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5125A" w14:textId="70020AA8" w:rsidR="001B7C42" w:rsidRDefault="001B7C42" w:rsidP="001E1CD6">
      <w:pPr>
        <w:jc w:val="center"/>
        <w:rPr>
          <w:rFonts w:ascii="Arial" w:hAnsi="Arial" w:cs="Arial"/>
        </w:rPr>
      </w:pPr>
      <w:bookmarkStart w:id="0" w:name="OLE_LINK3"/>
      <w:r w:rsidRPr="00677BDE">
        <w:rPr>
          <w:rFonts w:ascii="Arial" w:hAnsi="Arial" w:cs="Arial"/>
        </w:rPr>
        <w:t>AYUNTAMIENTO DE IRURAIZ-G</w:t>
      </w:r>
      <w:r>
        <w:rPr>
          <w:rFonts w:ascii="Arial" w:hAnsi="Arial" w:cs="Arial"/>
        </w:rPr>
        <w:t>AUNA</w:t>
      </w:r>
    </w:p>
    <w:p w14:paraId="195FD4C8" w14:textId="7A78A1CA" w:rsidR="003306F9" w:rsidRPr="001006CD" w:rsidRDefault="003306F9" w:rsidP="001B7C42">
      <w:pPr>
        <w:jc w:val="both"/>
        <w:rPr>
          <w:rFonts w:ascii="Arial" w:hAnsi="Arial" w:cs="Arial"/>
        </w:rPr>
      </w:pPr>
      <w:r w:rsidRPr="002179EE">
        <w:rPr>
          <w:rFonts w:ascii="Arial" w:hAnsi="Arial" w:cs="Arial"/>
          <w:bCs/>
        </w:rPr>
        <w:t>BASES DE LA CONVOCATORIA 20</w:t>
      </w:r>
      <w:r w:rsidR="00527856">
        <w:rPr>
          <w:rFonts w:ascii="Arial" w:hAnsi="Arial" w:cs="Arial"/>
          <w:bCs/>
        </w:rPr>
        <w:t>20</w:t>
      </w:r>
      <w:r w:rsidRPr="002179EE">
        <w:rPr>
          <w:rFonts w:ascii="Arial" w:hAnsi="Arial" w:cs="Arial"/>
          <w:bCs/>
        </w:rPr>
        <w:t>-2</w:t>
      </w:r>
      <w:r w:rsidR="00527856">
        <w:rPr>
          <w:rFonts w:ascii="Arial" w:hAnsi="Arial" w:cs="Arial"/>
          <w:bCs/>
        </w:rPr>
        <w:t>1</w:t>
      </w:r>
      <w:r w:rsidRPr="002179EE">
        <w:rPr>
          <w:rFonts w:ascii="Arial" w:hAnsi="Arial" w:cs="Arial"/>
          <w:bCs/>
        </w:rPr>
        <w:t xml:space="preserve"> DE AYUDAS PARA EL ESTUDIO DEL EUSKERA</w:t>
      </w:r>
    </w:p>
    <w:p w14:paraId="3AF167BA" w14:textId="245EC703" w:rsidR="001B7C42" w:rsidRDefault="003306F9" w:rsidP="001B7C42">
      <w:pPr>
        <w:pStyle w:val="txtprincipal"/>
        <w:jc w:val="both"/>
      </w:pPr>
      <w:r>
        <w:t xml:space="preserve">El Pleno del Ayuntamiento de Iruraiz-Gauna en sesión celebrada el </w:t>
      </w:r>
      <w:r w:rsidR="00527856">
        <w:t xml:space="preserve">7 </w:t>
      </w:r>
      <w:r>
        <w:t xml:space="preserve">de </w:t>
      </w:r>
      <w:r w:rsidR="00527856">
        <w:t>septiembre</w:t>
      </w:r>
      <w:r>
        <w:t xml:space="preserve"> de 202</w:t>
      </w:r>
      <w:r w:rsidR="00527856">
        <w:t>1</w:t>
      </w:r>
      <w:r>
        <w:t xml:space="preserve">, ha resuelto aprobar y publicar la presente convocatoria de ayudas, que se regirá por las siguientes </w:t>
      </w:r>
      <w:r w:rsidR="00287230">
        <w:t>bases,</w:t>
      </w:r>
    </w:p>
    <w:p w14:paraId="2DF5A845" w14:textId="64A5E50B" w:rsidR="007F210D" w:rsidRDefault="007F210D" w:rsidP="00287230">
      <w:pPr>
        <w:pStyle w:val="Ttulo2"/>
        <w:ind w:firstLine="0"/>
        <w:rPr>
          <w:rFonts w:ascii="Arial" w:hAnsi="Arial" w:cs="Arial"/>
          <w:color w:val="auto"/>
          <w:sz w:val="24"/>
          <w:szCs w:val="24"/>
        </w:rPr>
      </w:pPr>
      <w:r w:rsidRPr="00AF1683">
        <w:rPr>
          <w:rFonts w:ascii="Arial" w:hAnsi="Arial" w:cs="Arial"/>
          <w:color w:val="auto"/>
          <w:sz w:val="24"/>
          <w:szCs w:val="24"/>
        </w:rPr>
        <w:t>BASES DE LA CONVOCATORIA 2020-21 DE AYUDAS PARA EL ESTUDIO DEL EUSKERA</w:t>
      </w:r>
    </w:p>
    <w:p w14:paraId="4B50B58E" w14:textId="77777777" w:rsidR="00287230" w:rsidRPr="00287230" w:rsidRDefault="00287230" w:rsidP="00287230">
      <w:pPr>
        <w:rPr>
          <w:lang w:val="es-ES_tradnl" w:eastAsia="es-ES"/>
        </w:rPr>
      </w:pPr>
    </w:p>
    <w:p w14:paraId="44451DB5" w14:textId="77777777" w:rsidR="007F210D" w:rsidRPr="00AF1683" w:rsidRDefault="007F210D" w:rsidP="007F210D">
      <w:pPr>
        <w:jc w:val="both"/>
        <w:rPr>
          <w:rFonts w:ascii="Arial" w:hAnsi="Arial" w:cs="Arial"/>
          <w:sz w:val="24"/>
          <w:szCs w:val="24"/>
        </w:rPr>
      </w:pPr>
      <w:r w:rsidRPr="00AF1683">
        <w:rPr>
          <w:rFonts w:ascii="Arial" w:hAnsi="Arial" w:cs="Arial"/>
          <w:b/>
          <w:sz w:val="24"/>
          <w:szCs w:val="24"/>
        </w:rPr>
        <w:t xml:space="preserve">Primera.- </w:t>
      </w:r>
      <w:r w:rsidRPr="00AF1683">
        <w:rPr>
          <w:rFonts w:ascii="Arial" w:hAnsi="Arial" w:cs="Arial"/>
          <w:sz w:val="24"/>
          <w:szCs w:val="24"/>
        </w:rPr>
        <w:t>Objeto de la convocatoria.</w:t>
      </w:r>
    </w:p>
    <w:p w14:paraId="2A917CE6" w14:textId="77777777" w:rsidR="007F210D" w:rsidRPr="00AF1683" w:rsidRDefault="007F210D" w:rsidP="007F210D">
      <w:pPr>
        <w:ind w:firstLine="600"/>
        <w:jc w:val="both"/>
        <w:rPr>
          <w:rFonts w:ascii="Arial" w:hAnsi="Arial" w:cs="Arial"/>
          <w:sz w:val="24"/>
          <w:szCs w:val="24"/>
        </w:rPr>
      </w:pPr>
      <w:r w:rsidRPr="00AF1683">
        <w:rPr>
          <w:rFonts w:ascii="Arial" w:hAnsi="Arial" w:cs="Arial"/>
          <w:sz w:val="24"/>
          <w:szCs w:val="24"/>
        </w:rPr>
        <w:t>La siguiente convocatoria tiene por objeto ayudar a sufragar los gastos ocasionados por el aprendizaje de euskera del curso 2020/2021, incluidos los cursos de verano e internado (excluidos gastos de desplazamiento, manutención y alojamiento), al objeto de normalizar el euskera y especialmente, con el fin de incrementar el conocimiento y uso de dicha lengua.</w:t>
      </w:r>
    </w:p>
    <w:p w14:paraId="2A715CB9" w14:textId="77777777" w:rsidR="007F210D" w:rsidRPr="00AF1683" w:rsidRDefault="007F210D" w:rsidP="007F210D">
      <w:pPr>
        <w:jc w:val="both"/>
        <w:rPr>
          <w:rFonts w:ascii="Arial" w:hAnsi="Arial" w:cs="Arial"/>
          <w:sz w:val="24"/>
          <w:szCs w:val="24"/>
        </w:rPr>
      </w:pPr>
      <w:r w:rsidRPr="00AF1683">
        <w:rPr>
          <w:rFonts w:ascii="Arial" w:hAnsi="Arial" w:cs="Arial"/>
          <w:b/>
          <w:sz w:val="24"/>
          <w:szCs w:val="24"/>
        </w:rPr>
        <w:t xml:space="preserve">Segunda.- </w:t>
      </w:r>
      <w:r w:rsidRPr="00AF1683">
        <w:rPr>
          <w:rFonts w:ascii="Arial" w:hAnsi="Arial" w:cs="Arial"/>
          <w:sz w:val="24"/>
          <w:szCs w:val="24"/>
        </w:rPr>
        <w:t>Beneficiarios.</w:t>
      </w:r>
    </w:p>
    <w:p w14:paraId="59FEDE87" w14:textId="77777777" w:rsidR="007F210D" w:rsidRPr="00AF1683" w:rsidRDefault="007F210D" w:rsidP="007F210D">
      <w:pPr>
        <w:jc w:val="both"/>
        <w:rPr>
          <w:rFonts w:ascii="Arial" w:hAnsi="Arial" w:cs="Arial"/>
          <w:sz w:val="24"/>
          <w:szCs w:val="24"/>
        </w:rPr>
      </w:pPr>
      <w:r w:rsidRPr="00AF1683">
        <w:rPr>
          <w:rFonts w:ascii="Arial" w:hAnsi="Arial" w:cs="Arial"/>
          <w:sz w:val="24"/>
          <w:szCs w:val="24"/>
        </w:rPr>
        <w:t>Podrán optar a estas ayudas las personas que cumplan los siguientes requisitos:</w:t>
      </w:r>
    </w:p>
    <w:p w14:paraId="21ABB929" w14:textId="77777777" w:rsidR="007F210D" w:rsidRPr="00AF1683" w:rsidRDefault="007F210D" w:rsidP="007F210D">
      <w:pPr>
        <w:numPr>
          <w:ilvl w:val="0"/>
          <w:numId w:val="2"/>
        </w:numPr>
        <w:spacing w:after="0" w:line="240" w:lineRule="auto"/>
        <w:ind w:left="1077" w:hanging="357"/>
        <w:jc w:val="both"/>
        <w:rPr>
          <w:rFonts w:ascii="Arial" w:hAnsi="Arial" w:cs="Arial"/>
          <w:sz w:val="24"/>
          <w:szCs w:val="24"/>
        </w:rPr>
      </w:pPr>
      <w:r w:rsidRPr="00AF1683">
        <w:rPr>
          <w:rFonts w:ascii="Arial" w:hAnsi="Arial" w:cs="Arial"/>
          <w:sz w:val="24"/>
          <w:szCs w:val="24"/>
        </w:rPr>
        <w:t>Estar empadronado en el municipio de Iruraiz-Gauna, tanto al comienzo del curso, como a su finalización.</w:t>
      </w:r>
    </w:p>
    <w:p w14:paraId="53EB24BF" w14:textId="77777777" w:rsidR="007F210D" w:rsidRPr="00AF1683" w:rsidRDefault="007F210D" w:rsidP="007F210D">
      <w:pPr>
        <w:numPr>
          <w:ilvl w:val="0"/>
          <w:numId w:val="2"/>
        </w:numPr>
        <w:spacing w:after="0" w:line="240" w:lineRule="auto"/>
        <w:ind w:left="1077" w:hanging="357"/>
        <w:jc w:val="both"/>
        <w:rPr>
          <w:rFonts w:ascii="Arial" w:hAnsi="Arial" w:cs="Arial"/>
          <w:sz w:val="24"/>
          <w:szCs w:val="24"/>
        </w:rPr>
      </w:pPr>
      <w:r w:rsidRPr="00AF1683">
        <w:rPr>
          <w:rFonts w:ascii="Arial" w:hAnsi="Arial" w:cs="Arial"/>
          <w:sz w:val="24"/>
          <w:szCs w:val="24"/>
        </w:rPr>
        <w:t>Ser mayor de 16 años al inscribirse.</w:t>
      </w:r>
    </w:p>
    <w:p w14:paraId="7EED9ED5" w14:textId="77777777" w:rsidR="007F210D" w:rsidRPr="00AF1683" w:rsidRDefault="007F210D" w:rsidP="007F210D">
      <w:pPr>
        <w:numPr>
          <w:ilvl w:val="0"/>
          <w:numId w:val="2"/>
        </w:numPr>
        <w:spacing w:after="0" w:line="240" w:lineRule="auto"/>
        <w:ind w:left="1077" w:hanging="357"/>
        <w:jc w:val="both"/>
        <w:rPr>
          <w:rFonts w:ascii="Arial" w:hAnsi="Arial" w:cs="Arial"/>
          <w:sz w:val="24"/>
          <w:szCs w:val="24"/>
        </w:rPr>
      </w:pPr>
      <w:r w:rsidRPr="00AF1683">
        <w:rPr>
          <w:rFonts w:ascii="Arial" w:hAnsi="Arial" w:cs="Arial"/>
          <w:sz w:val="24"/>
          <w:szCs w:val="24"/>
        </w:rPr>
        <w:t>Estar matriculado en alguno de los centros de aprendizaje reconocidos por el Instituto de Alfabetización y Euskaldunización de Adultos (HABE). En caso de no ser así, se tomarán como referencia las matrículas de dichos euskaltegis (concretamente, la matrícula más cara de similares características).</w:t>
      </w:r>
    </w:p>
    <w:p w14:paraId="7CF33D59" w14:textId="77777777" w:rsidR="007F210D" w:rsidRPr="00AF1683" w:rsidRDefault="007F210D" w:rsidP="007F210D">
      <w:pPr>
        <w:numPr>
          <w:ilvl w:val="0"/>
          <w:numId w:val="2"/>
        </w:numPr>
        <w:spacing w:after="0" w:line="240" w:lineRule="auto"/>
        <w:ind w:left="1077" w:hanging="357"/>
        <w:jc w:val="both"/>
        <w:rPr>
          <w:rFonts w:ascii="Arial" w:hAnsi="Arial" w:cs="Arial"/>
          <w:sz w:val="24"/>
          <w:szCs w:val="24"/>
        </w:rPr>
      </w:pPr>
      <w:r w:rsidRPr="00AF1683">
        <w:rPr>
          <w:rFonts w:ascii="Arial" w:hAnsi="Arial" w:cs="Arial"/>
          <w:sz w:val="24"/>
          <w:szCs w:val="24"/>
        </w:rPr>
        <w:t>En caso de realizar un Barnetegi o internado, cumplir con el requisito anterior. Solamente se subvencionarán los cursillos, quedando a cargo de el/la alumno/a el alojamiento y manutención.</w:t>
      </w:r>
    </w:p>
    <w:p w14:paraId="1A8575CC" w14:textId="77777777" w:rsidR="007F210D" w:rsidRPr="00AF1683" w:rsidRDefault="007F210D" w:rsidP="007F210D">
      <w:pPr>
        <w:numPr>
          <w:ilvl w:val="0"/>
          <w:numId w:val="2"/>
        </w:numPr>
        <w:spacing w:after="0" w:line="240" w:lineRule="auto"/>
        <w:ind w:left="1077" w:hanging="357"/>
        <w:jc w:val="both"/>
        <w:rPr>
          <w:rFonts w:ascii="Arial" w:hAnsi="Arial" w:cs="Arial"/>
          <w:sz w:val="24"/>
          <w:szCs w:val="24"/>
        </w:rPr>
      </w:pPr>
      <w:r w:rsidRPr="00AF1683">
        <w:rPr>
          <w:rFonts w:ascii="Arial" w:hAnsi="Arial" w:cs="Arial"/>
          <w:sz w:val="24"/>
          <w:szCs w:val="24"/>
        </w:rPr>
        <w:t>El curso seleccionado habrá de garantizar la impartición mínima de un nivel del proceso de aprendizaje o alfabetización.</w:t>
      </w:r>
    </w:p>
    <w:p w14:paraId="0D04CD55" w14:textId="77777777" w:rsidR="007F210D" w:rsidRPr="00AF1683" w:rsidRDefault="007F210D" w:rsidP="007F210D">
      <w:pPr>
        <w:numPr>
          <w:ilvl w:val="0"/>
          <w:numId w:val="2"/>
        </w:numPr>
        <w:spacing w:after="0" w:line="240" w:lineRule="auto"/>
        <w:ind w:left="1077" w:hanging="357"/>
        <w:jc w:val="both"/>
        <w:rPr>
          <w:rFonts w:ascii="Arial" w:hAnsi="Arial" w:cs="Arial"/>
          <w:sz w:val="24"/>
          <w:szCs w:val="24"/>
        </w:rPr>
      </w:pPr>
      <w:r w:rsidRPr="00AF1683">
        <w:rPr>
          <w:rFonts w:ascii="Arial" w:hAnsi="Arial" w:cs="Arial"/>
          <w:sz w:val="24"/>
          <w:szCs w:val="24"/>
        </w:rPr>
        <w:t>Garantizar que la asistencia al curso es como mínimo del 80%, o aprobar el curso en el que se ha matriculado.</w:t>
      </w:r>
    </w:p>
    <w:p w14:paraId="0C45EE87" w14:textId="77777777" w:rsidR="007F210D" w:rsidRPr="00AF1683" w:rsidRDefault="007F210D" w:rsidP="007F210D">
      <w:pPr>
        <w:ind w:left="1077"/>
        <w:jc w:val="both"/>
        <w:rPr>
          <w:rFonts w:ascii="Arial" w:hAnsi="Arial" w:cs="Arial"/>
          <w:sz w:val="24"/>
          <w:szCs w:val="24"/>
        </w:rPr>
      </w:pPr>
    </w:p>
    <w:p w14:paraId="71DC70CE" w14:textId="77777777" w:rsidR="007F210D" w:rsidRPr="00AF1683" w:rsidRDefault="007F210D" w:rsidP="00287230">
      <w:pPr>
        <w:jc w:val="both"/>
        <w:rPr>
          <w:rFonts w:ascii="Arial" w:hAnsi="Arial" w:cs="Arial"/>
          <w:sz w:val="24"/>
          <w:szCs w:val="24"/>
        </w:rPr>
      </w:pPr>
      <w:r w:rsidRPr="00AF1683">
        <w:rPr>
          <w:rFonts w:ascii="Arial" w:hAnsi="Arial" w:cs="Arial"/>
          <w:b/>
          <w:sz w:val="24"/>
          <w:szCs w:val="24"/>
        </w:rPr>
        <w:t xml:space="preserve">Tercera.- </w:t>
      </w:r>
      <w:r w:rsidRPr="00AF1683">
        <w:rPr>
          <w:rFonts w:ascii="Arial" w:hAnsi="Arial" w:cs="Arial"/>
          <w:sz w:val="24"/>
          <w:szCs w:val="24"/>
        </w:rPr>
        <w:t>Documentación y solicitudes.</w:t>
      </w:r>
    </w:p>
    <w:p w14:paraId="30E07EC8" w14:textId="77777777" w:rsidR="007F210D" w:rsidRPr="00AF1683" w:rsidRDefault="007F210D" w:rsidP="007F210D">
      <w:pPr>
        <w:ind w:firstLine="600"/>
        <w:jc w:val="both"/>
        <w:rPr>
          <w:rFonts w:ascii="Arial" w:hAnsi="Arial" w:cs="Arial"/>
          <w:color w:val="000000"/>
          <w:sz w:val="24"/>
          <w:szCs w:val="24"/>
        </w:rPr>
      </w:pPr>
      <w:r w:rsidRPr="00AF1683">
        <w:rPr>
          <w:rFonts w:ascii="Arial" w:hAnsi="Arial" w:cs="Arial"/>
          <w:color w:val="000000"/>
          <w:sz w:val="24"/>
          <w:szCs w:val="24"/>
        </w:rPr>
        <w:t>Los/as solicitantes deberán aportar los siguientes documentos:</w:t>
      </w:r>
    </w:p>
    <w:p w14:paraId="2F6C8085" w14:textId="77777777" w:rsidR="007F210D" w:rsidRPr="00AF1683" w:rsidRDefault="007F210D" w:rsidP="007F210D">
      <w:pPr>
        <w:numPr>
          <w:ilvl w:val="0"/>
          <w:numId w:val="5"/>
        </w:numPr>
        <w:spacing w:after="0" w:line="240" w:lineRule="auto"/>
        <w:ind w:left="1134" w:hanging="283"/>
        <w:jc w:val="both"/>
        <w:rPr>
          <w:rFonts w:ascii="Arial" w:hAnsi="Arial" w:cs="Arial"/>
          <w:color w:val="000000"/>
          <w:sz w:val="24"/>
          <w:szCs w:val="24"/>
        </w:rPr>
      </w:pPr>
      <w:r w:rsidRPr="00AF1683">
        <w:rPr>
          <w:rFonts w:ascii="Arial" w:hAnsi="Arial" w:cs="Arial"/>
          <w:color w:val="000000"/>
          <w:sz w:val="24"/>
          <w:szCs w:val="24"/>
        </w:rPr>
        <w:t>Instancia oficial expedida por el Ayuntamiento</w:t>
      </w:r>
    </w:p>
    <w:p w14:paraId="708B3B31" w14:textId="77777777" w:rsidR="007F210D" w:rsidRPr="00AF1683" w:rsidRDefault="007F210D" w:rsidP="007F210D">
      <w:pPr>
        <w:numPr>
          <w:ilvl w:val="0"/>
          <w:numId w:val="5"/>
        </w:numPr>
        <w:spacing w:after="0" w:line="240" w:lineRule="auto"/>
        <w:ind w:left="1134" w:hanging="283"/>
        <w:jc w:val="both"/>
        <w:rPr>
          <w:rFonts w:ascii="Arial" w:hAnsi="Arial" w:cs="Arial"/>
          <w:color w:val="000000"/>
          <w:sz w:val="24"/>
          <w:szCs w:val="24"/>
        </w:rPr>
      </w:pPr>
      <w:r w:rsidRPr="00AF1683">
        <w:rPr>
          <w:rFonts w:ascii="Arial" w:hAnsi="Arial" w:cs="Arial"/>
          <w:color w:val="000000"/>
          <w:sz w:val="24"/>
          <w:szCs w:val="24"/>
        </w:rPr>
        <w:t>Fotocopia del Documento de Identidad de la /el solicitante</w:t>
      </w:r>
    </w:p>
    <w:p w14:paraId="286AAE94" w14:textId="77777777" w:rsidR="007F210D" w:rsidRPr="00AF1683" w:rsidRDefault="007F210D" w:rsidP="007F210D">
      <w:pPr>
        <w:numPr>
          <w:ilvl w:val="0"/>
          <w:numId w:val="5"/>
        </w:numPr>
        <w:spacing w:after="0" w:line="240" w:lineRule="auto"/>
        <w:ind w:left="1134" w:hanging="283"/>
        <w:jc w:val="both"/>
        <w:rPr>
          <w:rFonts w:ascii="Arial" w:hAnsi="Arial" w:cs="Arial"/>
          <w:color w:val="000000"/>
          <w:sz w:val="24"/>
          <w:szCs w:val="24"/>
        </w:rPr>
      </w:pPr>
      <w:r w:rsidRPr="00AF1683">
        <w:rPr>
          <w:rFonts w:ascii="Arial" w:hAnsi="Arial" w:cs="Arial"/>
          <w:color w:val="000000"/>
          <w:sz w:val="24"/>
          <w:szCs w:val="24"/>
        </w:rPr>
        <w:t>Justificante de entidad bancaria de pago de matrícula</w:t>
      </w:r>
    </w:p>
    <w:p w14:paraId="1FB82D46" w14:textId="77777777" w:rsidR="007F210D" w:rsidRPr="00AF1683" w:rsidRDefault="007F210D" w:rsidP="007F210D">
      <w:pPr>
        <w:numPr>
          <w:ilvl w:val="0"/>
          <w:numId w:val="5"/>
        </w:numPr>
        <w:spacing w:after="0" w:line="240" w:lineRule="auto"/>
        <w:ind w:left="1134" w:hanging="283"/>
        <w:jc w:val="both"/>
        <w:rPr>
          <w:rFonts w:ascii="Arial" w:hAnsi="Arial" w:cs="Arial"/>
          <w:color w:val="000000"/>
          <w:sz w:val="24"/>
          <w:szCs w:val="24"/>
        </w:rPr>
      </w:pPr>
      <w:r w:rsidRPr="00AF1683">
        <w:rPr>
          <w:rFonts w:ascii="Arial" w:hAnsi="Arial" w:cs="Arial"/>
          <w:color w:val="000000"/>
          <w:sz w:val="24"/>
          <w:szCs w:val="24"/>
        </w:rPr>
        <w:t>Certificado del centro que indique las características del curso (fecha de inicio y finalización, datos sobre asistencia, acreditación de haber superado el curso o los cursos...)</w:t>
      </w:r>
    </w:p>
    <w:p w14:paraId="77AD912C" w14:textId="77777777" w:rsidR="007F210D" w:rsidRPr="00AF1683" w:rsidRDefault="007F210D" w:rsidP="007F210D">
      <w:pPr>
        <w:numPr>
          <w:ilvl w:val="0"/>
          <w:numId w:val="5"/>
        </w:numPr>
        <w:spacing w:after="0" w:line="240" w:lineRule="auto"/>
        <w:ind w:left="1134" w:hanging="283"/>
        <w:jc w:val="both"/>
        <w:rPr>
          <w:rFonts w:ascii="Arial" w:hAnsi="Arial" w:cs="Arial"/>
          <w:color w:val="000000"/>
          <w:sz w:val="24"/>
          <w:szCs w:val="24"/>
        </w:rPr>
      </w:pPr>
      <w:r w:rsidRPr="00AF1683">
        <w:rPr>
          <w:rFonts w:ascii="Arial" w:hAnsi="Arial" w:cs="Arial"/>
          <w:color w:val="000000"/>
          <w:sz w:val="24"/>
          <w:szCs w:val="24"/>
        </w:rPr>
        <w:t>En caso de internado, justificante del centro en el que deberán ir desglosados los gastos de enseñanza y de manutención y alojamiento.</w:t>
      </w:r>
    </w:p>
    <w:p w14:paraId="58A72E68" w14:textId="77777777" w:rsidR="007F210D" w:rsidRPr="00AF1683" w:rsidRDefault="007F210D" w:rsidP="007F210D">
      <w:pPr>
        <w:numPr>
          <w:ilvl w:val="0"/>
          <w:numId w:val="5"/>
        </w:numPr>
        <w:spacing w:after="0" w:line="240" w:lineRule="auto"/>
        <w:ind w:left="1134" w:hanging="283"/>
        <w:jc w:val="both"/>
        <w:rPr>
          <w:rFonts w:ascii="Arial" w:hAnsi="Arial" w:cs="Arial"/>
          <w:color w:val="000000"/>
          <w:sz w:val="24"/>
          <w:szCs w:val="24"/>
        </w:rPr>
      </w:pPr>
      <w:r w:rsidRPr="00AF1683">
        <w:rPr>
          <w:rFonts w:ascii="Arial" w:hAnsi="Arial" w:cs="Arial"/>
          <w:color w:val="000000"/>
          <w:sz w:val="24"/>
          <w:szCs w:val="24"/>
        </w:rPr>
        <w:t xml:space="preserve">En caso de estar en situación de desempleo, documento acreditativo. </w:t>
      </w:r>
    </w:p>
    <w:p w14:paraId="20AC3B80" w14:textId="77777777" w:rsidR="007F210D" w:rsidRPr="00AF1683" w:rsidRDefault="007F210D" w:rsidP="007F210D">
      <w:pPr>
        <w:numPr>
          <w:ilvl w:val="0"/>
          <w:numId w:val="5"/>
        </w:numPr>
        <w:spacing w:after="0" w:line="240" w:lineRule="auto"/>
        <w:ind w:left="1134" w:hanging="283"/>
        <w:jc w:val="both"/>
        <w:rPr>
          <w:rFonts w:ascii="Arial" w:hAnsi="Arial" w:cs="Arial"/>
          <w:color w:val="000000"/>
          <w:sz w:val="24"/>
          <w:szCs w:val="24"/>
        </w:rPr>
      </w:pPr>
      <w:r w:rsidRPr="00AF1683">
        <w:rPr>
          <w:rFonts w:ascii="Arial" w:hAnsi="Arial" w:cs="Arial"/>
          <w:color w:val="000000"/>
          <w:sz w:val="24"/>
          <w:szCs w:val="24"/>
        </w:rPr>
        <w:t>Documento acreditativo de la cuantía de la ayuda recibida por parte de otras entidades.</w:t>
      </w:r>
    </w:p>
    <w:p w14:paraId="0A7370AD" w14:textId="77777777" w:rsidR="007F210D" w:rsidRPr="00AF1683" w:rsidRDefault="007F210D" w:rsidP="007F210D">
      <w:pPr>
        <w:ind w:left="1066"/>
        <w:jc w:val="both"/>
        <w:rPr>
          <w:rFonts w:ascii="Arial" w:hAnsi="Arial" w:cs="Arial"/>
          <w:color w:val="000000"/>
          <w:sz w:val="24"/>
          <w:szCs w:val="24"/>
        </w:rPr>
      </w:pPr>
    </w:p>
    <w:p w14:paraId="09B641CA" w14:textId="77777777" w:rsidR="007F210D" w:rsidRPr="00AF1683" w:rsidRDefault="007F210D" w:rsidP="007F210D">
      <w:pPr>
        <w:tabs>
          <w:tab w:val="num" w:pos="360"/>
        </w:tabs>
        <w:jc w:val="both"/>
        <w:rPr>
          <w:rFonts w:ascii="Arial" w:hAnsi="Arial" w:cs="Arial"/>
          <w:b/>
          <w:sz w:val="24"/>
          <w:szCs w:val="24"/>
        </w:rPr>
      </w:pPr>
      <w:r w:rsidRPr="00AF1683">
        <w:rPr>
          <w:rFonts w:ascii="Arial" w:hAnsi="Arial" w:cs="Arial"/>
          <w:b/>
          <w:sz w:val="24"/>
          <w:szCs w:val="24"/>
        </w:rPr>
        <w:t xml:space="preserve">Cuarta.- </w:t>
      </w:r>
      <w:r w:rsidRPr="00AF1683">
        <w:rPr>
          <w:rFonts w:ascii="Arial" w:hAnsi="Arial" w:cs="Arial"/>
          <w:sz w:val="24"/>
          <w:szCs w:val="24"/>
        </w:rPr>
        <w:t>Plazo y lugar de presentación de solicitudes.</w:t>
      </w:r>
    </w:p>
    <w:p w14:paraId="3006AAEA" w14:textId="77777777" w:rsidR="007F210D" w:rsidRPr="00AF1683" w:rsidRDefault="007F210D" w:rsidP="007F210D">
      <w:pPr>
        <w:numPr>
          <w:ilvl w:val="0"/>
          <w:numId w:val="3"/>
        </w:numPr>
        <w:tabs>
          <w:tab w:val="clear" w:pos="1080"/>
          <w:tab w:val="num" w:pos="360"/>
        </w:tabs>
        <w:spacing w:after="0" w:line="240" w:lineRule="auto"/>
        <w:ind w:left="1077" w:hanging="226"/>
        <w:jc w:val="both"/>
        <w:rPr>
          <w:rFonts w:ascii="Arial" w:hAnsi="Arial" w:cs="Arial"/>
          <w:sz w:val="24"/>
          <w:szCs w:val="24"/>
        </w:rPr>
      </w:pPr>
      <w:r w:rsidRPr="00AF1683">
        <w:rPr>
          <w:rFonts w:ascii="Arial" w:hAnsi="Arial" w:cs="Arial"/>
          <w:sz w:val="24"/>
          <w:szCs w:val="24"/>
        </w:rPr>
        <w:t>Las solicitudes se deberán presentar en el Ayuntamiento de Iruraiz-Gauna, mediante el impreso facilitado en las oficinas municipales y junto con la documentación solicitada, hasta el 30 de octubre de 2021.</w:t>
      </w:r>
    </w:p>
    <w:p w14:paraId="0AD7A642" w14:textId="77777777" w:rsidR="007F210D" w:rsidRPr="00AF1683" w:rsidRDefault="007F210D" w:rsidP="007F210D">
      <w:pPr>
        <w:numPr>
          <w:ilvl w:val="0"/>
          <w:numId w:val="3"/>
        </w:numPr>
        <w:tabs>
          <w:tab w:val="clear" w:pos="1080"/>
          <w:tab w:val="num" w:pos="360"/>
        </w:tabs>
        <w:spacing w:after="0" w:line="240" w:lineRule="auto"/>
        <w:ind w:left="1077" w:hanging="226"/>
        <w:jc w:val="both"/>
        <w:rPr>
          <w:rFonts w:ascii="Arial" w:hAnsi="Arial" w:cs="Arial"/>
          <w:sz w:val="24"/>
          <w:szCs w:val="24"/>
        </w:rPr>
      </w:pPr>
      <w:r w:rsidRPr="00AF1683">
        <w:rPr>
          <w:rFonts w:ascii="Arial" w:hAnsi="Arial" w:cs="Arial"/>
          <w:sz w:val="24"/>
          <w:szCs w:val="24"/>
        </w:rPr>
        <w:t>Siempre que exista crédito disponible se podrán estudiar aquellas solicitudes que se presenten fuera del plazo establecido.</w:t>
      </w:r>
    </w:p>
    <w:p w14:paraId="0E11DDE3" w14:textId="77777777" w:rsidR="007F210D" w:rsidRPr="00AF1683" w:rsidRDefault="007F210D" w:rsidP="007F210D">
      <w:pPr>
        <w:ind w:left="1077"/>
        <w:jc w:val="both"/>
        <w:rPr>
          <w:rFonts w:ascii="Arial" w:hAnsi="Arial" w:cs="Arial"/>
          <w:sz w:val="24"/>
          <w:szCs w:val="24"/>
        </w:rPr>
      </w:pPr>
    </w:p>
    <w:p w14:paraId="5E7A11DF" w14:textId="77777777" w:rsidR="007F210D" w:rsidRPr="00AF1683" w:rsidRDefault="007F210D" w:rsidP="007F210D">
      <w:pPr>
        <w:tabs>
          <w:tab w:val="num" w:pos="360"/>
        </w:tabs>
        <w:jc w:val="both"/>
        <w:rPr>
          <w:rFonts w:ascii="Arial" w:hAnsi="Arial" w:cs="Arial"/>
          <w:b/>
          <w:sz w:val="24"/>
          <w:szCs w:val="24"/>
        </w:rPr>
      </w:pPr>
      <w:r w:rsidRPr="00AF1683">
        <w:rPr>
          <w:rFonts w:ascii="Arial" w:hAnsi="Arial" w:cs="Arial"/>
          <w:b/>
          <w:sz w:val="24"/>
          <w:szCs w:val="24"/>
        </w:rPr>
        <w:t>Quinta.- Crédito presupuestario y cuantía de las ayudas.</w:t>
      </w:r>
    </w:p>
    <w:p w14:paraId="0C0C9200" w14:textId="77777777" w:rsidR="007F210D" w:rsidRPr="00AF1683" w:rsidRDefault="007F210D" w:rsidP="007F210D">
      <w:pPr>
        <w:tabs>
          <w:tab w:val="num" w:pos="360"/>
        </w:tabs>
        <w:ind w:firstLine="540"/>
        <w:jc w:val="both"/>
        <w:rPr>
          <w:rFonts w:ascii="Arial" w:hAnsi="Arial" w:cs="Arial"/>
          <w:sz w:val="24"/>
          <w:szCs w:val="24"/>
        </w:rPr>
      </w:pPr>
      <w:r w:rsidRPr="00AF1683">
        <w:rPr>
          <w:rFonts w:ascii="Arial" w:hAnsi="Arial" w:cs="Arial"/>
          <w:sz w:val="24"/>
          <w:szCs w:val="24"/>
        </w:rPr>
        <w:t>Las ayudas que se concedan al amparo de esta Convocatoria se imputarán al crédito presupuestario de la partida 335 480 000</w:t>
      </w:r>
      <w:r w:rsidRPr="00AF1683">
        <w:rPr>
          <w:rFonts w:ascii="Arial" w:hAnsi="Arial" w:cs="Arial"/>
          <w:color w:val="FF0000"/>
          <w:sz w:val="24"/>
          <w:szCs w:val="24"/>
        </w:rPr>
        <w:t xml:space="preserve"> </w:t>
      </w:r>
      <w:r w:rsidRPr="00AF1683">
        <w:rPr>
          <w:rFonts w:ascii="Arial" w:hAnsi="Arial" w:cs="Arial"/>
          <w:sz w:val="24"/>
          <w:szCs w:val="24"/>
        </w:rPr>
        <w:t>del presupuesto general del 2021, dotada de 2.000,00 euros.</w:t>
      </w:r>
    </w:p>
    <w:p w14:paraId="5949B263" w14:textId="77777777" w:rsidR="007F210D" w:rsidRPr="00AF1683" w:rsidRDefault="007F210D" w:rsidP="007F210D">
      <w:pPr>
        <w:tabs>
          <w:tab w:val="num" w:pos="360"/>
        </w:tabs>
        <w:ind w:firstLine="540"/>
        <w:jc w:val="both"/>
        <w:rPr>
          <w:rFonts w:ascii="Arial" w:hAnsi="Arial" w:cs="Arial"/>
          <w:sz w:val="24"/>
          <w:szCs w:val="24"/>
        </w:rPr>
      </w:pPr>
      <w:r w:rsidRPr="00AF1683">
        <w:rPr>
          <w:rFonts w:ascii="Arial" w:hAnsi="Arial" w:cs="Arial"/>
          <w:sz w:val="24"/>
          <w:szCs w:val="24"/>
        </w:rPr>
        <w:t xml:space="preserve">La cuantía se concederá, siempre teniendo en cuenta el límite de crédito presupuestario, en función de los siguientes apartados: </w:t>
      </w:r>
    </w:p>
    <w:p w14:paraId="7B4D5621" w14:textId="77777777" w:rsidR="007F210D" w:rsidRPr="00AF1683" w:rsidRDefault="007F210D" w:rsidP="007F210D">
      <w:pPr>
        <w:numPr>
          <w:ilvl w:val="0"/>
          <w:numId w:val="6"/>
        </w:numPr>
        <w:tabs>
          <w:tab w:val="left" w:pos="426"/>
          <w:tab w:val="num" w:pos="709"/>
        </w:tabs>
        <w:overflowPunct w:val="0"/>
        <w:autoSpaceDE w:val="0"/>
        <w:autoSpaceDN w:val="0"/>
        <w:adjustRightInd w:val="0"/>
        <w:spacing w:after="0" w:line="240" w:lineRule="auto"/>
        <w:ind w:left="720" w:firstLine="131"/>
        <w:jc w:val="both"/>
        <w:textAlignment w:val="baseline"/>
        <w:rPr>
          <w:rFonts w:ascii="Arial" w:hAnsi="Arial" w:cs="Arial"/>
          <w:sz w:val="24"/>
          <w:szCs w:val="24"/>
        </w:rPr>
      </w:pPr>
      <w:r w:rsidRPr="00AF1683">
        <w:rPr>
          <w:rFonts w:ascii="Arial" w:hAnsi="Arial" w:cs="Arial"/>
          <w:sz w:val="24"/>
          <w:szCs w:val="24"/>
        </w:rPr>
        <w:t xml:space="preserve">En caso de estar en situación de desempleo, el /la solicitante recibirá el 80%  de la matrícula, siempre que esta no supere la cantidad máxima estipulada en la normativa. De superarla recibirá el importe máximo estipulado. </w:t>
      </w:r>
    </w:p>
    <w:p w14:paraId="60EE2BD8" w14:textId="77777777" w:rsidR="007F210D" w:rsidRPr="00AF1683" w:rsidRDefault="007F210D" w:rsidP="007F210D">
      <w:pPr>
        <w:numPr>
          <w:ilvl w:val="0"/>
          <w:numId w:val="6"/>
        </w:numPr>
        <w:tabs>
          <w:tab w:val="left" w:pos="426"/>
          <w:tab w:val="num" w:pos="709"/>
        </w:tabs>
        <w:overflowPunct w:val="0"/>
        <w:autoSpaceDE w:val="0"/>
        <w:autoSpaceDN w:val="0"/>
        <w:adjustRightInd w:val="0"/>
        <w:spacing w:after="0" w:line="240" w:lineRule="auto"/>
        <w:ind w:left="709" w:firstLine="131"/>
        <w:jc w:val="both"/>
        <w:textAlignment w:val="baseline"/>
        <w:rPr>
          <w:rFonts w:ascii="Arial" w:hAnsi="Arial" w:cs="Arial"/>
          <w:sz w:val="24"/>
          <w:szCs w:val="24"/>
        </w:rPr>
      </w:pPr>
      <w:r w:rsidRPr="00AF1683">
        <w:rPr>
          <w:rFonts w:ascii="Arial" w:hAnsi="Arial" w:cs="Arial"/>
          <w:sz w:val="24"/>
          <w:szCs w:val="24"/>
        </w:rPr>
        <w:t xml:space="preserve">En el resto de los casos recibirán el 50 por ciento del total de la matrícula, siempre que la cantidad  no supere la cantidad máxima estipulada en la normativa. De superarle recibirá el importe máximo estipulado. </w:t>
      </w:r>
    </w:p>
    <w:p w14:paraId="2C14E10D" w14:textId="77777777" w:rsidR="007F210D" w:rsidRPr="00AF1683" w:rsidRDefault="007F210D" w:rsidP="007F210D">
      <w:pPr>
        <w:numPr>
          <w:ilvl w:val="0"/>
          <w:numId w:val="6"/>
        </w:numPr>
        <w:tabs>
          <w:tab w:val="left" w:pos="426"/>
          <w:tab w:val="num" w:pos="709"/>
        </w:tabs>
        <w:overflowPunct w:val="0"/>
        <w:autoSpaceDE w:val="0"/>
        <w:autoSpaceDN w:val="0"/>
        <w:adjustRightInd w:val="0"/>
        <w:spacing w:after="0" w:line="240" w:lineRule="auto"/>
        <w:ind w:left="709" w:firstLine="131"/>
        <w:jc w:val="both"/>
        <w:textAlignment w:val="baseline"/>
        <w:rPr>
          <w:rFonts w:ascii="Arial" w:hAnsi="Arial" w:cs="Arial"/>
          <w:sz w:val="24"/>
          <w:szCs w:val="24"/>
        </w:rPr>
      </w:pPr>
      <w:r w:rsidRPr="00AF1683">
        <w:rPr>
          <w:rFonts w:ascii="Arial" w:hAnsi="Arial" w:cs="Arial"/>
          <w:sz w:val="24"/>
          <w:szCs w:val="24"/>
        </w:rPr>
        <w:t>Cantidad máxima subvención 500 euros</w:t>
      </w:r>
    </w:p>
    <w:p w14:paraId="380A728F" w14:textId="77777777" w:rsidR="007F210D" w:rsidRPr="00AF1683" w:rsidRDefault="007F210D" w:rsidP="007F210D">
      <w:pPr>
        <w:numPr>
          <w:ilvl w:val="0"/>
          <w:numId w:val="6"/>
        </w:numPr>
        <w:tabs>
          <w:tab w:val="num" w:pos="709"/>
        </w:tabs>
        <w:overflowPunct w:val="0"/>
        <w:autoSpaceDE w:val="0"/>
        <w:autoSpaceDN w:val="0"/>
        <w:adjustRightInd w:val="0"/>
        <w:spacing w:after="0" w:line="240" w:lineRule="auto"/>
        <w:ind w:left="709" w:firstLine="131"/>
        <w:jc w:val="both"/>
        <w:textAlignment w:val="baseline"/>
        <w:rPr>
          <w:rFonts w:ascii="Arial" w:hAnsi="Arial" w:cs="Arial"/>
          <w:sz w:val="24"/>
          <w:szCs w:val="24"/>
        </w:rPr>
      </w:pPr>
      <w:r w:rsidRPr="00AF1683">
        <w:rPr>
          <w:rFonts w:ascii="Arial" w:hAnsi="Arial" w:cs="Arial"/>
          <w:sz w:val="24"/>
          <w:szCs w:val="24"/>
        </w:rPr>
        <w:t>Si las personas solicitantes están trabajando durante más de un 40 % de la duración del curso, la cuantía de la beca será del 50%.   En caso de trabajar menos de un 40 % de la duración del curso, se considerará en situación de desempleo, y cobrará el 80% de la matricula</w:t>
      </w:r>
    </w:p>
    <w:p w14:paraId="03D9B2B1" w14:textId="77777777" w:rsidR="007F210D" w:rsidRPr="00AF1683" w:rsidRDefault="007F210D" w:rsidP="007F210D">
      <w:pPr>
        <w:numPr>
          <w:ilvl w:val="0"/>
          <w:numId w:val="6"/>
        </w:numPr>
        <w:tabs>
          <w:tab w:val="num" w:pos="709"/>
        </w:tabs>
        <w:overflowPunct w:val="0"/>
        <w:autoSpaceDE w:val="0"/>
        <w:autoSpaceDN w:val="0"/>
        <w:adjustRightInd w:val="0"/>
        <w:spacing w:after="0" w:line="240" w:lineRule="auto"/>
        <w:ind w:left="709" w:firstLine="131"/>
        <w:jc w:val="both"/>
        <w:textAlignment w:val="baseline"/>
        <w:rPr>
          <w:rFonts w:ascii="Arial" w:hAnsi="Arial" w:cs="Arial"/>
          <w:sz w:val="24"/>
          <w:szCs w:val="24"/>
        </w:rPr>
      </w:pPr>
      <w:r w:rsidRPr="00AF1683">
        <w:rPr>
          <w:rFonts w:ascii="Arial" w:hAnsi="Arial" w:cs="Arial"/>
          <w:sz w:val="24"/>
          <w:szCs w:val="24"/>
        </w:rPr>
        <w:t xml:space="preserve">En el caso de contratos a tiempo parcial, si su jornada laboral es inferior al 40 % (de 40 horas semanales) se considerada en situación de desempleo, y recibirá el 80 % de la matrícula. Si la jornada es superior al 40 % cobrara el 50 % de la matrícula.  </w:t>
      </w:r>
    </w:p>
    <w:p w14:paraId="51A8E281" w14:textId="77777777" w:rsidR="007F210D" w:rsidRPr="00AF1683" w:rsidRDefault="007F210D" w:rsidP="007F210D">
      <w:pPr>
        <w:numPr>
          <w:ilvl w:val="0"/>
          <w:numId w:val="6"/>
        </w:numPr>
        <w:tabs>
          <w:tab w:val="left" w:pos="426"/>
          <w:tab w:val="num" w:pos="709"/>
        </w:tabs>
        <w:overflowPunct w:val="0"/>
        <w:autoSpaceDE w:val="0"/>
        <w:autoSpaceDN w:val="0"/>
        <w:adjustRightInd w:val="0"/>
        <w:spacing w:after="0" w:line="240" w:lineRule="auto"/>
        <w:ind w:left="709" w:firstLine="131"/>
        <w:jc w:val="both"/>
        <w:textAlignment w:val="baseline"/>
        <w:rPr>
          <w:rFonts w:ascii="Arial" w:hAnsi="Arial" w:cs="Arial"/>
          <w:sz w:val="24"/>
          <w:szCs w:val="24"/>
        </w:rPr>
      </w:pPr>
      <w:r w:rsidRPr="00AF1683">
        <w:rPr>
          <w:rFonts w:ascii="Arial" w:hAnsi="Arial" w:cs="Arial"/>
          <w:sz w:val="24"/>
          <w:szCs w:val="24"/>
        </w:rPr>
        <w:t>En caso de recibir subvención por parte de otras entidades y siendo menor de la que la presente normativa establece, el Ayuntamiento se hará cargo de la diferencia.</w:t>
      </w:r>
    </w:p>
    <w:p w14:paraId="57063D2A" w14:textId="77777777" w:rsidR="007F210D" w:rsidRPr="00AF1683" w:rsidRDefault="007F210D" w:rsidP="007F210D">
      <w:pPr>
        <w:tabs>
          <w:tab w:val="left" w:pos="426"/>
          <w:tab w:val="num" w:pos="1080"/>
        </w:tabs>
        <w:overflowPunct w:val="0"/>
        <w:autoSpaceDE w:val="0"/>
        <w:autoSpaceDN w:val="0"/>
        <w:adjustRightInd w:val="0"/>
        <w:ind w:left="840"/>
        <w:jc w:val="both"/>
        <w:textAlignment w:val="baseline"/>
        <w:rPr>
          <w:rFonts w:ascii="Arial" w:hAnsi="Arial" w:cs="Arial"/>
          <w:sz w:val="24"/>
          <w:szCs w:val="24"/>
        </w:rPr>
      </w:pPr>
    </w:p>
    <w:p w14:paraId="256546FB" w14:textId="77777777" w:rsidR="007F210D" w:rsidRPr="00AF1683" w:rsidRDefault="007F210D" w:rsidP="007F210D">
      <w:pPr>
        <w:tabs>
          <w:tab w:val="num" w:pos="360"/>
        </w:tabs>
        <w:ind w:firstLine="540"/>
        <w:jc w:val="both"/>
        <w:rPr>
          <w:rFonts w:ascii="Arial" w:hAnsi="Arial" w:cs="Arial"/>
          <w:color w:val="000000"/>
          <w:sz w:val="24"/>
          <w:szCs w:val="24"/>
        </w:rPr>
      </w:pPr>
      <w:r w:rsidRPr="00AF1683">
        <w:rPr>
          <w:rFonts w:ascii="Arial" w:hAnsi="Arial" w:cs="Arial"/>
          <w:color w:val="000000"/>
          <w:sz w:val="24"/>
          <w:szCs w:val="24"/>
        </w:rPr>
        <w:t>Si debido al número de solicitudes y los importes a percibir fuera necesario minorar los importes máximos a percibir para ajustarlos a la partida presupuestaria, la reducción se establecería proporcionalmente a todos los solicitantes.</w:t>
      </w:r>
    </w:p>
    <w:p w14:paraId="3960D30A" w14:textId="77777777" w:rsidR="007F210D" w:rsidRPr="00AF1683" w:rsidRDefault="007F210D" w:rsidP="007F210D">
      <w:pPr>
        <w:tabs>
          <w:tab w:val="num" w:pos="360"/>
        </w:tabs>
        <w:jc w:val="both"/>
        <w:rPr>
          <w:rFonts w:ascii="Arial" w:hAnsi="Arial" w:cs="Arial"/>
          <w:sz w:val="24"/>
          <w:szCs w:val="24"/>
        </w:rPr>
      </w:pPr>
      <w:r w:rsidRPr="00AF1683">
        <w:rPr>
          <w:rFonts w:ascii="Arial" w:hAnsi="Arial" w:cs="Arial"/>
          <w:b/>
          <w:sz w:val="24"/>
          <w:szCs w:val="24"/>
        </w:rPr>
        <w:t xml:space="preserve">Sexta.- </w:t>
      </w:r>
      <w:r w:rsidRPr="00AF1683">
        <w:rPr>
          <w:rFonts w:ascii="Arial" w:hAnsi="Arial" w:cs="Arial"/>
          <w:sz w:val="24"/>
          <w:szCs w:val="24"/>
        </w:rPr>
        <w:t>Compatibilidad con otras subvenciones o ayudas.</w:t>
      </w:r>
    </w:p>
    <w:p w14:paraId="528D07E4" w14:textId="77777777" w:rsidR="007F210D" w:rsidRPr="00AF1683" w:rsidRDefault="007F210D" w:rsidP="007F210D">
      <w:pPr>
        <w:tabs>
          <w:tab w:val="num" w:pos="360"/>
        </w:tabs>
        <w:ind w:firstLine="540"/>
        <w:jc w:val="both"/>
        <w:rPr>
          <w:rFonts w:ascii="Arial" w:hAnsi="Arial" w:cs="Arial"/>
          <w:sz w:val="24"/>
          <w:szCs w:val="24"/>
        </w:rPr>
      </w:pPr>
      <w:r w:rsidRPr="00AF1683">
        <w:rPr>
          <w:rFonts w:ascii="Arial" w:hAnsi="Arial" w:cs="Arial"/>
          <w:sz w:val="24"/>
          <w:szCs w:val="24"/>
        </w:rPr>
        <w:t xml:space="preserve">Las ayudas previstas en la presente convocatoria son compatibles con otras que teniendo el mismo fin pudieran ser otorgadas por cualquier otra Institución pública o privada, siempre que de ello no se derive sobre financiación. </w:t>
      </w:r>
    </w:p>
    <w:p w14:paraId="077486D4" w14:textId="77777777" w:rsidR="007F210D" w:rsidRPr="00AF1683" w:rsidRDefault="007F210D" w:rsidP="007F210D">
      <w:pPr>
        <w:tabs>
          <w:tab w:val="num" w:pos="360"/>
        </w:tabs>
        <w:ind w:firstLine="540"/>
        <w:jc w:val="both"/>
        <w:rPr>
          <w:rFonts w:ascii="Arial" w:hAnsi="Arial" w:cs="Arial"/>
          <w:sz w:val="24"/>
          <w:szCs w:val="24"/>
        </w:rPr>
      </w:pPr>
      <w:r w:rsidRPr="00AF1683">
        <w:rPr>
          <w:rFonts w:ascii="Arial" w:hAnsi="Arial" w:cs="Arial"/>
          <w:sz w:val="24"/>
          <w:szCs w:val="24"/>
        </w:rPr>
        <w:t>En caso de tener opción a solicitar otras ayudas o subvenciones para aprendizaje de euskera (Cámara de Comercio…) se deberán solicitar.</w:t>
      </w:r>
    </w:p>
    <w:p w14:paraId="1C65340E" w14:textId="77777777" w:rsidR="007F210D" w:rsidRPr="00AF1683" w:rsidRDefault="007F210D" w:rsidP="007F210D">
      <w:pPr>
        <w:tabs>
          <w:tab w:val="num" w:pos="360"/>
        </w:tabs>
        <w:ind w:firstLine="540"/>
        <w:jc w:val="both"/>
        <w:rPr>
          <w:rFonts w:ascii="Arial" w:hAnsi="Arial" w:cs="Arial"/>
          <w:sz w:val="24"/>
          <w:szCs w:val="24"/>
        </w:rPr>
      </w:pPr>
      <w:r w:rsidRPr="00AF1683">
        <w:rPr>
          <w:rFonts w:ascii="Arial" w:hAnsi="Arial" w:cs="Arial"/>
          <w:sz w:val="24"/>
          <w:szCs w:val="24"/>
        </w:rPr>
        <w:t>El/la beneficiario/a tendrá la obligación de comunicar al Ayuntamiento la obtención de subvenciones o ayudas para la misma finalidad. Una vez conocida la existencia de otras ayudas y su cuantía, la ayuda municipal se establecerá en base al déficit del coste de matriculación con el resto de las ayudas recibidas.</w:t>
      </w:r>
    </w:p>
    <w:p w14:paraId="718ACA09" w14:textId="77777777" w:rsidR="007F210D" w:rsidRPr="00AF1683" w:rsidRDefault="007F210D" w:rsidP="007F210D">
      <w:pPr>
        <w:tabs>
          <w:tab w:val="num" w:pos="360"/>
        </w:tabs>
        <w:jc w:val="both"/>
        <w:rPr>
          <w:rFonts w:ascii="Arial" w:hAnsi="Arial" w:cs="Arial"/>
          <w:sz w:val="24"/>
          <w:szCs w:val="24"/>
        </w:rPr>
      </w:pPr>
      <w:r w:rsidRPr="00AF1683">
        <w:rPr>
          <w:rFonts w:ascii="Arial" w:hAnsi="Arial" w:cs="Arial"/>
          <w:b/>
          <w:sz w:val="24"/>
          <w:szCs w:val="24"/>
        </w:rPr>
        <w:t xml:space="preserve">Séptima.- </w:t>
      </w:r>
      <w:r w:rsidRPr="00AF1683">
        <w:rPr>
          <w:rFonts w:ascii="Arial" w:hAnsi="Arial" w:cs="Arial"/>
          <w:sz w:val="24"/>
          <w:szCs w:val="24"/>
        </w:rPr>
        <w:t>Obligaciones de los/as beneficiarios.</w:t>
      </w:r>
    </w:p>
    <w:p w14:paraId="7475AA03" w14:textId="77777777" w:rsidR="007F210D" w:rsidRPr="00AF1683" w:rsidRDefault="007F210D" w:rsidP="007F210D">
      <w:pPr>
        <w:pStyle w:val="Piedepgina"/>
        <w:numPr>
          <w:ilvl w:val="0"/>
          <w:numId w:val="4"/>
        </w:numPr>
        <w:tabs>
          <w:tab w:val="clear" w:pos="4252"/>
          <w:tab w:val="clear" w:pos="8504"/>
          <w:tab w:val="num" w:pos="360"/>
        </w:tabs>
        <w:suppressAutoHyphens w:val="0"/>
        <w:ind w:left="0" w:firstLine="540"/>
        <w:jc w:val="both"/>
        <w:rPr>
          <w:rFonts w:ascii="Arial" w:hAnsi="Arial" w:cs="Arial"/>
          <w:sz w:val="24"/>
          <w:szCs w:val="24"/>
        </w:rPr>
      </w:pPr>
      <w:r w:rsidRPr="00AF1683">
        <w:rPr>
          <w:rFonts w:ascii="Arial" w:hAnsi="Arial" w:cs="Arial"/>
          <w:sz w:val="24"/>
          <w:szCs w:val="24"/>
        </w:rPr>
        <w:t>Aceptar la ayuda concedida y utilizarla para el destino solicitado.</w:t>
      </w:r>
    </w:p>
    <w:p w14:paraId="610820E9" w14:textId="77777777" w:rsidR="007F210D" w:rsidRPr="00AF1683" w:rsidRDefault="007F210D" w:rsidP="007F210D">
      <w:pPr>
        <w:pStyle w:val="Piedepgina"/>
        <w:numPr>
          <w:ilvl w:val="0"/>
          <w:numId w:val="4"/>
        </w:numPr>
        <w:tabs>
          <w:tab w:val="clear" w:pos="4252"/>
          <w:tab w:val="clear" w:pos="8504"/>
          <w:tab w:val="num" w:pos="360"/>
        </w:tabs>
        <w:suppressAutoHyphens w:val="0"/>
        <w:ind w:left="0" w:firstLine="540"/>
        <w:jc w:val="both"/>
        <w:rPr>
          <w:rFonts w:ascii="Arial" w:hAnsi="Arial" w:cs="Arial"/>
          <w:sz w:val="24"/>
          <w:szCs w:val="24"/>
        </w:rPr>
      </w:pPr>
      <w:r w:rsidRPr="00AF1683">
        <w:rPr>
          <w:rFonts w:ascii="Arial" w:hAnsi="Arial" w:cs="Arial"/>
          <w:sz w:val="24"/>
          <w:szCs w:val="24"/>
        </w:rPr>
        <w:t>Acreditar  la realización del curso o cursos solicitados, así como el cumplimiento de los requisitos y condiciones que determinan la concesión de la ayuda.</w:t>
      </w:r>
    </w:p>
    <w:p w14:paraId="0FE3732C" w14:textId="77777777" w:rsidR="007F210D" w:rsidRPr="00AF1683" w:rsidRDefault="007F210D" w:rsidP="007F210D">
      <w:pPr>
        <w:pStyle w:val="Piedepgina"/>
        <w:numPr>
          <w:ilvl w:val="0"/>
          <w:numId w:val="4"/>
        </w:numPr>
        <w:tabs>
          <w:tab w:val="clear" w:pos="4252"/>
          <w:tab w:val="clear" w:pos="8504"/>
          <w:tab w:val="num" w:pos="360"/>
        </w:tabs>
        <w:suppressAutoHyphens w:val="0"/>
        <w:ind w:left="0" w:firstLine="540"/>
        <w:jc w:val="both"/>
        <w:rPr>
          <w:rFonts w:ascii="Arial" w:hAnsi="Arial" w:cs="Arial"/>
          <w:sz w:val="24"/>
          <w:szCs w:val="24"/>
        </w:rPr>
      </w:pPr>
      <w:r w:rsidRPr="00AF1683">
        <w:rPr>
          <w:rFonts w:ascii="Arial" w:hAnsi="Arial" w:cs="Arial"/>
          <w:sz w:val="24"/>
          <w:szCs w:val="24"/>
        </w:rPr>
        <w:t>Comunicar por escrito cualquier variación o modificación que afecte a la ayuda.</w:t>
      </w:r>
    </w:p>
    <w:p w14:paraId="23C6215F" w14:textId="77777777" w:rsidR="007F210D" w:rsidRPr="00AF1683" w:rsidRDefault="007F210D" w:rsidP="007F210D">
      <w:pPr>
        <w:pStyle w:val="Piedepgina"/>
        <w:numPr>
          <w:ilvl w:val="0"/>
          <w:numId w:val="4"/>
        </w:numPr>
        <w:tabs>
          <w:tab w:val="clear" w:pos="4252"/>
          <w:tab w:val="clear" w:pos="8504"/>
          <w:tab w:val="num" w:pos="360"/>
        </w:tabs>
        <w:suppressAutoHyphens w:val="0"/>
        <w:ind w:left="0" w:firstLine="540"/>
        <w:jc w:val="both"/>
        <w:rPr>
          <w:rFonts w:ascii="Arial" w:hAnsi="Arial" w:cs="Arial"/>
          <w:sz w:val="24"/>
          <w:szCs w:val="24"/>
        </w:rPr>
      </w:pPr>
      <w:r w:rsidRPr="00AF1683">
        <w:rPr>
          <w:rFonts w:ascii="Arial" w:hAnsi="Arial" w:cs="Arial"/>
          <w:sz w:val="24"/>
          <w:szCs w:val="24"/>
        </w:rPr>
        <w:t>Facilitar cuanta información le sea requerida por órganos del Ayuntamiento de Iruraiz-Gauna, Tribunal Vasco de Cuentas Públicas u otros organismos competentes.</w:t>
      </w:r>
    </w:p>
    <w:p w14:paraId="02FB10CF" w14:textId="77777777" w:rsidR="007F210D" w:rsidRPr="00AF1683" w:rsidRDefault="007F210D" w:rsidP="007F210D">
      <w:pPr>
        <w:pStyle w:val="Piedepgina"/>
        <w:numPr>
          <w:ilvl w:val="0"/>
          <w:numId w:val="4"/>
        </w:numPr>
        <w:tabs>
          <w:tab w:val="clear" w:pos="4252"/>
          <w:tab w:val="clear" w:pos="8504"/>
          <w:tab w:val="num" w:pos="360"/>
        </w:tabs>
        <w:suppressAutoHyphens w:val="0"/>
        <w:ind w:left="0" w:firstLine="540"/>
        <w:jc w:val="both"/>
        <w:rPr>
          <w:rFonts w:ascii="Arial" w:hAnsi="Arial" w:cs="Arial"/>
          <w:sz w:val="24"/>
          <w:szCs w:val="24"/>
        </w:rPr>
      </w:pPr>
      <w:r w:rsidRPr="00AF1683">
        <w:rPr>
          <w:rFonts w:ascii="Arial" w:hAnsi="Arial" w:cs="Arial"/>
          <w:sz w:val="24"/>
          <w:szCs w:val="24"/>
        </w:rPr>
        <w:t>Las establecidas en la Ley 38/2003, de 17 de noviembre General de Subvenciones y en la Ordenanza Municipal de Subvenciones.</w:t>
      </w:r>
    </w:p>
    <w:p w14:paraId="74C079C3" w14:textId="77777777" w:rsidR="007F210D" w:rsidRPr="00AF1683" w:rsidRDefault="007F210D" w:rsidP="007F210D">
      <w:pPr>
        <w:pStyle w:val="Piedepgina"/>
        <w:tabs>
          <w:tab w:val="clear" w:pos="4252"/>
          <w:tab w:val="clear" w:pos="8504"/>
        </w:tabs>
        <w:jc w:val="both"/>
        <w:rPr>
          <w:rFonts w:ascii="Arial" w:hAnsi="Arial" w:cs="Arial"/>
          <w:sz w:val="24"/>
          <w:szCs w:val="24"/>
        </w:rPr>
      </w:pPr>
    </w:p>
    <w:p w14:paraId="170C2043" w14:textId="77777777" w:rsidR="007F210D" w:rsidRPr="00AF1683" w:rsidRDefault="007F210D" w:rsidP="007F210D">
      <w:pPr>
        <w:tabs>
          <w:tab w:val="num" w:pos="360"/>
        </w:tabs>
        <w:jc w:val="both"/>
        <w:rPr>
          <w:rFonts w:ascii="Arial" w:hAnsi="Arial" w:cs="Arial"/>
          <w:sz w:val="24"/>
          <w:szCs w:val="24"/>
        </w:rPr>
      </w:pPr>
      <w:r w:rsidRPr="00AF1683">
        <w:rPr>
          <w:rFonts w:ascii="Arial" w:hAnsi="Arial" w:cs="Arial"/>
          <w:b/>
          <w:sz w:val="24"/>
          <w:szCs w:val="24"/>
        </w:rPr>
        <w:t xml:space="preserve">Octava.- </w:t>
      </w:r>
      <w:r w:rsidRPr="00AF1683">
        <w:rPr>
          <w:rFonts w:ascii="Arial" w:hAnsi="Arial" w:cs="Arial"/>
          <w:sz w:val="24"/>
          <w:szCs w:val="24"/>
        </w:rPr>
        <w:t>Estudio y resolución de solicitudes.</w:t>
      </w:r>
    </w:p>
    <w:p w14:paraId="473E5C77" w14:textId="77777777" w:rsidR="007F210D" w:rsidRPr="00AF1683" w:rsidRDefault="007F210D" w:rsidP="007F210D">
      <w:pPr>
        <w:pStyle w:val="Piedepgina"/>
        <w:tabs>
          <w:tab w:val="clear" w:pos="4252"/>
          <w:tab w:val="clear" w:pos="8504"/>
          <w:tab w:val="num" w:pos="360"/>
        </w:tabs>
        <w:ind w:firstLine="540"/>
        <w:jc w:val="both"/>
        <w:rPr>
          <w:rFonts w:ascii="Arial" w:hAnsi="Arial" w:cs="Arial"/>
          <w:sz w:val="24"/>
          <w:szCs w:val="24"/>
        </w:rPr>
      </w:pPr>
      <w:r w:rsidRPr="00AF1683">
        <w:rPr>
          <w:rFonts w:ascii="Arial" w:hAnsi="Arial" w:cs="Arial"/>
          <w:sz w:val="24"/>
          <w:szCs w:val="24"/>
        </w:rPr>
        <w:t>El órgano instructor será el/la  técnico/a que presta el servicio de euskera, y que realizará de oficio cuantas actuaciones estime necesarias para la determinación, conocimiento y comprobación de los datos en virtud de los cuales debe formularse la propuesta de resolución.</w:t>
      </w:r>
    </w:p>
    <w:p w14:paraId="3E6E2EED" w14:textId="77777777" w:rsidR="007F210D" w:rsidRPr="00AF1683" w:rsidRDefault="007F210D" w:rsidP="007F210D">
      <w:pPr>
        <w:pStyle w:val="Piedepgina"/>
        <w:tabs>
          <w:tab w:val="clear" w:pos="4252"/>
          <w:tab w:val="clear" w:pos="8504"/>
          <w:tab w:val="num" w:pos="360"/>
        </w:tabs>
        <w:ind w:firstLine="540"/>
        <w:jc w:val="both"/>
        <w:rPr>
          <w:rFonts w:ascii="Arial" w:hAnsi="Arial" w:cs="Arial"/>
          <w:sz w:val="24"/>
          <w:szCs w:val="24"/>
        </w:rPr>
      </w:pPr>
    </w:p>
    <w:p w14:paraId="240B10F1" w14:textId="77777777" w:rsidR="007F210D" w:rsidRPr="00AF1683" w:rsidRDefault="007F210D" w:rsidP="007F210D">
      <w:pPr>
        <w:pStyle w:val="Piedepgina"/>
        <w:tabs>
          <w:tab w:val="clear" w:pos="4252"/>
          <w:tab w:val="clear" w:pos="8504"/>
          <w:tab w:val="num" w:pos="360"/>
        </w:tabs>
        <w:jc w:val="both"/>
        <w:rPr>
          <w:rFonts w:ascii="Arial" w:hAnsi="Arial" w:cs="Arial"/>
          <w:sz w:val="24"/>
          <w:szCs w:val="24"/>
        </w:rPr>
      </w:pPr>
      <w:r w:rsidRPr="00AF1683">
        <w:rPr>
          <w:rFonts w:ascii="Arial" w:hAnsi="Arial" w:cs="Arial"/>
          <w:sz w:val="24"/>
          <w:szCs w:val="24"/>
        </w:rPr>
        <w:t>El órgano competente para resolver la concesión de subvenciones será el alcalde del Ayuntamiento de Iruraiz-Gauna, una vez efectuada la justificación, efectuándose posteriormente el pago total de la subvención otorgada.</w:t>
      </w:r>
    </w:p>
    <w:p w14:paraId="5795B508" w14:textId="77777777" w:rsidR="007F210D" w:rsidRPr="00AF1683" w:rsidRDefault="007F210D" w:rsidP="007F210D">
      <w:pPr>
        <w:pStyle w:val="Piedepgina"/>
        <w:tabs>
          <w:tab w:val="clear" w:pos="4252"/>
          <w:tab w:val="clear" w:pos="8504"/>
          <w:tab w:val="num" w:pos="360"/>
        </w:tabs>
        <w:ind w:firstLine="540"/>
        <w:jc w:val="both"/>
        <w:rPr>
          <w:rFonts w:ascii="Arial" w:hAnsi="Arial" w:cs="Arial"/>
          <w:sz w:val="24"/>
          <w:szCs w:val="24"/>
        </w:rPr>
      </w:pPr>
    </w:p>
    <w:p w14:paraId="254ED8B0" w14:textId="77777777" w:rsidR="007F210D" w:rsidRPr="00AF1683" w:rsidRDefault="007F210D" w:rsidP="007F210D">
      <w:pPr>
        <w:tabs>
          <w:tab w:val="num" w:pos="360"/>
        </w:tabs>
        <w:jc w:val="both"/>
        <w:rPr>
          <w:rFonts w:ascii="Arial" w:hAnsi="Arial" w:cs="Arial"/>
          <w:sz w:val="24"/>
          <w:szCs w:val="24"/>
        </w:rPr>
      </w:pPr>
      <w:r w:rsidRPr="00AF1683">
        <w:rPr>
          <w:rFonts w:ascii="Arial" w:hAnsi="Arial" w:cs="Arial"/>
          <w:sz w:val="24"/>
          <w:szCs w:val="24"/>
        </w:rPr>
        <w:t>La resolución de las solicitudes se efectuará en el plazo máximo de tres meses, contados a partir de la fecha de finalización del plazo de presentación de las solicitudes. Transcurrido el plazo sin que se haya dictado resolución expresa, se entenderá desestimada dicha solicitud. La resolución pone fin a la vía administrativa y en ella se indicarán los recursos que caben contra la misma, y será notificada conforme a lo establecido en la ley 39/2015, del procedimiento Administrativo Común.</w:t>
      </w:r>
    </w:p>
    <w:p w14:paraId="5CDB972D" w14:textId="77777777" w:rsidR="007F210D" w:rsidRPr="00AF1683" w:rsidRDefault="007F210D" w:rsidP="007F210D">
      <w:pPr>
        <w:tabs>
          <w:tab w:val="num" w:pos="360"/>
        </w:tabs>
        <w:jc w:val="both"/>
        <w:rPr>
          <w:rFonts w:ascii="Arial" w:hAnsi="Arial" w:cs="Arial"/>
          <w:b/>
          <w:sz w:val="24"/>
          <w:szCs w:val="24"/>
        </w:rPr>
      </w:pPr>
      <w:r w:rsidRPr="00AF1683">
        <w:rPr>
          <w:rFonts w:ascii="Arial" w:hAnsi="Arial" w:cs="Arial"/>
          <w:b/>
          <w:sz w:val="24"/>
          <w:szCs w:val="24"/>
        </w:rPr>
        <w:t xml:space="preserve">Novena.- </w:t>
      </w:r>
      <w:r w:rsidRPr="00AF1683">
        <w:rPr>
          <w:rFonts w:ascii="Arial" w:hAnsi="Arial" w:cs="Arial"/>
          <w:sz w:val="24"/>
          <w:szCs w:val="24"/>
        </w:rPr>
        <w:t>Pérdida de la ayuda y procedimiento de reintegro.</w:t>
      </w:r>
    </w:p>
    <w:p w14:paraId="6F437EDF" w14:textId="77777777" w:rsidR="007F210D" w:rsidRPr="00AF1683" w:rsidRDefault="007F210D" w:rsidP="007F210D">
      <w:pPr>
        <w:tabs>
          <w:tab w:val="num" w:pos="360"/>
        </w:tabs>
        <w:jc w:val="both"/>
        <w:rPr>
          <w:rFonts w:ascii="Arial" w:hAnsi="Arial" w:cs="Arial"/>
          <w:sz w:val="24"/>
          <w:szCs w:val="24"/>
        </w:rPr>
      </w:pPr>
      <w:r w:rsidRPr="00AF1683">
        <w:rPr>
          <w:rFonts w:ascii="Arial" w:hAnsi="Arial" w:cs="Arial"/>
          <w:sz w:val="24"/>
          <w:szCs w:val="24"/>
        </w:rPr>
        <w:t>Los/as beneficiarios/as podrán llegar a perder la ayuda total o parcial concedida, previa apertura de expediente, en los siguientes supuestos:</w:t>
      </w:r>
    </w:p>
    <w:p w14:paraId="0B6735F0" w14:textId="77777777" w:rsidR="007F210D" w:rsidRPr="00AF1683" w:rsidRDefault="007F210D" w:rsidP="007F210D">
      <w:pPr>
        <w:tabs>
          <w:tab w:val="num" w:pos="360"/>
        </w:tabs>
        <w:ind w:left="540"/>
        <w:jc w:val="both"/>
        <w:rPr>
          <w:rFonts w:ascii="Arial" w:hAnsi="Arial" w:cs="Arial"/>
          <w:sz w:val="24"/>
          <w:szCs w:val="24"/>
        </w:rPr>
      </w:pPr>
      <w:r w:rsidRPr="00AF1683">
        <w:rPr>
          <w:rFonts w:ascii="Arial" w:hAnsi="Arial" w:cs="Arial"/>
          <w:sz w:val="24"/>
          <w:szCs w:val="24"/>
        </w:rPr>
        <w:t>-Si se hubiese falseado los datos de la solicitud y/o de la documentación exigida.</w:t>
      </w:r>
    </w:p>
    <w:p w14:paraId="118CF4A8" w14:textId="77777777" w:rsidR="007F210D" w:rsidRPr="00AF1683" w:rsidRDefault="007F210D" w:rsidP="007F210D">
      <w:pPr>
        <w:tabs>
          <w:tab w:val="num" w:pos="360"/>
        </w:tabs>
        <w:ind w:left="540"/>
        <w:jc w:val="both"/>
        <w:rPr>
          <w:rFonts w:ascii="Arial" w:hAnsi="Arial" w:cs="Arial"/>
          <w:sz w:val="24"/>
          <w:szCs w:val="24"/>
        </w:rPr>
      </w:pPr>
      <w:r w:rsidRPr="00AF1683">
        <w:rPr>
          <w:rFonts w:ascii="Arial" w:hAnsi="Arial" w:cs="Arial"/>
          <w:sz w:val="24"/>
          <w:szCs w:val="24"/>
        </w:rPr>
        <w:t>-Si no se hubiese destinado la ayuda  a los fines y actividades para los que fue concedida.</w:t>
      </w:r>
    </w:p>
    <w:p w14:paraId="67929AE9" w14:textId="77777777" w:rsidR="007F210D" w:rsidRPr="00AF1683" w:rsidRDefault="007F210D" w:rsidP="007F210D">
      <w:pPr>
        <w:tabs>
          <w:tab w:val="num" w:pos="360"/>
        </w:tabs>
        <w:ind w:left="540"/>
        <w:jc w:val="both"/>
        <w:rPr>
          <w:rFonts w:ascii="Arial" w:hAnsi="Arial" w:cs="Arial"/>
          <w:sz w:val="24"/>
          <w:szCs w:val="24"/>
        </w:rPr>
      </w:pPr>
      <w:r w:rsidRPr="00AF1683">
        <w:rPr>
          <w:rFonts w:ascii="Arial" w:hAnsi="Arial" w:cs="Arial"/>
          <w:sz w:val="24"/>
          <w:szCs w:val="24"/>
        </w:rPr>
        <w:t>-Si se hubieran incumplido las obligaciones establecidas.</w:t>
      </w:r>
    </w:p>
    <w:p w14:paraId="7E4DBA3A" w14:textId="77777777" w:rsidR="007F210D" w:rsidRPr="00AF1683" w:rsidRDefault="007F210D" w:rsidP="007F210D">
      <w:pPr>
        <w:pStyle w:val="Sangra3detindependiente"/>
        <w:tabs>
          <w:tab w:val="num" w:pos="360"/>
        </w:tabs>
        <w:spacing w:after="0"/>
        <w:ind w:left="0"/>
        <w:jc w:val="both"/>
        <w:rPr>
          <w:rFonts w:ascii="Arial" w:hAnsi="Arial" w:cs="Arial"/>
          <w:sz w:val="24"/>
          <w:szCs w:val="24"/>
        </w:rPr>
      </w:pPr>
      <w:r w:rsidRPr="00AF1683">
        <w:rPr>
          <w:rFonts w:ascii="Arial" w:hAnsi="Arial" w:cs="Arial"/>
          <w:b/>
          <w:sz w:val="24"/>
          <w:szCs w:val="24"/>
        </w:rPr>
        <w:t xml:space="preserve">Décima.- </w:t>
      </w:r>
      <w:r w:rsidRPr="00AF1683">
        <w:rPr>
          <w:rFonts w:ascii="Arial" w:hAnsi="Arial" w:cs="Arial"/>
          <w:sz w:val="24"/>
          <w:szCs w:val="24"/>
        </w:rPr>
        <w:t>Recursos.</w:t>
      </w:r>
    </w:p>
    <w:p w14:paraId="06EE3E42" w14:textId="77777777" w:rsidR="007F210D" w:rsidRPr="00AF1683" w:rsidRDefault="007F210D" w:rsidP="007F210D">
      <w:pPr>
        <w:pStyle w:val="Sangra3detindependiente"/>
        <w:tabs>
          <w:tab w:val="num" w:pos="360"/>
        </w:tabs>
        <w:spacing w:after="0"/>
        <w:ind w:left="0" w:firstLine="540"/>
        <w:jc w:val="both"/>
        <w:rPr>
          <w:rFonts w:ascii="Arial" w:hAnsi="Arial" w:cs="Arial"/>
          <w:b/>
          <w:sz w:val="24"/>
          <w:szCs w:val="24"/>
        </w:rPr>
      </w:pPr>
    </w:p>
    <w:p w14:paraId="7CD70EC3" w14:textId="77777777" w:rsidR="007F210D" w:rsidRPr="00AF1683" w:rsidRDefault="007F210D" w:rsidP="007F210D">
      <w:pPr>
        <w:tabs>
          <w:tab w:val="num" w:pos="360"/>
        </w:tabs>
        <w:jc w:val="both"/>
        <w:rPr>
          <w:rFonts w:ascii="Arial" w:hAnsi="Arial" w:cs="Arial"/>
          <w:sz w:val="24"/>
          <w:szCs w:val="24"/>
        </w:rPr>
      </w:pPr>
      <w:r w:rsidRPr="00AF1683">
        <w:rPr>
          <w:rFonts w:ascii="Arial" w:hAnsi="Arial" w:cs="Arial"/>
          <w:sz w:val="24"/>
          <w:szCs w:val="24"/>
        </w:rPr>
        <w:t>Contra la presente convocatoria podrá interponerse directamente recurso contencioso-administrativo ante los Juzgados de lo Contencioso-Administrativo de Vitoria-Gasteiz, en el plazo de dos meses a contar desde el día siguiente al de su publicación en el BOTHA, o bien con carácter potestativo, recurso de reposición ante el mismo órgano que ha aprobado la presente convocatoria, en el plazo de un mes, a contar desde el día siguiente al de su publicación en el BOTHA, y contra la resolución expresa o presunta de éste, recurso contencioso –administrativo ante los Juzgados de lo Contencioso-Administrativo de Vitoria-Gasteiz en el plazo de dos meses, a contar desde el día siguiente al de la notificación de la resolución desestimatoria del recurso o en el plazo de seis meses a contar desde el siguiente a aquel en que se produzca la desestimación presunta del recurso.</w:t>
      </w:r>
    </w:p>
    <w:p w14:paraId="615E5629" w14:textId="77777777" w:rsidR="007F210D" w:rsidRPr="00AF1683" w:rsidRDefault="007F210D" w:rsidP="007F210D">
      <w:pPr>
        <w:tabs>
          <w:tab w:val="num" w:pos="360"/>
        </w:tabs>
        <w:jc w:val="both"/>
        <w:rPr>
          <w:rFonts w:ascii="Arial" w:hAnsi="Arial" w:cs="Arial"/>
          <w:sz w:val="24"/>
          <w:szCs w:val="24"/>
        </w:rPr>
      </w:pPr>
      <w:r w:rsidRPr="00AF1683">
        <w:rPr>
          <w:rFonts w:ascii="Arial" w:hAnsi="Arial" w:cs="Arial"/>
          <w:b/>
          <w:sz w:val="24"/>
          <w:szCs w:val="24"/>
        </w:rPr>
        <w:t xml:space="preserve">Undécima.- </w:t>
      </w:r>
      <w:r w:rsidRPr="00AF1683">
        <w:rPr>
          <w:rFonts w:ascii="Arial" w:hAnsi="Arial" w:cs="Arial"/>
          <w:sz w:val="24"/>
          <w:szCs w:val="24"/>
        </w:rPr>
        <w:t>Otras disposiciones.</w:t>
      </w:r>
    </w:p>
    <w:p w14:paraId="7B1C3E87" w14:textId="77777777" w:rsidR="007F210D" w:rsidRPr="008C4777" w:rsidRDefault="007F210D" w:rsidP="007F210D">
      <w:pPr>
        <w:tabs>
          <w:tab w:val="num" w:pos="360"/>
        </w:tabs>
        <w:jc w:val="both"/>
        <w:rPr>
          <w:rFonts w:cs="Arial"/>
        </w:rPr>
      </w:pPr>
      <w:r w:rsidRPr="00AF1683">
        <w:rPr>
          <w:rFonts w:ascii="Arial" w:hAnsi="Arial" w:cs="Arial"/>
          <w:sz w:val="24"/>
          <w:szCs w:val="24"/>
        </w:rPr>
        <w:t>Cualquier duda que pudiera surgir en torno a la interpretación de estas Bases será resuelta por el Ayuntamiento de Iruraiz-Gauna.</w:t>
      </w:r>
    </w:p>
    <w:p w14:paraId="48A0358D" w14:textId="77777777" w:rsidR="007F210D" w:rsidRDefault="007F210D" w:rsidP="001B7C42">
      <w:pPr>
        <w:pStyle w:val="txtprincipal"/>
        <w:jc w:val="both"/>
        <w:rPr>
          <w:rFonts w:ascii="Arial" w:hAnsi="Arial" w:cs="Arial"/>
          <w:b/>
          <w:sz w:val="22"/>
          <w:szCs w:val="22"/>
        </w:rPr>
      </w:pPr>
    </w:p>
    <w:bookmarkEnd w:id="0"/>
    <w:p w14:paraId="7FBEAE7F" w14:textId="30BE6DDD" w:rsidR="001B7C42" w:rsidRDefault="001B7C42" w:rsidP="001B7C42">
      <w:pPr>
        <w:rPr>
          <w:rFonts w:ascii="Arial" w:hAnsi="Arial" w:cs="Arial"/>
        </w:rPr>
      </w:pPr>
      <w:r>
        <w:rPr>
          <w:rFonts w:ascii="Arial" w:hAnsi="Arial" w:cs="Arial"/>
        </w:rPr>
        <w:t>Azilu</w:t>
      </w:r>
      <w:r w:rsidRPr="00334A77">
        <w:rPr>
          <w:rFonts w:ascii="Arial" w:hAnsi="Arial" w:cs="Arial"/>
        </w:rPr>
        <w:t xml:space="preserve">, </w:t>
      </w:r>
      <w:r>
        <w:rPr>
          <w:rFonts w:ascii="Arial" w:hAnsi="Arial" w:cs="Arial"/>
        </w:rPr>
        <w:t xml:space="preserve">Iruraiz-Gauna, </w:t>
      </w:r>
      <w:r w:rsidR="00287230">
        <w:rPr>
          <w:rFonts w:ascii="Arial" w:hAnsi="Arial" w:cs="Arial"/>
        </w:rPr>
        <w:t>8</w:t>
      </w:r>
      <w:r w:rsidRPr="00334A77">
        <w:rPr>
          <w:rFonts w:ascii="Arial" w:hAnsi="Arial" w:cs="Arial"/>
        </w:rPr>
        <w:t xml:space="preserve"> de</w:t>
      </w:r>
      <w:r>
        <w:rPr>
          <w:rFonts w:ascii="Arial" w:hAnsi="Arial" w:cs="Arial"/>
        </w:rPr>
        <w:t xml:space="preserve"> </w:t>
      </w:r>
      <w:r w:rsidR="00287230">
        <w:rPr>
          <w:rFonts w:ascii="Arial" w:hAnsi="Arial" w:cs="Arial"/>
        </w:rPr>
        <w:t>Septiembre</w:t>
      </w:r>
      <w:r w:rsidRPr="00334A77">
        <w:rPr>
          <w:rFonts w:ascii="Arial" w:hAnsi="Arial" w:cs="Arial"/>
        </w:rPr>
        <w:t xml:space="preserve"> de 20</w:t>
      </w:r>
      <w:r>
        <w:rPr>
          <w:rFonts w:ascii="Arial" w:hAnsi="Arial" w:cs="Arial"/>
        </w:rPr>
        <w:t>2</w:t>
      </w:r>
      <w:r w:rsidR="00287230">
        <w:rPr>
          <w:rFonts w:ascii="Arial" w:hAnsi="Arial" w:cs="Arial"/>
        </w:rPr>
        <w:t>1</w:t>
      </w:r>
      <w:r w:rsidRPr="00334A77">
        <w:rPr>
          <w:rFonts w:ascii="Arial" w:hAnsi="Arial" w:cs="Arial"/>
        </w:rPr>
        <w:t xml:space="preserve">.- </w:t>
      </w:r>
      <w:r>
        <w:rPr>
          <w:rFonts w:ascii="Arial" w:hAnsi="Arial" w:cs="Arial"/>
        </w:rPr>
        <w:t>La Alcaldesa, Dña. Susana Díaz de Arcaya Cubillo.</w:t>
      </w:r>
    </w:p>
    <w:p w14:paraId="5139307A" w14:textId="77777777" w:rsidR="001B7C42" w:rsidRDefault="001B7C42" w:rsidP="001B7C42">
      <w:pPr>
        <w:rPr>
          <w:rFonts w:ascii="Arial" w:hAnsi="Arial" w:cs="Arial"/>
        </w:rPr>
      </w:pPr>
    </w:p>
    <w:p w14:paraId="1A05995B" w14:textId="77777777" w:rsidR="001B7C42" w:rsidRDefault="001B7C42" w:rsidP="001B7C42">
      <w:pPr>
        <w:rPr>
          <w:rFonts w:ascii="Arial" w:hAnsi="Arial" w:cs="Arial"/>
        </w:rPr>
      </w:pPr>
    </w:p>
    <w:p w14:paraId="306BB74A" w14:textId="77777777" w:rsidR="00323680" w:rsidRDefault="00323680"/>
    <w:sectPr w:rsidR="00323680">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D8C55" w14:textId="77777777" w:rsidR="007F210D" w:rsidRDefault="007F210D" w:rsidP="007F210D">
      <w:pPr>
        <w:spacing w:after="0" w:line="240" w:lineRule="auto"/>
      </w:pPr>
      <w:r>
        <w:separator/>
      </w:r>
    </w:p>
  </w:endnote>
  <w:endnote w:type="continuationSeparator" w:id="0">
    <w:p w14:paraId="3D979C1B" w14:textId="77777777" w:rsidR="007F210D" w:rsidRDefault="007F210D" w:rsidP="007F2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2992014"/>
      <w:docPartObj>
        <w:docPartGallery w:val="Page Numbers (Bottom of Page)"/>
        <w:docPartUnique/>
      </w:docPartObj>
    </w:sdtPr>
    <w:sdtEndPr/>
    <w:sdtContent>
      <w:p w14:paraId="0351E5B0" w14:textId="77777777" w:rsidR="00C42182" w:rsidRDefault="00287230">
        <w:pPr>
          <w:pStyle w:val="Piedepgina"/>
          <w:jc w:val="right"/>
        </w:pPr>
        <w:r>
          <w:fldChar w:fldCharType="begin"/>
        </w:r>
        <w:r>
          <w:instrText>PAGE   \* MERGEFORMAT</w:instrText>
        </w:r>
        <w:r>
          <w:fldChar w:fldCharType="separate"/>
        </w:r>
        <w:r>
          <w:rPr>
            <w:noProof/>
          </w:rPr>
          <w:t>6</w:t>
        </w:r>
        <w:r>
          <w:fldChar w:fldCharType="end"/>
        </w:r>
      </w:p>
    </w:sdtContent>
  </w:sdt>
  <w:p w14:paraId="77E53A12" w14:textId="77777777" w:rsidR="00C42182" w:rsidRDefault="002872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CF229" w14:textId="77777777" w:rsidR="007F210D" w:rsidRDefault="007F210D" w:rsidP="007F210D">
      <w:pPr>
        <w:spacing w:after="0" w:line="240" w:lineRule="auto"/>
      </w:pPr>
      <w:r>
        <w:separator/>
      </w:r>
    </w:p>
  </w:footnote>
  <w:footnote w:type="continuationSeparator" w:id="0">
    <w:p w14:paraId="421FE42D" w14:textId="77777777" w:rsidR="007F210D" w:rsidRDefault="007F210D" w:rsidP="007F21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0" w:type="dxa"/>
        <w:right w:w="70" w:type="dxa"/>
      </w:tblCellMar>
      <w:tblLook w:val="0000" w:firstRow="0" w:lastRow="0" w:firstColumn="0" w:lastColumn="0" w:noHBand="0" w:noVBand="0"/>
    </w:tblPr>
    <w:tblGrid>
      <w:gridCol w:w="2504"/>
      <w:gridCol w:w="3398"/>
      <w:gridCol w:w="2504"/>
    </w:tblGrid>
    <w:tr w:rsidR="0022602C" w14:paraId="0C6BB30A" w14:textId="77777777" w:rsidTr="00745982">
      <w:trPr>
        <w:trHeight w:val="1849"/>
      </w:trPr>
      <w:tc>
        <w:tcPr>
          <w:tcW w:w="2504" w:type="dxa"/>
          <w:shd w:val="clear" w:color="auto" w:fill="auto"/>
        </w:tcPr>
        <w:p w14:paraId="2AB4F603" w14:textId="77777777" w:rsidR="0022602C" w:rsidRPr="00A76D66" w:rsidRDefault="00287230" w:rsidP="0022602C">
          <w:pPr>
            <w:pStyle w:val="Encabezado"/>
            <w:snapToGrid w:val="0"/>
            <w:jc w:val="center"/>
            <w:rPr>
              <w:rFonts w:ascii="Arial" w:hAnsi="Arial" w:cs="Arial"/>
            </w:rPr>
          </w:pPr>
        </w:p>
        <w:p w14:paraId="7B4E8FE0" w14:textId="77777777" w:rsidR="0022602C" w:rsidRPr="00A76D66" w:rsidRDefault="00287230" w:rsidP="0022602C">
          <w:pPr>
            <w:pStyle w:val="Encabezado"/>
            <w:jc w:val="center"/>
            <w:rPr>
              <w:rFonts w:ascii="Arial" w:hAnsi="Arial" w:cs="Arial"/>
            </w:rPr>
          </w:pPr>
          <w:r w:rsidRPr="00A76D66">
            <w:rPr>
              <w:rFonts w:ascii="Arial" w:hAnsi="Arial" w:cs="Arial"/>
            </w:rPr>
            <w:t>AYUNTAMIENTO DE</w:t>
          </w:r>
        </w:p>
        <w:p w14:paraId="0FF28CD3" w14:textId="77777777" w:rsidR="0022602C" w:rsidRPr="00A76D66" w:rsidRDefault="00287230" w:rsidP="0022602C">
          <w:pPr>
            <w:pStyle w:val="Encabezado"/>
            <w:jc w:val="center"/>
            <w:rPr>
              <w:rFonts w:ascii="Arial" w:hAnsi="Arial" w:cs="Arial"/>
            </w:rPr>
          </w:pPr>
          <w:r w:rsidRPr="00A76D66">
            <w:rPr>
              <w:rFonts w:ascii="Arial" w:hAnsi="Arial" w:cs="Arial"/>
            </w:rPr>
            <w:t>IRURAIZ-GAUNA</w:t>
          </w:r>
        </w:p>
        <w:p w14:paraId="67112549" w14:textId="77777777" w:rsidR="0022602C" w:rsidRPr="00A76D66" w:rsidRDefault="00287230" w:rsidP="0022602C">
          <w:pPr>
            <w:pStyle w:val="Encabezado"/>
            <w:jc w:val="center"/>
          </w:pPr>
          <w:r w:rsidRPr="00A76D66">
            <w:rPr>
              <w:rFonts w:ascii="Arial" w:hAnsi="Arial" w:cs="Arial"/>
            </w:rPr>
            <w:t>(ALAVA)</w:t>
          </w:r>
        </w:p>
      </w:tc>
      <w:tc>
        <w:tcPr>
          <w:tcW w:w="3398" w:type="dxa"/>
          <w:shd w:val="clear" w:color="auto" w:fill="auto"/>
        </w:tcPr>
        <w:p w14:paraId="17D048EC" w14:textId="77777777" w:rsidR="0022602C" w:rsidRPr="00A76D66" w:rsidRDefault="00287230" w:rsidP="0022602C">
          <w:pPr>
            <w:pStyle w:val="Encabezado"/>
            <w:jc w:val="center"/>
            <w:rPr>
              <w:rFonts w:ascii="Arial" w:hAnsi="Arial" w:cs="Arial"/>
            </w:rPr>
          </w:pPr>
          <w:r w:rsidRPr="00A76D66">
            <w:rPr>
              <w:rFonts w:ascii="Arial" w:hAnsi="Arial" w:cs="Arial"/>
              <w:noProof/>
              <w:lang w:eastAsia="es-ES"/>
            </w:rPr>
            <w:drawing>
              <wp:inline distT="0" distB="0" distL="0" distR="0" wp14:anchorId="677A8844" wp14:editId="62CA7DDB">
                <wp:extent cx="944880" cy="98361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983615"/>
                        </a:xfrm>
                        <a:prstGeom prst="rect">
                          <a:avLst/>
                        </a:prstGeom>
                        <a:solidFill>
                          <a:srgbClr val="FFFFFF"/>
                        </a:solidFill>
                        <a:ln>
                          <a:noFill/>
                        </a:ln>
                      </pic:spPr>
                    </pic:pic>
                  </a:graphicData>
                </a:graphic>
              </wp:inline>
            </w:drawing>
          </w:r>
        </w:p>
        <w:p w14:paraId="2C8A52B0" w14:textId="77777777" w:rsidR="0022602C" w:rsidRPr="00A76D66" w:rsidRDefault="00287230" w:rsidP="0022602C">
          <w:pPr>
            <w:pStyle w:val="Encabezado"/>
            <w:jc w:val="center"/>
            <w:rPr>
              <w:rFonts w:ascii="Arial" w:hAnsi="Arial" w:cs="Arial"/>
            </w:rPr>
          </w:pPr>
        </w:p>
        <w:p w14:paraId="5192F251" w14:textId="77777777" w:rsidR="0022602C" w:rsidRPr="00A76D66" w:rsidRDefault="00287230" w:rsidP="0022602C">
          <w:pPr>
            <w:pStyle w:val="Encabezado"/>
            <w:jc w:val="center"/>
            <w:rPr>
              <w:rFonts w:ascii="Arial" w:hAnsi="Arial" w:cs="Arial"/>
            </w:rPr>
          </w:pPr>
        </w:p>
      </w:tc>
      <w:tc>
        <w:tcPr>
          <w:tcW w:w="2504" w:type="dxa"/>
          <w:shd w:val="clear" w:color="auto" w:fill="auto"/>
        </w:tcPr>
        <w:p w14:paraId="0D66F91A" w14:textId="77777777" w:rsidR="0022602C" w:rsidRPr="00A76D66" w:rsidRDefault="00287230" w:rsidP="0022602C">
          <w:pPr>
            <w:pStyle w:val="Encabezado"/>
            <w:snapToGrid w:val="0"/>
            <w:jc w:val="center"/>
            <w:rPr>
              <w:rFonts w:ascii="Arial" w:hAnsi="Arial" w:cs="Arial"/>
            </w:rPr>
          </w:pPr>
        </w:p>
        <w:p w14:paraId="426F0E98" w14:textId="77777777" w:rsidR="0022602C" w:rsidRPr="00A76D66" w:rsidRDefault="00287230" w:rsidP="0022602C">
          <w:pPr>
            <w:pStyle w:val="Encabezado"/>
            <w:jc w:val="center"/>
            <w:rPr>
              <w:rFonts w:ascii="Arial" w:hAnsi="Arial" w:cs="Arial"/>
            </w:rPr>
          </w:pPr>
          <w:r w:rsidRPr="00A76D66">
            <w:rPr>
              <w:rFonts w:ascii="Arial" w:hAnsi="Arial" w:cs="Arial"/>
            </w:rPr>
            <w:t>IRURAIZ-GAUNAKO</w:t>
          </w:r>
        </w:p>
        <w:p w14:paraId="398FC73E" w14:textId="77777777" w:rsidR="0022602C" w:rsidRPr="00A76D66" w:rsidRDefault="00287230" w:rsidP="0022602C">
          <w:pPr>
            <w:pStyle w:val="Encabezado"/>
            <w:jc w:val="center"/>
            <w:rPr>
              <w:rFonts w:ascii="Arial" w:hAnsi="Arial" w:cs="Arial"/>
            </w:rPr>
          </w:pPr>
          <w:r w:rsidRPr="00A76D66">
            <w:rPr>
              <w:rFonts w:ascii="Arial" w:hAnsi="Arial" w:cs="Arial"/>
            </w:rPr>
            <w:t>UDALA</w:t>
          </w:r>
        </w:p>
        <w:p w14:paraId="5BDB702F" w14:textId="77777777" w:rsidR="0022602C" w:rsidRPr="00A76D66" w:rsidRDefault="00287230" w:rsidP="0022602C">
          <w:pPr>
            <w:pStyle w:val="Encabezado"/>
            <w:jc w:val="center"/>
          </w:pPr>
          <w:r w:rsidRPr="00A76D66">
            <w:rPr>
              <w:rFonts w:ascii="Arial" w:hAnsi="Arial" w:cs="Arial"/>
            </w:rPr>
            <w:t>(ARABA)</w:t>
          </w:r>
        </w:p>
      </w:tc>
    </w:tr>
  </w:tbl>
  <w:p w14:paraId="1AC032B1" w14:textId="77777777" w:rsidR="0022602C" w:rsidRDefault="0028723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47372"/>
    <w:multiLevelType w:val="multilevel"/>
    <w:tmpl w:val="72A6ABC8"/>
    <w:lvl w:ilvl="0">
      <w:start w:val="1"/>
      <w:numFmt w:val="lowerLetter"/>
      <w:lvlText w:val="%1)"/>
      <w:lvlJc w:val="left"/>
      <w:pPr>
        <w:tabs>
          <w:tab w:val="num" w:pos="1365"/>
        </w:tabs>
        <w:ind w:left="1365" w:hanging="360"/>
      </w:pPr>
      <w:rPr>
        <w:rFonts w:cs="Times New Roman" w:hint="default"/>
      </w:rPr>
    </w:lvl>
    <w:lvl w:ilvl="1" w:tentative="1">
      <w:start w:val="1"/>
      <w:numFmt w:val="lowerLetter"/>
      <w:lvlText w:val="%2."/>
      <w:lvlJc w:val="left"/>
      <w:pPr>
        <w:tabs>
          <w:tab w:val="num" w:pos="2085"/>
        </w:tabs>
        <w:ind w:left="2085" w:hanging="360"/>
      </w:pPr>
      <w:rPr>
        <w:rFonts w:cs="Times New Roman"/>
      </w:rPr>
    </w:lvl>
    <w:lvl w:ilvl="2" w:tentative="1">
      <w:start w:val="1"/>
      <w:numFmt w:val="lowerRoman"/>
      <w:lvlText w:val="%3."/>
      <w:lvlJc w:val="right"/>
      <w:pPr>
        <w:tabs>
          <w:tab w:val="num" w:pos="2805"/>
        </w:tabs>
        <w:ind w:left="2805" w:hanging="180"/>
      </w:pPr>
      <w:rPr>
        <w:rFonts w:cs="Times New Roman"/>
      </w:rPr>
    </w:lvl>
    <w:lvl w:ilvl="3" w:tentative="1">
      <w:start w:val="1"/>
      <w:numFmt w:val="decimal"/>
      <w:lvlText w:val="%4."/>
      <w:lvlJc w:val="left"/>
      <w:pPr>
        <w:tabs>
          <w:tab w:val="num" w:pos="3525"/>
        </w:tabs>
        <w:ind w:left="3525" w:hanging="360"/>
      </w:pPr>
      <w:rPr>
        <w:rFonts w:cs="Times New Roman"/>
      </w:rPr>
    </w:lvl>
    <w:lvl w:ilvl="4" w:tentative="1">
      <w:start w:val="1"/>
      <w:numFmt w:val="lowerLetter"/>
      <w:lvlText w:val="%5."/>
      <w:lvlJc w:val="left"/>
      <w:pPr>
        <w:tabs>
          <w:tab w:val="num" w:pos="4245"/>
        </w:tabs>
        <w:ind w:left="4245" w:hanging="360"/>
      </w:pPr>
      <w:rPr>
        <w:rFonts w:cs="Times New Roman"/>
      </w:rPr>
    </w:lvl>
    <w:lvl w:ilvl="5" w:tentative="1">
      <w:start w:val="1"/>
      <w:numFmt w:val="lowerRoman"/>
      <w:lvlText w:val="%6."/>
      <w:lvlJc w:val="right"/>
      <w:pPr>
        <w:tabs>
          <w:tab w:val="num" w:pos="4965"/>
        </w:tabs>
        <w:ind w:left="4965" w:hanging="180"/>
      </w:pPr>
      <w:rPr>
        <w:rFonts w:cs="Times New Roman"/>
      </w:rPr>
    </w:lvl>
    <w:lvl w:ilvl="6" w:tentative="1">
      <w:start w:val="1"/>
      <w:numFmt w:val="decimal"/>
      <w:lvlText w:val="%7."/>
      <w:lvlJc w:val="left"/>
      <w:pPr>
        <w:tabs>
          <w:tab w:val="num" w:pos="5685"/>
        </w:tabs>
        <w:ind w:left="5685" w:hanging="360"/>
      </w:pPr>
      <w:rPr>
        <w:rFonts w:cs="Times New Roman"/>
      </w:rPr>
    </w:lvl>
    <w:lvl w:ilvl="7" w:tentative="1">
      <w:start w:val="1"/>
      <w:numFmt w:val="lowerLetter"/>
      <w:lvlText w:val="%8."/>
      <w:lvlJc w:val="left"/>
      <w:pPr>
        <w:tabs>
          <w:tab w:val="num" w:pos="6405"/>
        </w:tabs>
        <w:ind w:left="6405" w:hanging="360"/>
      </w:pPr>
      <w:rPr>
        <w:rFonts w:cs="Times New Roman"/>
      </w:rPr>
    </w:lvl>
    <w:lvl w:ilvl="8" w:tentative="1">
      <w:start w:val="1"/>
      <w:numFmt w:val="lowerRoman"/>
      <w:lvlText w:val="%9."/>
      <w:lvlJc w:val="right"/>
      <w:pPr>
        <w:tabs>
          <w:tab w:val="num" w:pos="7125"/>
        </w:tabs>
        <w:ind w:left="7125" w:hanging="180"/>
      </w:pPr>
      <w:rPr>
        <w:rFonts w:cs="Times New Roman"/>
      </w:rPr>
    </w:lvl>
  </w:abstractNum>
  <w:abstractNum w:abstractNumId="1" w15:restartNumberingAfterBreak="0">
    <w:nsid w:val="16211267"/>
    <w:multiLevelType w:val="hybridMultilevel"/>
    <w:tmpl w:val="7A4A01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C883308"/>
    <w:multiLevelType w:val="multilevel"/>
    <w:tmpl w:val="DD909A08"/>
    <w:lvl w:ilvl="0">
      <w:start w:val="1"/>
      <w:numFmt w:val="lowerLetter"/>
      <w:lvlText w:val="%1)"/>
      <w:lvlJc w:val="left"/>
      <w:pPr>
        <w:tabs>
          <w:tab w:val="num" w:pos="1080"/>
        </w:tabs>
        <w:ind w:left="1080" w:hanging="360"/>
      </w:pPr>
      <w:rPr>
        <w:rFonts w:cs="Times New Roman" w:hint="default"/>
      </w:rPr>
    </w:lvl>
    <w:lvl w:ilvl="1" w:tentative="1">
      <w:start w:val="1"/>
      <w:numFmt w:val="lowerLetter"/>
      <w:lvlText w:val="%2."/>
      <w:lvlJc w:val="left"/>
      <w:pPr>
        <w:tabs>
          <w:tab w:val="num" w:pos="1800"/>
        </w:tabs>
        <w:ind w:left="1800" w:hanging="360"/>
      </w:pPr>
      <w:rPr>
        <w:rFonts w:cs="Times New Roman"/>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3" w15:restartNumberingAfterBreak="0">
    <w:nsid w:val="50842464"/>
    <w:multiLevelType w:val="hybridMultilevel"/>
    <w:tmpl w:val="721E74CC"/>
    <w:lvl w:ilvl="0" w:tplc="133C67BE">
      <w:start w:val="15"/>
      <w:numFmt w:val="bullet"/>
      <w:lvlText w:val="-"/>
      <w:lvlJc w:val="left"/>
      <w:pPr>
        <w:tabs>
          <w:tab w:val="num" w:pos="927"/>
        </w:tabs>
        <w:ind w:left="927" w:hanging="360"/>
      </w:pPr>
      <w:rPr>
        <w:rFonts w:ascii="Times New Roman" w:eastAsia="Times New Roman" w:hAnsi="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 w15:restartNumberingAfterBreak="0">
    <w:nsid w:val="6B76637B"/>
    <w:multiLevelType w:val="multilevel"/>
    <w:tmpl w:val="56C8B564"/>
    <w:lvl w:ilvl="0">
      <w:start w:val="1"/>
      <w:numFmt w:val="lowerLetter"/>
      <w:lvlText w:val="%1)"/>
      <w:lvlJc w:val="left"/>
      <w:pPr>
        <w:tabs>
          <w:tab w:val="num" w:pos="1080"/>
        </w:tabs>
        <w:ind w:left="1080" w:hanging="360"/>
      </w:pPr>
      <w:rPr>
        <w:rFonts w:cs="Times New Roman" w:hint="default"/>
      </w:rPr>
    </w:lvl>
    <w:lvl w:ilvl="1" w:tentative="1">
      <w:start w:val="1"/>
      <w:numFmt w:val="lowerLetter"/>
      <w:lvlText w:val="%2."/>
      <w:lvlJc w:val="left"/>
      <w:pPr>
        <w:tabs>
          <w:tab w:val="num" w:pos="1800"/>
        </w:tabs>
        <w:ind w:left="1800" w:hanging="360"/>
      </w:pPr>
      <w:rPr>
        <w:rFonts w:cs="Times New Roman"/>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5" w15:restartNumberingAfterBreak="0">
    <w:nsid w:val="6BB96BFD"/>
    <w:multiLevelType w:val="hybridMultilevel"/>
    <w:tmpl w:val="21B219F8"/>
    <w:lvl w:ilvl="0" w:tplc="0C0A0017">
      <w:start w:val="1"/>
      <w:numFmt w:val="lowerLetter"/>
      <w:lvlText w:val="%1)"/>
      <w:lvlJc w:val="left"/>
      <w:pPr>
        <w:ind w:left="1786" w:hanging="360"/>
      </w:pPr>
    </w:lvl>
    <w:lvl w:ilvl="1" w:tplc="0C0A0019" w:tentative="1">
      <w:start w:val="1"/>
      <w:numFmt w:val="lowerLetter"/>
      <w:lvlText w:val="%2."/>
      <w:lvlJc w:val="left"/>
      <w:pPr>
        <w:ind w:left="2506" w:hanging="360"/>
      </w:pPr>
    </w:lvl>
    <w:lvl w:ilvl="2" w:tplc="0C0A001B" w:tentative="1">
      <w:start w:val="1"/>
      <w:numFmt w:val="lowerRoman"/>
      <w:lvlText w:val="%3."/>
      <w:lvlJc w:val="right"/>
      <w:pPr>
        <w:ind w:left="3226" w:hanging="180"/>
      </w:pPr>
    </w:lvl>
    <w:lvl w:ilvl="3" w:tplc="0C0A000F" w:tentative="1">
      <w:start w:val="1"/>
      <w:numFmt w:val="decimal"/>
      <w:lvlText w:val="%4."/>
      <w:lvlJc w:val="left"/>
      <w:pPr>
        <w:ind w:left="3946" w:hanging="360"/>
      </w:pPr>
    </w:lvl>
    <w:lvl w:ilvl="4" w:tplc="0C0A0019" w:tentative="1">
      <w:start w:val="1"/>
      <w:numFmt w:val="lowerLetter"/>
      <w:lvlText w:val="%5."/>
      <w:lvlJc w:val="left"/>
      <w:pPr>
        <w:ind w:left="4666" w:hanging="360"/>
      </w:pPr>
    </w:lvl>
    <w:lvl w:ilvl="5" w:tplc="0C0A001B" w:tentative="1">
      <w:start w:val="1"/>
      <w:numFmt w:val="lowerRoman"/>
      <w:lvlText w:val="%6."/>
      <w:lvlJc w:val="right"/>
      <w:pPr>
        <w:ind w:left="5386" w:hanging="180"/>
      </w:pPr>
    </w:lvl>
    <w:lvl w:ilvl="6" w:tplc="0C0A000F" w:tentative="1">
      <w:start w:val="1"/>
      <w:numFmt w:val="decimal"/>
      <w:lvlText w:val="%7."/>
      <w:lvlJc w:val="left"/>
      <w:pPr>
        <w:ind w:left="6106" w:hanging="360"/>
      </w:pPr>
    </w:lvl>
    <w:lvl w:ilvl="7" w:tplc="0C0A0019" w:tentative="1">
      <w:start w:val="1"/>
      <w:numFmt w:val="lowerLetter"/>
      <w:lvlText w:val="%8."/>
      <w:lvlJc w:val="left"/>
      <w:pPr>
        <w:ind w:left="6826" w:hanging="360"/>
      </w:pPr>
    </w:lvl>
    <w:lvl w:ilvl="8" w:tplc="0C0A001B" w:tentative="1">
      <w:start w:val="1"/>
      <w:numFmt w:val="lowerRoman"/>
      <w:lvlText w:val="%9."/>
      <w:lvlJc w:val="right"/>
      <w:pPr>
        <w:ind w:left="7546" w:hanging="180"/>
      </w:pPr>
    </w:lvl>
  </w:abstractNum>
  <w:num w:numId="1">
    <w:abstractNumId w:val="1"/>
  </w:num>
  <w:num w:numId="2">
    <w:abstractNumId w:val="0"/>
  </w:num>
  <w:num w:numId="3">
    <w:abstractNumId w:val="4"/>
  </w:num>
  <w:num w:numId="4">
    <w:abstractNumId w:val="3"/>
  </w:num>
  <w:num w:numId="5">
    <w:abstractNumId w:val="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C42"/>
    <w:rsid w:val="001B7C42"/>
    <w:rsid w:val="001E1CD6"/>
    <w:rsid w:val="00287230"/>
    <w:rsid w:val="00323680"/>
    <w:rsid w:val="003306F9"/>
    <w:rsid w:val="004400F3"/>
    <w:rsid w:val="00527856"/>
    <w:rsid w:val="007F210D"/>
    <w:rsid w:val="00B02CE7"/>
    <w:rsid w:val="00F51FB8"/>
    <w:rsid w:val="00F93E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3DEF6"/>
  <w15:chartTrackingRefBased/>
  <w15:docId w15:val="{ED6D54DE-050D-4E75-A86F-CAC9BB6E4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9"/>
    <w:qFormat/>
    <w:rsid w:val="007F210D"/>
    <w:pPr>
      <w:keepNext/>
      <w:keepLines/>
      <w:spacing w:before="200" w:after="0" w:line="240" w:lineRule="auto"/>
      <w:ind w:firstLine="567"/>
      <w:jc w:val="both"/>
      <w:outlineLvl w:val="1"/>
    </w:pPr>
    <w:rPr>
      <w:rFonts w:ascii="Cambria" w:eastAsia="Times New Roman" w:hAnsi="Cambria" w:cs="Times New Roman"/>
      <w:b/>
      <w:bCs/>
      <w:color w:val="4F81BD"/>
      <w:sz w:val="26"/>
      <w:szCs w:val="26"/>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xtprincipal">
    <w:name w:val="txtprincipal"/>
    <w:basedOn w:val="Normal"/>
    <w:rsid w:val="001B7C4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uiPriority w:val="99"/>
    <w:rsid w:val="007F210D"/>
    <w:rPr>
      <w:rFonts w:ascii="Cambria" w:eastAsia="Times New Roman" w:hAnsi="Cambria" w:cs="Times New Roman"/>
      <w:b/>
      <w:bCs/>
      <w:color w:val="4F81BD"/>
      <w:sz w:val="26"/>
      <w:szCs w:val="26"/>
      <w:lang w:val="es-ES_tradnl" w:eastAsia="es-ES"/>
    </w:rPr>
  </w:style>
  <w:style w:type="paragraph" w:styleId="Encabezado">
    <w:name w:val="header"/>
    <w:basedOn w:val="Normal"/>
    <w:link w:val="EncabezadoCar"/>
    <w:uiPriority w:val="99"/>
    <w:unhideWhenUsed/>
    <w:rsid w:val="007F210D"/>
    <w:pPr>
      <w:tabs>
        <w:tab w:val="center" w:pos="4252"/>
        <w:tab w:val="right" w:pos="8504"/>
      </w:tabs>
      <w:suppressAutoHyphens/>
      <w:spacing w:after="0" w:line="240" w:lineRule="auto"/>
    </w:pPr>
    <w:rPr>
      <w:rFonts w:ascii="Times New Roman" w:eastAsia="Times New Roman" w:hAnsi="Times New Roman" w:cs="Times New Roman"/>
      <w:sz w:val="20"/>
      <w:szCs w:val="20"/>
      <w:lang w:eastAsia="ar-SA"/>
    </w:rPr>
  </w:style>
  <w:style w:type="character" w:customStyle="1" w:styleId="EncabezadoCar">
    <w:name w:val="Encabezado Car"/>
    <w:basedOn w:val="Fuentedeprrafopredeter"/>
    <w:link w:val="Encabezado"/>
    <w:uiPriority w:val="99"/>
    <w:rsid w:val="007F210D"/>
    <w:rPr>
      <w:rFonts w:ascii="Times New Roman" w:eastAsia="Times New Roman" w:hAnsi="Times New Roman" w:cs="Times New Roman"/>
      <w:sz w:val="20"/>
      <w:szCs w:val="20"/>
      <w:lang w:eastAsia="ar-SA"/>
    </w:rPr>
  </w:style>
  <w:style w:type="paragraph" w:styleId="Piedepgina">
    <w:name w:val="footer"/>
    <w:basedOn w:val="Normal"/>
    <w:link w:val="PiedepginaCar"/>
    <w:unhideWhenUsed/>
    <w:rsid w:val="007F210D"/>
    <w:pPr>
      <w:tabs>
        <w:tab w:val="center" w:pos="4252"/>
        <w:tab w:val="right" w:pos="8504"/>
      </w:tabs>
      <w:suppressAutoHyphens/>
      <w:spacing w:after="0" w:line="240" w:lineRule="auto"/>
    </w:pPr>
    <w:rPr>
      <w:rFonts w:ascii="Times New Roman" w:eastAsia="Times New Roman" w:hAnsi="Times New Roman" w:cs="Times New Roman"/>
      <w:sz w:val="20"/>
      <w:szCs w:val="20"/>
      <w:lang w:eastAsia="ar-SA"/>
    </w:rPr>
  </w:style>
  <w:style w:type="character" w:customStyle="1" w:styleId="PiedepginaCar">
    <w:name w:val="Pie de página Car"/>
    <w:basedOn w:val="Fuentedeprrafopredeter"/>
    <w:link w:val="Piedepgina"/>
    <w:rsid w:val="007F210D"/>
    <w:rPr>
      <w:rFonts w:ascii="Times New Roman" w:eastAsia="Times New Roman" w:hAnsi="Times New Roman" w:cs="Times New Roman"/>
      <w:sz w:val="20"/>
      <w:szCs w:val="20"/>
      <w:lang w:eastAsia="ar-SA"/>
    </w:rPr>
  </w:style>
  <w:style w:type="paragraph" w:styleId="Sangra3detindependiente">
    <w:name w:val="Body Text Indent 3"/>
    <w:basedOn w:val="Normal"/>
    <w:link w:val="Sangra3detindependienteCar"/>
    <w:rsid w:val="007F210D"/>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7F210D"/>
    <w:rPr>
      <w:rFonts w:ascii="Times New Roman" w:eastAsia="Times New Roman" w:hAnsi="Times New Roman" w:cs="Times New Roman"/>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1326</Words>
  <Characters>7296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Dominguez Casal</dc:creator>
  <cp:keywords/>
  <dc:description/>
  <cp:lastModifiedBy>Edurne Garcia Quintana</cp:lastModifiedBy>
  <cp:revision>5</cp:revision>
  <dcterms:created xsi:type="dcterms:W3CDTF">2021-09-08T10:23:00Z</dcterms:created>
  <dcterms:modified xsi:type="dcterms:W3CDTF">2021-09-08T10:39:00Z</dcterms:modified>
</cp:coreProperties>
</file>