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84A" w:rsidRPr="00840343" w:rsidRDefault="00405A8F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 </w:t>
      </w:r>
      <w:r w:rsidR="0087784A" w:rsidRPr="00840343">
        <w:rPr>
          <w:rFonts w:ascii="Neris Thin" w:hAnsi="Neris Thin" w:cs="Arial"/>
        </w:rPr>
        <w:t>“</w:t>
      </w:r>
      <w:proofErr w:type="gramStart"/>
      <w:r w:rsidR="0087784A" w:rsidRPr="00840343">
        <w:rPr>
          <w:rFonts w:ascii="Neris Thin" w:hAnsi="Neris Thin" w:cs="Arial"/>
          <w:b/>
          <w:bCs/>
        </w:rPr>
        <w:t>Primero.-</w:t>
      </w:r>
      <w:proofErr w:type="gramEnd"/>
      <w:r w:rsidR="0087784A" w:rsidRPr="00840343">
        <w:rPr>
          <w:rFonts w:ascii="Neris Thin" w:hAnsi="Neris Thin" w:cs="Arial"/>
          <w:b/>
          <w:bCs/>
        </w:rPr>
        <w:t xml:space="preserve"> Beneficiarios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al </w:t>
      </w:r>
      <w:r>
        <w:rPr>
          <w:rFonts w:ascii="Neris Thin" w:hAnsi="Neris Thin"/>
        </w:rPr>
        <w:t>pago de gastos inherentes a la propiedad de la vivienda habitual</w:t>
      </w:r>
      <w:r w:rsidRPr="00840343">
        <w:rPr>
          <w:rFonts w:ascii="Neris Thin" w:hAnsi="Neris Thin" w:cs="Arial"/>
        </w:rPr>
        <w:t>.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356961">
        <w:rPr>
          <w:rFonts w:ascii="Neris Thin" w:hAnsi="Neris Thin" w:cs="Arial"/>
        </w:rPr>
        <w:t>Compensar el importe abonado en</w:t>
      </w:r>
      <w:r>
        <w:rPr>
          <w:rFonts w:ascii="Neris Thin" w:hAnsi="Neris Thin" w:cs="Arial"/>
        </w:rPr>
        <w:t xml:space="preserve"> el año 2021 en</w:t>
      </w:r>
      <w:r w:rsidRPr="00356961">
        <w:rPr>
          <w:rFonts w:ascii="Neris Thin" w:hAnsi="Neris Thin" w:cs="Arial"/>
        </w:rPr>
        <w:t xml:space="preserve"> concepto </w:t>
      </w:r>
      <w:r>
        <w:rPr>
          <w:rFonts w:ascii="Neris Thin" w:hAnsi="Neris Thin" w:cs="Arial"/>
        </w:rPr>
        <w:t>de gastos inherentes a la propiedad de la vivienda habitual</w:t>
      </w:r>
      <w:r w:rsidRPr="00356961">
        <w:rPr>
          <w:rFonts w:ascii="Neris Thin" w:hAnsi="Neris Thin" w:cs="Arial"/>
        </w:rPr>
        <w:t>, con los límites establecidos en las bases específicas para estas ayudas</w:t>
      </w:r>
      <w:r w:rsidRPr="00840343">
        <w:rPr>
          <w:rFonts w:ascii="Neris Thin" w:hAnsi="Neris Thin" w:cs="Arial"/>
          <w:lang w:eastAsia="es-ES"/>
        </w:rPr>
        <w:t>.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en el ejercicio 2021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para </w:t>
      </w:r>
      <w:r w:rsidRPr="00760602">
        <w:rPr>
          <w:rFonts w:ascii="Neris Thin" w:hAnsi="Neris Thin" w:cs="Arial"/>
        </w:rPr>
        <w:t xml:space="preserve">para </w:t>
      </w:r>
      <w:r w:rsidRPr="00356961">
        <w:rPr>
          <w:rFonts w:ascii="Neris Thin" w:hAnsi="Neris Thin" w:cs="Arial"/>
        </w:rPr>
        <w:t xml:space="preserve">el pago </w:t>
      </w:r>
      <w:r>
        <w:rPr>
          <w:rFonts w:ascii="Neris Thin" w:hAnsi="Neris Thin" w:cs="Arial"/>
        </w:rPr>
        <w:t>de gastos inherentes a la propiedad de la vivienda habitual,</w:t>
      </w:r>
      <w:r w:rsidRPr="00840343">
        <w:rPr>
          <w:rFonts w:ascii="Neris Thin" w:hAnsi="Neris Thin" w:cs="Arial"/>
        </w:rPr>
        <w:t xml:space="preserve"> han sido aprobadas por acuerdo número 35 de la Junta de Gobierno en sesión ordinaria de fecha 23 de febrero de 2021 y han sido publicadas en el Boletín Oficial de Bizkaia número 46, de fecha 9 de marzo de 2021.</w:t>
      </w:r>
    </w:p>
    <w:p w:rsidR="0087784A" w:rsidRPr="00840343" w:rsidRDefault="0087784A" w:rsidP="0087784A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87784A" w:rsidRPr="00840343" w:rsidRDefault="0087784A" w:rsidP="0087784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386B82" w:rsidRPr="005450C6" w:rsidRDefault="00386B82" w:rsidP="0087784A">
      <w:pPr>
        <w:spacing w:after="0" w:line="240" w:lineRule="auto"/>
        <w:ind w:firstLine="454"/>
        <w:jc w:val="both"/>
      </w:pPr>
      <w:bookmarkStart w:id="0" w:name="_GoBack"/>
      <w:bookmarkEnd w:id="0"/>
    </w:p>
    <w:sectPr w:rsidR="00386B82" w:rsidRPr="005450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1661E"/>
    <w:rsid w:val="00080896"/>
    <w:rsid w:val="000E42D6"/>
    <w:rsid w:val="00265AE2"/>
    <w:rsid w:val="002C1518"/>
    <w:rsid w:val="002F1E33"/>
    <w:rsid w:val="00386B82"/>
    <w:rsid w:val="00405A8F"/>
    <w:rsid w:val="005450C6"/>
    <w:rsid w:val="00650F85"/>
    <w:rsid w:val="00651252"/>
    <w:rsid w:val="006F7A5E"/>
    <w:rsid w:val="00852E3F"/>
    <w:rsid w:val="008729EF"/>
    <w:rsid w:val="0087784A"/>
    <w:rsid w:val="009B5DFD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4</cp:revision>
  <dcterms:created xsi:type="dcterms:W3CDTF">2020-09-21T06:45:00Z</dcterms:created>
  <dcterms:modified xsi:type="dcterms:W3CDTF">2021-09-09T07:51:00Z</dcterms:modified>
</cp:coreProperties>
</file>