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Default="000664E7" w:rsidP="000664E7">
      <w:pPr>
        <w:spacing w:line="288" w:lineRule="auto"/>
        <w:jc w:val="both"/>
        <w:rPr>
          <w:rFonts w:ascii="Arial" w:hAnsi="Arial" w:cs="Arial"/>
          <w:spacing w:val="0"/>
          <w:sz w:val="22"/>
          <w:szCs w:val="22"/>
        </w:rPr>
      </w:pPr>
      <w:bookmarkStart w:id="0" w:name="_GoBack"/>
      <w:bookmarkEnd w:id="0"/>
    </w:p>
    <w:p w:rsidR="003E247E" w:rsidRPr="000664E7" w:rsidRDefault="003E247E" w:rsidP="000664E7">
      <w:pPr>
        <w:spacing w:line="288" w:lineRule="auto"/>
        <w:jc w:val="both"/>
        <w:rPr>
          <w:rFonts w:ascii="Arial" w:hAnsi="Arial" w:cs="Arial"/>
          <w:spacing w:val="0"/>
          <w:sz w:val="22"/>
          <w:szCs w:val="22"/>
        </w:rPr>
      </w:pPr>
    </w:p>
    <w:p w:rsidR="000664E7" w:rsidRPr="000664E7" w:rsidRDefault="000664E7" w:rsidP="000664E7">
      <w:pPr>
        <w:spacing w:line="288" w:lineRule="auto"/>
        <w:jc w:val="both"/>
        <w:rPr>
          <w:rFonts w:ascii="Arial" w:hAnsi="Arial" w:cs="Arial"/>
          <w:b/>
          <w:spacing w:val="0"/>
          <w:sz w:val="22"/>
          <w:szCs w:val="22"/>
        </w:rPr>
      </w:pPr>
      <w:r w:rsidRPr="00443B00">
        <w:rPr>
          <w:rFonts w:ascii="Arial" w:hAnsi="Arial" w:cs="Arial"/>
          <w:b/>
          <w:bCs/>
          <w:spacing w:val="0"/>
          <w:sz w:val="22"/>
          <w:szCs w:val="22"/>
        </w:rPr>
        <w:t xml:space="preserve">ANEXO 1: </w:t>
      </w:r>
      <w:r w:rsidRPr="00443B00">
        <w:rPr>
          <w:rFonts w:ascii="Arial" w:hAnsi="Arial" w:cs="Arial"/>
          <w:b/>
          <w:spacing w:val="0"/>
          <w:sz w:val="22"/>
          <w:szCs w:val="22"/>
        </w:rPr>
        <w:t xml:space="preserve">CONVENIO POR EL QUE SE REGULA LA CONCESIÓN DE UNA SUBVENCIÓN DIRECTA </w:t>
      </w:r>
      <w:r w:rsidR="00076BBC" w:rsidRPr="00873C00">
        <w:rPr>
          <w:rFonts w:ascii="Arial" w:hAnsi="Arial" w:cs="Arial"/>
          <w:b/>
          <w:spacing w:val="0"/>
          <w:sz w:val="22"/>
          <w:szCs w:val="22"/>
        </w:rPr>
        <w:t>AL AYUNTAMIENTO DE UJUÉ PARA LA EJECUCIÓN DE LA OBRA DE “</w:t>
      </w:r>
      <w:r w:rsidR="00076BBC" w:rsidRPr="00873C00">
        <w:rPr>
          <w:rFonts w:ascii="Arial" w:hAnsi="Arial" w:cs="Arial"/>
          <w:b/>
          <w:caps/>
          <w:spacing w:val="0"/>
          <w:sz w:val="22"/>
          <w:szCs w:val="22"/>
        </w:rPr>
        <w:t>PEQUEÑOS ARREGLOS Y PINTURA EN EDI</w:t>
      </w:r>
      <w:r w:rsidR="003940BF">
        <w:rPr>
          <w:rFonts w:ascii="Arial" w:hAnsi="Arial" w:cs="Arial"/>
          <w:b/>
          <w:caps/>
          <w:spacing w:val="0"/>
          <w:sz w:val="22"/>
          <w:szCs w:val="22"/>
        </w:rPr>
        <w:t>f</w:t>
      </w:r>
      <w:r w:rsidR="00076BBC" w:rsidRPr="00873C00">
        <w:rPr>
          <w:rFonts w:ascii="Arial" w:hAnsi="Arial" w:cs="Arial"/>
          <w:b/>
          <w:caps/>
          <w:spacing w:val="0"/>
          <w:sz w:val="22"/>
          <w:szCs w:val="22"/>
        </w:rPr>
        <w:t>ICIO DE LA ESCUELA Y EL CLUB DE JUBILADOS DE UJUÉ</w:t>
      </w:r>
      <w:r w:rsidR="00076BBC" w:rsidRPr="00873C00">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2021.</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76BBC" w:rsidP="000664E7">
      <w:pPr>
        <w:spacing w:after="240" w:line="312" w:lineRule="auto"/>
        <w:jc w:val="both"/>
        <w:rPr>
          <w:rFonts w:ascii="Arial" w:hAnsi="Arial" w:cs="Arial"/>
          <w:spacing w:val="0"/>
          <w:sz w:val="22"/>
          <w:szCs w:val="22"/>
        </w:rPr>
      </w:pPr>
      <w:r w:rsidRPr="00873C00">
        <w:rPr>
          <w:rFonts w:ascii="Arial" w:hAnsi="Arial" w:cs="Arial"/>
          <w:spacing w:val="0"/>
          <w:sz w:val="22"/>
          <w:szCs w:val="22"/>
        </w:rPr>
        <w:t>DE OTRA PARTE, D. Rubén Sánchez Remón, alcalde del Ayuntamiento de Ujué, actuando en nombre y representación del mismo, con N.I.F. P3123500E y con dirección en Plaza Municipal, 1, de Ujué,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1º. En los Presupuestos Generales de Navarra para el año 2021 aprobados mediante Ley Foral 20/2020, de 29 de diciembre, consta un crédito aplicado a la partida del presupuesto de gastos </w:t>
      </w:r>
      <w:r w:rsidR="00076BBC" w:rsidRPr="00873C00">
        <w:rPr>
          <w:rFonts w:ascii="Arial" w:hAnsi="Arial" w:cs="Arial"/>
          <w:spacing w:val="0"/>
          <w:sz w:val="22"/>
          <w:szCs w:val="22"/>
        </w:rPr>
        <w:t>210001 21300 7609 45B126 denominada “(E) Pequeños arreglos y pintura en edificio de la escuela y el club de jubilados de Ujué” por un importe máximo total de 20.000 euros y cuyo beneficiario es el Ayuntamiento de Ujué</w:t>
      </w:r>
      <w:r w:rsidR="00076BBC" w:rsidRPr="00076BBC">
        <w:rPr>
          <w:rFonts w:ascii="Arial" w:hAnsi="Arial" w:cs="Arial"/>
          <w:spacing w:val="0"/>
          <w:sz w:val="22"/>
          <w:szCs w:val="22"/>
        </w:rPr>
        <w:t>.</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2º. Consta en el expediente </w:t>
      </w:r>
      <w:r w:rsidR="00076BBC" w:rsidRPr="00BB7A32">
        <w:rPr>
          <w:rFonts w:ascii="Arial" w:hAnsi="Arial" w:cs="Arial"/>
          <w:spacing w:val="0"/>
          <w:sz w:val="22"/>
          <w:szCs w:val="22"/>
        </w:rPr>
        <w:t>un presupuesto</w:t>
      </w:r>
      <w:r w:rsidRPr="00BB7A32">
        <w:rPr>
          <w:rFonts w:ascii="Arial" w:hAnsi="Arial" w:cs="Arial"/>
          <w:spacing w:val="0"/>
          <w:sz w:val="22"/>
          <w:szCs w:val="22"/>
        </w:rPr>
        <w:t xml:space="preserve">, entregado mediante instancia el </w:t>
      </w:r>
      <w:r w:rsidR="00793C68" w:rsidRPr="00793C68">
        <w:rPr>
          <w:rFonts w:ascii="Arial" w:hAnsi="Arial" w:cs="Arial"/>
          <w:spacing w:val="0"/>
          <w:sz w:val="22"/>
          <w:szCs w:val="22"/>
        </w:rPr>
        <w:t>1</w:t>
      </w:r>
      <w:r w:rsidR="003940BF" w:rsidRPr="00793C68">
        <w:rPr>
          <w:rFonts w:ascii="Arial" w:hAnsi="Arial" w:cs="Arial"/>
          <w:spacing w:val="0"/>
          <w:sz w:val="22"/>
          <w:szCs w:val="22"/>
        </w:rPr>
        <w:t xml:space="preserve"> de </w:t>
      </w:r>
      <w:r w:rsidR="00793C68" w:rsidRPr="00793C68">
        <w:rPr>
          <w:rFonts w:ascii="Arial" w:hAnsi="Arial" w:cs="Arial"/>
          <w:spacing w:val="0"/>
          <w:sz w:val="22"/>
          <w:szCs w:val="22"/>
        </w:rPr>
        <w:t>julio</w:t>
      </w:r>
      <w:r w:rsidRPr="00793C68">
        <w:rPr>
          <w:rFonts w:ascii="Arial" w:hAnsi="Arial" w:cs="Arial"/>
          <w:spacing w:val="0"/>
          <w:sz w:val="22"/>
          <w:szCs w:val="22"/>
        </w:rPr>
        <w:t xml:space="preserve"> de 2021, c</w:t>
      </w:r>
      <w:r w:rsidRPr="00BB7A32">
        <w:rPr>
          <w:rFonts w:ascii="Arial" w:hAnsi="Arial" w:cs="Arial"/>
          <w:spacing w:val="0"/>
          <w:sz w:val="22"/>
          <w:szCs w:val="22"/>
        </w:rPr>
        <w:t xml:space="preserve">on las actuaciones que el Ayuntamiento de </w:t>
      </w:r>
      <w:r w:rsidR="003940BF" w:rsidRPr="00BB7A32">
        <w:rPr>
          <w:rFonts w:ascii="Arial" w:hAnsi="Arial" w:cs="Arial"/>
          <w:spacing w:val="0"/>
          <w:sz w:val="22"/>
          <w:szCs w:val="22"/>
        </w:rPr>
        <w:t>Ujué</w:t>
      </w:r>
      <w:r w:rsidRPr="00BB7A32">
        <w:rPr>
          <w:rFonts w:ascii="Arial" w:hAnsi="Arial" w:cs="Arial"/>
          <w:spacing w:val="0"/>
          <w:sz w:val="22"/>
          <w:szCs w:val="22"/>
        </w:rPr>
        <w:t xml:space="preserve"> pretende realizar con cargo a la mencionada partida por un importe de ejecución de </w:t>
      </w:r>
      <w:r w:rsidR="006E7EFE">
        <w:rPr>
          <w:rFonts w:ascii="Arial" w:hAnsi="Arial" w:cs="Arial"/>
          <w:spacing w:val="0"/>
          <w:sz w:val="22"/>
          <w:szCs w:val="22"/>
        </w:rPr>
        <w:t>22.590,18</w:t>
      </w:r>
      <w:r w:rsidRPr="00BB7A32">
        <w:rPr>
          <w:rFonts w:ascii="Arial" w:hAnsi="Arial" w:cs="Arial"/>
          <w:spacing w:val="0"/>
          <w:sz w:val="22"/>
          <w:szCs w:val="22"/>
        </w:rPr>
        <w:t xml:space="preserve"> € (IVA incluido). </w:t>
      </w:r>
      <w:r w:rsidR="003940BF" w:rsidRPr="00BB7A32">
        <w:rPr>
          <w:rFonts w:ascii="Arial" w:hAnsi="Arial" w:cs="Arial"/>
          <w:spacing w:val="0"/>
          <w:sz w:val="22"/>
          <w:szCs w:val="22"/>
        </w:rPr>
        <w:t xml:space="preserve">Los trabajos presupuestados consisten en </w:t>
      </w:r>
      <w:r w:rsidR="006E7EFE">
        <w:rPr>
          <w:rFonts w:ascii="Arial" w:hAnsi="Arial" w:cs="Arial"/>
          <w:spacing w:val="0"/>
          <w:sz w:val="22"/>
          <w:szCs w:val="22"/>
        </w:rPr>
        <w:t>arreglar las grietas y consolidar las cabezas de vigas de hormigón armado para el posterior pintado de paredes y techos, además de saneado y pintado de la carpintería interior. Las estancias donde se realizan los trabajos</w:t>
      </w:r>
      <w:r w:rsidR="008C271A">
        <w:rPr>
          <w:rFonts w:ascii="Arial" w:hAnsi="Arial" w:cs="Arial"/>
          <w:spacing w:val="0"/>
          <w:sz w:val="22"/>
          <w:szCs w:val="22"/>
        </w:rPr>
        <w:t xml:space="preserve"> vienen reflejadas en un croquis anexado al presupuesto.</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lastRenderedPageBreak/>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subvención, a través de la Dirección General de Administración Local y Despoblación, </w:t>
      </w:r>
      <w:r w:rsidR="00076BBC" w:rsidRPr="000664E7">
        <w:rPr>
          <w:rFonts w:ascii="Arial" w:hAnsi="Arial" w:cs="Arial"/>
          <w:spacing w:val="0"/>
          <w:sz w:val="22"/>
          <w:szCs w:val="22"/>
        </w:rPr>
        <w:t xml:space="preserve">al </w:t>
      </w:r>
      <w:r w:rsidR="00076BBC" w:rsidRPr="00873C00">
        <w:rPr>
          <w:rFonts w:ascii="Arial" w:hAnsi="Arial" w:cs="Arial"/>
          <w:spacing w:val="0"/>
          <w:sz w:val="22"/>
          <w:szCs w:val="22"/>
        </w:rPr>
        <w:t>Ayuntamiento de Ujué, para financiar la ejecución de la obra de “Pequeños arreglos y pintura en edificio de la escuela y el club de jubilados de Ujué” de la Entidad Local.</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Según consta en la motivación de la enmienda</w:t>
      </w:r>
      <w:r w:rsidR="00076BBC">
        <w:t>, e</w:t>
      </w:r>
      <w:r w:rsidR="00076BBC" w:rsidRPr="00076BBC">
        <w:rPr>
          <w:rFonts w:ascii="Arial" w:hAnsi="Arial" w:cs="Arial"/>
          <w:spacing w:val="0"/>
          <w:sz w:val="22"/>
          <w:szCs w:val="22"/>
        </w:rPr>
        <w:t xml:space="preserve">l edificio que acoge la escuela y al club de jubilados de Ujué presenta un deterioro evidente que se quiere paliar con esta </w:t>
      </w:r>
      <w:r w:rsidR="002F02C1">
        <w:rPr>
          <w:rFonts w:ascii="Arial" w:hAnsi="Arial" w:cs="Arial"/>
          <w:spacing w:val="0"/>
          <w:sz w:val="22"/>
          <w:szCs w:val="22"/>
        </w:rPr>
        <w:t>actuación</w:t>
      </w:r>
      <w:r w:rsidRPr="00076BBC">
        <w:rPr>
          <w:rFonts w:ascii="Arial" w:hAnsi="Arial" w:cs="Arial"/>
          <w:spacing w:val="0"/>
          <w:sz w:val="22"/>
          <w:szCs w:val="22"/>
        </w:rPr>
        <w:t xml:space="preserve">. El </w:t>
      </w:r>
      <w:r w:rsidR="00076BBC">
        <w:rPr>
          <w:rFonts w:ascii="Arial" w:hAnsi="Arial" w:cs="Arial"/>
          <w:spacing w:val="0"/>
          <w:sz w:val="22"/>
          <w:szCs w:val="22"/>
        </w:rPr>
        <w:t>presupuesto</w:t>
      </w:r>
      <w:r w:rsidRPr="00076BBC">
        <w:rPr>
          <w:rFonts w:ascii="Arial" w:hAnsi="Arial" w:cs="Arial"/>
          <w:spacing w:val="0"/>
          <w:sz w:val="22"/>
          <w:szCs w:val="22"/>
        </w:rPr>
        <w:t xml:space="preserve"> presentado</w:t>
      </w:r>
      <w:r w:rsidRPr="000664E7">
        <w:rPr>
          <w:rFonts w:ascii="Arial" w:hAnsi="Arial" w:cs="Arial"/>
          <w:spacing w:val="0"/>
          <w:sz w:val="22"/>
          <w:szCs w:val="22"/>
        </w:rPr>
        <w:t xml:space="preserve"> se adecúa al objeto de la subvención y a la motivación de la enmienda. Su finalidad es de utilidad pública. </w:t>
      </w:r>
    </w:p>
    <w:p w:rsidR="000664E7" w:rsidRPr="00AF0FAA" w:rsidRDefault="000664E7" w:rsidP="000664E7">
      <w:pPr>
        <w:spacing w:after="240" w:line="317" w:lineRule="auto"/>
        <w:ind w:left="-5" w:hanging="10"/>
        <w:jc w:val="both"/>
        <w:rPr>
          <w:rFonts w:ascii="Arial" w:hAnsi="Arial" w:cs="Arial"/>
          <w:spacing w:val="0"/>
          <w:sz w:val="22"/>
          <w:szCs w:val="22"/>
        </w:rPr>
      </w:pPr>
      <w:r w:rsidRPr="00AF0FAA">
        <w:rPr>
          <w:rFonts w:ascii="Arial" w:hAnsi="Arial" w:cs="Arial"/>
          <w:spacing w:val="0"/>
          <w:sz w:val="22"/>
          <w:szCs w:val="22"/>
        </w:rPr>
        <w:t>La actuación consiste en:</w:t>
      </w:r>
    </w:p>
    <w:p w:rsidR="000664E7" w:rsidRDefault="006E7EFE" w:rsidP="000664E7">
      <w:pPr>
        <w:numPr>
          <w:ilvl w:val="0"/>
          <w:numId w:val="20"/>
        </w:numPr>
        <w:spacing w:after="240" w:line="288" w:lineRule="auto"/>
        <w:ind w:left="851" w:hanging="283"/>
        <w:rPr>
          <w:rFonts w:ascii="Arial" w:hAnsi="Arial" w:cs="Arial"/>
          <w:spacing w:val="0"/>
          <w:sz w:val="22"/>
          <w:szCs w:val="22"/>
        </w:rPr>
      </w:pPr>
      <w:r w:rsidRPr="006E7EFE">
        <w:rPr>
          <w:rFonts w:ascii="Arial" w:hAnsi="Arial" w:cs="Arial"/>
          <w:spacing w:val="0"/>
          <w:sz w:val="22"/>
          <w:szCs w:val="22"/>
        </w:rPr>
        <w:t>Adecuado arreglo de grietas y consolidación de cabezas de vigas de hormigón para su posterior pintado</w:t>
      </w:r>
      <w:r w:rsidR="000664E7" w:rsidRPr="00AF0FAA">
        <w:rPr>
          <w:rFonts w:ascii="Arial" w:hAnsi="Arial" w:cs="Arial"/>
          <w:spacing w:val="0"/>
          <w:sz w:val="22"/>
          <w:szCs w:val="22"/>
        </w:rPr>
        <w:t>.</w:t>
      </w:r>
    </w:p>
    <w:p w:rsidR="006E7EFE" w:rsidRPr="00AF0FAA" w:rsidRDefault="006E7EFE" w:rsidP="000664E7">
      <w:pPr>
        <w:numPr>
          <w:ilvl w:val="0"/>
          <w:numId w:val="20"/>
        </w:numPr>
        <w:spacing w:after="240" w:line="288" w:lineRule="auto"/>
        <w:ind w:left="851" w:hanging="283"/>
        <w:rPr>
          <w:rFonts w:ascii="Arial" w:hAnsi="Arial" w:cs="Arial"/>
          <w:spacing w:val="0"/>
          <w:sz w:val="22"/>
          <w:szCs w:val="22"/>
        </w:rPr>
      </w:pPr>
      <w:r w:rsidRPr="006E7EFE">
        <w:rPr>
          <w:rFonts w:ascii="Arial" w:hAnsi="Arial" w:cs="Arial"/>
          <w:spacing w:val="0"/>
          <w:sz w:val="22"/>
          <w:szCs w:val="22"/>
        </w:rPr>
        <w:t>Pintado de paredes y techos</w:t>
      </w:r>
    </w:p>
    <w:p w:rsidR="000664E7" w:rsidRPr="00AF0FAA" w:rsidRDefault="006E7EFE" w:rsidP="000664E7">
      <w:pPr>
        <w:numPr>
          <w:ilvl w:val="0"/>
          <w:numId w:val="20"/>
        </w:numPr>
        <w:spacing w:after="240" w:line="288" w:lineRule="auto"/>
        <w:ind w:left="851" w:hanging="283"/>
        <w:rPr>
          <w:rFonts w:ascii="Arial" w:hAnsi="Arial" w:cs="Arial"/>
          <w:spacing w:val="0"/>
          <w:sz w:val="22"/>
          <w:szCs w:val="22"/>
        </w:rPr>
      </w:pPr>
      <w:r w:rsidRPr="006E7EFE">
        <w:rPr>
          <w:rFonts w:ascii="Arial" w:hAnsi="Arial" w:cs="Arial"/>
          <w:spacing w:val="0"/>
          <w:sz w:val="22"/>
          <w:szCs w:val="22"/>
        </w:rPr>
        <w:t>Saneado y pintado de carpintería interior</w:t>
      </w:r>
      <w:r w:rsidR="000664E7" w:rsidRPr="00AF0FAA">
        <w:rPr>
          <w:rFonts w:ascii="Arial" w:hAnsi="Arial" w:cs="Arial"/>
          <w:spacing w:val="0"/>
          <w:sz w:val="22"/>
          <w:szCs w:val="22"/>
        </w:rPr>
        <w:t>.</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AF0FAA">
        <w:rPr>
          <w:rFonts w:ascii="Arial" w:hAnsi="Arial" w:cs="Arial"/>
          <w:spacing w:val="0"/>
          <w:sz w:val="22"/>
          <w:szCs w:val="22"/>
        </w:rPr>
        <w:t xml:space="preserve">El Ayuntamiento de </w:t>
      </w:r>
      <w:r w:rsidR="00AF0FAA" w:rsidRPr="00AF0FAA">
        <w:rPr>
          <w:rFonts w:ascii="Arial" w:hAnsi="Arial" w:cs="Arial"/>
          <w:spacing w:val="0"/>
          <w:sz w:val="22"/>
          <w:szCs w:val="22"/>
        </w:rPr>
        <w:t>Ujué</w:t>
      </w:r>
      <w:r w:rsidRPr="00AF0FAA">
        <w:rPr>
          <w:rFonts w:ascii="Arial" w:hAnsi="Arial" w:cs="Arial"/>
          <w:spacing w:val="0"/>
          <w:sz w:val="22"/>
          <w:szCs w:val="22"/>
        </w:rPr>
        <w:t xml:space="preserve"> recibirá de la Dirección General de Administración Local y Despoblación una subvención por importe máximo de </w:t>
      </w:r>
      <w:r w:rsidR="00AF0FAA" w:rsidRPr="00AF0FAA">
        <w:rPr>
          <w:rFonts w:ascii="Arial" w:hAnsi="Arial" w:cs="Arial"/>
          <w:spacing w:val="0"/>
          <w:sz w:val="22"/>
          <w:szCs w:val="22"/>
        </w:rPr>
        <w:t>20.000</w:t>
      </w:r>
      <w:r w:rsidRPr="00AF0FAA">
        <w:rPr>
          <w:rFonts w:ascii="Arial" w:hAnsi="Arial" w:cs="Arial"/>
          <w:spacing w:val="0"/>
          <w:sz w:val="22"/>
          <w:szCs w:val="22"/>
        </w:rPr>
        <w:t xml:space="preserve"> euros, que se abonarán con cargo a la partida 210001 21300 7609 </w:t>
      </w:r>
      <w:r w:rsidR="00AF0FAA" w:rsidRPr="00AF0FAA">
        <w:rPr>
          <w:rFonts w:ascii="Arial" w:hAnsi="Arial" w:cs="Arial"/>
          <w:spacing w:val="0"/>
          <w:sz w:val="22"/>
          <w:szCs w:val="22"/>
        </w:rPr>
        <w:t>45B126</w:t>
      </w:r>
      <w:r w:rsidRPr="00AF0FAA">
        <w:rPr>
          <w:rFonts w:ascii="Arial" w:hAnsi="Arial" w:cs="Arial"/>
          <w:spacing w:val="0"/>
          <w:sz w:val="22"/>
          <w:szCs w:val="22"/>
        </w:rPr>
        <w:t xml:space="preserve"> denominada </w:t>
      </w:r>
      <w:r w:rsidR="00AF0FAA" w:rsidRPr="00AF0FAA">
        <w:rPr>
          <w:rFonts w:ascii="Arial" w:hAnsi="Arial" w:cs="Arial"/>
          <w:spacing w:val="0"/>
          <w:sz w:val="22"/>
          <w:szCs w:val="22"/>
        </w:rPr>
        <w:t>“(E) Pequeños arreglos y pintura en edificio de la escuela y el club de jubilados de Ujué”</w:t>
      </w:r>
      <w:r w:rsidRPr="00AF0FAA">
        <w:rPr>
          <w:rFonts w:ascii="Arial" w:hAnsi="Arial" w:cs="Arial"/>
          <w:spacing w:val="0"/>
          <w:sz w:val="22"/>
          <w:szCs w:val="22"/>
        </w:rPr>
        <w:t xml:space="preserve"> del Presupuesto de Gastos de 2021.</w:t>
      </w:r>
      <w:r w:rsidRPr="000664E7">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Se considerarán subvencionables los gastos relacionados directamente con la ejecución de la inversión descrita en el punto segundo de la parte expositiva y recogida en el </w:t>
      </w:r>
      <w:r w:rsidR="00B07C80" w:rsidRPr="00B07C80">
        <w:rPr>
          <w:rFonts w:ascii="Arial" w:hAnsi="Arial" w:cs="Arial"/>
          <w:spacing w:val="0"/>
          <w:sz w:val="22"/>
          <w:szCs w:val="22"/>
        </w:rPr>
        <w:t>presupuesto</w:t>
      </w:r>
      <w:r w:rsidRPr="00B07C80">
        <w:rPr>
          <w:rFonts w:ascii="Arial" w:hAnsi="Arial" w:cs="Arial"/>
          <w:spacing w:val="0"/>
          <w:sz w:val="22"/>
          <w:szCs w:val="22"/>
        </w:rPr>
        <w:t xml:space="preserve"> presentado por el Ayuntamiento de </w:t>
      </w:r>
      <w:r w:rsidR="00B07C80" w:rsidRPr="00B07C80">
        <w:rPr>
          <w:rFonts w:ascii="Arial" w:hAnsi="Arial" w:cs="Arial"/>
          <w:spacing w:val="0"/>
          <w:sz w:val="22"/>
          <w:szCs w:val="22"/>
        </w:rPr>
        <w:t>Ujué</w:t>
      </w:r>
      <w:r w:rsidRPr="00B07C80">
        <w:rPr>
          <w:rFonts w:ascii="Arial" w:hAnsi="Arial" w:cs="Arial"/>
          <w:spacing w:val="0"/>
          <w:sz w:val="22"/>
          <w:szCs w:val="22"/>
        </w:rPr>
        <w:t xml:space="preserve"> el </w:t>
      </w:r>
      <w:r w:rsidR="002F02C1">
        <w:rPr>
          <w:rFonts w:ascii="Arial" w:hAnsi="Arial" w:cs="Arial"/>
          <w:spacing w:val="0"/>
          <w:sz w:val="22"/>
          <w:szCs w:val="22"/>
        </w:rPr>
        <w:t>1 de julio</w:t>
      </w:r>
      <w:r w:rsidRPr="00460F51">
        <w:rPr>
          <w:rFonts w:ascii="Arial" w:hAnsi="Arial" w:cs="Arial"/>
          <w:spacing w:val="0"/>
          <w:sz w:val="22"/>
          <w:szCs w:val="22"/>
        </w:rPr>
        <w:t xml:space="preserve"> de 2021,</w:t>
      </w:r>
      <w:r w:rsidRPr="000664E7">
        <w:rPr>
          <w:rFonts w:ascii="Arial" w:hAnsi="Arial" w:cs="Arial"/>
          <w:spacing w:val="0"/>
          <w:sz w:val="22"/>
          <w:szCs w:val="22"/>
        </w:rPr>
        <w:t xml:space="preserve"> realizados en el plazo establecido.</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 xml:space="preserve">Se admitirán los </w:t>
      </w:r>
      <w:r w:rsidRPr="002F02C1">
        <w:rPr>
          <w:rFonts w:ascii="Arial" w:hAnsi="Arial" w:cs="Arial"/>
          <w:spacing w:val="0"/>
          <w:sz w:val="22"/>
          <w:szCs w:val="22"/>
          <w:lang w:val="es-ES" w:eastAsia="en-US"/>
        </w:rPr>
        <w:t>precios contradictorios</w:t>
      </w:r>
      <w:r w:rsidRPr="000664E7">
        <w:rPr>
          <w:rFonts w:ascii="Arial" w:hAnsi="Arial" w:cs="Arial"/>
          <w:spacing w:val="0"/>
          <w:sz w:val="22"/>
          <w:szCs w:val="22"/>
          <w:lang w:val="es-ES" w:eastAsia="en-US"/>
        </w:rPr>
        <w:t xml:space="preserve">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lastRenderedPageBreak/>
        <w:t>No se admitirán los costes de actuaciones ejecutadas por medios propios</w:t>
      </w:r>
      <w:r w:rsidR="007B4AD2">
        <w:rPr>
          <w:rFonts w:ascii="Arial" w:hAnsi="Arial" w:cs="Arial"/>
          <w:spacing w:val="0"/>
          <w:sz w:val="22"/>
          <w:szCs w:val="22"/>
          <w:lang w:val="es-ES" w:eastAsia="en-US"/>
        </w:rPr>
        <w:t>.</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B07C80">
        <w:rPr>
          <w:rFonts w:ascii="Arial" w:hAnsi="Arial" w:cs="Arial"/>
          <w:spacing w:val="0"/>
          <w:sz w:val="22"/>
          <w:szCs w:val="22"/>
        </w:rPr>
        <w:t xml:space="preserve">Ayuntamiento de </w:t>
      </w:r>
      <w:r w:rsidR="00B07C80">
        <w:rPr>
          <w:rFonts w:ascii="Arial" w:hAnsi="Arial" w:cs="Arial"/>
          <w:spacing w:val="0"/>
          <w:sz w:val="22"/>
          <w:szCs w:val="22"/>
        </w:rPr>
        <w:t>Ujué</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B07C80" w:rsidRDefault="000664E7" w:rsidP="000664E7">
      <w:pPr>
        <w:numPr>
          <w:ilvl w:val="0"/>
          <w:numId w:val="7"/>
        </w:numPr>
        <w:spacing w:after="120" w:line="312" w:lineRule="auto"/>
        <w:ind w:left="1003" w:hanging="357"/>
        <w:jc w:val="both"/>
        <w:rPr>
          <w:rFonts w:ascii="Arial" w:hAnsi="Arial" w:cs="Arial"/>
          <w:color w:val="FF0000"/>
          <w:spacing w:val="0"/>
          <w:sz w:val="22"/>
          <w:szCs w:val="22"/>
        </w:rPr>
      </w:pPr>
      <w:r w:rsidRPr="000664E7">
        <w:rPr>
          <w:rFonts w:ascii="Arial" w:hAnsi="Arial" w:cs="Arial"/>
          <w:spacing w:val="0"/>
          <w:sz w:val="22"/>
          <w:szCs w:val="22"/>
        </w:rPr>
        <w:t xml:space="preserve">Realizar y justificar las actuaciones </w:t>
      </w:r>
      <w:r w:rsidRPr="00B07C80">
        <w:rPr>
          <w:rFonts w:ascii="Arial" w:hAnsi="Arial" w:cs="Arial"/>
          <w:spacing w:val="0"/>
          <w:sz w:val="22"/>
          <w:szCs w:val="22"/>
        </w:rPr>
        <w:t xml:space="preserve">de </w:t>
      </w:r>
      <w:r w:rsidR="00B07C80" w:rsidRPr="00B07C80">
        <w:rPr>
          <w:rFonts w:ascii="Arial" w:hAnsi="Arial" w:cs="Arial"/>
          <w:spacing w:val="0"/>
          <w:sz w:val="22"/>
          <w:szCs w:val="22"/>
        </w:rPr>
        <w:t xml:space="preserve">pintura y </w:t>
      </w:r>
      <w:r w:rsidR="00B07C80">
        <w:rPr>
          <w:rFonts w:ascii="Arial" w:hAnsi="Arial" w:cs="Arial"/>
          <w:spacing w:val="0"/>
          <w:sz w:val="22"/>
          <w:szCs w:val="22"/>
        </w:rPr>
        <w:t xml:space="preserve">sus </w:t>
      </w:r>
      <w:r w:rsidR="00B07C80" w:rsidRPr="00B07C80">
        <w:rPr>
          <w:rFonts w:ascii="Arial" w:hAnsi="Arial" w:cs="Arial"/>
          <w:spacing w:val="0"/>
          <w:sz w:val="22"/>
          <w:szCs w:val="22"/>
        </w:rPr>
        <w:t>trabajos previos necesarios</w:t>
      </w:r>
      <w:r w:rsidRPr="003E247E">
        <w:rPr>
          <w:rFonts w:ascii="Arial" w:hAnsi="Arial" w:cs="Arial"/>
          <w:spacing w:val="0"/>
          <w:sz w:val="22"/>
          <w:szCs w:val="22"/>
        </w:rPr>
        <w:t xml:space="preserve">, de acuerdo </w:t>
      </w:r>
      <w:r w:rsidR="00B07C80" w:rsidRPr="003E247E">
        <w:rPr>
          <w:rFonts w:ascii="Arial" w:hAnsi="Arial" w:cs="Arial"/>
          <w:spacing w:val="0"/>
          <w:sz w:val="22"/>
          <w:szCs w:val="22"/>
        </w:rPr>
        <w:t>al presupuesto</w:t>
      </w:r>
      <w:r w:rsidR="007B4AD2" w:rsidRPr="003E247E">
        <w:rPr>
          <w:rFonts w:ascii="Arial" w:hAnsi="Arial" w:cs="Arial"/>
          <w:spacing w:val="0"/>
          <w:sz w:val="22"/>
          <w:szCs w:val="22"/>
        </w:rPr>
        <w:t xml:space="preserve"> </w:t>
      </w:r>
      <w:r w:rsidRPr="003E247E">
        <w:rPr>
          <w:rFonts w:ascii="Arial" w:hAnsi="Arial" w:cs="Arial"/>
          <w:spacing w:val="0"/>
          <w:sz w:val="22"/>
          <w:szCs w:val="22"/>
        </w:rPr>
        <w:t>presentado</w:t>
      </w:r>
      <w:r w:rsidRPr="00B07C80">
        <w:rPr>
          <w:rFonts w:ascii="Arial" w:hAnsi="Arial" w:cs="Arial"/>
          <w:spacing w:val="0"/>
          <w:sz w:val="22"/>
          <w:szCs w:val="22"/>
        </w:rPr>
        <w:t>.</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La actuación subvencionada se realizará durante el año 2021, pudiendo iniciarse con anterioridad a la resolución de concesión</w:t>
      </w:r>
      <w:r>
        <w:rPr>
          <w:rFonts w:ascii="Arial" w:hAnsi="Arial" w:cs="Arial"/>
          <w:spacing w:val="0"/>
          <w:sz w:val="22"/>
          <w:szCs w:val="22"/>
        </w:rPr>
        <w:t xml:space="preserve"> si la entidad local lo solicita </w:t>
      </w:r>
      <w:r w:rsidRPr="00ED74AA">
        <w:rPr>
          <w:rFonts w:ascii="Arial" w:hAnsi="Arial" w:cs="Arial"/>
          <w:spacing w:val="0"/>
          <w:sz w:val="22"/>
          <w:szCs w:val="22"/>
        </w:rPr>
        <w:t>motivadamente.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efectuará con las siguientes condiciones:</w:t>
      </w:r>
    </w:p>
    <w:p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parcial del 50% de la subvención. Documentación a presentar con la solicitud de abono:</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0664E7">
      <w:pPr>
        <w:numPr>
          <w:ilvl w:val="0"/>
          <w:numId w:val="16"/>
        </w:numPr>
        <w:spacing w:after="120" w:line="312" w:lineRule="auto"/>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titular de Secretaría acreditativo de que la elección del contratista se ha realizado de conformidad con los criterios de eficiencia y economía a que </w:t>
      </w:r>
      <w:r w:rsidRPr="000664E7">
        <w:rPr>
          <w:rFonts w:ascii="Arial" w:hAnsi="Arial" w:cs="Arial"/>
          <w:spacing w:val="0"/>
          <w:sz w:val="22"/>
          <w:szCs w:val="22"/>
        </w:rPr>
        <w:lastRenderedPageBreak/>
        <w:t>se refiere el artículo 28.3 de la Ley Foral 11/2005, de 9 de noviembre, de Subvenciones.</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Certificaciones de obra a origen con mediciones detalladas suscritas por la propiedad, la dirección de obra y la empresa contratista.</w:t>
      </w:r>
    </w:p>
    <w:p w:rsid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2F02C1" w:rsidRPr="000664E7" w:rsidRDefault="002F02C1" w:rsidP="002F02C1">
      <w:pPr>
        <w:spacing w:after="120" w:line="312" w:lineRule="auto"/>
        <w:ind w:left="991"/>
        <w:jc w:val="both"/>
        <w:rPr>
          <w:rFonts w:ascii="Arial" w:hAnsi="Arial" w:cs="Arial"/>
          <w:spacing w:val="0"/>
          <w:sz w:val="22"/>
          <w:szCs w:val="22"/>
        </w:rPr>
      </w:pP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La solicitud de este abono, será opcional por parte de la entidad local.</w:t>
      </w:r>
    </w:p>
    <w:p w:rsidR="000664E7" w:rsidRPr="000664E7" w:rsidRDefault="00085F29" w:rsidP="000664E7">
      <w:pPr>
        <w:autoSpaceDE w:val="0"/>
        <w:autoSpaceDN w:val="0"/>
        <w:adjustRightInd w:val="0"/>
        <w:spacing w:after="240" w:line="312" w:lineRule="auto"/>
        <w:ind w:left="284"/>
        <w:jc w:val="both"/>
        <w:rPr>
          <w:rFonts w:ascii="Arial" w:hAnsi="Arial" w:cs="Arial"/>
          <w:spacing w:val="0"/>
          <w:sz w:val="22"/>
          <w:szCs w:val="22"/>
        </w:rPr>
      </w:pPr>
      <w:r w:rsidRPr="00085F29">
        <w:rPr>
          <w:rFonts w:ascii="Arial" w:hAnsi="Arial" w:cs="Arial"/>
          <w:spacing w:val="0"/>
          <w:sz w:val="22"/>
          <w:szCs w:val="22"/>
        </w:rPr>
        <w:t>Este abono se realizará, previo informe favorable del Servicio de Infraestructuras Locales, tras comprobar con la documentación presentada, que los gastos justificados sean iguales o superiores al 50% del importe de adjudicación de las obras.</w:t>
      </w:r>
    </w:p>
    <w:p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correspondiente al final de obra. Documentación a presentar con la solicitud de abono:</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titular de Secretaría indicando si la inversión genera o no derecho a la deducción del IVA soportado. </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Si no se ha solicitado anteriormente el abono correspondiente al 50% de la subvención, se aportará la justificación del apartado a).</w:t>
      </w: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La justificación documental correspondiente al final de obra deberá presentarse hasta </w:t>
      </w:r>
      <w:r w:rsidRPr="003E247E">
        <w:rPr>
          <w:rFonts w:ascii="Arial" w:hAnsi="Arial" w:cs="Arial"/>
          <w:spacing w:val="0"/>
          <w:sz w:val="22"/>
          <w:szCs w:val="22"/>
        </w:rPr>
        <w:t xml:space="preserve">el </w:t>
      </w:r>
      <w:r w:rsidR="000C70E0" w:rsidRPr="003E247E">
        <w:rPr>
          <w:rFonts w:ascii="Arial" w:hAnsi="Arial" w:cs="Arial"/>
          <w:b/>
          <w:spacing w:val="0"/>
          <w:sz w:val="22"/>
          <w:szCs w:val="22"/>
        </w:rPr>
        <w:t>2</w:t>
      </w:r>
      <w:r w:rsidR="00A20348" w:rsidRPr="003E247E">
        <w:rPr>
          <w:rFonts w:ascii="Arial" w:hAnsi="Arial" w:cs="Arial"/>
          <w:b/>
          <w:spacing w:val="0"/>
          <w:sz w:val="22"/>
          <w:szCs w:val="22"/>
        </w:rPr>
        <w:t xml:space="preserve"> </w:t>
      </w:r>
      <w:r w:rsidRPr="003E247E">
        <w:rPr>
          <w:rFonts w:ascii="Arial" w:hAnsi="Arial" w:cs="Arial"/>
          <w:b/>
          <w:spacing w:val="0"/>
          <w:sz w:val="22"/>
          <w:szCs w:val="22"/>
        </w:rPr>
        <w:t>de noviembre de 2021</w:t>
      </w:r>
      <w:r w:rsidRPr="003E247E">
        <w:rPr>
          <w:rFonts w:ascii="Arial" w:hAnsi="Arial" w:cs="Arial"/>
          <w:spacing w:val="0"/>
          <w:sz w:val="22"/>
          <w:szCs w:val="22"/>
        </w:rPr>
        <w:t>,</w:t>
      </w:r>
      <w:r w:rsidRPr="000664E7">
        <w:rPr>
          <w:rFonts w:ascii="Arial" w:hAnsi="Arial" w:cs="Arial"/>
          <w:spacing w:val="0"/>
          <w:sz w:val="22"/>
          <w:szCs w:val="22"/>
        </w:rPr>
        <w:t xml:space="preserve"> incluido.</w:t>
      </w:r>
    </w:p>
    <w:p w:rsidR="000664E7" w:rsidRDefault="000664E7" w:rsidP="003E247E">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lastRenderedPageBreak/>
        <w:t xml:space="preserve">El importe definitivo a abonar se calculará sumando al importe de liquidación de las obras, todos aquellos gastos considerados subvencionables hasta el límite máximo de </w:t>
      </w:r>
      <w:r w:rsidR="003E247E" w:rsidRPr="003E247E">
        <w:rPr>
          <w:rFonts w:ascii="Arial" w:hAnsi="Arial" w:cs="Arial"/>
          <w:spacing w:val="0"/>
          <w:sz w:val="22"/>
          <w:szCs w:val="22"/>
        </w:rPr>
        <w:t>20.000</w:t>
      </w:r>
      <w:r w:rsidRPr="003E247E">
        <w:rPr>
          <w:rFonts w:ascii="Arial" w:hAnsi="Arial" w:cs="Arial"/>
          <w:spacing w:val="0"/>
          <w:sz w:val="22"/>
          <w:szCs w:val="22"/>
        </w:rPr>
        <w:t xml:space="preserve"> euros.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w:t>
      </w:r>
      <w:r w:rsidRPr="003E247E">
        <w:rPr>
          <w:rFonts w:ascii="Arial" w:hAnsi="Arial" w:cs="Arial"/>
          <w:spacing w:val="0"/>
          <w:sz w:val="22"/>
          <w:szCs w:val="22"/>
        </w:rPr>
        <w:t xml:space="preserve">del Ayuntamiento de </w:t>
      </w:r>
      <w:r w:rsidR="003E247E" w:rsidRPr="003E247E">
        <w:rPr>
          <w:rFonts w:ascii="Arial" w:hAnsi="Arial" w:cs="Arial"/>
          <w:spacing w:val="0"/>
          <w:sz w:val="22"/>
          <w:szCs w:val="22"/>
        </w:rPr>
        <w:t>Ujué</w:t>
      </w:r>
      <w:r w:rsidRPr="000664E7">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w:t>
      </w:r>
      <w:r w:rsidRPr="003E247E">
        <w:rPr>
          <w:rFonts w:ascii="Arial" w:hAnsi="Arial" w:cs="Arial"/>
          <w:spacing w:val="0"/>
          <w:sz w:val="22"/>
          <w:szCs w:val="22"/>
        </w:rPr>
        <w:t xml:space="preserve">Ayuntamiento de </w:t>
      </w:r>
      <w:r w:rsidR="003E247E" w:rsidRPr="003E247E">
        <w:rPr>
          <w:rFonts w:ascii="Arial" w:hAnsi="Arial" w:cs="Arial"/>
          <w:spacing w:val="0"/>
          <w:sz w:val="22"/>
          <w:szCs w:val="22"/>
        </w:rPr>
        <w:t>Ujué</w:t>
      </w:r>
      <w:r w:rsidRPr="000664E7">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El </w:t>
      </w:r>
      <w:r w:rsidRPr="003E247E">
        <w:rPr>
          <w:rFonts w:ascii="Arial" w:hAnsi="Arial" w:cs="Arial"/>
          <w:spacing w:val="0"/>
          <w:sz w:val="22"/>
          <w:szCs w:val="22"/>
        </w:rPr>
        <w:t xml:space="preserve">Ayuntamiento de </w:t>
      </w:r>
      <w:r w:rsidR="003E247E" w:rsidRPr="003E247E">
        <w:rPr>
          <w:rFonts w:ascii="Arial" w:hAnsi="Arial" w:cs="Arial"/>
          <w:spacing w:val="0"/>
          <w:sz w:val="22"/>
          <w:szCs w:val="22"/>
        </w:rPr>
        <w:t>Ujué</w:t>
      </w:r>
      <w:r w:rsidRPr="000664E7">
        <w:rPr>
          <w:rFonts w:ascii="Arial" w:hAnsi="Arial" w:cs="Arial"/>
          <w:spacing w:val="0"/>
          <w:sz w:val="22"/>
          <w:szCs w:val="22"/>
        </w:rPr>
        <w:t xml:space="preserve"> está obligado a indic</w:t>
      </w:r>
      <w:r w:rsidR="003E247E">
        <w:rPr>
          <w:rFonts w:ascii="Arial" w:hAnsi="Arial" w:cs="Arial"/>
          <w:spacing w:val="0"/>
          <w:sz w:val="22"/>
          <w:szCs w:val="22"/>
        </w:rPr>
        <w:t>ar que lo</w:t>
      </w:r>
      <w:r w:rsidRPr="000664E7">
        <w:rPr>
          <w:rFonts w:ascii="Arial" w:hAnsi="Arial" w:cs="Arial"/>
          <w:spacing w:val="0"/>
          <w:sz w:val="22"/>
          <w:szCs w:val="22"/>
        </w:rPr>
        <w:t xml:space="preserve">s </w:t>
      </w:r>
      <w:r w:rsidR="003E247E" w:rsidRPr="00AF0FAA">
        <w:rPr>
          <w:rFonts w:ascii="Arial" w:hAnsi="Arial" w:cs="Arial"/>
          <w:spacing w:val="0"/>
          <w:sz w:val="22"/>
          <w:szCs w:val="22"/>
        </w:rPr>
        <w:t>arreglos y pintura en edificio de la escuela y el club de jubilados de Ujué</w:t>
      </w:r>
      <w:r w:rsidR="003E247E">
        <w:rPr>
          <w:rFonts w:ascii="Arial" w:hAnsi="Arial" w:cs="Arial"/>
          <w:spacing w:val="0"/>
          <w:sz w:val="22"/>
          <w:szCs w:val="22"/>
        </w:rPr>
        <w:t xml:space="preserve"> han sido financiado</w:t>
      </w:r>
      <w:r w:rsidRPr="000664E7">
        <w:rPr>
          <w:rFonts w:ascii="Arial" w:hAnsi="Arial" w:cs="Arial"/>
          <w:spacing w:val="0"/>
          <w:sz w:val="22"/>
          <w:szCs w:val="22"/>
        </w:rPr>
        <w:t>s por el Gobierno de Navarra. En este sentido, toda publicidad que la referida entidad local haga de las mismas deberá incluir una mención a la citada financiación.</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Asimismo, deberá exhibirse durante la ejecución de las obras, y en un lugar visible para el público, </w:t>
      </w:r>
      <w:r w:rsidRPr="003E247E">
        <w:rPr>
          <w:rFonts w:ascii="Arial" w:hAnsi="Arial" w:cs="Arial"/>
          <w:spacing w:val="0"/>
          <w:sz w:val="22"/>
          <w:szCs w:val="22"/>
        </w:rPr>
        <w:t xml:space="preserve">un cartel de tamaño mínimo </w:t>
      </w:r>
      <w:r w:rsidR="003E247E">
        <w:rPr>
          <w:rFonts w:ascii="Arial" w:hAnsi="Arial" w:cs="Arial"/>
          <w:spacing w:val="0"/>
          <w:sz w:val="22"/>
          <w:szCs w:val="22"/>
        </w:rPr>
        <w:t>A3</w:t>
      </w:r>
      <w:r w:rsidRPr="000664E7">
        <w:rPr>
          <w:rFonts w:ascii="Arial" w:hAnsi="Arial" w:cs="Arial"/>
          <w:spacing w:val="0"/>
          <w:sz w:val="22"/>
          <w:szCs w:val="22"/>
        </w:rPr>
        <w:t xml:space="preserve"> según modelo adjunto.</w:t>
      </w:r>
    </w:p>
    <w:p w:rsidR="002F02C1" w:rsidRDefault="002F02C1" w:rsidP="000664E7">
      <w:pPr>
        <w:spacing w:after="240" w:line="312" w:lineRule="auto"/>
        <w:ind w:firstLine="284"/>
        <w:jc w:val="both"/>
        <w:rPr>
          <w:rFonts w:ascii="Arial" w:hAnsi="Arial" w:cs="Arial"/>
          <w:spacing w:val="0"/>
          <w:sz w:val="22"/>
          <w:szCs w:val="22"/>
        </w:rPr>
      </w:pPr>
    </w:p>
    <w:p w:rsidR="002C4219" w:rsidRPr="000664E7" w:rsidRDefault="002C4219" w:rsidP="000664E7">
      <w:pPr>
        <w:spacing w:after="240" w:line="312" w:lineRule="auto"/>
        <w:ind w:firstLine="284"/>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lastRenderedPageBreak/>
        <w:t>Undécima.- Obligaciones de transparencia.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Duodécima.- Vigencia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vigencia se limita exclusivamente a la vigencia de los Presupuestos para 2021, sin perjuicio de las obligaciones de reintegro ante un incumplimiento sobrevenido del mismo.</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Decimotercera.- Incumplimientos y reintegros.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Las cantidades a reintegrar podrán ser cargadas en la Cuenta de Repartimientos.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 xml:space="preserve"> Decimocuarta.- 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2F02C1">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3E247E" w:rsidRDefault="000664E7" w:rsidP="00E91E07">
            <w:pPr>
              <w:spacing w:line="288" w:lineRule="auto"/>
              <w:jc w:val="center"/>
              <w:rPr>
                <w:rFonts w:ascii="Arial" w:hAnsi="Arial" w:cs="Arial"/>
                <w:spacing w:val="0"/>
                <w:sz w:val="22"/>
                <w:szCs w:val="22"/>
              </w:rPr>
            </w:pPr>
            <w:r w:rsidRPr="003E247E">
              <w:rPr>
                <w:rFonts w:ascii="Arial" w:hAnsi="Arial" w:cs="Arial"/>
                <w:spacing w:val="0"/>
                <w:sz w:val="22"/>
                <w:szCs w:val="22"/>
              </w:rPr>
              <w:t>EL ALCADE DEL</w:t>
            </w:r>
          </w:p>
          <w:p w:rsidR="000664E7" w:rsidRPr="00E91E07" w:rsidRDefault="000664E7" w:rsidP="003E247E">
            <w:pPr>
              <w:spacing w:line="288" w:lineRule="auto"/>
              <w:jc w:val="center"/>
              <w:rPr>
                <w:rFonts w:ascii="Arial" w:hAnsi="Arial" w:cs="Arial"/>
                <w:spacing w:val="0"/>
                <w:sz w:val="22"/>
                <w:szCs w:val="22"/>
                <w:highlight w:val="yellow"/>
              </w:rPr>
            </w:pPr>
            <w:r w:rsidRPr="003E247E">
              <w:rPr>
                <w:rFonts w:ascii="Arial" w:hAnsi="Arial" w:cs="Arial"/>
                <w:spacing w:val="0"/>
                <w:sz w:val="22"/>
                <w:szCs w:val="22"/>
              </w:rPr>
              <w:t xml:space="preserve">AYUNTAMIENTO DE </w:t>
            </w:r>
            <w:r w:rsidR="003E247E" w:rsidRPr="003E247E">
              <w:rPr>
                <w:rFonts w:ascii="Arial" w:hAnsi="Arial" w:cs="Arial"/>
                <w:spacing w:val="0"/>
                <w:sz w:val="22"/>
                <w:szCs w:val="22"/>
              </w:rPr>
              <w:t>UJUÉ</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3E247E" w:rsidP="00E91E07">
            <w:pPr>
              <w:spacing w:line="288" w:lineRule="auto"/>
              <w:jc w:val="center"/>
              <w:rPr>
                <w:rFonts w:ascii="Arial" w:hAnsi="Arial" w:cs="Arial"/>
                <w:spacing w:val="0"/>
                <w:sz w:val="22"/>
                <w:szCs w:val="22"/>
                <w:highlight w:val="yellow"/>
              </w:rPr>
            </w:pPr>
            <w:r w:rsidRPr="00873C00">
              <w:rPr>
                <w:rFonts w:ascii="Arial" w:hAnsi="Arial" w:cs="Arial"/>
                <w:spacing w:val="0"/>
                <w:sz w:val="22"/>
                <w:szCs w:val="22"/>
              </w:rPr>
              <w:t>Rubén Sánchez Remón</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6422D0" w:rsidP="00907095">
      <w:pPr>
        <w:spacing w:after="240" w:line="312" w:lineRule="auto"/>
        <w:ind w:firstLine="284"/>
        <w:jc w:val="both"/>
      </w:pPr>
      <w:r w:rsidRPr="00F66A83">
        <w:rPr>
          <w:noProof/>
          <w:lang w:val="es-ES"/>
        </w:rPr>
        <w:drawing>
          <wp:inline distT="0" distB="0" distL="0" distR="0">
            <wp:extent cx="5581650" cy="313372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33725"/>
                    </a:xfrm>
                    <a:prstGeom prst="rect">
                      <a:avLst/>
                    </a:prstGeom>
                    <a:noFill/>
                    <a:ln>
                      <a:noFill/>
                    </a:ln>
                  </pic:spPr>
                </pic:pic>
              </a:graphicData>
            </a:graphic>
          </wp:inline>
        </w:drawing>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AD1" w:rsidRDefault="002D5AD1">
      <w:r>
        <w:separator/>
      </w:r>
    </w:p>
  </w:endnote>
  <w:endnote w:type="continuationSeparator" w:id="0">
    <w:p w:rsidR="002D5AD1" w:rsidRDefault="002D5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EFE" w:rsidRDefault="00F66A83" w:rsidP="00226655">
    <w:pPr>
      <w:pStyle w:val="Piedepgina"/>
      <w:framePr w:wrap="around" w:vAnchor="text" w:hAnchor="margin" w:xAlign="right" w:y="1"/>
      <w:rPr>
        <w:rStyle w:val="Nmerodepgina"/>
      </w:rPr>
    </w:pPr>
    <w:r>
      <w:rPr>
        <w:rStyle w:val="Nmerodepgina"/>
      </w:rPr>
      <w:fldChar w:fldCharType="begin"/>
    </w:r>
    <w:r w:rsidR="006E7EFE">
      <w:rPr>
        <w:rStyle w:val="Nmerodepgina"/>
      </w:rPr>
      <w:instrText xml:space="preserve">PAGE  </w:instrText>
    </w:r>
    <w:r>
      <w:rPr>
        <w:rStyle w:val="Nmerodepgina"/>
      </w:rPr>
      <w:fldChar w:fldCharType="end"/>
    </w:r>
  </w:p>
  <w:p w:rsidR="006E7EFE" w:rsidRDefault="006E7EFE"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EFE" w:rsidRDefault="006E7EFE">
    <w:pPr>
      <w:pStyle w:val="Piedepgina"/>
      <w:jc w:val="right"/>
    </w:pPr>
    <w:r w:rsidRPr="00DB0D93">
      <w:rPr>
        <w:rFonts w:ascii="Arial" w:hAnsi="Arial" w:cs="Arial"/>
        <w:sz w:val="20"/>
        <w:lang w:val="es-ES"/>
      </w:rPr>
      <w:t xml:space="preserve">Página </w:t>
    </w:r>
    <w:r w:rsidR="00F66A83" w:rsidRPr="00DB0D93">
      <w:rPr>
        <w:rFonts w:ascii="Arial" w:hAnsi="Arial" w:cs="Arial"/>
        <w:b/>
        <w:bCs/>
        <w:sz w:val="20"/>
      </w:rPr>
      <w:fldChar w:fldCharType="begin"/>
    </w:r>
    <w:r w:rsidRPr="00DB0D93">
      <w:rPr>
        <w:rFonts w:ascii="Arial" w:hAnsi="Arial" w:cs="Arial"/>
        <w:b/>
        <w:bCs/>
        <w:sz w:val="20"/>
      </w:rPr>
      <w:instrText>PAGE</w:instrText>
    </w:r>
    <w:r w:rsidR="00F66A83" w:rsidRPr="00DB0D93">
      <w:rPr>
        <w:rFonts w:ascii="Arial" w:hAnsi="Arial" w:cs="Arial"/>
        <w:b/>
        <w:bCs/>
        <w:sz w:val="20"/>
      </w:rPr>
      <w:fldChar w:fldCharType="separate"/>
    </w:r>
    <w:r w:rsidR="006422D0">
      <w:rPr>
        <w:rFonts w:ascii="Arial" w:hAnsi="Arial" w:cs="Arial"/>
        <w:b/>
        <w:bCs/>
        <w:noProof/>
        <w:sz w:val="20"/>
      </w:rPr>
      <w:t>7</w:t>
    </w:r>
    <w:r w:rsidR="00F66A83" w:rsidRPr="00DB0D93">
      <w:rPr>
        <w:rFonts w:ascii="Arial" w:hAnsi="Arial" w:cs="Arial"/>
        <w:b/>
        <w:bCs/>
        <w:sz w:val="20"/>
      </w:rPr>
      <w:fldChar w:fldCharType="end"/>
    </w:r>
    <w:r w:rsidRPr="00DB0D93">
      <w:rPr>
        <w:rFonts w:ascii="Arial" w:hAnsi="Arial" w:cs="Arial"/>
        <w:sz w:val="20"/>
        <w:lang w:val="es-ES"/>
      </w:rPr>
      <w:t xml:space="preserve"> de </w:t>
    </w:r>
    <w:r w:rsidR="00F66A83" w:rsidRPr="00DB0D93">
      <w:rPr>
        <w:rFonts w:ascii="Arial" w:hAnsi="Arial" w:cs="Arial"/>
        <w:b/>
        <w:bCs/>
        <w:sz w:val="20"/>
      </w:rPr>
      <w:fldChar w:fldCharType="begin"/>
    </w:r>
    <w:r w:rsidRPr="00DB0D93">
      <w:rPr>
        <w:rFonts w:ascii="Arial" w:hAnsi="Arial" w:cs="Arial"/>
        <w:b/>
        <w:bCs/>
        <w:sz w:val="20"/>
      </w:rPr>
      <w:instrText>NUMPAGES</w:instrText>
    </w:r>
    <w:r w:rsidR="00F66A83" w:rsidRPr="00DB0D93">
      <w:rPr>
        <w:rFonts w:ascii="Arial" w:hAnsi="Arial" w:cs="Arial"/>
        <w:b/>
        <w:bCs/>
        <w:sz w:val="20"/>
      </w:rPr>
      <w:fldChar w:fldCharType="separate"/>
    </w:r>
    <w:r w:rsidR="006422D0">
      <w:rPr>
        <w:rFonts w:ascii="Arial" w:hAnsi="Arial" w:cs="Arial"/>
        <w:b/>
        <w:bCs/>
        <w:noProof/>
        <w:sz w:val="20"/>
      </w:rPr>
      <w:t>7</w:t>
    </w:r>
    <w:r w:rsidR="00F66A83" w:rsidRPr="00DB0D93">
      <w:rPr>
        <w:rFonts w:ascii="Arial" w:hAnsi="Arial" w:cs="Arial"/>
        <w:b/>
        <w:bCs/>
        <w:sz w:val="20"/>
      </w:rPr>
      <w:fldChar w:fldCharType="end"/>
    </w:r>
  </w:p>
  <w:p w:rsidR="006E7EFE" w:rsidRDefault="006E7EFE"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AD1" w:rsidRDefault="002D5AD1">
      <w:r>
        <w:separator/>
      </w:r>
    </w:p>
  </w:footnote>
  <w:footnote w:type="continuationSeparator" w:id="0">
    <w:p w:rsidR="002D5AD1" w:rsidRDefault="002D5A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EFE" w:rsidRDefault="006422D0">
    <w:pPr>
      <w:pStyle w:val="Encabezado"/>
    </w:pPr>
    <w:r w:rsidRPr="00F66A83">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6E7EFE" w:rsidRDefault="006E7EF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EFE" w:rsidRDefault="006422D0">
    <w:pPr>
      <w:pStyle w:val="Encabezado"/>
    </w:pPr>
    <w:r w:rsidRPr="00F66A83">
      <w:rPr>
        <w:noProof/>
        <w:lang w:val="es-ES"/>
      </w:rPr>
      <w:drawing>
        <wp:inline distT="0" distB="0" distL="0" distR="0">
          <wp:extent cx="2552700" cy="676275"/>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762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35EBB"/>
    <w:rsid w:val="00040573"/>
    <w:rsid w:val="00041F87"/>
    <w:rsid w:val="000436D1"/>
    <w:rsid w:val="00047D96"/>
    <w:rsid w:val="00055174"/>
    <w:rsid w:val="0005588E"/>
    <w:rsid w:val="0006531C"/>
    <w:rsid w:val="000664E7"/>
    <w:rsid w:val="0007040D"/>
    <w:rsid w:val="00076BBC"/>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17C1F"/>
    <w:rsid w:val="0013221C"/>
    <w:rsid w:val="00133E05"/>
    <w:rsid w:val="0013530C"/>
    <w:rsid w:val="0014355B"/>
    <w:rsid w:val="00150ECA"/>
    <w:rsid w:val="00154118"/>
    <w:rsid w:val="00157E08"/>
    <w:rsid w:val="001641F4"/>
    <w:rsid w:val="0016661F"/>
    <w:rsid w:val="001703DD"/>
    <w:rsid w:val="00186280"/>
    <w:rsid w:val="00191D03"/>
    <w:rsid w:val="001A2A09"/>
    <w:rsid w:val="001A780D"/>
    <w:rsid w:val="001B551B"/>
    <w:rsid w:val="001C0EEB"/>
    <w:rsid w:val="001C23F1"/>
    <w:rsid w:val="001C2996"/>
    <w:rsid w:val="001D6E71"/>
    <w:rsid w:val="001D70F6"/>
    <w:rsid w:val="001F3DF7"/>
    <w:rsid w:val="001F73C7"/>
    <w:rsid w:val="002009D0"/>
    <w:rsid w:val="00201666"/>
    <w:rsid w:val="00203983"/>
    <w:rsid w:val="002048BF"/>
    <w:rsid w:val="00205EB6"/>
    <w:rsid w:val="00217376"/>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908A2"/>
    <w:rsid w:val="002944FF"/>
    <w:rsid w:val="00294F13"/>
    <w:rsid w:val="002A4D5E"/>
    <w:rsid w:val="002B0F8F"/>
    <w:rsid w:val="002C1954"/>
    <w:rsid w:val="002C28EB"/>
    <w:rsid w:val="002C4219"/>
    <w:rsid w:val="002D5AD1"/>
    <w:rsid w:val="002D5FF8"/>
    <w:rsid w:val="002D6928"/>
    <w:rsid w:val="002D6954"/>
    <w:rsid w:val="002E013B"/>
    <w:rsid w:val="002E1CD7"/>
    <w:rsid w:val="002E292C"/>
    <w:rsid w:val="002F02C1"/>
    <w:rsid w:val="002F059B"/>
    <w:rsid w:val="002F7D19"/>
    <w:rsid w:val="003040E4"/>
    <w:rsid w:val="003218D0"/>
    <w:rsid w:val="00327250"/>
    <w:rsid w:val="00333853"/>
    <w:rsid w:val="00337730"/>
    <w:rsid w:val="003429A8"/>
    <w:rsid w:val="00345DC2"/>
    <w:rsid w:val="00346E2F"/>
    <w:rsid w:val="00351288"/>
    <w:rsid w:val="00351BB6"/>
    <w:rsid w:val="00353248"/>
    <w:rsid w:val="003753B9"/>
    <w:rsid w:val="0037684A"/>
    <w:rsid w:val="00381BA1"/>
    <w:rsid w:val="00385307"/>
    <w:rsid w:val="003934DE"/>
    <w:rsid w:val="003940BF"/>
    <w:rsid w:val="003951C9"/>
    <w:rsid w:val="003A00F6"/>
    <w:rsid w:val="003A41D1"/>
    <w:rsid w:val="003A515D"/>
    <w:rsid w:val="003C0579"/>
    <w:rsid w:val="003C05C7"/>
    <w:rsid w:val="003E0CA5"/>
    <w:rsid w:val="003E247E"/>
    <w:rsid w:val="003E6100"/>
    <w:rsid w:val="003E7978"/>
    <w:rsid w:val="003F3832"/>
    <w:rsid w:val="003F5680"/>
    <w:rsid w:val="003F74F4"/>
    <w:rsid w:val="0040734E"/>
    <w:rsid w:val="004107D7"/>
    <w:rsid w:val="0042766D"/>
    <w:rsid w:val="00436659"/>
    <w:rsid w:val="004366FC"/>
    <w:rsid w:val="00443B00"/>
    <w:rsid w:val="00447EB9"/>
    <w:rsid w:val="00460416"/>
    <w:rsid w:val="00460F51"/>
    <w:rsid w:val="00467933"/>
    <w:rsid w:val="00467CF9"/>
    <w:rsid w:val="0047345D"/>
    <w:rsid w:val="004851DE"/>
    <w:rsid w:val="0049769A"/>
    <w:rsid w:val="004B441C"/>
    <w:rsid w:val="004C0053"/>
    <w:rsid w:val="004C1237"/>
    <w:rsid w:val="004C2E11"/>
    <w:rsid w:val="004D59EA"/>
    <w:rsid w:val="004D6069"/>
    <w:rsid w:val="004F4B6C"/>
    <w:rsid w:val="00503017"/>
    <w:rsid w:val="0050501E"/>
    <w:rsid w:val="00507A14"/>
    <w:rsid w:val="005144F8"/>
    <w:rsid w:val="0052631A"/>
    <w:rsid w:val="00540E45"/>
    <w:rsid w:val="005442D9"/>
    <w:rsid w:val="00546D95"/>
    <w:rsid w:val="0055019A"/>
    <w:rsid w:val="00556B9C"/>
    <w:rsid w:val="00562E18"/>
    <w:rsid w:val="0056519F"/>
    <w:rsid w:val="00570DFA"/>
    <w:rsid w:val="005802A9"/>
    <w:rsid w:val="0058206A"/>
    <w:rsid w:val="005A0F8A"/>
    <w:rsid w:val="005B4ED9"/>
    <w:rsid w:val="005B79C1"/>
    <w:rsid w:val="005B7E0A"/>
    <w:rsid w:val="005C6F30"/>
    <w:rsid w:val="005C7431"/>
    <w:rsid w:val="005D04D1"/>
    <w:rsid w:val="005D4CCD"/>
    <w:rsid w:val="005E2539"/>
    <w:rsid w:val="005E5F06"/>
    <w:rsid w:val="005F300E"/>
    <w:rsid w:val="00603667"/>
    <w:rsid w:val="00605284"/>
    <w:rsid w:val="006422D0"/>
    <w:rsid w:val="00651C1B"/>
    <w:rsid w:val="00655401"/>
    <w:rsid w:val="00657E71"/>
    <w:rsid w:val="006668E3"/>
    <w:rsid w:val="006672E7"/>
    <w:rsid w:val="006741CB"/>
    <w:rsid w:val="00676432"/>
    <w:rsid w:val="0068163C"/>
    <w:rsid w:val="0068209C"/>
    <w:rsid w:val="006821FA"/>
    <w:rsid w:val="00693566"/>
    <w:rsid w:val="006B4901"/>
    <w:rsid w:val="006C0A57"/>
    <w:rsid w:val="006C4848"/>
    <w:rsid w:val="006C5193"/>
    <w:rsid w:val="006D23D7"/>
    <w:rsid w:val="006E1577"/>
    <w:rsid w:val="006E7EFE"/>
    <w:rsid w:val="006F2186"/>
    <w:rsid w:val="00701051"/>
    <w:rsid w:val="00712442"/>
    <w:rsid w:val="00713797"/>
    <w:rsid w:val="00716E1C"/>
    <w:rsid w:val="0072306D"/>
    <w:rsid w:val="00724699"/>
    <w:rsid w:val="007249C8"/>
    <w:rsid w:val="00727A1A"/>
    <w:rsid w:val="0073520D"/>
    <w:rsid w:val="00737E0D"/>
    <w:rsid w:val="00740297"/>
    <w:rsid w:val="00757578"/>
    <w:rsid w:val="00757764"/>
    <w:rsid w:val="00760D5F"/>
    <w:rsid w:val="0076378A"/>
    <w:rsid w:val="00764F83"/>
    <w:rsid w:val="00772F4A"/>
    <w:rsid w:val="00775622"/>
    <w:rsid w:val="00777B48"/>
    <w:rsid w:val="00780F32"/>
    <w:rsid w:val="00780FD5"/>
    <w:rsid w:val="00793C68"/>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297F"/>
    <w:rsid w:val="00874B9A"/>
    <w:rsid w:val="00877948"/>
    <w:rsid w:val="0088322F"/>
    <w:rsid w:val="00885CB1"/>
    <w:rsid w:val="008A41E4"/>
    <w:rsid w:val="008B326A"/>
    <w:rsid w:val="008C11BC"/>
    <w:rsid w:val="008C271A"/>
    <w:rsid w:val="008C3A41"/>
    <w:rsid w:val="008D0C12"/>
    <w:rsid w:val="008D1A10"/>
    <w:rsid w:val="008E2B2E"/>
    <w:rsid w:val="009017FE"/>
    <w:rsid w:val="00905E2F"/>
    <w:rsid w:val="00907095"/>
    <w:rsid w:val="0091504D"/>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6838"/>
    <w:rsid w:val="009A08B8"/>
    <w:rsid w:val="009A435D"/>
    <w:rsid w:val="009B5348"/>
    <w:rsid w:val="009C7639"/>
    <w:rsid w:val="009D393C"/>
    <w:rsid w:val="009D48CC"/>
    <w:rsid w:val="009E67D5"/>
    <w:rsid w:val="009E6DF2"/>
    <w:rsid w:val="009F4ABB"/>
    <w:rsid w:val="009F552B"/>
    <w:rsid w:val="009F77BB"/>
    <w:rsid w:val="00A02D92"/>
    <w:rsid w:val="00A20348"/>
    <w:rsid w:val="00A22252"/>
    <w:rsid w:val="00A25A0E"/>
    <w:rsid w:val="00A32216"/>
    <w:rsid w:val="00A33704"/>
    <w:rsid w:val="00A337EE"/>
    <w:rsid w:val="00A3615E"/>
    <w:rsid w:val="00A41DA8"/>
    <w:rsid w:val="00A42C5B"/>
    <w:rsid w:val="00A47E6B"/>
    <w:rsid w:val="00A60BF5"/>
    <w:rsid w:val="00A67E91"/>
    <w:rsid w:val="00A72E2B"/>
    <w:rsid w:val="00A7455D"/>
    <w:rsid w:val="00A7543E"/>
    <w:rsid w:val="00AA544B"/>
    <w:rsid w:val="00AB1798"/>
    <w:rsid w:val="00AC5428"/>
    <w:rsid w:val="00AD0303"/>
    <w:rsid w:val="00AD0361"/>
    <w:rsid w:val="00AD3842"/>
    <w:rsid w:val="00AD5F2C"/>
    <w:rsid w:val="00AE1517"/>
    <w:rsid w:val="00AE4036"/>
    <w:rsid w:val="00AE5E2C"/>
    <w:rsid w:val="00AE5F1F"/>
    <w:rsid w:val="00AE6AEE"/>
    <w:rsid w:val="00AF0FAA"/>
    <w:rsid w:val="00AF4950"/>
    <w:rsid w:val="00AF7872"/>
    <w:rsid w:val="00B017AF"/>
    <w:rsid w:val="00B07C80"/>
    <w:rsid w:val="00B10E46"/>
    <w:rsid w:val="00B12822"/>
    <w:rsid w:val="00B153FB"/>
    <w:rsid w:val="00B17069"/>
    <w:rsid w:val="00B309D7"/>
    <w:rsid w:val="00B54928"/>
    <w:rsid w:val="00B55DB0"/>
    <w:rsid w:val="00B71711"/>
    <w:rsid w:val="00B7227F"/>
    <w:rsid w:val="00B7578D"/>
    <w:rsid w:val="00B86BA7"/>
    <w:rsid w:val="00B92936"/>
    <w:rsid w:val="00BA0004"/>
    <w:rsid w:val="00BA4864"/>
    <w:rsid w:val="00BA6223"/>
    <w:rsid w:val="00BB164C"/>
    <w:rsid w:val="00BB674D"/>
    <w:rsid w:val="00BB6C9B"/>
    <w:rsid w:val="00BB7A32"/>
    <w:rsid w:val="00BC0B68"/>
    <w:rsid w:val="00BD30DE"/>
    <w:rsid w:val="00BD6B27"/>
    <w:rsid w:val="00BE03F9"/>
    <w:rsid w:val="00BE35CE"/>
    <w:rsid w:val="00BE58CC"/>
    <w:rsid w:val="00BE71AF"/>
    <w:rsid w:val="00C06D8C"/>
    <w:rsid w:val="00C1657A"/>
    <w:rsid w:val="00C1682B"/>
    <w:rsid w:val="00C24496"/>
    <w:rsid w:val="00C31A21"/>
    <w:rsid w:val="00C37BD4"/>
    <w:rsid w:val="00C4382C"/>
    <w:rsid w:val="00C633F6"/>
    <w:rsid w:val="00C638F5"/>
    <w:rsid w:val="00C711B8"/>
    <w:rsid w:val="00C801EC"/>
    <w:rsid w:val="00C90578"/>
    <w:rsid w:val="00C90D9E"/>
    <w:rsid w:val="00C942DB"/>
    <w:rsid w:val="00C96567"/>
    <w:rsid w:val="00CA680B"/>
    <w:rsid w:val="00CD01DD"/>
    <w:rsid w:val="00CD20DF"/>
    <w:rsid w:val="00CD2487"/>
    <w:rsid w:val="00CD2C92"/>
    <w:rsid w:val="00D0267D"/>
    <w:rsid w:val="00D05477"/>
    <w:rsid w:val="00D0750A"/>
    <w:rsid w:val="00D0757E"/>
    <w:rsid w:val="00D12B3E"/>
    <w:rsid w:val="00D24A0F"/>
    <w:rsid w:val="00D24BFF"/>
    <w:rsid w:val="00D363DC"/>
    <w:rsid w:val="00D6553A"/>
    <w:rsid w:val="00D70305"/>
    <w:rsid w:val="00D7778A"/>
    <w:rsid w:val="00D86976"/>
    <w:rsid w:val="00D92A38"/>
    <w:rsid w:val="00D9337A"/>
    <w:rsid w:val="00DB0D93"/>
    <w:rsid w:val="00DB2F07"/>
    <w:rsid w:val="00DB4A07"/>
    <w:rsid w:val="00DC2742"/>
    <w:rsid w:val="00DC6A5C"/>
    <w:rsid w:val="00DE419C"/>
    <w:rsid w:val="00DE67A7"/>
    <w:rsid w:val="00DE771B"/>
    <w:rsid w:val="00DF4500"/>
    <w:rsid w:val="00DF7237"/>
    <w:rsid w:val="00E03D3C"/>
    <w:rsid w:val="00E07D15"/>
    <w:rsid w:val="00E10360"/>
    <w:rsid w:val="00E1278B"/>
    <w:rsid w:val="00E145BB"/>
    <w:rsid w:val="00E23446"/>
    <w:rsid w:val="00E33899"/>
    <w:rsid w:val="00E4372B"/>
    <w:rsid w:val="00E545D1"/>
    <w:rsid w:val="00E54C34"/>
    <w:rsid w:val="00E63B23"/>
    <w:rsid w:val="00E82234"/>
    <w:rsid w:val="00E91E07"/>
    <w:rsid w:val="00E91E3E"/>
    <w:rsid w:val="00EB0500"/>
    <w:rsid w:val="00EB7767"/>
    <w:rsid w:val="00EC551A"/>
    <w:rsid w:val="00ED4BB6"/>
    <w:rsid w:val="00ED5C5E"/>
    <w:rsid w:val="00EE4345"/>
    <w:rsid w:val="00EE6E71"/>
    <w:rsid w:val="00EF33C3"/>
    <w:rsid w:val="00EF4664"/>
    <w:rsid w:val="00EF47DA"/>
    <w:rsid w:val="00EF4DC5"/>
    <w:rsid w:val="00F0633F"/>
    <w:rsid w:val="00F0696F"/>
    <w:rsid w:val="00F20D2F"/>
    <w:rsid w:val="00F21D2F"/>
    <w:rsid w:val="00F239E9"/>
    <w:rsid w:val="00F3058B"/>
    <w:rsid w:val="00F36674"/>
    <w:rsid w:val="00F37DDE"/>
    <w:rsid w:val="00F449B3"/>
    <w:rsid w:val="00F47301"/>
    <w:rsid w:val="00F502A0"/>
    <w:rsid w:val="00F53DC9"/>
    <w:rsid w:val="00F55343"/>
    <w:rsid w:val="00F62261"/>
    <w:rsid w:val="00F66A83"/>
    <w:rsid w:val="00F70241"/>
    <w:rsid w:val="00F72E8F"/>
    <w:rsid w:val="00F73172"/>
    <w:rsid w:val="00F7428F"/>
    <w:rsid w:val="00F767F6"/>
    <w:rsid w:val="00F77C31"/>
    <w:rsid w:val="00F865A5"/>
    <w:rsid w:val="00F95929"/>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38DE752"/>
  <w15:docId w15:val="{59BB38E2-9A70-44F7-A06E-4222FB115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537963883">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1890</Words>
  <Characters>10399</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2021-08-24T10:55:00Z</dcterms:created>
  <dcterms:modified xsi:type="dcterms:W3CDTF">2021-08-24T10:55:00Z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