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B04" w:rsidRPr="00200839" w:rsidRDefault="009A6B04" w:rsidP="00200839">
      <w:pPr>
        <w:pStyle w:val="Default"/>
        <w:jc w:val="both"/>
        <w:rPr>
          <w:sz w:val="22"/>
          <w:szCs w:val="22"/>
        </w:rPr>
      </w:pPr>
    </w:p>
    <w:p w:rsidR="00872339" w:rsidRPr="00200839" w:rsidRDefault="00872339" w:rsidP="00200839">
      <w:pPr>
        <w:pStyle w:val="Default"/>
        <w:jc w:val="both"/>
        <w:rPr>
          <w:bCs/>
          <w:sz w:val="22"/>
          <w:szCs w:val="22"/>
        </w:rPr>
      </w:pPr>
    </w:p>
    <w:p w:rsidR="00200839" w:rsidRPr="00200839" w:rsidRDefault="00200839" w:rsidP="00200839">
      <w:pPr>
        <w:autoSpaceDE w:val="0"/>
        <w:autoSpaceDN w:val="0"/>
        <w:adjustRightInd w:val="0"/>
        <w:jc w:val="both"/>
        <w:rPr>
          <w:rFonts w:ascii="Arial" w:hAnsi="Arial" w:cs="Arial"/>
          <w:b/>
          <w:color w:val="000000"/>
          <w:u w:val="single"/>
        </w:rPr>
      </w:pPr>
      <w:r w:rsidRPr="00200839">
        <w:rPr>
          <w:rStyle w:val="y2iqfc"/>
          <w:rFonts w:ascii="Arial" w:hAnsi="Arial" w:cs="Arial"/>
          <w:b/>
          <w:color w:val="202124"/>
          <w:u w:val="single"/>
        </w:rPr>
        <w:t>CONVOCATORIA DE LA SUBVENCIÓN PARA EMPRESAS PARA EL APROVECHAMIENTO DE LAS TECNOLOGÍAS 4.0</w:t>
      </w:r>
    </w:p>
    <w:p w:rsid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1. Objeto y finalidad de la subvención</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El objeto de estas bases es incentivar el aprovechamiento de las nuevas oportunidades y retos de la transformación digital mediante subvenciones a las empresas ubicadas en Molins de Rei con más de diez trabajadores, que se adapten a las tecnologías 4.0 que sean necesarias para continuar siendo competitivas y contribuir a su crecimiento.</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Con el fin de llevar a cabo acciones de fomento del empleo y favorecer la reactivación económica del tejido empresarial, se establece la subvención para empresas para el aprovechamiento de las tecnologías 4.0.</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2. Importe</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El importe de la subvención es el establecido en el artículo 4 de las Bases.</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3. Aplicación presupuestaria</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El importe máximo correspondiente al otorgamiento de esta subvención es inicialmente de 25.000 € a cargo de la aplicación presupuestaria (5200.433101.47001) Subvenciones a empresas de los presupuestos del Ayuntamiento de Molins de Rei.</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4. Destinatarios de la subvención</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Podrán ser beneficiarias de la subvención las empresas que tengan más de diez trabajadores, que realicen una actividad económica y con domicilio fiscal en Molins de Rei.</w:t>
      </w:r>
    </w:p>
    <w:p w:rsidR="00200839" w:rsidRPr="00200839" w:rsidRDefault="00200839" w:rsidP="00200839">
      <w:pPr>
        <w:autoSpaceDE w:val="0"/>
        <w:autoSpaceDN w:val="0"/>
        <w:adjustRightInd w:val="0"/>
        <w:jc w:val="both"/>
        <w:rPr>
          <w:rFonts w:ascii="Arial" w:hAnsi="Arial" w:cs="Arial"/>
          <w:color w:val="000000"/>
        </w:rPr>
      </w:pPr>
      <w:r w:rsidRPr="00200839">
        <w:rPr>
          <w:rFonts w:ascii="Arial" w:eastAsia="Times New Roman" w:hAnsi="Arial" w:cs="Arial"/>
          <w:color w:val="202124"/>
          <w:lang w:val="es-ES" w:eastAsia="es-ES"/>
        </w:rPr>
        <w:t>Quedarán excluidas las empresas de trabajo temporal (ETT), las Administraciones Públicas y las entidades sin ánimo de lucro, las entidades financieras, el sector inmobiliario, seguros, las gasolineras, los hipermercados, supermercados, bazares y asimilables.</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5</w:t>
      </w:r>
      <w:r>
        <w:rPr>
          <w:rFonts w:ascii="Arial" w:eastAsia="Times New Roman" w:hAnsi="Arial" w:cs="Arial"/>
          <w:b/>
          <w:color w:val="202124"/>
          <w:lang w:val="es-ES" w:eastAsia="es-ES"/>
        </w:rPr>
        <w:t>. Requisitos para so</w:t>
      </w:r>
      <w:r w:rsidRPr="00200839">
        <w:rPr>
          <w:rFonts w:ascii="Arial" w:eastAsia="Times New Roman" w:hAnsi="Arial" w:cs="Arial"/>
          <w:b/>
          <w:color w:val="202124"/>
          <w:lang w:val="es-ES" w:eastAsia="es-ES"/>
        </w:rPr>
        <w:t>licitar la subvención, forma de acreditarlos y documentos</w:t>
      </w:r>
      <w:r>
        <w:rPr>
          <w:rFonts w:ascii="Arial" w:eastAsia="Times New Roman" w:hAnsi="Arial" w:cs="Arial"/>
          <w:b/>
          <w:color w:val="202124"/>
          <w:lang w:val="es-ES" w:eastAsia="es-ES"/>
        </w:rPr>
        <w:t xml:space="preserve"> que deben acompañar a la so</w:t>
      </w:r>
      <w:r w:rsidRPr="00200839">
        <w:rPr>
          <w:rFonts w:ascii="Arial" w:eastAsia="Times New Roman" w:hAnsi="Arial" w:cs="Arial"/>
          <w:b/>
          <w:color w:val="202124"/>
          <w:lang w:val="es-ES" w:eastAsia="es-ES"/>
        </w:rPr>
        <w:t>licitud</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Las empresas beneficiarias deberán cumplir los siguientes requisitos:</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Que acredite que ha participado en el proyecto de asesoramiento en tecnologías 4.0 del Ayuntamiento de Molins de Rei y ha recibido asesoramiento personalizado míni</w:t>
      </w:r>
      <w:r w:rsidR="00002527">
        <w:rPr>
          <w:rFonts w:ascii="Arial" w:eastAsia="Times New Roman" w:hAnsi="Arial" w:cs="Arial"/>
          <w:color w:val="202124"/>
          <w:lang w:val="es-ES" w:eastAsia="es-ES"/>
        </w:rPr>
        <w:t>mo de 3 horas antes de la so</w:t>
      </w:r>
      <w:r w:rsidRPr="00200839">
        <w:rPr>
          <w:rFonts w:ascii="Arial" w:eastAsia="Times New Roman" w:hAnsi="Arial" w:cs="Arial"/>
          <w:color w:val="202124"/>
          <w:lang w:val="es-ES" w:eastAsia="es-ES"/>
        </w:rPr>
        <w:t>licitud de subvención. Alternativamente también se aceptará que presente un proyecto de asesoramiento realizado por un e</w:t>
      </w:r>
      <w:r w:rsidR="00002527">
        <w:rPr>
          <w:rFonts w:ascii="Arial" w:eastAsia="Times New Roman" w:hAnsi="Arial" w:cs="Arial"/>
          <w:color w:val="202124"/>
          <w:lang w:val="es-ES" w:eastAsia="es-ES"/>
        </w:rPr>
        <w:t>nte externo a la empresa solici</w:t>
      </w:r>
      <w:r w:rsidRPr="00200839">
        <w:rPr>
          <w:rFonts w:ascii="Arial" w:eastAsia="Times New Roman" w:hAnsi="Arial" w:cs="Arial"/>
          <w:color w:val="202124"/>
          <w:lang w:val="es-ES" w:eastAsia="es-ES"/>
        </w:rPr>
        <w:t>tante especializado en tecnologías 4.0, que deberá ser validado por el asesor municipal.</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Que desarrolle una actividad económica, y esté en posesión de los permisos exigibles relativos a la actividad.</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Que no tenga ninguna deuda pendiente con el Ayuntamiento de Molins de Rei, la Seguridad Social y la Agencia Tributaria.</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Que tenga más de diez trabajadores en la nave o local ubicada en Molins de Rei.</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No haya despedido trabajadores por despido calificado de improcedente o nulo por el órgano judicial o realizado un ERE en los 6 meses</w:t>
      </w:r>
      <w:r w:rsidR="00002527">
        <w:rPr>
          <w:rFonts w:ascii="Arial" w:eastAsia="Times New Roman" w:hAnsi="Arial" w:cs="Arial"/>
          <w:color w:val="202124"/>
          <w:lang w:val="es-ES" w:eastAsia="es-ES"/>
        </w:rPr>
        <w:t xml:space="preserve"> anteriores a la fecha de so</w:t>
      </w:r>
      <w:r w:rsidRPr="00200839">
        <w:rPr>
          <w:rFonts w:ascii="Arial" w:eastAsia="Times New Roman" w:hAnsi="Arial" w:cs="Arial"/>
          <w:color w:val="202124"/>
          <w:lang w:val="es-ES" w:eastAsia="es-ES"/>
        </w:rPr>
        <w:t>licitud de la subvención de la presente convocatoria.</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lastRenderedPageBreak/>
        <w:t>- No estar incurso en ninguna de las prohibiciones recogidas en los apartados 2 y 3 del artículo 13 de la Ley 38/2003, de 17 de noviembre, general de subvenciones.</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No haber sido sancionado, en resolución firme, con la pérdida de la posibilidad de obtener subvenciones, entre otros por infracción grave en materia laboral.</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Cumplir los principios de igualdad de trato y no discriminación en el ámbito laboral.</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Que esté pagando a los trabajadores contratados como mínimo el salario correspondiente al convenio al que pertenece y al menos 14.000 € anuales por contrato de trabajo a tiempo completo, o la parte proporcional en el caso de que el contrato de trabajo sea a tiempo parcial.</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Se podrán p</w:t>
      </w:r>
      <w:r w:rsidR="00002527">
        <w:rPr>
          <w:rFonts w:ascii="Arial" w:eastAsia="Times New Roman" w:hAnsi="Arial" w:cs="Arial"/>
          <w:color w:val="202124"/>
          <w:lang w:val="es-ES" w:eastAsia="es-ES"/>
        </w:rPr>
        <w:t>resentar un máximo de una so</w:t>
      </w:r>
      <w:r w:rsidRPr="00200839">
        <w:rPr>
          <w:rFonts w:ascii="Arial" w:eastAsia="Times New Roman" w:hAnsi="Arial" w:cs="Arial"/>
          <w:color w:val="202124"/>
          <w:lang w:val="es-ES" w:eastAsia="es-ES"/>
        </w:rPr>
        <w:t>licitud por empresa.</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02124"/>
          <w:lang w:val="es-ES" w:eastAsia="es-ES"/>
        </w:rPr>
      </w:pPr>
    </w:p>
    <w:p w:rsidR="0006362B" w:rsidRPr="00200839" w:rsidRDefault="00200839" w:rsidP="00200839">
      <w:pPr>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El lugar de presentación de las solicitudes y documentación es en la Oficina de Atención a la Empresa del Ayuntamiento de Molins de Rei, ubicada en Plaza del Mercado, 5-6, y electróni</w:t>
      </w:r>
      <w:r w:rsidR="00002527">
        <w:rPr>
          <w:rFonts w:ascii="Arial" w:eastAsia="Times New Roman" w:hAnsi="Arial" w:cs="Arial"/>
          <w:color w:val="202124"/>
          <w:lang w:val="es-ES" w:eastAsia="es-ES"/>
        </w:rPr>
        <w:t>camente a través de la web www.</w:t>
      </w:r>
      <w:r w:rsidRPr="00200839">
        <w:rPr>
          <w:rFonts w:ascii="Arial" w:eastAsia="Times New Roman" w:hAnsi="Arial" w:cs="Arial"/>
          <w:color w:val="202124"/>
          <w:lang w:val="es-ES" w:eastAsia="es-ES"/>
        </w:rPr>
        <w:t>espaiempresa.cat. En cualquier c</w:t>
      </w:r>
      <w:r w:rsidR="00002527">
        <w:rPr>
          <w:rFonts w:ascii="Arial" w:eastAsia="Times New Roman" w:hAnsi="Arial" w:cs="Arial"/>
          <w:color w:val="202124"/>
          <w:lang w:val="es-ES" w:eastAsia="es-ES"/>
        </w:rPr>
        <w:t xml:space="preserve">aso, se podrán presentar </w:t>
      </w:r>
      <w:r w:rsidRPr="00200839">
        <w:rPr>
          <w:rFonts w:ascii="Arial" w:eastAsia="Times New Roman" w:hAnsi="Arial" w:cs="Arial"/>
          <w:color w:val="202124"/>
          <w:lang w:val="es-ES" w:eastAsia="es-ES"/>
        </w:rPr>
        <w:t>solicitudes en la forma y condiciones establecidas en el artículo 66.1 de la Ley 39/2015, de 1 de octubre del procedimiento administrativo común de las administraciones públicas.</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La documentación a presentar es la siguiente:</w:t>
      </w:r>
    </w:p>
    <w:p w:rsidR="00200839" w:rsidRPr="00200839" w:rsidRDefault="00002527"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Pr>
          <w:rFonts w:ascii="Arial" w:eastAsia="Times New Roman" w:hAnsi="Arial" w:cs="Arial"/>
          <w:color w:val="202124"/>
          <w:lang w:val="es-ES" w:eastAsia="es-ES"/>
        </w:rPr>
        <w:t>- Modelo de so</w:t>
      </w:r>
      <w:r w:rsidR="00200839" w:rsidRPr="00200839">
        <w:rPr>
          <w:rFonts w:ascii="Arial" w:eastAsia="Times New Roman" w:hAnsi="Arial" w:cs="Arial"/>
          <w:color w:val="202124"/>
          <w:lang w:val="es-ES" w:eastAsia="es-ES"/>
        </w:rPr>
        <w:t>licitud normalizado debidamente cumplimentado. (Anexo 1)</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Copia compulsada del NIF de la empresa.</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xml:space="preserve">- Informe acreditativo sobre participación en el proyecto de asesoramiento en tecnologías 4.0 del Ayuntamiento de Molins de Rei o, alternativamente, informe del asesor municipal validando el proyecto de asesoramiento realizado por un ente externo a </w:t>
      </w:r>
      <w:r w:rsidR="00002527">
        <w:rPr>
          <w:rFonts w:ascii="Arial" w:eastAsia="Times New Roman" w:hAnsi="Arial" w:cs="Arial"/>
          <w:color w:val="202124"/>
          <w:lang w:val="es-ES" w:eastAsia="es-ES"/>
        </w:rPr>
        <w:t>la empresa so</w:t>
      </w:r>
      <w:r w:rsidRPr="00200839">
        <w:rPr>
          <w:rFonts w:ascii="Arial" w:eastAsia="Times New Roman" w:hAnsi="Arial" w:cs="Arial"/>
          <w:color w:val="202124"/>
          <w:lang w:val="es-ES" w:eastAsia="es-ES"/>
        </w:rPr>
        <w:t>licitando especializado en tecnologías 4.0.</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Presupuestos o facturas de los gastos por las que se solicita la subvención.</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Modelo de domiciliación de pagos,</w:t>
      </w:r>
      <w:r w:rsidR="00002527">
        <w:rPr>
          <w:rFonts w:ascii="Arial" w:eastAsia="Times New Roman" w:hAnsi="Arial" w:cs="Arial"/>
          <w:color w:val="202124"/>
          <w:lang w:val="es-ES" w:eastAsia="es-ES"/>
        </w:rPr>
        <w:t xml:space="preserve"> firmado por la persona solici</w:t>
      </w:r>
      <w:r w:rsidRPr="00200839">
        <w:rPr>
          <w:rFonts w:ascii="Arial" w:eastAsia="Times New Roman" w:hAnsi="Arial" w:cs="Arial"/>
          <w:color w:val="202124"/>
          <w:lang w:val="es-ES" w:eastAsia="es-ES"/>
        </w:rPr>
        <w:t>tante y conformado por la entidad bancaria. (Anexo 2)</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De acuerdo con lo previsto en el artículo 22 del RD 887/2006, de 21 de julio, por el que se aprueba el Reglamento de la Ley General de Subvencion</w:t>
      </w:r>
      <w:r w:rsidR="00002527">
        <w:rPr>
          <w:rFonts w:ascii="Arial" w:eastAsia="Times New Roman" w:hAnsi="Arial" w:cs="Arial"/>
          <w:color w:val="202124"/>
          <w:lang w:val="es-ES" w:eastAsia="es-ES"/>
        </w:rPr>
        <w:t>es, la presentación de la so</w:t>
      </w:r>
      <w:r w:rsidRPr="00200839">
        <w:rPr>
          <w:rFonts w:ascii="Arial" w:eastAsia="Times New Roman" w:hAnsi="Arial" w:cs="Arial"/>
          <w:color w:val="202124"/>
          <w:lang w:val="es-ES" w:eastAsia="es-ES"/>
        </w:rPr>
        <w:t>licitud de subvención conllevará la aut</w:t>
      </w:r>
      <w:r w:rsidR="00002527">
        <w:rPr>
          <w:rFonts w:ascii="Arial" w:eastAsia="Times New Roman" w:hAnsi="Arial" w:cs="Arial"/>
          <w:color w:val="202124"/>
          <w:lang w:val="es-ES" w:eastAsia="es-ES"/>
        </w:rPr>
        <w:t>orización de la persona solici</w:t>
      </w:r>
      <w:r w:rsidRPr="00200839">
        <w:rPr>
          <w:rFonts w:ascii="Arial" w:eastAsia="Times New Roman" w:hAnsi="Arial" w:cs="Arial"/>
          <w:color w:val="202124"/>
          <w:lang w:val="es-ES" w:eastAsia="es-ES"/>
        </w:rPr>
        <w:t xml:space="preserve">tante para que el órgano concedente obtenga de forma directa, mediante certificados telemáticos, la acreditación de que las personas </w:t>
      </w:r>
      <w:r w:rsidR="00002527">
        <w:rPr>
          <w:rFonts w:ascii="Arial" w:eastAsia="Times New Roman" w:hAnsi="Arial" w:cs="Arial"/>
          <w:color w:val="202124"/>
          <w:lang w:val="es-ES" w:eastAsia="es-ES"/>
        </w:rPr>
        <w:t>beneficiarias o entidades solici</w:t>
      </w:r>
      <w:r w:rsidRPr="00200839">
        <w:rPr>
          <w:rFonts w:ascii="Arial" w:eastAsia="Times New Roman" w:hAnsi="Arial" w:cs="Arial"/>
          <w:color w:val="202124"/>
          <w:lang w:val="es-ES" w:eastAsia="es-ES"/>
        </w:rPr>
        <w:t>tantes se encuentran al corriente en el cumplimiento de sus obligaciones tributarias y con la Segurida</w:t>
      </w:r>
      <w:r w:rsidR="00002527">
        <w:rPr>
          <w:rFonts w:ascii="Arial" w:eastAsia="Times New Roman" w:hAnsi="Arial" w:cs="Arial"/>
          <w:color w:val="202124"/>
          <w:lang w:val="es-ES" w:eastAsia="es-ES"/>
        </w:rPr>
        <w:t>d Social. Sin embargo, el so</w:t>
      </w:r>
      <w:r w:rsidRPr="00200839">
        <w:rPr>
          <w:rFonts w:ascii="Arial" w:eastAsia="Times New Roman" w:hAnsi="Arial" w:cs="Arial"/>
          <w:color w:val="202124"/>
          <w:lang w:val="es-ES" w:eastAsia="es-ES"/>
        </w:rPr>
        <w:t>licitante podrá denegar expresamente el consentimiento y deberá aportar entonces los certificados de estar al corriente tanto en el cumplimiento de sus obligaciones tributarias como con la Seguridad Social.</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Certificados que acrediten que se encuentra al corriente del pago de las obligaciones con la Tesorería General de la Seguridad Social y de las obligaciones tributarias con el Estado y la Generalidad de Cataluña, en el caso de que no autorice al Ayuntamiento de</w:t>
      </w:r>
      <w:r w:rsidR="00002527">
        <w:rPr>
          <w:rFonts w:ascii="Arial" w:eastAsia="Times New Roman" w:hAnsi="Arial" w:cs="Arial"/>
          <w:color w:val="202124"/>
          <w:lang w:val="es-ES" w:eastAsia="es-ES"/>
        </w:rPr>
        <w:t xml:space="preserve"> Molins de rei</w:t>
      </w:r>
      <w:r w:rsidRPr="00200839">
        <w:rPr>
          <w:rFonts w:ascii="Arial" w:eastAsia="Times New Roman" w:hAnsi="Arial" w:cs="Arial"/>
          <w:color w:val="202124"/>
          <w:lang w:val="es-ES" w:eastAsia="es-ES"/>
        </w:rPr>
        <w:t xml:space="preserve"> para obtener los datos por medios electrónicos.</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En cualquier momento del procedimiento, el Ayuntamien</w:t>
      </w:r>
      <w:r w:rsidR="00002527">
        <w:rPr>
          <w:rFonts w:ascii="Arial" w:eastAsia="Times New Roman" w:hAnsi="Arial" w:cs="Arial"/>
          <w:color w:val="202124"/>
          <w:lang w:val="es-ES" w:eastAsia="es-ES"/>
        </w:rPr>
        <w:t xml:space="preserve">to de Molins de Rei podrá solicitar </w:t>
      </w:r>
      <w:r w:rsidRPr="00200839">
        <w:rPr>
          <w:rFonts w:ascii="Arial" w:eastAsia="Times New Roman" w:hAnsi="Arial" w:cs="Arial"/>
          <w:color w:val="202124"/>
          <w:lang w:val="es-ES" w:eastAsia="es-ES"/>
        </w:rPr>
        <w:t>los impresos de aclaración o complementarios necesarios.</w:t>
      </w:r>
    </w:p>
    <w:p w:rsidR="00200839" w:rsidRPr="00200839" w:rsidRDefault="00002527" w:rsidP="00200839">
      <w:pPr>
        <w:jc w:val="both"/>
        <w:rPr>
          <w:rFonts w:ascii="Arial" w:eastAsia="Times New Roman" w:hAnsi="Arial" w:cs="Arial"/>
          <w:color w:val="202124"/>
          <w:lang w:val="es-ES" w:eastAsia="es-ES"/>
        </w:rPr>
      </w:pPr>
      <w:r>
        <w:rPr>
          <w:rFonts w:ascii="Arial" w:eastAsia="Times New Roman" w:hAnsi="Arial" w:cs="Arial"/>
          <w:color w:val="202124"/>
          <w:lang w:val="es-ES" w:eastAsia="es-ES"/>
        </w:rPr>
        <w:t>Los impresos de so</w:t>
      </w:r>
      <w:r w:rsidR="00200839" w:rsidRPr="00200839">
        <w:rPr>
          <w:rFonts w:ascii="Arial" w:eastAsia="Times New Roman" w:hAnsi="Arial" w:cs="Arial"/>
          <w:color w:val="202124"/>
          <w:lang w:val="es-ES" w:eastAsia="es-ES"/>
        </w:rPr>
        <w:t>licitud se facilitarán en la Oficina de Atención a la Empresa (Pl. Del Mercado, 5-6), y también estarán disponibles en la página web www.espaiempresa.cat</w:t>
      </w:r>
    </w:p>
    <w:p w:rsidR="00200839" w:rsidRPr="00200839" w:rsidRDefault="00200839" w:rsidP="00200839">
      <w:pPr>
        <w:jc w:val="both"/>
        <w:rPr>
          <w:rFonts w:ascii="Arial" w:eastAsia="Times New Roman" w:hAnsi="Arial" w:cs="Arial"/>
          <w:color w:val="202124"/>
          <w:lang w:val="es-ES" w:eastAsia="es-ES"/>
        </w:rPr>
      </w:pPr>
    </w:p>
    <w:p w:rsidR="00200839" w:rsidRDefault="00200839" w:rsidP="00200839">
      <w:pPr>
        <w:jc w:val="both"/>
        <w:rPr>
          <w:rFonts w:ascii="Arial" w:hAnsi="Arial" w:cs="Arial"/>
          <w:b/>
          <w:color w:val="000000"/>
        </w:rPr>
      </w:pPr>
    </w:p>
    <w:p w:rsidR="00002527" w:rsidRDefault="00002527" w:rsidP="00200839">
      <w:pPr>
        <w:jc w:val="both"/>
        <w:rPr>
          <w:rFonts w:ascii="Arial" w:hAnsi="Arial" w:cs="Arial"/>
          <w:b/>
          <w:color w:val="000000"/>
        </w:rPr>
      </w:pPr>
    </w:p>
    <w:p w:rsidR="00002527" w:rsidRPr="00200839" w:rsidRDefault="00002527" w:rsidP="00200839">
      <w:pPr>
        <w:jc w:val="both"/>
        <w:rPr>
          <w:rFonts w:ascii="Arial" w:hAnsi="Arial" w:cs="Arial"/>
          <w:b/>
          <w:color w:val="000000"/>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 xml:space="preserve">6. </w:t>
      </w:r>
      <w:r w:rsidR="00002527">
        <w:rPr>
          <w:rFonts w:ascii="Arial" w:eastAsia="Times New Roman" w:hAnsi="Arial" w:cs="Arial"/>
          <w:b/>
          <w:color w:val="202124"/>
          <w:lang w:val="es-ES" w:eastAsia="es-ES"/>
        </w:rPr>
        <w:t xml:space="preserve">Plazo de presentación de </w:t>
      </w:r>
      <w:r w:rsidRPr="00200839">
        <w:rPr>
          <w:rFonts w:ascii="Arial" w:eastAsia="Times New Roman" w:hAnsi="Arial" w:cs="Arial"/>
          <w:b/>
          <w:color w:val="202124"/>
          <w:lang w:val="es-ES" w:eastAsia="es-ES"/>
        </w:rPr>
        <w:t>solicitudes y período imputable</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El plazo de presentación de las solicitudes y de la documentación será desde el día siguiente de la publicación de la convocatoria en la web municipal hasta el 31 de julio de 2022 o hasta agotar el crédito disponible.</w:t>
      </w:r>
    </w:p>
    <w:p w:rsidR="00002527" w:rsidRPr="00200839" w:rsidRDefault="00002527"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El período imputable a la asignación económica es el asociado a los gastos del artículo 4 de las Bases que se realicen a partir del 1 de enero de 2021 y siempre antes del 31 de julio de 2022.</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 xml:space="preserve">7. </w:t>
      </w:r>
      <w:r w:rsidR="00002527">
        <w:rPr>
          <w:rFonts w:ascii="Arial" w:eastAsia="Times New Roman" w:hAnsi="Arial" w:cs="Arial"/>
          <w:b/>
          <w:color w:val="202124"/>
          <w:lang w:val="es-ES" w:eastAsia="es-ES"/>
        </w:rPr>
        <w:t>Criterios de valoración de la so</w:t>
      </w:r>
      <w:r w:rsidRPr="00200839">
        <w:rPr>
          <w:rFonts w:ascii="Arial" w:eastAsia="Times New Roman" w:hAnsi="Arial" w:cs="Arial"/>
          <w:b/>
          <w:color w:val="202124"/>
          <w:lang w:val="es-ES" w:eastAsia="es-ES"/>
        </w:rPr>
        <w:t>licitud</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La concesión se efectuará mediante el régimen de concurrencia competitiva por orden de registro de entrada, de acuerdo con los criterios establecidos en el artículo 4 de las Bases.</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8. Forma de pago de la subvención</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El importe de la subvención se abonará en un 100% a la presentación de las facturas de los gastos y justificantes del pago, excepto la parte de la subvención relacionada con el criterio de creación de nuevos puestos de trabajo vinculados a la tecnología incorporada, que se abonará en el momento que se haya entregado informe de vida laboral del trabajador contratado.</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9. Régimen de justificación de la subvención</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El plazo de presentación de la justificación será de dos meses, contante desde la notificación del otorgamiento de la subvención.</w:t>
      </w:r>
    </w:p>
    <w:p w:rsidR="00002527" w:rsidRPr="00200839" w:rsidRDefault="00002527"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Los gastos se justificarán mediante facturas, donde debe quedar claramente identificado los conceptos subvencionados, y los correspondientes justificantes de pago. No se aceptan pagos al contado.</w:t>
      </w:r>
    </w:p>
    <w:p w:rsidR="00200839" w:rsidRPr="00200839" w:rsidRDefault="00200839" w:rsidP="00200839">
      <w:pPr>
        <w:jc w:val="both"/>
        <w:rPr>
          <w:rFonts w:ascii="Arial" w:hAnsi="Arial" w:cs="Arial"/>
          <w:b/>
          <w:color w:val="000000"/>
        </w:rPr>
      </w:pPr>
      <w:r w:rsidRPr="00200839">
        <w:rPr>
          <w:rFonts w:ascii="Arial" w:eastAsia="Times New Roman" w:hAnsi="Arial" w:cs="Arial"/>
          <w:color w:val="202124"/>
          <w:lang w:val="es-ES" w:eastAsia="es-ES"/>
        </w:rPr>
        <w:t>En cuanto a los gastos de personal del arte. 4 de las correspondientes Bases, se deberá entregar el contrato laboral dentro del mismo plazo de dos meses contante desde la notificación del otorgamiento de la subvención, y el informe de vida laboral del trabajador contratado donde acredite los seis meses mínimos de contratación, dentro del plazo de ocho meses contante desde la notificación del otorgamiento de la subvención.</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10. Compatibilidad de la subvención con otras ayudas</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La subvención regulada será compatible con cualquier otra para el mismo gasto subvencionable percibida por otra administración pública, siempre que la suma de las subvenciones no exceda del 100% del coste del objeto subvencionado.</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11. Órgano competente para la resolución del procedimiento</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Alcalde, en virtud del art. 25 de la ordenanza municipal. La resolución pone fin a la vía administrativa y contra la misma, de acuerdo con el art. 123 y 124 LPACAP, podrá ser, indistintamente, recurso de reposición o recurso contencioso administrativo.</w:t>
      </w:r>
    </w:p>
    <w:p w:rsidR="00002527" w:rsidRPr="00200839" w:rsidRDefault="00002527"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lastRenderedPageBreak/>
        <w:t>12. Plazo de resolución y notificación</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Dos meses a contar desde la fe</w:t>
      </w:r>
      <w:r w:rsidR="00002527">
        <w:rPr>
          <w:rFonts w:ascii="Arial" w:eastAsia="Times New Roman" w:hAnsi="Arial" w:cs="Arial"/>
          <w:color w:val="202124"/>
          <w:lang w:val="es-ES" w:eastAsia="es-ES"/>
        </w:rPr>
        <w:t>cha de presentación de la so</w:t>
      </w:r>
      <w:r w:rsidRPr="00200839">
        <w:rPr>
          <w:rFonts w:ascii="Arial" w:eastAsia="Times New Roman" w:hAnsi="Arial" w:cs="Arial"/>
          <w:color w:val="202124"/>
          <w:lang w:val="es-ES" w:eastAsia="es-ES"/>
        </w:rPr>
        <w:t>licitud en el Registro General del Ayuntamiento. Finalizado el plazo sin que los interesados ​​hayan sido notificados, estos deberán entender desestimada su petición.</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b/>
          <w:color w:val="202124"/>
          <w:lang w:val="es-ES" w:eastAsia="es-ES"/>
        </w:rPr>
      </w:pPr>
      <w:r w:rsidRPr="00200839">
        <w:rPr>
          <w:rFonts w:ascii="Arial" w:eastAsia="Times New Roman" w:hAnsi="Arial" w:cs="Arial"/>
          <w:b/>
          <w:color w:val="202124"/>
          <w:lang w:val="es-ES" w:eastAsia="es-ES"/>
        </w:rPr>
        <w:t>13. Medio de notificación o publicación</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Las notificaciones se practicarán en el lu</w:t>
      </w:r>
      <w:r w:rsidR="00002527">
        <w:rPr>
          <w:rFonts w:ascii="Arial" w:eastAsia="Times New Roman" w:hAnsi="Arial" w:cs="Arial"/>
          <w:color w:val="202124"/>
          <w:lang w:val="es-ES" w:eastAsia="es-ES"/>
        </w:rPr>
        <w:t>gar y por el medio que el solicitante haga constar en la so</w:t>
      </w:r>
      <w:r w:rsidRPr="00200839">
        <w:rPr>
          <w:rFonts w:ascii="Arial" w:eastAsia="Times New Roman" w:hAnsi="Arial" w:cs="Arial"/>
          <w:color w:val="202124"/>
          <w:lang w:val="es-ES" w:eastAsia="es-ES"/>
        </w:rPr>
        <w:t>licitud y teniendo en cuenta el art. 41 LPACAP, que establece que las personas físicas pueden optar por notificación en papel o notificación electrónica, y las personas jurídicas siempre se notificarán por vía electrónica.</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Molins de Rei, 30 de julio de 2021</w:t>
      </w: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202124"/>
          <w:lang w:val="es-ES" w:eastAsia="es-ES"/>
        </w:rPr>
      </w:pPr>
    </w:p>
    <w:p w:rsidR="00200839" w:rsidRPr="00200839" w:rsidRDefault="00200839" w:rsidP="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Arial" w:eastAsia="Times New Roman" w:hAnsi="Arial" w:cs="Arial"/>
          <w:color w:val="202124"/>
          <w:lang w:val="es-ES" w:eastAsia="es-ES"/>
        </w:rPr>
      </w:pPr>
      <w:r w:rsidRPr="00200839">
        <w:rPr>
          <w:rFonts w:ascii="Arial" w:eastAsia="Times New Roman" w:hAnsi="Arial" w:cs="Arial"/>
          <w:color w:val="202124"/>
          <w:lang w:val="es-ES" w:eastAsia="es-ES"/>
        </w:rPr>
        <w:t>El alcalde,</w:t>
      </w:r>
    </w:p>
    <w:p w:rsidR="00200839" w:rsidRPr="00200839" w:rsidRDefault="00200839" w:rsidP="00200839">
      <w:pPr>
        <w:jc w:val="both"/>
        <w:rPr>
          <w:rFonts w:ascii="Arial" w:hAnsi="Arial" w:cs="Arial"/>
          <w:b/>
          <w:color w:val="000000"/>
        </w:rPr>
      </w:pPr>
      <w:r w:rsidRPr="00200839">
        <w:rPr>
          <w:rFonts w:ascii="Arial" w:eastAsia="Times New Roman" w:hAnsi="Arial" w:cs="Arial"/>
          <w:color w:val="202124"/>
          <w:lang w:val="es-ES" w:eastAsia="es-ES"/>
        </w:rPr>
        <w:t>Xavi Paz Penche</w:t>
      </w:r>
    </w:p>
    <w:p w:rsidR="00200839" w:rsidRPr="00200839" w:rsidRDefault="00200839" w:rsidP="00200839">
      <w:pPr>
        <w:jc w:val="both"/>
        <w:rPr>
          <w:rFonts w:ascii="Arial" w:hAnsi="Arial" w:cs="Arial"/>
          <w:b/>
          <w:color w:val="000000"/>
        </w:rPr>
      </w:pPr>
    </w:p>
    <w:p w:rsidR="003C5DAE" w:rsidRPr="00200839" w:rsidRDefault="003C5DAE" w:rsidP="00200839">
      <w:pPr>
        <w:spacing w:line="240" w:lineRule="auto"/>
        <w:jc w:val="both"/>
        <w:rPr>
          <w:rFonts w:ascii="Arial" w:hAnsi="Arial" w:cs="Arial"/>
        </w:rPr>
      </w:pPr>
    </w:p>
    <w:p w:rsidR="003C5DAE" w:rsidRPr="00200839" w:rsidRDefault="003C5DAE" w:rsidP="00200839">
      <w:pPr>
        <w:spacing w:line="240" w:lineRule="auto"/>
        <w:jc w:val="both"/>
        <w:rPr>
          <w:rFonts w:ascii="Arial" w:hAnsi="Arial" w:cs="Arial"/>
        </w:rPr>
      </w:pPr>
    </w:p>
    <w:p w:rsidR="00D6201D" w:rsidRPr="00200839" w:rsidRDefault="00D6201D" w:rsidP="00200839">
      <w:pPr>
        <w:spacing w:after="0" w:line="240" w:lineRule="auto"/>
        <w:jc w:val="both"/>
        <w:rPr>
          <w:rFonts w:ascii="Arial" w:hAnsi="Arial" w:cs="Arial"/>
        </w:rPr>
      </w:pPr>
    </w:p>
    <w:sectPr w:rsidR="00D6201D" w:rsidRPr="00200839" w:rsidSect="00E02BEC">
      <w:headerReference w:type="default" r:id="rId8"/>
      <w:footerReference w:type="default" r:id="rId9"/>
      <w:pgSz w:w="11906" w:h="16838"/>
      <w:pgMar w:top="1702" w:right="1416"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7711" w:rsidRDefault="006C7711" w:rsidP="00760E6C">
      <w:pPr>
        <w:spacing w:after="0" w:line="240" w:lineRule="auto"/>
      </w:pPr>
      <w:r>
        <w:separator/>
      </w:r>
    </w:p>
  </w:endnote>
  <w:endnote w:type="continuationSeparator" w:id="0">
    <w:p w:rsidR="006C7711" w:rsidRDefault="006C7711" w:rsidP="00760E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MT">
    <w:altName w:val="Arial Unicode MS"/>
    <w:panose1 w:val="00000000000000000000"/>
    <w:charset w:val="00"/>
    <w:family w:val="auto"/>
    <w:notTrueType/>
    <w:pitch w:val="default"/>
    <w:sig w:usb0="00000003" w:usb1="08070000" w:usb2="00000010" w:usb3="00000000" w:csb0="0002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564" w:rsidRDefault="00815564" w:rsidP="00995E27">
    <w:pPr>
      <w:pStyle w:val="Piedepgina"/>
      <w:rPr>
        <w:rFonts w:ascii="Georgia" w:hAnsi="Georgia"/>
        <w:sz w:val="16"/>
        <w:lang w:val="es-ES"/>
      </w:rPr>
    </w:pPr>
  </w:p>
  <w:p w:rsidR="00815564" w:rsidRPr="00995E27" w:rsidRDefault="00815564">
    <w:pPr>
      <w:pStyle w:val="Piedepgina"/>
      <w:rPr>
        <w:rFonts w:ascii="Georgia" w:hAnsi="Georgia"/>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7711" w:rsidRDefault="006C7711" w:rsidP="00760E6C">
      <w:pPr>
        <w:spacing w:after="0" w:line="240" w:lineRule="auto"/>
      </w:pPr>
      <w:r>
        <w:separator/>
      </w:r>
    </w:p>
  </w:footnote>
  <w:footnote w:type="continuationSeparator" w:id="0">
    <w:p w:rsidR="006C7711" w:rsidRDefault="006C7711" w:rsidP="00760E6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5564" w:rsidRDefault="00B65A30">
    <w:pPr>
      <w:pStyle w:val="Encabezado"/>
    </w:pPr>
    <w:r>
      <w:rPr>
        <w:noProof/>
        <w:lang w:eastAsia="ca-ES"/>
      </w:rPr>
      <w:drawing>
        <wp:anchor distT="0" distB="0" distL="114300" distR="114300" simplePos="0" relativeHeight="251657728" behindDoc="0" locked="0" layoutInCell="1" allowOverlap="1">
          <wp:simplePos x="0" y="0"/>
          <wp:positionH relativeFrom="column">
            <wp:posOffset>167640</wp:posOffset>
          </wp:positionH>
          <wp:positionV relativeFrom="paragraph">
            <wp:posOffset>-49530</wp:posOffset>
          </wp:positionV>
          <wp:extent cx="1628775" cy="542925"/>
          <wp:effectExtent l="19050" t="0" r="9525"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A51A6E"/>
    <w:multiLevelType w:val="hybridMultilevel"/>
    <w:tmpl w:val="400A1420"/>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24C96923"/>
    <w:multiLevelType w:val="hybridMultilevel"/>
    <w:tmpl w:val="831EAF12"/>
    <w:lvl w:ilvl="0" w:tplc="13006F48">
      <w:numFmt w:val="bullet"/>
      <w:lvlText w:val="-"/>
      <w:lvlJc w:val="left"/>
      <w:pPr>
        <w:ind w:left="72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nsid w:val="254B5DF6"/>
    <w:multiLevelType w:val="hybridMultilevel"/>
    <w:tmpl w:val="9DDC8516"/>
    <w:lvl w:ilvl="0" w:tplc="24040D0A">
      <w:numFmt w:val="bullet"/>
      <w:lvlText w:val="-"/>
      <w:lvlJc w:val="left"/>
      <w:pPr>
        <w:ind w:left="720" w:hanging="360"/>
      </w:pPr>
      <w:rPr>
        <w:rFonts w:ascii="Arial" w:eastAsia="ArialMT"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33544E8C"/>
    <w:multiLevelType w:val="hybridMultilevel"/>
    <w:tmpl w:val="E6282578"/>
    <w:lvl w:ilvl="0" w:tplc="21CCE9DA">
      <w:numFmt w:val="bullet"/>
      <w:lvlText w:val="-"/>
      <w:lvlJc w:val="left"/>
      <w:pPr>
        <w:ind w:left="720" w:hanging="360"/>
      </w:pPr>
      <w:rPr>
        <w:rFonts w:ascii="Arial" w:eastAsia="Calibri" w:hAnsi="Arial"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AB32686"/>
    <w:multiLevelType w:val="hybridMultilevel"/>
    <w:tmpl w:val="705CE99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3E7014B6"/>
    <w:multiLevelType w:val="hybridMultilevel"/>
    <w:tmpl w:val="705CE99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4F257D64"/>
    <w:multiLevelType w:val="hybridMultilevel"/>
    <w:tmpl w:val="B39265DE"/>
    <w:lvl w:ilvl="0" w:tplc="36AA78BE">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55304870"/>
    <w:multiLevelType w:val="hybridMultilevel"/>
    <w:tmpl w:val="CA48D068"/>
    <w:lvl w:ilvl="0" w:tplc="E0580B5A">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5E3A2B26"/>
    <w:multiLevelType w:val="hybridMultilevel"/>
    <w:tmpl w:val="2F8A2D6E"/>
    <w:lvl w:ilvl="0" w:tplc="15523B0E">
      <w:start w:val="2"/>
      <w:numFmt w:val="bullet"/>
      <w:lvlText w:val="-"/>
      <w:lvlJc w:val="left"/>
      <w:pPr>
        <w:ind w:left="720" w:hanging="360"/>
      </w:pPr>
      <w:rPr>
        <w:rFonts w:ascii="Tahoma" w:eastAsia="Times New Roman" w:hAnsi="Tahoma" w:cs="Tahom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65E1346A"/>
    <w:multiLevelType w:val="hybridMultilevel"/>
    <w:tmpl w:val="BA249EF2"/>
    <w:lvl w:ilvl="0" w:tplc="272AD7F8">
      <w:start w:val="1"/>
      <w:numFmt w:val="decimal"/>
      <w:lvlText w:val="%1-"/>
      <w:lvlJc w:val="left"/>
      <w:pPr>
        <w:ind w:left="720" w:hanging="360"/>
      </w:pPr>
      <w:rPr>
        <w:rFonts w:ascii="Arial" w:eastAsia="Calibri" w:hAnsi="Arial" w:cs="Arial"/>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5080588"/>
    <w:multiLevelType w:val="hybridMultilevel"/>
    <w:tmpl w:val="51B29C10"/>
    <w:lvl w:ilvl="0" w:tplc="1A98B760">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7"/>
  </w:num>
  <w:num w:numId="4">
    <w:abstractNumId w:val="6"/>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2"/>
  </w:num>
  <w:num w:numId="8">
    <w:abstractNumId w:val="4"/>
  </w:num>
  <w:num w:numId="9">
    <w:abstractNumId w:val="5"/>
  </w:num>
  <w:num w:numId="10">
    <w:abstractNumId w:val="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hdrShapeDefaults>
    <o:shapedefaults v:ext="edit" spidmax="57346"/>
  </w:hdrShapeDefaults>
  <w:footnotePr>
    <w:footnote w:id="-1"/>
    <w:footnote w:id="0"/>
  </w:footnotePr>
  <w:endnotePr>
    <w:endnote w:id="-1"/>
    <w:endnote w:id="0"/>
  </w:endnotePr>
  <w:compat/>
  <w:rsids>
    <w:rsidRoot w:val="00EA4B30"/>
    <w:rsid w:val="00002527"/>
    <w:rsid w:val="000076B9"/>
    <w:rsid w:val="00020A47"/>
    <w:rsid w:val="00024E8D"/>
    <w:rsid w:val="0005366C"/>
    <w:rsid w:val="000564CB"/>
    <w:rsid w:val="00060EC0"/>
    <w:rsid w:val="00062BB7"/>
    <w:rsid w:val="0006362B"/>
    <w:rsid w:val="00074EBE"/>
    <w:rsid w:val="00093BAD"/>
    <w:rsid w:val="00095509"/>
    <w:rsid w:val="000D23CF"/>
    <w:rsid w:val="000D7C4C"/>
    <w:rsid w:val="000E0CF3"/>
    <w:rsid w:val="0011536D"/>
    <w:rsid w:val="00144D08"/>
    <w:rsid w:val="00153860"/>
    <w:rsid w:val="0015672C"/>
    <w:rsid w:val="001B0374"/>
    <w:rsid w:val="001B4A5B"/>
    <w:rsid w:val="001D7882"/>
    <w:rsid w:val="001F4FA6"/>
    <w:rsid w:val="00200839"/>
    <w:rsid w:val="00204567"/>
    <w:rsid w:val="00204ECC"/>
    <w:rsid w:val="00215A18"/>
    <w:rsid w:val="00262E2D"/>
    <w:rsid w:val="0028702E"/>
    <w:rsid w:val="00296CBB"/>
    <w:rsid w:val="002A19C0"/>
    <w:rsid w:val="002B0A8A"/>
    <w:rsid w:val="002C4DDC"/>
    <w:rsid w:val="002F0A11"/>
    <w:rsid w:val="002F6589"/>
    <w:rsid w:val="002F6639"/>
    <w:rsid w:val="0031355B"/>
    <w:rsid w:val="00332E99"/>
    <w:rsid w:val="00334F06"/>
    <w:rsid w:val="0036744F"/>
    <w:rsid w:val="003B572B"/>
    <w:rsid w:val="003C5DAE"/>
    <w:rsid w:val="003D6F71"/>
    <w:rsid w:val="003E0977"/>
    <w:rsid w:val="003F743D"/>
    <w:rsid w:val="00403D99"/>
    <w:rsid w:val="00441ADF"/>
    <w:rsid w:val="00457719"/>
    <w:rsid w:val="00460A95"/>
    <w:rsid w:val="0046359A"/>
    <w:rsid w:val="0047713A"/>
    <w:rsid w:val="00482C73"/>
    <w:rsid w:val="00495179"/>
    <w:rsid w:val="004D4011"/>
    <w:rsid w:val="004E19BD"/>
    <w:rsid w:val="004F08C0"/>
    <w:rsid w:val="00504B74"/>
    <w:rsid w:val="00506EDB"/>
    <w:rsid w:val="00516B58"/>
    <w:rsid w:val="00530B1E"/>
    <w:rsid w:val="00534074"/>
    <w:rsid w:val="0053611A"/>
    <w:rsid w:val="0053748C"/>
    <w:rsid w:val="005501BA"/>
    <w:rsid w:val="00557475"/>
    <w:rsid w:val="00560235"/>
    <w:rsid w:val="00575DA6"/>
    <w:rsid w:val="00580594"/>
    <w:rsid w:val="00585F79"/>
    <w:rsid w:val="005A3C39"/>
    <w:rsid w:val="005C49BE"/>
    <w:rsid w:val="005C59CE"/>
    <w:rsid w:val="005D1192"/>
    <w:rsid w:val="005D1F4E"/>
    <w:rsid w:val="00625A3E"/>
    <w:rsid w:val="006344CE"/>
    <w:rsid w:val="006430C2"/>
    <w:rsid w:val="00676E5B"/>
    <w:rsid w:val="00697BFB"/>
    <w:rsid w:val="006A228A"/>
    <w:rsid w:val="006B2AF8"/>
    <w:rsid w:val="006C2E41"/>
    <w:rsid w:val="006C3078"/>
    <w:rsid w:val="006C4AB4"/>
    <w:rsid w:val="006C7711"/>
    <w:rsid w:val="006E25F1"/>
    <w:rsid w:val="006E360F"/>
    <w:rsid w:val="006E5B13"/>
    <w:rsid w:val="0071611A"/>
    <w:rsid w:val="0073415C"/>
    <w:rsid w:val="00744A66"/>
    <w:rsid w:val="00747872"/>
    <w:rsid w:val="007543F1"/>
    <w:rsid w:val="00757C1F"/>
    <w:rsid w:val="00760E6C"/>
    <w:rsid w:val="007677A1"/>
    <w:rsid w:val="0077113A"/>
    <w:rsid w:val="00771D74"/>
    <w:rsid w:val="007B72B4"/>
    <w:rsid w:val="007C4298"/>
    <w:rsid w:val="007C715C"/>
    <w:rsid w:val="007D2B66"/>
    <w:rsid w:val="007E31AC"/>
    <w:rsid w:val="007E597D"/>
    <w:rsid w:val="007E5DC2"/>
    <w:rsid w:val="007E6551"/>
    <w:rsid w:val="00805287"/>
    <w:rsid w:val="0081062E"/>
    <w:rsid w:val="008135F4"/>
    <w:rsid w:val="00815564"/>
    <w:rsid w:val="00843761"/>
    <w:rsid w:val="00857E41"/>
    <w:rsid w:val="0087120C"/>
    <w:rsid w:val="00872339"/>
    <w:rsid w:val="00883CB4"/>
    <w:rsid w:val="008A3FFF"/>
    <w:rsid w:val="008D515F"/>
    <w:rsid w:val="008D7627"/>
    <w:rsid w:val="0093451E"/>
    <w:rsid w:val="00951C98"/>
    <w:rsid w:val="00957666"/>
    <w:rsid w:val="00995E27"/>
    <w:rsid w:val="009A31BE"/>
    <w:rsid w:val="009A6B04"/>
    <w:rsid w:val="009C78C5"/>
    <w:rsid w:val="009D131D"/>
    <w:rsid w:val="009E070A"/>
    <w:rsid w:val="009E0CC2"/>
    <w:rsid w:val="00A10EBD"/>
    <w:rsid w:val="00A221AF"/>
    <w:rsid w:val="00A31568"/>
    <w:rsid w:val="00A823EF"/>
    <w:rsid w:val="00A87E96"/>
    <w:rsid w:val="00AB16A1"/>
    <w:rsid w:val="00AD2845"/>
    <w:rsid w:val="00AE56A3"/>
    <w:rsid w:val="00AF39B2"/>
    <w:rsid w:val="00B05315"/>
    <w:rsid w:val="00B14E40"/>
    <w:rsid w:val="00B24E55"/>
    <w:rsid w:val="00B45C57"/>
    <w:rsid w:val="00B46396"/>
    <w:rsid w:val="00B609EB"/>
    <w:rsid w:val="00B63888"/>
    <w:rsid w:val="00B655D9"/>
    <w:rsid w:val="00B65A30"/>
    <w:rsid w:val="00B663C2"/>
    <w:rsid w:val="00B77C06"/>
    <w:rsid w:val="00B83F37"/>
    <w:rsid w:val="00BA05D5"/>
    <w:rsid w:val="00BA2A86"/>
    <w:rsid w:val="00BA486E"/>
    <w:rsid w:val="00BA55DD"/>
    <w:rsid w:val="00BC5C7B"/>
    <w:rsid w:val="00BC6F71"/>
    <w:rsid w:val="00BD28F4"/>
    <w:rsid w:val="00BE4238"/>
    <w:rsid w:val="00BF2897"/>
    <w:rsid w:val="00BF3137"/>
    <w:rsid w:val="00C0325F"/>
    <w:rsid w:val="00C14B37"/>
    <w:rsid w:val="00C32006"/>
    <w:rsid w:val="00C564CE"/>
    <w:rsid w:val="00C706B4"/>
    <w:rsid w:val="00C84203"/>
    <w:rsid w:val="00C921BA"/>
    <w:rsid w:val="00CA35D6"/>
    <w:rsid w:val="00CA556B"/>
    <w:rsid w:val="00CB5F56"/>
    <w:rsid w:val="00CC25B9"/>
    <w:rsid w:val="00CD2C9F"/>
    <w:rsid w:val="00CD6F47"/>
    <w:rsid w:val="00CE0E48"/>
    <w:rsid w:val="00D01E8E"/>
    <w:rsid w:val="00D24462"/>
    <w:rsid w:val="00D423A5"/>
    <w:rsid w:val="00D46117"/>
    <w:rsid w:val="00D46778"/>
    <w:rsid w:val="00D520D3"/>
    <w:rsid w:val="00D6201D"/>
    <w:rsid w:val="00D66F12"/>
    <w:rsid w:val="00D757FB"/>
    <w:rsid w:val="00D77E33"/>
    <w:rsid w:val="00DA0CA8"/>
    <w:rsid w:val="00DB3A4A"/>
    <w:rsid w:val="00DB40BB"/>
    <w:rsid w:val="00DC741E"/>
    <w:rsid w:val="00DF0018"/>
    <w:rsid w:val="00DF2871"/>
    <w:rsid w:val="00E01CBF"/>
    <w:rsid w:val="00E02BEC"/>
    <w:rsid w:val="00E22580"/>
    <w:rsid w:val="00E53734"/>
    <w:rsid w:val="00E6200A"/>
    <w:rsid w:val="00E8536A"/>
    <w:rsid w:val="00E92C3E"/>
    <w:rsid w:val="00E94049"/>
    <w:rsid w:val="00E96310"/>
    <w:rsid w:val="00EA4B30"/>
    <w:rsid w:val="00EC2D75"/>
    <w:rsid w:val="00ED302E"/>
    <w:rsid w:val="00EE2F29"/>
    <w:rsid w:val="00EE7878"/>
    <w:rsid w:val="00F04DD0"/>
    <w:rsid w:val="00F052B5"/>
    <w:rsid w:val="00F066DA"/>
    <w:rsid w:val="00F17F51"/>
    <w:rsid w:val="00F34A2A"/>
    <w:rsid w:val="00F40A97"/>
    <w:rsid w:val="00F442FB"/>
    <w:rsid w:val="00F465BC"/>
    <w:rsid w:val="00F503BC"/>
    <w:rsid w:val="00F628E3"/>
    <w:rsid w:val="00F74A9F"/>
    <w:rsid w:val="00F833C5"/>
    <w:rsid w:val="00F873CB"/>
    <w:rsid w:val="00F873D0"/>
    <w:rsid w:val="00FD0F4C"/>
    <w:rsid w:val="00FD58E7"/>
    <w:rsid w:val="00FF5553"/>
  </w:rsids>
  <m:mathPr>
    <m:mathFont m:val="Cambria Math"/>
    <m:brkBin m:val="before"/>
    <m:brkBinSub m:val="--"/>
    <m:smallFrac m:val="off"/>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C98"/>
    <w:pPr>
      <w:spacing w:after="200" w:line="276" w:lineRule="auto"/>
    </w:pPr>
    <w:rPr>
      <w:sz w:val="22"/>
      <w:szCs w:val="22"/>
      <w:lang w:eastAsia="en-US"/>
    </w:rPr>
  </w:style>
  <w:style w:type="paragraph" w:styleId="Ttulo5">
    <w:name w:val="heading 5"/>
    <w:basedOn w:val="Normal"/>
    <w:next w:val="Normal"/>
    <w:link w:val="Ttulo5Car"/>
    <w:qFormat/>
    <w:rsid w:val="00262E2D"/>
    <w:pPr>
      <w:keepNext/>
      <w:spacing w:after="0" w:line="240" w:lineRule="auto"/>
      <w:outlineLvl w:val="4"/>
    </w:pPr>
    <w:rPr>
      <w:rFonts w:ascii="Arial" w:eastAsia="Times New Roman" w:hAnsi="Arial"/>
      <w:b/>
      <w:sz w:val="28"/>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 cat,CAPITOL TITOL II,Lista sin Numerar"/>
    <w:basedOn w:val="Normal"/>
    <w:link w:val="PrrafodelistaCar"/>
    <w:uiPriority w:val="34"/>
    <w:qFormat/>
    <w:rsid w:val="007C4298"/>
    <w:pPr>
      <w:spacing w:after="0" w:line="240" w:lineRule="auto"/>
      <w:ind w:left="720"/>
    </w:pPr>
    <w:rPr>
      <w:lang w:eastAsia="ca-ES"/>
    </w:rPr>
  </w:style>
  <w:style w:type="paragraph" w:styleId="Encabezado">
    <w:name w:val="header"/>
    <w:basedOn w:val="Normal"/>
    <w:link w:val="EncabezadoCar"/>
    <w:uiPriority w:val="99"/>
    <w:semiHidden/>
    <w:unhideWhenUsed/>
    <w:rsid w:val="00760E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760E6C"/>
  </w:style>
  <w:style w:type="paragraph" w:styleId="Piedepgina">
    <w:name w:val="footer"/>
    <w:basedOn w:val="Normal"/>
    <w:link w:val="PiedepginaCar"/>
    <w:uiPriority w:val="99"/>
    <w:unhideWhenUsed/>
    <w:rsid w:val="00760E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60E6C"/>
  </w:style>
  <w:style w:type="paragraph" w:styleId="Textoindependiente">
    <w:name w:val="Body Text"/>
    <w:basedOn w:val="Normal"/>
    <w:link w:val="TextoindependienteCar"/>
    <w:rsid w:val="00B609EB"/>
    <w:pPr>
      <w:spacing w:after="0" w:line="240" w:lineRule="auto"/>
      <w:jc w:val="both"/>
    </w:pPr>
    <w:rPr>
      <w:rFonts w:ascii="Tahoma" w:eastAsia="Times New Roman" w:hAnsi="Tahoma" w:cs="Tahoma"/>
      <w:sz w:val="20"/>
      <w:szCs w:val="24"/>
      <w:lang w:eastAsia="es-ES"/>
    </w:rPr>
  </w:style>
  <w:style w:type="character" w:customStyle="1" w:styleId="TextoindependienteCar">
    <w:name w:val="Texto independiente Car"/>
    <w:basedOn w:val="Fuentedeprrafopredeter"/>
    <w:link w:val="Textoindependiente"/>
    <w:rsid w:val="00B609EB"/>
    <w:rPr>
      <w:rFonts w:ascii="Tahoma" w:eastAsia="Times New Roman" w:hAnsi="Tahoma" w:cs="Tahoma"/>
      <w:sz w:val="20"/>
      <w:szCs w:val="24"/>
      <w:lang w:eastAsia="es-ES"/>
    </w:rPr>
  </w:style>
  <w:style w:type="character" w:customStyle="1" w:styleId="PrrafodelistaCar">
    <w:name w:val="Párrafo de lista Car"/>
    <w:aliases w:val="Párrafo de lista - cat Car,CAPITOL TITOL II Car,Lista sin Numerar Car"/>
    <w:basedOn w:val="Fuentedeprrafopredeter"/>
    <w:link w:val="Prrafodelista"/>
    <w:uiPriority w:val="34"/>
    <w:locked/>
    <w:rsid w:val="00262E2D"/>
    <w:rPr>
      <w:rFonts w:ascii="Calibri" w:hAnsi="Calibri" w:cs="Times New Roman"/>
      <w:lang w:eastAsia="ca-ES"/>
    </w:rPr>
  </w:style>
  <w:style w:type="character" w:customStyle="1" w:styleId="Ttulo5Car">
    <w:name w:val="Título 5 Car"/>
    <w:basedOn w:val="Fuentedeprrafopredeter"/>
    <w:link w:val="Ttulo5"/>
    <w:rsid w:val="00262E2D"/>
    <w:rPr>
      <w:rFonts w:ascii="Arial" w:eastAsia="Times New Roman" w:hAnsi="Arial" w:cs="Times New Roman"/>
      <w:b/>
      <w:sz w:val="28"/>
      <w:szCs w:val="24"/>
      <w:lang w:eastAsia="es-ES"/>
    </w:rPr>
  </w:style>
  <w:style w:type="paragraph" w:styleId="Sangradetextonormal">
    <w:name w:val="Body Text Indent"/>
    <w:basedOn w:val="Normal"/>
    <w:link w:val="SangradetextonormalCar"/>
    <w:uiPriority w:val="99"/>
    <w:unhideWhenUsed/>
    <w:rsid w:val="006E5B13"/>
    <w:pPr>
      <w:spacing w:after="120"/>
      <w:ind w:left="283"/>
    </w:pPr>
  </w:style>
  <w:style w:type="character" w:customStyle="1" w:styleId="SangradetextonormalCar">
    <w:name w:val="Sangría de texto normal Car"/>
    <w:basedOn w:val="Fuentedeprrafopredeter"/>
    <w:link w:val="Sangradetextonormal"/>
    <w:uiPriority w:val="99"/>
    <w:rsid w:val="006E5B13"/>
  </w:style>
  <w:style w:type="paragraph" w:customStyle="1" w:styleId="Default">
    <w:name w:val="Default"/>
    <w:rsid w:val="00BC6F71"/>
    <w:pPr>
      <w:autoSpaceDE w:val="0"/>
      <w:autoSpaceDN w:val="0"/>
      <w:adjustRightInd w:val="0"/>
    </w:pPr>
    <w:rPr>
      <w:rFonts w:ascii="Arial" w:hAnsi="Arial" w:cs="Arial"/>
      <w:color w:val="000000"/>
      <w:sz w:val="24"/>
      <w:szCs w:val="24"/>
    </w:rPr>
  </w:style>
  <w:style w:type="character" w:styleId="Refdecomentario">
    <w:name w:val="annotation reference"/>
    <w:basedOn w:val="Fuentedeprrafopredeter"/>
    <w:uiPriority w:val="99"/>
    <w:semiHidden/>
    <w:unhideWhenUsed/>
    <w:rsid w:val="00204567"/>
    <w:rPr>
      <w:sz w:val="16"/>
      <w:szCs w:val="16"/>
    </w:rPr>
  </w:style>
  <w:style w:type="paragraph" w:styleId="Textocomentario">
    <w:name w:val="annotation text"/>
    <w:basedOn w:val="Normal"/>
    <w:link w:val="TextocomentarioCar"/>
    <w:uiPriority w:val="99"/>
    <w:semiHidden/>
    <w:unhideWhenUsed/>
    <w:rsid w:val="00204567"/>
    <w:rPr>
      <w:sz w:val="20"/>
      <w:szCs w:val="20"/>
    </w:rPr>
  </w:style>
  <w:style w:type="character" w:customStyle="1" w:styleId="TextocomentarioCar">
    <w:name w:val="Texto comentario Car"/>
    <w:basedOn w:val="Fuentedeprrafopredeter"/>
    <w:link w:val="Textocomentario"/>
    <w:uiPriority w:val="99"/>
    <w:semiHidden/>
    <w:rsid w:val="00204567"/>
    <w:rPr>
      <w:lang w:eastAsia="en-US"/>
    </w:rPr>
  </w:style>
  <w:style w:type="paragraph" w:styleId="Asuntodelcomentario">
    <w:name w:val="annotation subject"/>
    <w:basedOn w:val="Textocomentario"/>
    <w:next w:val="Textocomentario"/>
    <w:link w:val="AsuntodelcomentarioCar"/>
    <w:uiPriority w:val="99"/>
    <w:semiHidden/>
    <w:unhideWhenUsed/>
    <w:rsid w:val="00204567"/>
    <w:rPr>
      <w:b/>
      <w:bCs/>
    </w:rPr>
  </w:style>
  <w:style w:type="character" w:customStyle="1" w:styleId="AsuntodelcomentarioCar">
    <w:name w:val="Asunto del comentario Car"/>
    <w:basedOn w:val="TextocomentarioCar"/>
    <w:link w:val="Asuntodelcomentario"/>
    <w:uiPriority w:val="99"/>
    <w:semiHidden/>
    <w:rsid w:val="00204567"/>
    <w:rPr>
      <w:b/>
      <w:bCs/>
    </w:rPr>
  </w:style>
  <w:style w:type="paragraph" w:styleId="Textodeglobo">
    <w:name w:val="Balloon Text"/>
    <w:basedOn w:val="Normal"/>
    <w:link w:val="TextodegloboCar"/>
    <w:uiPriority w:val="99"/>
    <w:semiHidden/>
    <w:unhideWhenUsed/>
    <w:rsid w:val="0020456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567"/>
    <w:rPr>
      <w:rFonts w:ascii="Tahoma" w:hAnsi="Tahoma" w:cs="Tahoma"/>
      <w:sz w:val="16"/>
      <w:szCs w:val="16"/>
      <w:lang w:eastAsia="en-US"/>
    </w:rPr>
  </w:style>
  <w:style w:type="character" w:styleId="Hipervnculo">
    <w:name w:val="Hyperlink"/>
    <w:basedOn w:val="Fuentedeprrafopredeter"/>
    <w:uiPriority w:val="99"/>
    <w:unhideWhenUsed/>
    <w:rsid w:val="0011536D"/>
    <w:rPr>
      <w:color w:val="0000FF"/>
      <w:u w:val="single"/>
    </w:rPr>
  </w:style>
  <w:style w:type="paragraph" w:styleId="HTMLconformatoprevio">
    <w:name w:val="HTML Preformatted"/>
    <w:basedOn w:val="Normal"/>
    <w:link w:val="HTMLconformatoprevioCar"/>
    <w:uiPriority w:val="99"/>
    <w:semiHidden/>
    <w:unhideWhenUsed/>
    <w:rsid w:val="002008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semiHidden/>
    <w:rsid w:val="00200839"/>
    <w:rPr>
      <w:rFonts w:ascii="Courier New" w:eastAsia="Times New Roman" w:hAnsi="Courier New" w:cs="Courier New"/>
    </w:rPr>
  </w:style>
  <w:style w:type="character" w:customStyle="1" w:styleId="y2iqfc">
    <w:name w:val="y2iqfc"/>
    <w:basedOn w:val="Fuentedeprrafopredeter"/>
    <w:rsid w:val="00200839"/>
  </w:style>
</w:styles>
</file>

<file path=word/webSettings.xml><?xml version="1.0" encoding="utf-8"?>
<w:webSettings xmlns:r="http://schemas.openxmlformats.org/officeDocument/2006/relationships" xmlns:w="http://schemas.openxmlformats.org/wordprocessingml/2006/main">
  <w:divs>
    <w:div w:id="110053529">
      <w:bodyDiv w:val="1"/>
      <w:marLeft w:val="0"/>
      <w:marRight w:val="0"/>
      <w:marTop w:val="0"/>
      <w:marBottom w:val="0"/>
      <w:divBdr>
        <w:top w:val="none" w:sz="0" w:space="0" w:color="auto"/>
        <w:left w:val="none" w:sz="0" w:space="0" w:color="auto"/>
        <w:bottom w:val="none" w:sz="0" w:space="0" w:color="auto"/>
        <w:right w:val="none" w:sz="0" w:space="0" w:color="auto"/>
      </w:divBdr>
    </w:div>
    <w:div w:id="525481327">
      <w:bodyDiv w:val="1"/>
      <w:marLeft w:val="0"/>
      <w:marRight w:val="0"/>
      <w:marTop w:val="0"/>
      <w:marBottom w:val="0"/>
      <w:divBdr>
        <w:top w:val="none" w:sz="0" w:space="0" w:color="auto"/>
        <w:left w:val="none" w:sz="0" w:space="0" w:color="auto"/>
        <w:bottom w:val="none" w:sz="0" w:space="0" w:color="auto"/>
        <w:right w:val="none" w:sz="0" w:space="0" w:color="auto"/>
      </w:divBdr>
      <w:divsChild>
        <w:div w:id="671029881">
          <w:marLeft w:val="0"/>
          <w:marRight w:val="0"/>
          <w:marTop w:val="0"/>
          <w:marBottom w:val="0"/>
          <w:divBdr>
            <w:top w:val="none" w:sz="0" w:space="0" w:color="auto"/>
            <w:left w:val="none" w:sz="0" w:space="0" w:color="auto"/>
            <w:bottom w:val="none" w:sz="0" w:space="0" w:color="auto"/>
            <w:right w:val="none" w:sz="0" w:space="0" w:color="auto"/>
          </w:divBdr>
          <w:divsChild>
            <w:div w:id="1465660147">
              <w:marLeft w:val="0"/>
              <w:marRight w:val="0"/>
              <w:marTop w:val="0"/>
              <w:marBottom w:val="0"/>
              <w:divBdr>
                <w:top w:val="none" w:sz="0" w:space="0" w:color="auto"/>
                <w:left w:val="none" w:sz="0" w:space="0" w:color="auto"/>
                <w:bottom w:val="none" w:sz="0" w:space="0" w:color="auto"/>
                <w:right w:val="none" w:sz="0" w:space="0" w:color="auto"/>
              </w:divBdr>
              <w:divsChild>
                <w:div w:id="397442923">
                  <w:marLeft w:val="0"/>
                  <w:marRight w:val="0"/>
                  <w:marTop w:val="0"/>
                  <w:marBottom w:val="0"/>
                  <w:divBdr>
                    <w:top w:val="none" w:sz="0" w:space="0" w:color="auto"/>
                    <w:left w:val="none" w:sz="0" w:space="0" w:color="auto"/>
                    <w:bottom w:val="none" w:sz="0" w:space="0" w:color="auto"/>
                    <w:right w:val="none" w:sz="0" w:space="0" w:color="auto"/>
                  </w:divBdr>
                  <w:divsChild>
                    <w:div w:id="1299073653">
                      <w:marLeft w:val="0"/>
                      <w:marRight w:val="0"/>
                      <w:marTop w:val="0"/>
                      <w:marBottom w:val="0"/>
                      <w:divBdr>
                        <w:top w:val="none" w:sz="0" w:space="0" w:color="auto"/>
                        <w:left w:val="none" w:sz="0" w:space="0" w:color="auto"/>
                        <w:bottom w:val="none" w:sz="0" w:space="0" w:color="auto"/>
                        <w:right w:val="none" w:sz="0" w:space="0" w:color="auto"/>
                      </w:divBdr>
                      <w:divsChild>
                        <w:div w:id="1475289940">
                          <w:marLeft w:val="2254"/>
                          <w:marRight w:val="0"/>
                          <w:marTop w:val="0"/>
                          <w:marBottom w:val="0"/>
                          <w:divBdr>
                            <w:top w:val="none" w:sz="0" w:space="0" w:color="auto"/>
                            <w:left w:val="none" w:sz="0" w:space="0" w:color="auto"/>
                            <w:bottom w:val="none" w:sz="0" w:space="0" w:color="auto"/>
                            <w:right w:val="none" w:sz="0" w:space="0" w:color="auto"/>
                          </w:divBdr>
                          <w:divsChild>
                            <w:div w:id="1774518711">
                              <w:marLeft w:val="0"/>
                              <w:marRight w:val="0"/>
                              <w:marTop w:val="0"/>
                              <w:marBottom w:val="0"/>
                              <w:divBdr>
                                <w:top w:val="none" w:sz="0" w:space="0" w:color="auto"/>
                                <w:left w:val="none" w:sz="0" w:space="0" w:color="auto"/>
                                <w:bottom w:val="none" w:sz="0" w:space="0" w:color="auto"/>
                                <w:right w:val="none" w:sz="0" w:space="0" w:color="auto"/>
                              </w:divBdr>
                              <w:divsChild>
                                <w:div w:id="423263317">
                                  <w:marLeft w:val="0"/>
                                  <w:marRight w:val="0"/>
                                  <w:marTop w:val="0"/>
                                  <w:marBottom w:val="0"/>
                                  <w:divBdr>
                                    <w:top w:val="none" w:sz="0" w:space="0" w:color="auto"/>
                                    <w:left w:val="none" w:sz="0" w:space="0" w:color="auto"/>
                                    <w:bottom w:val="none" w:sz="0" w:space="0" w:color="auto"/>
                                    <w:right w:val="none" w:sz="0" w:space="0" w:color="auto"/>
                                  </w:divBdr>
                                  <w:divsChild>
                                    <w:div w:id="1700350972">
                                      <w:marLeft w:val="0"/>
                                      <w:marRight w:val="0"/>
                                      <w:marTop w:val="0"/>
                                      <w:marBottom w:val="0"/>
                                      <w:divBdr>
                                        <w:top w:val="none" w:sz="0" w:space="0" w:color="auto"/>
                                        <w:left w:val="none" w:sz="0" w:space="0" w:color="auto"/>
                                        <w:bottom w:val="none" w:sz="0" w:space="0" w:color="auto"/>
                                        <w:right w:val="none" w:sz="0" w:space="0" w:color="auto"/>
                                      </w:divBdr>
                                      <w:divsChild>
                                        <w:div w:id="1307933544">
                                          <w:marLeft w:val="0"/>
                                          <w:marRight w:val="0"/>
                                          <w:marTop w:val="75"/>
                                          <w:marBottom w:val="0"/>
                                          <w:divBdr>
                                            <w:top w:val="none" w:sz="0" w:space="0" w:color="auto"/>
                                            <w:left w:val="none" w:sz="0" w:space="0" w:color="auto"/>
                                            <w:bottom w:val="none" w:sz="0" w:space="0" w:color="auto"/>
                                            <w:right w:val="none" w:sz="0" w:space="0" w:color="auto"/>
                                          </w:divBdr>
                                          <w:divsChild>
                                            <w:div w:id="1220674319">
                                              <w:marLeft w:val="0"/>
                                              <w:marRight w:val="0"/>
                                              <w:marTop w:val="0"/>
                                              <w:marBottom w:val="0"/>
                                              <w:divBdr>
                                                <w:top w:val="none" w:sz="0" w:space="0" w:color="auto"/>
                                                <w:left w:val="none" w:sz="0" w:space="0" w:color="auto"/>
                                                <w:bottom w:val="none" w:sz="0" w:space="0" w:color="auto"/>
                                                <w:right w:val="none" w:sz="0" w:space="0" w:color="auto"/>
                                              </w:divBdr>
                                              <w:divsChild>
                                                <w:div w:id="618611021">
                                                  <w:marLeft w:val="0"/>
                                                  <w:marRight w:val="0"/>
                                                  <w:marTop w:val="0"/>
                                                  <w:marBottom w:val="376"/>
                                                  <w:divBdr>
                                                    <w:top w:val="none" w:sz="0" w:space="0" w:color="auto"/>
                                                    <w:left w:val="none" w:sz="0" w:space="0" w:color="auto"/>
                                                    <w:bottom w:val="none" w:sz="0" w:space="0" w:color="auto"/>
                                                    <w:right w:val="none" w:sz="0" w:space="0" w:color="auto"/>
                                                  </w:divBdr>
                                                  <w:divsChild>
                                                    <w:div w:id="102656932">
                                                      <w:marLeft w:val="0"/>
                                                      <w:marRight w:val="0"/>
                                                      <w:marTop w:val="0"/>
                                                      <w:marBottom w:val="0"/>
                                                      <w:divBdr>
                                                        <w:top w:val="none" w:sz="0" w:space="0" w:color="auto"/>
                                                        <w:left w:val="none" w:sz="0" w:space="0" w:color="auto"/>
                                                        <w:bottom w:val="none" w:sz="0" w:space="0" w:color="auto"/>
                                                        <w:right w:val="none" w:sz="0" w:space="0" w:color="auto"/>
                                                      </w:divBdr>
                                                      <w:divsChild>
                                                        <w:div w:id="426585465">
                                                          <w:marLeft w:val="0"/>
                                                          <w:marRight w:val="0"/>
                                                          <w:marTop w:val="0"/>
                                                          <w:marBottom w:val="0"/>
                                                          <w:divBdr>
                                                            <w:top w:val="none" w:sz="0" w:space="0" w:color="auto"/>
                                                            <w:left w:val="none" w:sz="0" w:space="0" w:color="auto"/>
                                                            <w:bottom w:val="none" w:sz="0" w:space="0" w:color="auto"/>
                                                            <w:right w:val="none" w:sz="0" w:space="0" w:color="auto"/>
                                                          </w:divBdr>
                                                          <w:divsChild>
                                                            <w:div w:id="1922523687">
                                                              <w:marLeft w:val="0"/>
                                                              <w:marRight w:val="0"/>
                                                              <w:marTop w:val="0"/>
                                                              <w:marBottom w:val="0"/>
                                                              <w:divBdr>
                                                                <w:top w:val="none" w:sz="0" w:space="0" w:color="auto"/>
                                                                <w:left w:val="none" w:sz="0" w:space="0" w:color="auto"/>
                                                                <w:bottom w:val="none" w:sz="0" w:space="0" w:color="auto"/>
                                                                <w:right w:val="none" w:sz="0" w:space="0" w:color="auto"/>
                                                              </w:divBdr>
                                                              <w:divsChild>
                                                                <w:div w:id="1620989464">
                                                                  <w:marLeft w:val="0"/>
                                                                  <w:marRight w:val="0"/>
                                                                  <w:marTop w:val="0"/>
                                                                  <w:marBottom w:val="0"/>
                                                                  <w:divBdr>
                                                                    <w:top w:val="none" w:sz="0" w:space="0" w:color="auto"/>
                                                                    <w:left w:val="none" w:sz="0" w:space="0" w:color="auto"/>
                                                                    <w:bottom w:val="none" w:sz="0" w:space="0" w:color="auto"/>
                                                                    <w:right w:val="none" w:sz="0" w:space="0" w:color="auto"/>
                                                                  </w:divBdr>
                                                                  <w:divsChild>
                                                                    <w:div w:id="1849322249">
                                                                      <w:marLeft w:val="0"/>
                                                                      <w:marRight w:val="0"/>
                                                                      <w:marTop w:val="0"/>
                                                                      <w:marBottom w:val="0"/>
                                                                      <w:divBdr>
                                                                        <w:top w:val="none" w:sz="0" w:space="0" w:color="auto"/>
                                                                        <w:left w:val="none" w:sz="0" w:space="0" w:color="auto"/>
                                                                        <w:bottom w:val="none" w:sz="0" w:space="0" w:color="auto"/>
                                                                        <w:right w:val="none" w:sz="0" w:space="0" w:color="auto"/>
                                                                      </w:divBdr>
                                                                      <w:divsChild>
                                                                        <w:div w:id="1134443680">
                                                                          <w:marLeft w:val="0"/>
                                                                          <w:marRight w:val="0"/>
                                                                          <w:marTop w:val="0"/>
                                                                          <w:marBottom w:val="0"/>
                                                                          <w:divBdr>
                                                                            <w:top w:val="none" w:sz="0" w:space="0" w:color="auto"/>
                                                                            <w:left w:val="none" w:sz="0" w:space="0" w:color="auto"/>
                                                                            <w:bottom w:val="none" w:sz="0" w:space="0" w:color="auto"/>
                                                                            <w:right w:val="none" w:sz="0" w:space="0" w:color="auto"/>
                                                                          </w:divBdr>
                                                                          <w:divsChild>
                                                                            <w:div w:id="948858639">
                                                                              <w:marLeft w:val="0"/>
                                                                              <w:marRight w:val="0"/>
                                                                              <w:marTop w:val="0"/>
                                                                              <w:marBottom w:val="0"/>
                                                                              <w:divBdr>
                                                                                <w:top w:val="none" w:sz="0" w:space="0" w:color="auto"/>
                                                                                <w:left w:val="none" w:sz="0" w:space="0" w:color="auto"/>
                                                                                <w:bottom w:val="none" w:sz="0" w:space="0" w:color="auto"/>
                                                                                <w:right w:val="none" w:sz="0" w:space="0" w:color="auto"/>
                                                                              </w:divBdr>
                                                                              <w:divsChild>
                                                                                <w:div w:id="380862358">
                                                                                  <w:marLeft w:val="0"/>
                                                                                  <w:marRight w:val="0"/>
                                                                                  <w:marTop w:val="0"/>
                                                                                  <w:marBottom w:val="0"/>
                                                                                  <w:divBdr>
                                                                                    <w:top w:val="none" w:sz="0" w:space="0" w:color="auto"/>
                                                                                    <w:left w:val="none" w:sz="0" w:space="0" w:color="auto"/>
                                                                                    <w:bottom w:val="none" w:sz="0" w:space="0" w:color="auto"/>
                                                                                    <w:right w:val="none" w:sz="0" w:space="0" w:color="auto"/>
                                                                                  </w:divBdr>
                                                                                  <w:divsChild>
                                                                                    <w:div w:id="58715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4725618">
      <w:bodyDiv w:val="1"/>
      <w:marLeft w:val="0"/>
      <w:marRight w:val="0"/>
      <w:marTop w:val="0"/>
      <w:marBottom w:val="0"/>
      <w:divBdr>
        <w:top w:val="none" w:sz="0" w:space="0" w:color="auto"/>
        <w:left w:val="none" w:sz="0" w:space="0" w:color="auto"/>
        <w:bottom w:val="none" w:sz="0" w:space="0" w:color="auto"/>
        <w:right w:val="none" w:sz="0" w:space="0" w:color="auto"/>
      </w:divBdr>
    </w:div>
    <w:div w:id="702750578">
      <w:bodyDiv w:val="1"/>
      <w:marLeft w:val="0"/>
      <w:marRight w:val="0"/>
      <w:marTop w:val="0"/>
      <w:marBottom w:val="0"/>
      <w:divBdr>
        <w:top w:val="none" w:sz="0" w:space="0" w:color="auto"/>
        <w:left w:val="none" w:sz="0" w:space="0" w:color="auto"/>
        <w:bottom w:val="none" w:sz="0" w:space="0" w:color="auto"/>
        <w:right w:val="none" w:sz="0" w:space="0" w:color="auto"/>
      </w:divBdr>
      <w:divsChild>
        <w:div w:id="2125727275">
          <w:marLeft w:val="0"/>
          <w:marRight w:val="0"/>
          <w:marTop w:val="0"/>
          <w:marBottom w:val="0"/>
          <w:divBdr>
            <w:top w:val="none" w:sz="0" w:space="0" w:color="auto"/>
            <w:left w:val="none" w:sz="0" w:space="0" w:color="auto"/>
            <w:bottom w:val="none" w:sz="0" w:space="0" w:color="auto"/>
            <w:right w:val="none" w:sz="0" w:space="0" w:color="auto"/>
          </w:divBdr>
          <w:divsChild>
            <w:div w:id="384840657">
              <w:marLeft w:val="0"/>
              <w:marRight w:val="0"/>
              <w:marTop w:val="0"/>
              <w:marBottom w:val="0"/>
              <w:divBdr>
                <w:top w:val="none" w:sz="0" w:space="0" w:color="auto"/>
                <w:left w:val="none" w:sz="0" w:space="0" w:color="auto"/>
                <w:bottom w:val="none" w:sz="0" w:space="0" w:color="auto"/>
                <w:right w:val="none" w:sz="0" w:space="0" w:color="auto"/>
              </w:divBdr>
              <w:divsChild>
                <w:div w:id="280839443">
                  <w:marLeft w:val="0"/>
                  <w:marRight w:val="0"/>
                  <w:marTop w:val="0"/>
                  <w:marBottom w:val="0"/>
                  <w:divBdr>
                    <w:top w:val="none" w:sz="0" w:space="0" w:color="auto"/>
                    <w:left w:val="none" w:sz="0" w:space="0" w:color="auto"/>
                    <w:bottom w:val="none" w:sz="0" w:space="0" w:color="auto"/>
                    <w:right w:val="none" w:sz="0" w:space="0" w:color="auto"/>
                  </w:divBdr>
                  <w:divsChild>
                    <w:div w:id="1955478803">
                      <w:marLeft w:val="0"/>
                      <w:marRight w:val="0"/>
                      <w:marTop w:val="0"/>
                      <w:marBottom w:val="0"/>
                      <w:divBdr>
                        <w:top w:val="none" w:sz="0" w:space="0" w:color="auto"/>
                        <w:left w:val="none" w:sz="0" w:space="0" w:color="auto"/>
                        <w:bottom w:val="none" w:sz="0" w:space="0" w:color="auto"/>
                        <w:right w:val="none" w:sz="0" w:space="0" w:color="auto"/>
                      </w:divBdr>
                      <w:divsChild>
                        <w:div w:id="1330988303">
                          <w:marLeft w:val="2254"/>
                          <w:marRight w:val="0"/>
                          <w:marTop w:val="0"/>
                          <w:marBottom w:val="0"/>
                          <w:divBdr>
                            <w:top w:val="none" w:sz="0" w:space="0" w:color="auto"/>
                            <w:left w:val="none" w:sz="0" w:space="0" w:color="auto"/>
                            <w:bottom w:val="none" w:sz="0" w:space="0" w:color="auto"/>
                            <w:right w:val="none" w:sz="0" w:space="0" w:color="auto"/>
                          </w:divBdr>
                          <w:divsChild>
                            <w:div w:id="660278572">
                              <w:marLeft w:val="0"/>
                              <w:marRight w:val="0"/>
                              <w:marTop w:val="0"/>
                              <w:marBottom w:val="0"/>
                              <w:divBdr>
                                <w:top w:val="none" w:sz="0" w:space="0" w:color="auto"/>
                                <w:left w:val="none" w:sz="0" w:space="0" w:color="auto"/>
                                <w:bottom w:val="none" w:sz="0" w:space="0" w:color="auto"/>
                                <w:right w:val="none" w:sz="0" w:space="0" w:color="auto"/>
                              </w:divBdr>
                              <w:divsChild>
                                <w:div w:id="1210609389">
                                  <w:marLeft w:val="0"/>
                                  <w:marRight w:val="0"/>
                                  <w:marTop w:val="0"/>
                                  <w:marBottom w:val="0"/>
                                  <w:divBdr>
                                    <w:top w:val="none" w:sz="0" w:space="0" w:color="auto"/>
                                    <w:left w:val="none" w:sz="0" w:space="0" w:color="auto"/>
                                    <w:bottom w:val="none" w:sz="0" w:space="0" w:color="auto"/>
                                    <w:right w:val="none" w:sz="0" w:space="0" w:color="auto"/>
                                  </w:divBdr>
                                  <w:divsChild>
                                    <w:div w:id="451828257">
                                      <w:marLeft w:val="0"/>
                                      <w:marRight w:val="0"/>
                                      <w:marTop w:val="0"/>
                                      <w:marBottom w:val="0"/>
                                      <w:divBdr>
                                        <w:top w:val="none" w:sz="0" w:space="0" w:color="auto"/>
                                        <w:left w:val="none" w:sz="0" w:space="0" w:color="auto"/>
                                        <w:bottom w:val="none" w:sz="0" w:space="0" w:color="auto"/>
                                        <w:right w:val="none" w:sz="0" w:space="0" w:color="auto"/>
                                      </w:divBdr>
                                      <w:divsChild>
                                        <w:div w:id="1594583565">
                                          <w:marLeft w:val="0"/>
                                          <w:marRight w:val="0"/>
                                          <w:marTop w:val="75"/>
                                          <w:marBottom w:val="0"/>
                                          <w:divBdr>
                                            <w:top w:val="none" w:sz="0" w:space="0" w:color="auto"/>
                                            <w:left w:val="none" w:sz="0" w:space="0" w:color="auto"/>
                                            <w:bottom w:val="none" w:sz="0" w:space="0" w:color="auto"/>
                                            <w:right w:val="none" w:sz="0" w:space="0" w:color="auto"/>
                                          </w:divBdr>
                                          <w:divsChild>
                                            <w:div w:id="1555434049">
                                              <w:marLeft w:val="0"/>
                                              <w:marRight w:val="0"/>
                                              <w:marTop w:val="0"/>
                                              <w:marBottom w:val="0"/>
                                              <w:divBdr>
                                                <w:top w:val="none" w:sz="0" w:space="0" w:color="auto"/>
                                                <w:left w:val="none" w:sz="0" w:space="0" w:color="auto"/>
                                                <w:bottom w:val="none" w:sz="0" w:space="0" w:color="auto"/>
                                                <w:right w:val="none" w:sz="0" w:space="0" w:color="auto"/>
                                              </w:divBdr>
                                              <w:divsChild>
                                                <w:div w:id="1663002624">
                                                  <w:marLeft w:val="0"/>
                                                  <w:marRight w:val="0"/>
                                                  <w:marTop w:val="0"/>
                                                  <w:marBottom w:val="376"/>
                                                  <w:divBdr>
                                                    <w:top w:val="none" w:sz="0" w:space="0" w:color="auto"/>
                                                    <w:left w:val="none" w:sz="0" w:space="0" w:color="auto"/>
                                                    <w:bottom w:val="none" w:sz="0" w:space="0" w:color="auto"/>
                                                    <w:right w:val="none" w:sz="0" w:space="0" w:color="auto"/>
                                                  </w:divBdr>
                                                  <w:divsChild>
                                                    <w:div w:id="503205849">
                                                      <w:marLeft w:val="0"/>
                                                      <w:marRight w:val="0"/>
                                                      <w:marTop w:val="0"/>
                                                      <w:marBottom w:val="0"/>
                                                      <w:divBdr>
                                                        <w:top w:val="none" w:sz="0" w:space="0" w:color="auto"/>
                                                        <w:left w:val="none" w:sz="0" w:space="0" w:color="auto"/>
                                                        <w:bottom w:val="none" w:sz="0" w:space="0" w:color="auto"/>
                                                        <w:right w:val="none" w:sz="0" w:space="0" w:color="auto"/>
                                                      </w:divBdr>
                                                      <w:divsChild>
                                                        <w:div w:id="29495812">
                                                          <w:marLeft w:val="0"/>
                                                          <w:marRight w:val="0"/>
                                                          <w:marTop w:val="0"/>
                                                          <w:marBottom w:val="0"/>
                                                          <w:divBdr>
                                                            <w:top w:val="none" w:sz="0" w:space="0" w:color="auto"/>
                                                            <w:left w:val="none" w:sz="0" w:space="0" w:color="auto"/>
                                                            <w:bottom w:val="none" w:sz="0" w:space="0" w:color="auto"/>
                                                            <w:right w:val="none" w:sz="0" w:space="0" w:color="auto"/>
                                                          </w:divBdr>
                                                          <w:divsChild>
                                                            <w:div w:id="245699862">
                                                              <w:marLeft w:val="0"/>
                                                              <w:marRight w:val="0"/>
                                                              <w:marTop w:val="0"/>
                                                              <w:marBottom w:val="0"/>
                                                              <w:divBdr>
                                                                <w:top w:val="none" w:sz="0" w:space="0" w:color="auto"/>
                                                                <w:left w:val="none" w:sz="0" w:space="0" w:color="auto"/>
                                                                <w:bottom w:val="none" w:sz="0" w:space="0" w:color="auto"/>
                                                                <w:right w:val="none" w:sz="0" w:space="0" w:color="auto"/>
                                                              </w:divBdr>
                                                              <w:divsChild>
                                                                <w:div w:id="1822431211">
                                                                  <w:marLeft w:val="0"/>
                                                                  <w:marRight w:val="0"/>
                                                                  <w:marTop w:val="0"/>
                                                                  <w:marBottom w:val="0"/>
                                                                  <w:divBdr>
                                                                    <w:top w:val="none" w:sz="0" w:space="0" w:color="auto"/>
                                                                    <w:left w:val="none" w:sz="0" w:space="0" w:color="auto"/>
                                                                    <w:bottom w:val="none" w:sz="0" w:space="0" w:color="auto"/>
                                                                    <w:right w:val="none" w:sz="0" w:space="0" w:color="auto"/>
                                                                  </w:divBdr>
                                                                  <w:divsChild>
                                                                    <w:div w:id="624772917">
                                                                      <w:marLeft w:val="0"/>
                                                                      <w:marRight w:val="0"/>
                                                                      <w:marTop w:val="0"/>
                                                                      <w:marBottom w:val="0"/>
                                                                      <w:divBdr>
                                                                        <w:top w:val="none" w:sz="0" w:space="0" w:color="auto"/>
                                                                        <w:left w:val="none" w:sz="0" w:space="0" w:color="auto"/>
                                                                        <w:bottom w:val="none" w:sz="0" w:space="0" w:color="auto"/>
                                                                        <w:right w:val="none" w:sz="0" w:space="0" w:color="auto"/>
                                                                      </w:divBdr>
                                                                      <w:divsChild>
                                                                        <w:div w:id="910047724">
                                                                          <w:marLeft w:val="0"/>
                                                                          <w:marRight w:val="0"/>
                                                                          <w:marTop w:val="0"/>
                                                                          <w:marBottom w:val="0"/>
                                                                          <w:divBdr>
                                                                            <w:top w:val="none" w:sz="0" w:space="0" w:color="auto"/>
                                                                            <w:left w:val="none" w:sz="0" w:space="0" w:color="auto"/>
                                                                            <w:bottom w:val="none" w:sz="0" w:space="0" w:color="auto"/>
                                                                            <w:right w:val="none" w:sz="0" w:space="0" w:color="auto"/>
                                                                          </w:divBdr>
                                                                          <w:divsChild>
                                                                            <w:div w:id="1408110791">
                                                                              <w:marLeft w:val="0"/>
                                                                              <w:marRight w:val="0"/>
                                                                              <w:marTop w:val="0"/>
                                                                              <w:marBottom w:val="0"/>
                                                                              <w:divBdr>
                                                                                <w:top w:val="none" w:sz="0" w:space="0" w:color="auto"/>
                                                                                <w:left w:val="none" w:sz="0" w:space="0" w:color="auto"/>
                                                                                <w:bottom w:val="none" w:sz="0" w:space="0" w:color="auto"/>
                                                                                <w:right w:val="none" w:sz="0" w:space="0" w:color="auto"/>
                                                                              </w:divBdr>
                                                                              <w:divsChild>
                                                                                <w:div w:id="599333925">
                                                                                  <w:marLeft w:val="0"/>
                                                                                  <w:marRight w:val="0"/>
                                                                                  <w:marTop w:val="0"/>
                                                                                  <w:marBottom w:val="0"/>
                                                                                  <w:divBdr>
                                                                                    <w:top w:val="none" w:sz="0" w:space="0" w:color="auto"/>
                                                                                    <w:left w:val="none" w:sz="0" w:space="0" w:color="auto"/>
                                                                                    <w:bottom w:val="none" w:sz="0" w:space="0" w:color="auto"/>
                                                                                    <w:right w:val="none" w:sz="0" w:space="0" w:color="auto"/>
                                                                                  </w:divBdr>
                                                                                  <w:divsChild>
                                                                                    <w:div w:id="174267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1804711">
      <w:bodyDiv w:val="1"/>
      <w:marLeft w:val="0"/>
      <w:marRight w:val="0"/>
      <w:marTop w:val="0"/>
      <w:marBottom w:val="0"/>
      <w:divBdr>
        <w:top w:val="none" w:sz="0" w:space="0" w:color="auto"/>
        <w:left w:val="none" w:sz="0" w:space="0" w:color="auto"/>
        <w:bottom w:val="none" w:sz="0" w:space="0" w:color="auto"/>
        <w:right w:val="none" w:sz="0" w:space="0" w:color="auto"/>
      </w:divBdr>
    </w:div>
    <w:div w:id="849563900">
      <w:bodyDiv w:val="1"/>
      <w:marLeft w:val="0"/>
      <w:marRight w:val="0"/>
      <w:marTop w:val="0"/>
      <w:marBottom w:val="0"/>
      <w:divBdr>
        <w:top w:val="none" w:sz="0" w:space="0" w:color="auto"/>
        <w:left w:val="none" w:sz="0" w:space="0" w:color="auto"/>
        <w:bottom w:val="none" w:sz="0" w:space="0" w:color="auto"/>
        <w:right w:val="none" w:sz="0" w:space="0" w:color="auto"/>
      </w:divBdr>
      <w:divsChild>
        <w:div w:id="1876262448">
          <w:marLeft w:val="0"/>
          <w:marRight w:val="0"/>
          <w:marTop w:val="0"/>
          <w:marBottom w:val="0"/>
          <w:divBdr>
            <w:top w:val="none" w:sz="0" w:space="0" w:color="auto"/>
            <w:left w:val="none" w:sz="0" w:space="0" w:color="auto"/>
            <w:bottom w:val="none" w:sz="0" w:space="0" w:color="auto"/>
            <w:right w:val="none" w:sz="0" w:space="0" w:color="auto"/>
          </w:divBdr>
          <w:divsChild>
            <w:div w:id="1335304561">
              <w:marLeft w:val="0"/>
              <w:marRight w:val="0"/>
              <w:marTop w:val="0"/>
              <w:marBottom w:val="0"/>
              <w:divBdr>
                <w:top w:val="none" w:sz="0" w:space="0" w:color="auto"/>
                <w:left w:val="none" w:sz="0" w:space="0" w:color="auto"/>
                <w:bottom w:val="none" w:sz="0" w:space="0" w:color="auto"/>
                <w:right w:val="none" w:sz="0" w:space="0" w:color="auto"/>
              </w:divBdr>
              <w:divsChild>
                <w:div w:id="372468132">
                  <w:marLeft w:val="0"/>
                  <w:marRight w:val="0"/>
                  <w:marTop w:val="0"/>
                  <w:marBottom w:val="0"/>
                  <w:divBdr>
                    <w:top w:val="none" w:sz="0" w:space="0" w:color="auto"/>
                    <w:left w:val="none" w:sz="0" w:space="0" w:color="auto"/>
                    <w:bottom w:val="none" w:sz="0" w:space="0" w:color="auto"/>
                    <w:right w:val="none" w:sz="0" w:space="0" w:color="auto"/>
                  </w:divBdr>
                  <w:divsChild>
                    <w:div w:id="509612267">
                      <w:marLeft w:val="0"/>
                      <w:marRight w:val="0"/>
                      <w:marTop w:val="0"/>
                      <w:marBottom w:val="0"/>
                      <w:divBdr>
                        <w:top w:val="none" w:sz="0" w:space="0" w:color="auto"/>
                        <w:left w:val="none" w:sz="0" w:space="0" w:color="auto"/>
                        <w:bottom w:val="none" w:sz="0" w:space="0" w:color="auto"/>
                        <w:right w:val="none" w:sz="0" w:space="0" w:color="auto"/>
                      </w:divBdr>
                      <w:divsChild>
                        <w:div w:id="605846577">
                          <w:marLeft w:val="2254"/>
                          <w:marRight w:val="0"/>
                          <w:marTop w:val="0"/>
                          <w:marBottom w:val="0"/>
                          <w:divBdr>
                            <w:top w:val="none" w:sz="0" w:space="0" w:color="auto"/>
                            <w:left w:val="none" w:sz="0" w:space="0" w:color="auto"/>
                            <w:bottom w:val="none" w:sz="0" w:space="0" w:color="auto"/>
                            <w:right w:val="none" w:sz="0" w:space="0" w:color="auto"/>
                          </w:divBdr>
                          <w:divsChild>
                            <w:div w:id="67921014">
                              <w:marLeft w:val="0"/>
                              <w:marRight w:val="0"/>
                              <w:marTop w:val="0"/>
                              <w:marBottom w:val="0"/>
                              <w:divBdr>
                                <w:top w:val="none" w:sz="0" w:space="0" w:color="auto"/>
                                <w:left w:val="none" w:sz="0" w:space="0" w:color="auto"/>
                                <w:bottom w:val="none" w:sz="0" w:space="0" w:color="auto"/>
                                <w:right w:val="none" w:sz="0" w:space="0" w:color="auto"/>
                              </w:divBdr>
                              <w:divsChild>
                                <w:div w:id="1062604244">
                                  <w:marLeft w:val="0"/>
                                  <w:marRight w:val="0"/>
                                  <w:marTop w:val="0"/>
                                  <w:marBottom w:val="0"/>
                                  <w:divBdr>
                                    <w:top w:val="none" w:sz="0" w:space="0" w:color="auto"/>
                                    <w:left w:val="none" w:sz="0" w:space="0" w:color="auto"/>
                                    <w:bottom w:val="none" w:sz="0" w:space="0" w:color="auto"/>
                                    <w:right w:val="none" w:sz="0" w:space="0" w:color="auto"/>
                                  </w:divBdr>
                                  <w:divsChild>
                                    <w:div w:id="1451239528">
                                      <w:marLeft w:val="0"/>
                                      <w:marRight w:val="0"/>
                                      <w:marTop w:val="0"/>
                                      <w:marBottom w:val="0"/>
                                      <w:divBdr>
                                        <w:top w:val="none" w:sz="0" w:space="0" w:color="auto"/>
                                        <w:left w:val="none" w:sz="0" w:space="0" w:color="auto"/>
                                        <w:bottom w:val="none" w:sz="0" w:space="0" w:color="auto"/>
                                        <w:right w:val="none" w:sz="0" w:space="0" w:color="auto"/>
                                      </w:divBdr>
                                      <w:divsChild>
                                        <w:div w:id="16657667">
                                          <w:marLeft w:val="0"/>
                                          <w:marRight w:val="0"/>
                                          <w:marTop w:val="75"/>
                                          <w:marBottom w:val="0"/>
                                          <w:divBdr>
                                            <w:top w:val="none" w:sz="0" w:space="0" w:color="auto"/>
                                            <w:left w:val="none" w:sz="0" w:space="0" w:color="auto"/>
                                            <w:bottom w:val="none" w:sz="0" w:space="0" w:color="auto"/>
                                            <w:right w:val="none" w:sz="0" w:space="0" w:color="auto"/>
                                          </w:divBdr>
                                          <w:divsChild>
                                            <w:div w:id="1837499789">
                                              <w:marLeft w:val="0"/>
                                              <w:marRight w:val="0"/>
                                              <w:marTop w:val="0"/>
                                              <w:marBottom w:val="0"/>
                                              <w:divBdr>
                                                <w:top w:val="none" w:sz="0" w:space="0" w:color="auto"/>
                                                <w:left w:val="none" w:sz="0" w:space="0" w:color="auto"/>
                                                <w:bottom w:val="none" w:sz="0" w:space="0" w:color="auto"/>
                                                <w:right w:val="none" w:sz="0" w:space="0" w:color="auto"/>
                                              </w:divBdr>
                                              <w:divsChild>
                                                <w:div w:id="1965770443">
                                                  <w:marLeft w:val="0"/>
                                                  <w:marRight w:val="0"/>
                                                  <w:marTop w:val="0"/>
                                                  <w:marBottom w:val="376"/>
                                                  <w:divBdr>
                                                    <w:top w:val="none" w:sz="0" w:space="0" w:color="auto"/>
                                                    <w:left w:val="none" w:sz="0" w:space="0" w:color="auto"/>
                                                    <w:bottom w:val="none" w:sz="0" w:space="0" w:color="auto"/>
                                                    <w:right w:val="none" w:sz="0" w:space="0" w:color="auto"/>
                                                  </w:divBdr>
                                                  <w:divsChild>
                                                    <w:div w:id="1063020571">
                                                      <w:marLeft w:val="0"/>
                                                      <w:marRight w:val="0"/>
                                                      <w:marTop w:val="0"/>
                                                      <w:marBottom w:val="0"/>
                                                      <w:divBdr>
                                                        <w:top w:val="none" w:sz="0" w:space="0" w:color="auto"/>
                                                        <w:left w:val="none" w:sz="0" w:space="0" w:color="auto"/>
                                                        <w:bottom w:val="none" w:sz="0" w:space="0" w:color="auto"/>
                                                        <w:right w:val="none" w:sz="0" w:space="0" w:color="auto"/>
                                                      </w:divBdr>
                                                      <w:divsChild>
                                                        <w:div w:id="294720024">
                                                          <w:marLeft w:val="0"/>
                                                          <w:marRight w:val="0"/>
                                                          <w:marTop w:val="0"/>
                                                          <w:marBottom w:val="0"/>
                                                          <w:divBdr>
                                                            <w:top w:val="none" w:sz="0" w:space="0" w:color="auto"/>
                                                            <w:left w:val="none" w:sz="0" w:space="0" w:color="auto"/>
                                                            <w:bottom w:val="none" w:sz="0" w:space="0" w:color="auto"/>
                                                            <w:right w:val="none" w:sz="0" w:space="0" w:color="auto"/>
                                                          </w:divBdr>
                                                          <w:divsChild>
                                                            <w:div w:id="804348822">
                                                              <w:marLeft w:val="0"/>
                                                              <w:marRight w:val="0"/>
                                                              <w:marTop w:val="0"/>
                                                              <w:marBottom w:val="0"/>
                                                              <w:divBdr>
                                                                <w:top w:val="none" w:sz="0" w:space="0" w:color="auto"/>
                                                                <w:left w:val="none" w:sz="0" w:space="0" w:color="auto"/>
                                                                <w:bottom w:val="none" w:sz="0" w:space="0" w:color="auto"/>
                                                                <w:right w:val="none" w:sz="0" w:space="0" w:color="auto"/>
                                                              </w:divBdr>
                                                              <w:divsChild>
                                                                <w:div w:id="1915898676">
                                                                  <w:marLeft w:val="0"/>
                                                                  <w:marRight w:val="0"/>
                                                                  <w:marTop w:val="0"/>
                                                                  <w:marBottom w:val="0"/>
                                                                  <w:divBdr>
                                                                    <w:top w:val="none" w:sz="0" w:space="0" w:color="auto"/>
                                                                    <w:left w:val="none" w:sz="0" w:space="0" w:color="auto"/>
                                                                    <w:bottom w:val="none" w:sz="0" w:space="0" w:color="auto"/>
                                                                    <w:right w:val="none" w:sz="0" w:space="0" w:color="auto"/>
                                                                  </w:divBdr>
                                                                  <w:divsChild>
                                                                    <w:div w:id="2122340324">
                                                                      <w:marLeft w:val="0"/>
                                                                      <w:marRight w:val="0"/>
                                                                      <w:marTop w:val="0"/>
                                                                      <w:marBottom w:val="0"/>
                                                                      <w:divBdr>
                                                                        <w:top w:val="none" w:sz="0" w:space="0" w:color="auto"/>
                                                                        <w:left w:val="none" w:sz="0" w:space="0" w:color="auto"/>
                                                                        <w:bottom w:val="none" w:sz="0" w:space="0" w:color="auto"/>
                                                                        <w:right w:val="none" w:sz="0" w:space="0" w:color="auto"/>
                                                                      </w:divBdr>
                                                                      <w:divsChild>
                                                                        <w:div w:id="652756306">
                                                                          <w:marLeft w:val="0"/>
                                                                          <w:marRight w:val="0"/>
                                                                          <w:marTop w:val="0"/>
                                                                          <w:marBottom w:val="0"/>
                                                                          <w:divBdr>
                                                                            <w:top w:val="none" w:sz="0" w:space="0" w:color="auto"/>
                                                                            <w:left w:val="none" w:sz="0" w:space="0" w:color="auto"/>
                                                                            <w:bottom w:val="none" w:sz="0" w:space="0" w:color="auto"/>
                                                                            <w:right w:val="none" w:sz="0" w:space="0" w:color="auto"/>
                                                                          </w:divBdr>
                                                                          <w:divsChild>
                                                                            <w:div w:id="385185321">
                                                                              <w:marLeft w:val="0"/>
                                                                              <w:marRight w:val="0"/>
                                                                              <w:marTop w:val="0"/>
                                                                              <w:marBottom w:val="0"/>
                                                                              <w:divBdr>
                                                                                <w:top w:val="none" w:sz="0" w:space="0" w:color="auto"/>
                                                                                <w:left w:val="none" w:sz="0" w:space="0" w:color="auto"/>
                                                                                <w:bottom w:val="none" w:sz="0" w:space="0" w:color="auto"/>
                                                                                <w:right w:val="none" w:sz="0" w:space="0" w:color="auto"/>
                                                                              </w:divBdr>
                                                                              <w:divsChild>
                                                                                <w:div w:id="1188527273">
                                                                                  <w:marLeft w:val="0"/>
                                                                                  <w:marRight w:val="0"/>
                                                                                  <w:marTop w:val="0"/>
                                                                                  <w:marBottom w:val="0"/>
                                                                                  <w:divBdr>
                                                                                    <w:top w:val="none" w:sz="0" w:space="0" w:color="auto"/>
                                                                                    <w:left w:val="none" w:sz="0" w:space="0" w:color="auto"/>
                                                                                    <w:bottom w:val="none" w:sz="0" w:space="0" w:color="auto"/>
                                                                                    <w:right w:val="none" w:sz="0" w:space="0" w:color="auto"/>
                                                                                  </w:divBdr>
                                                                                  <w:divsChild>
                                                                                    <w:div w:id="104478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3227316">
      <w:bodyDiv w:val="1"/>
      <w:marLeft w:val="0"/>
      <w:marRight w:val="0"/>
      <w:marTop w:val="0"/>
      <w:marBottom w:val="0"/>
      <w:divBdr>
        <w:top w:val="none" w:sz="0" w:space="0" w:color="auto"/>
        <w:left w:val="none" w:sz="0" w:space="0" w:color="auto"/>
        <w:bottom w:val="none" w:sz="0" w:space="0" w:color="auto"/>
        <w:right w:val="none" w:sz="0" w:space="0" w:color="auto"/>
      </w:divBdr>
      <w:divsChild>
        <w:div w:id="1427456253">
          <w:marLeft w:val="0"/>
          <w:marRight w:val="0"/>
          <w:marTop w:val="0"/>
          <w:marBottom w:val="0"/>
          <w:divBdr>
            <w:top w:val="none" w:sz="0" w:space="0" w:color="auto"/>
            <w:left w:val="none" w:sz="0" w:space="0" w:color="auto"/>
            <w:bottom w:val="none" w:sz="0" w:space="0" w:color="auto"/>
            <w:right w:val="none" w:sz="0" w:space="0" w:color="auto"/>
          </w:divBdr>
          <w:divsChild>
            <w:div w:id="356469460">
              <w:marLeft w:val="0"/>
              <w:marRight w:val="0"/>
              <w:marTop w:val="0"/>
              <w:marBottom w:val="0"/>
              <w:divBdr>
                <w:top w:val="none" w:sz="0" w:space="0" w:color="auto"/>
                <w:left w:val="none" w:sz="0" w:space="0" w:color="auto"/>
                <w:bottom w:val="none" w:sz="0" w:space="0" w:color="auto"/>
                <w:right w:val="none" w:sz="0" w:space="0" w:color="auto"/>
              </w:divBdr>
              <w:divsChild>
                <w:div w:id="1439180246">
                  <w:marLeft w:val="0"/>
                  <w:marRight w:val="0"/>
                  <w:marTop w:val="0"/>
                  <w:marBottom w:val="0"/>
                  <w:divBdr>
                    <w:top w:val="none" w:sz="0" w:space="0" w:color="auto"/>
                    <w:left w:val="none" w:sz="0" w:space="0" w:color="auto"/>
                    <w:bottom w:val="none" w:sz="0" w:space="0" w:color="auto"/>
                    <w:right w:val="none" w:sz="0" w:space="0" w:color="auto"/>
                  </w:divBdr>
                  <w:divsChild>
                    <w:div w:id="1869760806">
                      <w:marLeft w:val="0"/>
                      <w:marRight w:val="0"/>
                      <w:marTop w:val="0"/>
                      <w:marBottom w:val="0"/>
                      <w:divBdr>
                        <w:top w:val="none" w:sz="0" w:space="0" w:color="auto"/>
                        <w:left w:val="none" w:sz="0" w:space="0" w:color="auto"/>
                        <w:bottom w:val="none" w:sz="0" w:space="0" w:color="auto"/>
                        <w:right w:val="none" w:sz="0" w:space="0" w:color="auto"/>
                      </w:divBdr>
                      <w:divsChild>
                        <w:div w:id="124586534">
                          <w:marLeft w:val="2254"/>
                          <w:marRight w:val="0"/>
                          <w:marTop w:val="0"/>
                          <w:marBottom w:val="0"/>
                          <w:divBdr>
                            <w:top w:val="none" w:sz="0" w:space="0" w:color="auto"/>
                            <w:left w:val="none" w:sz="0" w:space="0" w:color="auto"/>
                            <w:bottom w:val="none" w:sz="0" w:space="0" w:color="auto"/>
                            <w:right w:val="none" w:sz="0" w:space="0" w:color="auto"/>
                          </w:divBdr>
                          <w:divsChild>
                            <w:div w:id="347757051">
                              <w:marLeft w:val="0"/>
                              <w:marRight w:val="0"/>
                              <w:marTop w:val="0"/>
                              <w:marBottom w:val="0"/>
                              <w:divBdr>
                                <w:top w:val="none" w:sz="0" w:space="0" w:color="auto"/>
                                <w:left w:val="none" w:sz="0" w:space="0" w:color="auto"/>
                                <w:bottom w:val="none" w:sz="0" w:space="0" w:color="auto"/>
                                <w:right w:val="none" w:sz="0" w:space="0" w:color="auto"/>
                              </w:divBdr>
                              <w:divsChild>
                                <w:div w:id="1099257082">
                                  <w:marLeft w:val="0"/>
                                  <w:marRight w:val="0"/>
                                  <w:marTop w:val="0"/>
                                  <w:marBottom w:val="0"/>
                                  <w:divBdr>
                                    <w:top w:val="none" w:sz="0" w:space="0" w:color="auto"/>
                                    <w:left w:val="none" w:sz="0" w:space="0" w:color="auto"/>
                                    <w:bottom w:val="none" w:sz="0" w:space="0" w:color="auto"/>
                                    <w:right w:val="none" w:sz="0" w:space="0" w:color="auto"/>
                                  </w:divBdr>
                                  <w:divsChild>
                                    <w:div w:id="1282683632">
                                      <w:marLeft w:val="0"/>
                                      <w:marRight w:val="0"/>
                                      <w:marTop w:val="0"/>
                                      <w:marBottom w:val="0"/>
                                      <w:divBdr>
                                        <w:top w:val="none" w:sz="0" w:space="0" w:color="auto"/>
                                        <w:left w:val="none" w:sz="0" w:space="0" w:color="auto"/>
                                        <w:bottom w:val="none" w:sz="0" w:space="0" w:color="auto"/>
                                        <w:right w:val="none" w:sz="0" w:space="0" w:color="auto"/>
                                      </w:divBdr>
                                      <w:divsChild>
                                        <w:div w:id="956569824">
                                          <w:marLeft w:val="0"/>
                                          <w:marRight w:val="0"/>
                                          <w:marTop w:val="75"/>
                                          <w:marBottom w:val="0"/>
                                          <w:divBdr>
                                            <w:top w:val="none" w:sz="0" w:space="0" w:color="auto"/>
                                            <w:left w:val="none" w:sz="0" w:space="0" w:color="auto"/>
                                            <w:bottom w:val="none" w:sz="0" w:space="0" w:color="auto"/>
                                            <w:right w:val="none" w:sz="0" w:space="0" w:color="auto"/>
                                          </w:divBdr>
                                          <w:divsChild>
                                            <w:div w:id="1901357248">
                                              <w:marLeft w:val="0"/>
                                              <w:marRight w:val="0"/>
                                              <w:marTop w:val="0"/>
                                              <w:marBottom w:val="0"/>
                                              <w:divBdr>
                                                <w:top w:val="none" w:sz="0" w:space="0" w:color="auto"/>
                                                <w:left w:val="none" w:sz="0" w:space="0" w:color="auto"/>
                                                <w:bottom w:val="none" w:sz="0" w:space="0" w:color="auto"/>
                                                <w:right w:val="none" w:sz="0" w:space="0" w:color="auto"/>
                                              </w:divBdr>
                                              <w:divsChild>
                                                <w:div w:id="1063800066">
                                                  <w:marLeft w:val="0"/>
                                                  <w:marRight w:val="0"/>
                                                  <w:marTop w:val="0"/>
                                                  <w:marBottom w:val="376"/>
                                                  <w:divBdr>
                                                    <w:top w:val="none" w:sz="0" w:space="0" w:color="auto"/>
                                                    <w:left w:val="none" w:sz="0" w:space="0" w:color="auto"/>
                                                    <w:bottom w:val="none" w:sz="0" w:space="0" w:color="auto"/>
                                                    <w:right w:val="none" w:sz="0" w:space="0" w:color="auto"/>
                                                  </w:divBdr>
                                                  <w:divsChild>
                                                    <w:div w:id="606813076">
                                                      <w:marLeft w:val="0"/>
                                                      <w:marRight w:val="0"/>
                                                      <w:marTop w:val="0"/>
                                                      <w:marBottom w:val="0"/>
                                                      <w:divBdr>
                                                        <w:top w:val="none" w:sz="0" w:space="0" w:color="auto"/>
                                                        <w:left w:val="none" w:sz="0" w:space="0" w:color="auto"/>
                                                        <w:bottom w:val="none" w:sz="0" w:space="0" w:color="auto"/>
                                                        <w:right w:val="none" w:sz="0" w:space="0" w:color="auto"/>
                                                      </w:divBdr>
                                                      <w:divsChild>
                                                        <w:div w:id="1611814302">
                                                          <w:marLeft w:val="0"/>
                                                          <w:marRight w:val="0"/>
                                                          <w:marTop w:val="0"/>
                                                          <w:marBottom w:val="0"/>
                                                          <w:divBdr>
                                                            <w:top w:val="none" w:sz="0" w:space="0" w:color="auto"/>
                                                            <w:left w:val="none" w:sz="0" w:space="0" w:color="auto"/>
                                                            <w:bottom w:val="none" w:sz="0" w:space="0" w:color="auto"/>
                                                            <w:right w:val="none" w:sz="0" w:space="0" w:color="auto"/>
                                                          </w:divBdr>
                                                          <w:divsChild>
                                                            <w:div w:id="1716931809">
                                                              <w:marLeft w:val="0"/>
                                                              <w:marRight w:val="0"/>
                                                              <w:marTop w:val="0"/>
                                                              <w:marBottom w:val="0"/>
                                                              <w:divBdr>
                                                                <w:top w:val="none" w:sz="0" w:space="0" w:color="auto"/>
                                                                <w:left w:val="none" w:sz="0" w:space="0" w:color="auto"/>
                                                                <w:bottom w:val="none" w:sz="0" w:space="0" w:color="auto"/>
                                                                <w:right w:val="none" w:sz="0" w:space="0" w:color="auto"/>
                                                              </w:divBdr>
                                                              <w:divsChild>
                                                                <w:div w:id="310329308">
                                                                  <w:marLeft w:val="0"/>
                                                                  <w:marRight w:val="0"/>
                                                                  <w:marTop w:val="0"/>
                                                                  <w:marBottom w:val="0"/>
                                                                  <w:divBdr>
                                                                    <w:top w:val="none" w:sz="0" w:space="0" w:color="auto"/>
                                                                    <w:left w:val="none" w:sz="0" w:space="0" w:color="auto"/>
                                                                    <w:bottom w:val="none" w:sz="0" w:space="0" w:color="auto"/>
                                                                    <w:right w:val="none" w:sz="0" w:space="0" w:color="auto"/>
                                                                  </w:divBdr>
                                                                  <w:divsChild>
                                                                    <w:div w:id="2039888130">
                                                                      <w:marLeft w:val="0"/>
                                                                      <w:marRight w:val="0"/>
                                                                      <w:marTop w:val="0"/>
                                                                      <w:marBottom w:val="0"/>
                                                                      <w:divBdr>
                                                                        <w:top w:val="none" w:sz="0" w:space="0" w:color="auto"/>
                                                                        <w:left w:val="none" w:sz="0" w:space="0" w:color="auto"/>
                                                                        <w:bottom w:val="none" w:sz="0" w:space="0" w:color="auto"/>
                                                                        <w:right w:val="none" w:sz="0" w:space="0" w:color="auto"/>
                                                                      </w:divBdr>
                                                                      <w:divsChild>
                                                                        <w:div w:id="1899898909">
                                                                          <w:marLeft w:val="0"/>
                                                                          <w:marRight w:val="0"/>
                                                                          <w:marTop w:val="0"/>
                                                                          <w:marBottom w:val="0"/>
                                                                          <w:divBdr>
                                                                            <w:top w:val="none" w:sz="0" w:space="0" w:color="auto"/>
                                                                            <w:left w:val="none" w:sz="0" w:space="0" w:color="auto"/>
                                                                            <w:bottom w:val="none" w:sz="0" w:space="0" w:color="auto"/>
                                                                            <w:right w:val="none" w:sz="0" w:space="0" w:color="auto"/>
                                                                          </w:divBdr>
                                                                          <w:divsChild>
                                                                            <w:div w:id="1966960847">
                                                                              <w:marLeft w:val="0"/>
                                                                              <w:marRight w:val="0"/>
                                                                              <w:marTop w:val="0"/>
                                                                              <w:marBottom w:val="0"/>
                                                                              <w:divBdr>
                                                                                <w:top w:val="none" w:sz="0" w:space="0" w:color="auto"/>
                                                                                <w:left w:val="none" w:sz="0" w:space="0" w:color="auto"/>
                                                                                <w:bottom w:val="none" w:sz="0" w:space="0" w:color="auto"/>
                                                                                <w:right w:val="none" w:sz="0" w:space="0" w:color="auto"/>
                                                                              </w:divBdr>
                                                                              <w:divsChild>
                                                                                <w:div w:id="564611884">
                                                                                  <w:marLeft w:val="0"/>
                                                                                  <w:marRight w:val="0"/>
                                                                                  <w:marTop w:val="0"/>
                                                                                  <w:marBottom w:val="0"/>
                                                                                  <w:divBdr>
                                                                                    <w:top w:val="none" w:sz="0" w:space="0" w:color="auto"/>
                                                                                    <w:left w:val="none" w:sz="0" w:space="0" w:color="auto"/>
                                                                                    <w:bottom w:val="none" w:sz="0" w:space="0" w:color="auto"/>
                                                                                    <w:right w:val="none" w:sz="0" w:space="0" w:color="auto"/>
                                                                                  </w:divBdr>
                                                                                  <w:divsChild>
                                                                                    <w:div w:id="18194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9652842">
      <w:bodyDiv w:val="1"/>
      <w:marLeft w:val="0"/>
      <w:marRight w:val="0"/>
      <w:marTop w:val="0"/>
      <w:marBottom w:val="0"/>
      <w:divBdr>
        <w:top w:val="none" w:sz="0" w:space="0" w:color="auto"/>
        <w:left w:val="none" w:sz="0" w:space="0" w:color="auto"/>
        <w:bottom w:val="none" w:sz="0" w:space="0" w:color="auto"/>
        <w:right w:val="none" w:sz="0" w:space="0" w:color="auto"/>
      </w:divBdr>
    </w:div>
    <w:div w:id="1119640393">
      <w:bodyDiv w:val="1"/>
      <w:marLeft w:val="0"/>
      <w:marRight w:val="0"/>
      <w:marTop w:val="0"/>
      <w:marBottom w:val="0"/>
      <w:divBdr>
        <w:top w:val="none" w:sz="0" w:space="0" w:color="auto"/>
        <w:left w:val="none" w:sz="0" w:space="0" w:color="auto"/>
        <w:bottom w:val="none" w:sz="0" w:space="0" w:color="auto"/>
        <w:right w:val="none" w:sz="0" w:space="0" w:color="auto"/>
      </w:divBdr>
      <w:divsChild>
        <w:div w:id="951205577">
          <w:marLeft w:val="0"/>
          <w:marRight w:val="0"/>
          <w:marTop w:val="0"/>
          <w:marBottom w:val="0"/>
          <w:divBdr>
            <w:top w:val="none" w:sz="0" w:space="0" w:color="auto"/>
            <w:left w:val="none" w:sz="0" w:space="0" w:color="auto"/>
            <w:bottom w:val="none" w:sz="0" w:space="0" w:color="auto"/>
            <w:right w:val="none" w:sz="0" w:space="0" w:color="auto"/>
          </w:divBdr>
          <w:divsChild>
            <w:div w:id="964845302">
              <w:marLeft w:val="0"/>
              <w:marRight w:val="0"/>
              <w:marTop w:val="0"/>
              <w:marBottom w:val="0"/>
              <w:divBdr>
                <w:top w:val="none" w:sz="0" w:space="0" w:color="auto"/>
                <w:left w:val="none" w:sz="0" w:space="0" w:color="auto"/>
                <w:bottom w:val="none" w:sz="0" w:space="0" w:color="auto"/>
                <w:right w:val="none" w:sz="0" w:space="0" w:color="auto"/>
              </w:divBdr>
              <w:divsChild>
                <w:div w:id="354549958">
                  <w:marLeft w:val="0"/>
                  <w:marRight w:val="0"/>
                  <w:marTop w:val="0"/>
                  <w:marBottom w:val="0"/>
                  <w:divBdr>
                    <w:top w:val="none" w:sz="0" w:space="0" w:color="auto"/>
                    <w:left w:val="none" w:sz="0" w:space="0" w:color="auto"/>
                    <w:bottom w:val="none" w:sz="0" w:space="0" w:color="auto"/>
                    <w:right w:val="none" w:sz="0" w:space="0" w:color="auto"/>
                  </w:divBdr>
                  <w:divsChild>
                    <w:div w:id="351346240">
                      <w:marLeft w:val="0"/>
                      <w:marRight w:val="0"/>
                      <w:marTop w:val="0"/>
                      <w:marBottom w:val="0"/>
                      <w:divBdr>
                        <w:top w:val="none" w:sz="0" w:space="0" w:color="auto"/>
                        <w:left w:val="none" w:sz="0" w:space="0" w:color="auto"/>
                        <w:bottom w:val="none" w:sz="0" w:space="0" w:color="auto"/>
                        <w:right w:val="none" w:sz="0" w:space="0" w:color="auto"/>
                      </w:divBdr>
                      <w:divsChild>
                        <w:div w:id="2125537162">
                          <w:marLeft w:val="2254"/>
                          <w:marRight w:val="0"/>
                          <w:marTop w:val="0"/>
                          <w:marBottom w:val="0"/>
                          <w:divBdr>
                            <w:top w:val="none" w:sz="0" w:space="0" w:color="auto"/>
                            <w:left w:val="none" w:sz="0" w:space="0" w:color="auto"/>
                            <w:bottom w:val="none" w:sz="0" w:space="0" w:color="auto"/>
                            <w:right w:val="none" w:sz="0" w:space="0" w:color="auto"/>
                          </w:divBdr>
                          <w:divsChild>
                            <w:div w:id="709106903">
                              <w:marLeft w:val="0"/>
                              <w:marRight w:val="0"/>
                              <w:marTop w:val="0"/>
                              <w:marBottom w:val="0"/>
                              <w:divBdr>
                                <w:top w:val="none" w:sz="0" w:space="0" w:color="auto"/>
                                <w:left w:val="none" w:sz="0" w:space="0" w:color="auto"/>
                                <w:bottom w:val="none" w:sz="0" w:space="0" w:color="auto"/>
                                <w:right w:val="none" w:sz="0" w:space="0" w:color="auto"/>
                              </w:divBdr>
                              <w:divsChild>
                                <w:div w:id="1966037993">
                                  <w:marLeft w:val="0"/>
                                  <w:marRight w:val="0"/>
                                  <w:marTop w:val="0"/>
                                  <w:marBottom w:val="0"/>
                                  <w:divBdr>
                                    <w:top w:val="none" w:sz="0" w:space="0" w:color="auto"/>
                                    <w:left w:val="none" w:sz="0" w:space="0" w:color="auto"/>
                                    <w:bottom w:val="none" w:sz="0" w:space="0" w:color="auto"/>
                                    <w:right w:val="none" w:sz="0" w:space="0" w:color="auto"/>
                                  </w:divBdr>
                                  <w:divsChild>
                                    <w:div w:id="1133400993">
                                      <w:marLeft w:val="0"/>
                                      <w:marRight w:val="0"/>
                                      <w:marTop w:val="0"/>
                                      <w:marBottom w:val="0"/>
                                      <w:divBdr>
                                        <w:top w:val="none" w:sz="0" w:space="0" w:color="auto"/>
                                        <w:left w:val="none" w:sz="0" w:space="0" w:color="auto"/>
                                        <w:bottom w:val="none" w:sz="0" w:space="0" w:color="auto"/>
                                        <w:right w:val="none" w:sz="0" w:space="0" w:color="auto"/>
                                      </w:divBdr>
                                      <w:divsChild>
                                        <w:div w:id="593126919">
                                          <w:marLeft w:val="0"/>
                                          <w:marRight w:val="0"/>
                                          <w:marTop w:val="75"/>
                                          <w:marBottom w:val="0"/>
                                          <w:divBdr>
                                            <w:top w:val="none" w:sz="0" w:space="0" w:color="auto"/>
                                            <w:left w:val="none" w:sz="0" w:space="0" w:color="auto"/>
                                            <w:bottom w:val="none" w:sz="0" w:space="0" w:color="auto"/>
                                            <w:right w:val="none" w:sz="0" w:space="0" w:color="auto"/>
                                          </w:divBdr>
                                          <w:divsChild>
                                            <w:div w:id="1300382469">
                                              <w:marLeft w:val="0"/>
                                              <w:marRight w:val="0"/>
                                              <w:marTop w:val="0"/>
                                              <w:marBottom w:val="0"/>
                                              <w:divBdr>
                                                <w:top w:val="none" w:sz="0" w:space="0" w:color="auto"/>
                                                <w:left w:val="none" w:sz="0" w:space="0" w:color="auto"/>
                                                <w:bottom w:val="none" w:sz="0" w:space="0" w:color="auto"/>
                                                <w:right w:val="none" w:sz="0" w:space="0" w:color="auto"/>
                                              </w:divBdr>
                                              <w:divsChild>
                                                <w:div w:id="1520436266">
                                                  <w:marLeft w:val="0"/>
                                                  <w:marRight w:val="0"/>
                                                  <w:marTop w:val="0"/>
                                                  <w:marBottom w:val="376"/>
                                                  <w:divBdr>
                                                    <w:top w:val="none" w:sz="0" w:space="0" w:color="auto"/>
                                                    <w:left w:val="none" w:sz="0" w:space="0" w:color="auto"/>
                                                    <w:bottom w:val="none" w:sz="0" w:space="0" w:color="auto"/>
                                                    <w:right w:val="none" w:sz="0" w:space="0" w:color="auto"/>
                                                  </w:divBdr>
                                                  <w:divsChild>
                                                    <w:div w:id="2014723185">
                                                      <w:marLeft w:val="0"/>
                                                      <w:marRight w:val="0"/>
                                                      <w:marTop w:val="0"/>
                                                      <w:marBottom w:val="0"/>
                                                      <w:divBdr>
                                                        <w:top w:val="none" w:sz="0" w:space="0" w:color="auto"/>
                                                        <w:left w:val="none" w:sz="0" w:space="0" w:color="auto"/>
                                                        <w:bottom w:val="none" w:sz="0" w:space="0" w:color="auto"/>
                                                        <w:right w:val="none" w:sz="0" w:space="0" w:color="auto"/>
                                                      </w:divBdr>
                                                      <w:divsChild>
                                                        <w:div w:id="1206335735">
                                                          <w:marLeft w:val="0"/>
                                                          <w:marRight w:val="0"/>
                                                          <w:marTop w:val="0"/>
                                                          <w:marBottom w:val="0"/>
                                                          <w:divBdr>
                                                            <w:top w:val="none" w:sz="0" w:space="0" w:color="auto"/>
                                                            <w:left w:val="none" w:sz="0" w:space="0" w:color="auto"/>
                                                            <w:bottom w:val="none" w:sz="0" w:space="0" w:color="auto"/>
                                                            <w:right w:val="none" w:sz="0" w:space="0" w:color="auto"/>
                                                          </w:divBdr>
                                                          <w:divsChild>
                                                            <w:div w:id="1632251042">
                                                              <w:marLeft w:val="0"/>
                                                              <w:marRight w:val="0"/>
                                                              <w:marTop w:val="0"/>
                                                              <w:marBottom w:val="0"/>
                                                              <w:divBdr>
                                                                <w:top w:val="none" w:sz="0" w:space="0" w:color="auto"/>
                                                                <w:left w:val="none" w:sz="0" w:space="0" w:color="auto"/>
                                                                <w:bottom w:val="none" w:sz="0" w:space="0" w:color="auto"/>
                                                                <w:right w:val="none" w:sz="0" w:space="0" w:color="auto"/>
                                                              </w:divBdr>
                                                              <w:divsChild>
                                                                <w:div w:id="2027514243">
                                                                  <w:marLeft w:val="0"/>
                                                                  <w:marRight w:val="0"/>
                                                                  <w:marTop w:val="0"/>
                                                                  <w:marBottom w:val="0"/>
                                                                  <w:divBdr>
                                                                    <w:top w:val="none" w:sz="0" w:space="0" w:color="auto"/>
                                                                    <w:left w:val="none" w:sz="0" w:space="0" w:color="auto"/>
                                                                    <w:bottom w:val="none" w:sz="0" w:space="0" w:color="auto"/>
                                                                    <w:right w:val="none" w:sz="0" w:space="0" w:color="auto"/>
                                                                  </w:divBdr>
                                                                  <w:divsChild>
                                                                    <w:div w:id="1142960668">
                                                                      <w:marLeft w:val="0"/>
                                                                      <w:marRight w:val="0"/>
                                                                      <w:marTop w:val="0"/>
                                                                      <w:marBottom w:val="0"/>
                                                                      <w:divBdr>
                                                                        <w:top w:val="none" w:sz="0" w:space="0" w:color="auto"/>
                                                                        <w:left w:val="none" w:sz="0" w:space="0" w:color="auto"/>
                                                                        <w:bottom w:val="none" w:sz="0" w:space="0" w:color="auto"/>
                                                                        <w:right w:val="none" w:sz="0" w:space="0" w:color="auto"/>
                                                                      </w:divBdr>
                                                                      <w:divsChild>
                                                                        <w:div w:id="148332499">
                                                                          <w:marLeft w:val="0"/>
                                                                          <w:marRight w:val="0"/>
                                                                          <w:marTop w:val="0"/>
                                                                          <w:marBottom w:val="0"/>
                                                                          <w:divBdr>
                                                                            <w:top w:val="none" w:sz="0" w:space="0" w:color="auto"/>
                                                                            <w:left w:val="none" w:sz="0" w:space="0" w:color="auto"/>
                                                                            <w:bottom w:val="none" w:sz="0" w:space="0" w:color="auto"/>
                                                                            <w:right w:val="none" w:sz="0" w:space="0" w:color="auto"/>
                                                                          </w:divBdr>
                                                                          <w:divsChild>
                                                                            <w:div w:id="51854337">
                                                                              <w:marLeft w:val="0"/>
                                                                              <w:marRight w:val="0"/>
                                                                              <w:marTop w:val="0"/>
                                                                              <w:marBottom w:val="0"/>
                                                                              <w:divBdr>
                                                                                <w:top w:val="none" w:sz="0" w:space="0" w:color="auto"/>
                                                                                <w:left w:val="none" w:sz="0" w:space="0" w:color="auto"/>
                                                                                <w:bottom w:val="none" w:sz="0" w:space="0" w:color="auto"/>
                                                                                <w:right w:val="none" w:sz="0" w:space="0" w:color="auto"/>
                                                                              </w:divBdr>
                                                                              <w:divsChild>
                                                                                <w:div w:id="1000741700">
                                                                                  <w:marLeft w:val="0"/>
                                                                                  <w:marRight w:val="0"/>
                                                                                  <w:marTop w:val="0"/>
                                                                                  <w:marBottom w:val="0"/>
                                                                                  <w:divBdr>
                                                                                    <w:top w:val="none" w:sz="0" w:space="0" w:color="auto"/>
                                                                                    <w:left w:val="none" w:sz="0" w:space="0" w:color="auto"/>
                                                                                    <w:bottom w:val="none" w:sz="0" w:space="0" w:color="auto"/>
                                                                                    <w:right w:val="none" w:sz="0" w:space="0" w:color="auto"/>
                                                                                  </w:divBdr>
                                                                                  <w:divsChild>
                                                                                    <w:div w:id="77274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9754535">
      <w:bodyDiv w:val="1"/>
      <w:marLeft w:val="0"/>
      <w:marRight w:val="0"/>
      <w:marTop w:val="0"/>
      <w:marBottom w:val="0"/>
      <w:divBdr>
        <w:top w:val="none" w:sz="0" w:space="0" w:color="auto"/>
        <w:left w:val="none" w:sz="0" w:space="0" w:color="auto"/>
        <w:bottom w:val="none" w:sz="0" w:space="0" w:color="auto"/>
        <w:right w:val="none" w:sz="0" w:space="0" w:color="auto"/>
      </w:divBdr>
    </w:div>
    <w:div w:id="1623919723">
      <w:bodyDiv w:val="1"/>
      <w:marLeft w:val="0"/>
      <w:marRight w:val="0"/>
      <w:marTop w:val="0"/>
      <w:marBottom w:val="0"/>
      <w:divBdr>
        <w:top w:val="none" w:sz="0" w:space="0" w:color="auto"/>
        <w:left w:val="none" w:sz="0" w:space="0" w:color="auto"/>
        <w:bottom w:val="none" w:sz="0" w:space="0" w:color="auto"/>
        <w:right w:val="none" w:sz="0" w:space="0" w:color="auto"/>
      </w:divBdr>
    </w:div>
    <w:div w:id="1779176201">
      <w:bodyDiv w:val="1"/>
      <w:marLeft w:val="0"/>
      <w:marRight w:val="0"/>
      <w:marTop w:val="0"/>
      <w:marBottom w:val="0"/>
      <w:divBdr>
        <w:top w:val="none" w:sz="0" w:space="0" w:color="auto"/>
        <w:left w:val="none" w:sz="0" w:space="0" w:color="auto"/>
        <w:bottom w:val="none" w:sz="0" w:space="0" w:color="auto"/>
        <w:right w:val="none" w:sz="0" w:space="0" w:color="auto"/>
      </w:divBdr>
      <w:divsChild>
        <w:div w:id="1619600913">
          <w:marLeft w:val="0"/>
          <w:marRight w:val="0"/>
          <w:marTop w:val="0"/>
          <w:marBottom w:val="0"/>
          <w:divBdr>
            <w:top w:val="none" w:sz="0" w:space="0" w:color="auto"/>
            <w:left w:val="none" w:sz="0" w:space="0" w:color="auto"/>
            <w:bottom w:val="none" w:sz="0" w:space="0" w:color="auto"/>
            <w:right w:val="none" w:sz="0" w:space="0" w:color="auto"/>
          </w:divBdr>
          <w:divsChild>
            <w:div w:id="1495027987">
              <w:marLeft w:val="0"/>
              <w:marRight w:val="0"/>
              <w:marTop w:val="0"/>
              <w:marBottom w:val="0"/>
              <w:divBdr>
                <w:top w:val="none" w:sz="0" w:space="0" w:color="auto"/>
                <w:left w:val="none" w:sz="0" w:space="0" w:color="auto"/>
                <w:bottom w:val="none" w:sz="0" w:space="0" w:color="auto"/>
                <w:right w:val="none" w:sz="0" w:space="0" w:color="auto"/>
              </w:divBdr>
              <w:divsChild>
                <w:div w:id="1953242777">
                  <w:marLeft w:val="0"/>
                  <w:marRight w:val="0"/>
                  <w:marTop w:val="0"/>
                  <w:marBottom w:val="0"/>
                  <w:divBdr>
                    <w:top w:val="none" w:sz="0" w:space="0" w:color="auto"/>
                    <w:left w:val="none" w:sz="0" w:space="0" w:color="auto"/>
                    <w:bottom w:val="none" w:sz="0" w:space="0" w:color="auto"/>
                    <w:right w:val="none" w:sz="0" w:space="0" w:color="auto"/>
                  </w:divBdr>
                  <w:divsChild>
                    <w:div w:id="1278561261">
                      <w:marLeft w:val="0"/>
                      <w:marRight w:val="0"/>
                      <w:marTop w:val="0"/>
                      <w:marBottom w:val="0"/>
                      <w:divBdr>
                        <w:top w:val="none" w:sz="0" w:space="0" w:color="auto"/>
                        <w:left w:val="none" w:sz="0" w:space="0" w:color="auto"/>
                        <w:bottom w:val="none" w:sz="0" w:space="0" w:color="auto"/>
                        <w:right w:val="none" w:sz="0" w:space="0" w:color="auto"/>
                      </w:divBdr>
                      <w:divsChild>
                        <w:div w:id="1229610970">
                          <w:marLeft w:val="2254"/>
                          <w:marRight w:val="0"/>
                          <w:marTop w:val="0"/>
                          <w:marBottom w:val="0"/>
                          <w:divBdr>
                            <w:top w:val="none" w:sz="0" w:space="0" w:color="auto"/>
                            <w:left w:val="none" w:sz="0" w:space="0" w:color="auto"/>
                            <w:bottom w:val="none" w:sz="0" w:space="0" w:color="auto"/>
                            <w:right w:val="none" w:sz="0" w:space="0" w:color="auto"/>
                          </w:divBdr>
                          <w:divsChild>
                            <w:div w:id="1490095070">
                              <w:marLeft w:val="0"/>
                              <w:marRight w:val="0"/>
                              <w:marTop w:val="0"/>
                              <w:marBottom w:val="0"/>
                              <w:divBdr>
                                <w:top w:val="none" w:sz="0" w:space="0" w:color="auto"/>
                                <w:left w:val="none" w:sz="0" w:space="0" w:color="auto"/>
                                <w:bottom w:val="none" w:sz="0" w:space="0" w:color="auto"/>
                                <w:right w:val="none" w:sz="0" w:space="0" w:color="auto"/>
                              </w:divBdr>
                              <w:divsChild>
                                <w:div w:id="1280717556">
                                  <w:marLeft w:val="0"/>
                                  <w:marRight w:val="0"/>
                                  <w:marTop w:val="0"/>
                                  <w:marBottom w:val="0"/>
                                  <w:divBdr>
                                    <w:top w:val="none" w:sz="0" w:space="0" w:color="auto"/>
                                    <w:left w:val="none" w:sz="0" w:space="0" w:color="auto"/>
                                    <w:bottom w:val="none" w:sz="0" w:space="0" w:color="auto"/>
                                    <w:right w:val="none" w:sz="0" w:space="0" w:color="auto"/>
                                  </w:divBdr>
                                  <w:divsChild>
                                    <w:div w:id="1051809546">
                                      <w:marLeft w:val="0"/>
                                      <w:marRight w:val="0"/>
                                      <w:marTop w:val="0"/>
                                      <w:marBottom w:val="0"/>
                                      <w:divBdr>
                                        <w:top w:val="none" w:sz="0" w:space="0" w:color="auto"/>
                                        <w:left w:val="none" w:sz="0" w:space="0" w:color="auto"/>
                                        <w:bottom w:val="none" w:sz="0" w:space="0" w:color="auto"/>
                                        <w:right w:val="none" w:sz="0" w:space="0" w:color="auto"/>
                                      </w:divBdr>
                                      <w:divsChild>
                                        <w:div w:id="1720670055">
                                          <w:marLeft w:val="0"/>
                                          <w:marRight w:val="0"/>
                                          <w:marTop w:val="75"/>
                                          <w:marBottom w:val="0"/>
                                          <w:divBdr>
                                            <w:top w:val="none" w:sz="0" w:space="0" w:color="auto"/>
                                            <w:left w:val="none" w:sz="0" w:space="0" w:color="auto"/>
                                            <w:bottom w:val="none" w:sz="0" w:space="0" w:color="auto"/>
                                            <w:right w:val="none" w:sz="0" w:space="0" w:color="auto"/>
                                          </w:divBdr>
                                          <w:divsChild>
                                            <w:div w:id="1254240492">
                                              <w:marLeft w:val="0"/>
                                              <w:marRight w:val="0"/>
                                              <w:marTop w:val="0"/>
                                              <w:marBottom w:val="0"/>
                                              <w:divBdr>
                                                <w:top w:val="none" w:sz="0" w:space="0" w:color="auto"/>
                                                <w:left w:val="none" w:sz="0" w:space="0" w:color="auto"/>
                                                <w:bottom w:val="none" w:sz="0" w:space="0" w:color="auto"/>
                                                <w:right w:val="none" w:sz="0" w:space="0" w:color="auto"/>
                                              </w:divBdr>
                                              <w:divsChild>
                                                <w:div w:id="1504320139">
                                                  <w:marLeft w:val="0"/>
                                                  <w:marRight w:val="0"/>
                                                  <w:marTop w:val="0"/>
                                                  <w:marBottom w:val="376"/>
                                                  <w:divBdr>
                                                    <w:top w:val="none" w:sz="0" w:space="0" w:color="auto"/>
                                                    <w:left w:val="none" w:sz="0" w:space="0" w:color="auto"/>
                                                    <w:bottom w:val="none" w:sz="0" w:space="0" w:color="auto"/>
                                                    <w:right w:val="none" w:sz="0" w:space="0" w:color="auto"/>
                                                  </w:divBdr>
                                                  <w:divsChild>
                                                    <w:div w:id="663820502">
                                                      <w:marLeft w:val="0"/>
                                                      <w:marRight w:val="0"/>
                                                      <w:marTop w:val="0"/>
                                                      <w:marBottom w:val="0"/>
                                                      <w:divBdr>
                                                        <w:top w:val="none" w:sz="0" w:space="0" w:color="auto"/>
                                                        <w:left w:val="none" w:sz="0" w:space="0" w:color="auto"/>
                                                        <w:bottom w:val="none" w:sz="0" w:space="0" w:color="auto"/>
                                                        <w:right w:val="none" w:sz="0" w:space="0" w:color="auto"/>
                                                      </w:divBdr>
                                                      <w:divsChild>
                                                        <w:div w:id="1509323448">
                                                          <w:marLeft w:val="0"/>
                                                          <w:marRight w:val="0"/>
                                                          <w:marTop w:val="0"/>
                                                          <w:marBottom w:val="0"/>
                                                          <w:divBdr>
                                                            <w:top w:val="none" w:sz="0" w:space="0" w:color="auto"/>
                                                            <w:left w:val="none" w:sz="0" w:space="0" w:color="auto"/>
                                                            <w:bottom w:val="none" w:sz="0" w:space="0" w:color="auto"/>
                                                            <w:right w:val="none" w:sz="0" w:space="0" w:color="auto"/>
                                                          </w:divBdr>
                                                          <w:divsChild>
                                                            <w:div w:id="323046638">
                                                              <w:marLeft w:val="0"/>
                                                              <w:marRight w:val="0"/>
                                                              <w:marTop w:val="0"/>
                                                              <w:marBottom w:val="0"/>
                                                              <w:divBdr>
                                                                <w:top w:val="none" w:sz="0" w:space="0" w:color="auto"/>
                                                                <w:left w:val="none" w:sz="0" w:space="0" w:color="auto"/>
                                                                <w:bottom w:val="none" w:sz="0" w:space="0" w:color="auto"/>
                                                                <w:right w:val="none" w:sz="0" w:space="0" w:color="auto"/>
                                                              </w:divBdr>
                                                              <w:divsChild>
                                                                <w:div w:id="808472288">
                                                                  <w:marLeft w:val="0"/>
                                                                  <w:marRight w:val="0"/>
                                                                  <w:marTop w:val="0"/>
                                                                  <w:marBottom w:val="0"/>
                                                                  <w:divBdr>
                                                                    <w:top w:val="none" w:sz="0" w:space="0" w:color="auto"/>
                                                                    <w:left w:val="none" w:sz="0" w:space="0" w:color="auto"/>
                                                                    <w:bottom w:val="none" w:sz="0" w:space="0" w:color="auto"/>
                                                                    <w:right w:val="none" w:sz="0" w:space="0" w:color="auto"/>
                                                                  </w:divBdr>
                                                                  <w:divsChild>
                                                                    <w:div w:id="163937807">
                                                                      <w:marLeft w:val="0"/>
                                                                      <w:marRight w:val="0"/>
                                                                      <w:marTop w:val="0"/>
                                                                      <w:marBottom w:val="0"/>
                                                                      <w:divBdr>
                                                                        <w:top w:val="none" w:sz="0" w:space="0" w:color="auto"/>
                                                                        <w:left w:val="none" w:sz="0" w:space="0" w:color="auto"/>
                                                                        <w:bottom w:val="none" w:sz="0" w:space="0" w:color="auto"/>
                                                                        <w:right w:val="none" w:sz="0" w:space="0" w:color="auto"/>
                                                                      </w:divBdr>
                                                                      <w:divsChild>
                                                                        <w:div w:id="1667977602">
                                                                          <w:marLeft w:val="0"/>
                                                                          <w:marRight w:val="0"/>
                                                                          <w:marTop w:val="0"/>
                                                                          <w:marBottom w:val="0"/>
                                                                          <w:divBdr>
                                                                            <w:top w:val="none" w:sz="0" w:space="0" w:color="auto"/>
                                                                            <w:left w:val="none" w:sz="0" w:space="0" w:color="auto"/>
                                                                            <w:bottom w:val="none" w:sz="0" w:space="0" w:color="auto"/>
                                                                            <w:right w:val="none" w:sz="0" w:space="0" w:color="auto"/>
                                                                          </w:divBdr>
                                                                          <w:divsChild>
                                                                            <w:div w:id="167602703">
                                                                              <w:marLeft w:val="0"/>
                                                                              <w:marRight w:val="0"/>
                                                                              <w:marTop w:val="0"/>
                                                                              <w:marBottom w:val="0"/>
                                                                              <w:divBdr>
                                                                                <w:top w:val="none" w:sz="0" w:space="0" w:color="auto"/>
                                                                                <w:left w:val="none" w:sz="0" w:space="0" w:color="auto"/>
                                                                                <w:bottom w:val="none" w:sz="0" w:space="0" w:color="auto"/>
                                                                                <w:right w:val="none" w:sz="0" w:space="0" w:color="auto"/>
                                                                              </w:divBdr>
                                                                              <w:divsChild>
                                                                                <w:div w:id="1901091389">
                                                                                  <w:marLeft w:val="0"/>
                                                                                  <w:marRight w:val="0"/>
                                                                                  <w:marTop w:val="0"/>
                                                                                  <w:marBottom w:val="0"/>
                                                                                  <w:divBdr>
                                                                                    <w:top w:val="none" w:sz="0" w:space="0" w:color="auto"/>
                                                                                    <w:left w:val="none" w:sz="0" w:space="0" w:color="auto"/>
                                                                                    <w:bottom w:val="none" w:sz="0" w:space="0" w:color="auto"/>
                                                                                    <w:right w:val="none" w:sz="0" w:space="0" w:color="auto"/>
                                                                                  </w:divBdr>
                                                                                  <w:divsChild>
                                                                                    <w:div w:id="4071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7630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06AE88-0D43-4117-9CD9-01D4AA8A8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1361</Words>
  <Characters>7762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cpc</dc:creator>
  <cp:lastModifiedBy>mjr</cp:lastModifiedBy>
  <cp:revision>2</cp:revision>
  <cp:lastPrinted>2020-06-17T06:47:00Z</cp:lastPrinted>
  <dcterms:created xsi:type="dcterms:W3CDTF">2021-07-30T10:11:00Z</dcterms:created>
  <dcterms:modified xsi:type="dcterms:W3CDTF">2021-07-30T10:11:00Z</dcterms:modified>
</cp:coreProperties>
</file>