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9F5523">
        <w:rPr>
          <w:rFonts w:ascii="Times New Roman" w:hAnsi="Times New Roman"/>
          <w:b w:val="0"/>
          <w:bCs w:val="0"/>
          <w:lang w:val="af-ZA"/>
        </w:rPr>
        <w:t>26</w:t>
      </w:r>
      <w:r w:rsidRPr="0029062C">
        <w:rPr>
          <w:rFonts w:ascii="Times New Roman" w:hAnsi="Times New Roman"/>
          <w:b w:val="0"/>
          <w:bCs w:val="0"/>
          <w:lang w:val="af-ZA"/>
        </w:rPr>
        <w:t xml:space="preserve"> de </w:t>
      </w:r>
      <w:r w:rsidR="0029062C">
        <w:rPr>
          <w:rFonts w:ascii="Times New Roman" w:hAnsi="Times New Roman"/>
          <w:b w:val="0"/>
          <w:bCs w:val="0"/>
          <w:lang w:val="af-ZA"/>
        </w:rPr>
        <w:t>xullo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F46E15" w:rsidRPr="00F46E15" w:rsidRDefault="00F46E15" w:rsidP="00F46E15">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“Aprobar unha subvención ao Concello d</w:t>
      </w:r>
      <w:r w:rsidR="00D8164B">
        <w:rPr>
          <w:rFonts w:ascii="Times New Roman" w:hAnsi="Times New Roman"/>
          <w:b w:val="0"/>
          <w:bCs w:val="0"/>
          <w:i/>
          <w:lang w:val="gl-ES"/>
        </w:rPr>
        <w:t>e Quintela de Leirado</w:t>
      </w:r>
      <w:r w:rsidRPr="00F46E15">
        <w:rPr>
          <w:rFonts w:ascii="Times New Roman" w:hAnsi="Times New Roman"/>
          <w:b w:val="0"/>
          <w:bCs w:val="0"/>
          <w:i/>
          <w:lang w:val="gl-ES"/>
        </w:rPr>
        <w:t xml:space="preserve">, nos seguintes termos: </w:t>
      </w:r>
    </w:p>
    <w:p w:rsidR="007A425C" w:rsidRPr="007A425C" w:rsidRDefault="007A425C" w:rsidP="007A425C">
      <w:pPr>
        <w:widowControl/>
        <w:autoSpaceDE/>
        <w:autoSpaceDN/>
        <w:adjustRightInd/>
        <w:spacing w:line="360" w:lineRule="auto"/>
        <w:jc w:val="both"/>
        <w:rPr>
          <w:rFonts w:ascii="Times New Roman" w:hAnsi="Times New Roman"/>
          <w:b w:val="0"/>
          <w:bCs w:val="0"/>
          <w:i/>
          <w:lang w:val="gl-ES"/>
        </w:rPr>
      </w:pPr>
      <w:r w:rsidRPr="007A425C">
        <w:rPr>
          <w:rFonts w:ascii="Times New Roman" w:hAnsi="Times New Roman"/>
          <w:b w:val="0"/>
          <w:bCs w:val="0"/>
          <w:i/>
          <w:lang w:val="gl-ES"/>
        </w:rPr>
        <w:t>-</w:t>
      </w:r>
      <w:r w:rsidRPr="007A425C">
        <w:rPr>
          <w:rFonts w:ascii="Times New Roman" w:hAnsi="Times New Roman"/>
          <w:bCs w:val="0"/>
          <w:i/>
          <w:lang w:val="gl-ES"/>
        </w:rPr>
        <w:t>Importe</w:t>
      </w:r>
      <w:r w:rsidRPr="007A425C">
        <w:rPr>
          <w:rFonts w:ascii="Times New Roman" w:hAnsi="Times New Roman"/>
          <w:b w:val="0"/>
          <w:bCs w:val="0"/>
          <w:i/>
          <w:lang w:val="gl-ES"/>
        </w:rPr>
        <w:t xml:space="preserve">: 47.553,00 euros. </w:t>
      </w:r>
    </w:p>
    <w:p w:rsidR="007A425C" w:rsidRPr="007A425C" w:rsidRDefault="007A425C" w:rsidP="007A425C">
      <w:pPr>
        <w:widowControl/>
        <w:autoSpaceDE/>
        <w:autoSpaceDN/>
        <w:adjustRightInd/>
        <w:spacing w:line="360" w:lineRule="auto"/>
        <w:jc w:val="both"/>
        <w:rPr>
          <w:rFonts w:ascii="Times New Roman" w:hAnsi="Times New Roman"/>
          <w:bCs w:val="0"/>
          <w:i/>
          <w:lang w:val="gl-ES"/>
        </w:rPr>
      </w:pPr>
      <w:r w:rsidRPr="007A425C">
        <w:rPr>
          <w:rFonts w:ascii="Times New Roman" w:hAnsi="Times New Roman"/>
          <w:bCs w:val="0"/>
          <w:i/>
          <w:lang w:val="gl-ES"/>
        </w:rPr>
        <w:t xml:space="preserve">-Obxecto: </w:t>
      </w:r>
      <w:proofErr w:type="spellStart"/>
      <w:r w:rsidRPr="007A425C">
        <w:rPr>
          <w:rFonts w:ascii="Times New Roman" w:hAnsi="Times New Roman"/>
          <w:b w:val="0"/>
          <w:bCs w:val="0"/>
          <w:i/>
          <w:lang w:val="gl-ES"/>
        </w:rPr>
        <w:t>Musealización</w:t>
      </w:r>
      <w:proofErr w:type="spellEnd"/>
      <w:r w:rsidRPr="007A425C">
        <w:rPr>
          <w:rFonts w:ascii="Times New Roman" w:hAnsi="Times New Roman"/>
          <w:b w:val="0"/>
          <w:bCs w:val="0"/>
          <w:i/>
          <w:lang w:val="gl-ES"/>
        </w:rPr>
        <w:t xml:space="preserve"> do </w:t>
      </w:r>
      <w:r>
        <w:rPr>
          <w:rFonts w:ascii="Times New Roman" w:hAnsi="Times New Roman"/>
          <w:b w:val="0"/>
          <w:bCs w:val="0"/>
          <w:i/>
          <w:lang w:val="gl-ES"/>
        </w:rPr>
        <w:t>e</w:t>
      </w:r>
      <w:r w:rsidRPr="007A425C">
        <w:rPr>
          <w:rFonts w:ascii="Times New Roman" w:hAnsi="Times New Roman"/>
          <w:b w:val="0"/>
          <w:bCs w:val="0"/>
          <w:i/>
          <w:lang w:val="gl-ES"/>
        </w:rPr>
        <w:t xml:space="preserve">dificio </w:t>
      </w:r>
      <w:proofErr w:type="spellStart"/>
      <w:r>
        <w:rPr>
          <w:rFonts w:ascii="Times New Roman" w:hAnsi="Times New Roman"/>
          <w:b w:val="0"/>
          <w:bCs w:val="0"/>
          <w:i/>
          <w:lang w:val="gl-ES"/>
        </w:rPr>
        <w:t>m</w:t>
      </w:r>
      <w:r w:rsidRPr="007A425C">
        <w:rPr>
          <w:rFonts w:ascii="Times New Roman" w:hAnsi="Times New Roman"/>
          <w:b w:val="0"/>
          <w:bCs w:val="0"/>
          <w:i/>
          <w:lang w:val="gl-ES"/>
        </w:rPr>
        <w:t>ultiusos</w:t>
      </w:r>
      <w:proofErr w:type="spellEnd"/>
      <w:r w:rsidRPr="007A425C">
        <w:rPr>
          <w:rFonts w:ascii="Times New Roman" w:hAnsi="Times New Roman"/>
          <w:b w:val="0"/>
          <w:bCs w:val="0"/>
          <w:i/>
          <w:lang w:val="gl-ES"/>
        </w:rPr>
        <w:t>.</w:t>
      </w:r>
      <w:r w:rsidRPr="007A425C">
        <w:rPr>
          <w:rFonts w:ascii="Times New Roman" w:hAnsi="Times New Roman"/>
          <w:bCs w:val="0"/>
          <w:i/>
          <w:lang w:val="gl-ES"/>
        </w:rPr>
        <w:t xml:space="preserve"> </w:t>
      </w:r>
    </w:p>
    <w:p w:rsidR="007A425C" w:rsidRPr="007A425C" w:rsidRDefault="007A425C" w:rsidP="007A425C">
      <w:pPr>
        <w:widowControl/>
        <w:autoSpaceDE/>
        <w:autoSpaceDN/>
        <w:adjustRightInd/>
        <w:spacing w:line="360" w:lineRule="auto"/>
        <w:jc w:val="both"/>
        <w:rPr>
          <w:rFonts w:ascii="Times New Roman" w:hAnsi="Times New Roman"/>
          <w:b w:val="0"/>
          <w:bCs w:val="0"/>
          <w:i/>
          <w:lang w:val="gl-ES"/>
        </w:rPr>
      </w:pPr>
      <w:r w:rsidRPr="007A425C">
        <w:rPr>
          <w:rFonts w:ascii="Times New Roman" w:hAnsi="Times New Roman"/>
          <w:bCs w:val="0"/>
          <w:i/>
          <w:lang w:val="gl-ES"/>
        </w:rPr>
        <w:t>Xustificación</w:t>
      </w:r>
      <w:r w:rsidRPr="007A425C">
        <w:rPr>
          <w:rFonts w:ascii="Times New Roman" w:hAnsi="Times New Roman"/>
          <w:b w:val="0"/>
          <w:bCs w:val="0"/>
          <w:i/>
          <w:lang w:val="gl-ES"/>
        </w:rPr>
        <w:t xml:space="preserve">: </w:t>
      </w:r>
      <w:r w:rsidRPr="007A425C">
        <w:rPr>
          <w:rFonts w:ascii="Times New Roman" w:hAnsi="Times New Roman"/>
          <w:b w:val="0"/>
          <w:bCs w:val="0"/>
          <w:i/>
          <w:color w:val="000000"/>
          <w:lang w:val="gl-ES"/>
        </w:rPr>
        <w:t>A subvención xustificarase mediante a presentación de certificado expedido pola persoa que teña ao seu cargo o desempeño das funcións de intervención do concello beneficiario, no que se acrediten respecto da actuación subvencionada, os seguintes extremos:</w:t>
      </w:r>
    </w:p>
    <w:p w:rsidR="007A425C" w:rsidRPr="007A425C" w:rsidRDefault="007A425C" w:rsidP="007A425C">
      <w:pPr>
        <w:widowControl/>
        <w:adjustRightInd/>
        <w:spacing w:line="360" w:lineRule="auto"/>
        <w:jc w:val="both"/>
        <w:rPr>
          <w:rFonts w:ascii="Times New Roman" w:hAnsi="Times New Roman"/>
          <w:b w:val="0"/>
          <w:bCs w:val="0"/>
          <w:i/>
          <w:color w:val="000000"/>
          <w:lang w:val="gl-ES"/>
        </w:rPr>
      </w:pPr>
      <w:r w:rsidRPr="007A425C">
        <w:rPr>
          <w:rFonts w:ascii="Times New Roman" w:hAnsi="Times New Roman"/>
          <w:b w:val="0"/>
          <w:bCs w:val="0"/>
          <w:i/>
          <w:color w:val="000000"/>
          <w:lang w:val="gl-ES"/>
        </w:rPr>
        <w:t>1.- Que se cumpriu a finalidade para a que foi concedida a subvención.</w:t>
      </w:r>
    </w:p>
    <w:p w:rsidR="007A425C" w:rsidRPr="007A425C" w:rsidRDefault="007A425C" w:rsidP="007A425C">
      <w:pPr>
        <w:widowControl/>
        <w:adjustRightInd/>
        <w:spacing w:line="360" w:lineRule="auto"/>
        <w:jc w:val="both"/>
        <w:rPr>
          <w:rFonts w:ascii="Times New Roman" w:hAnsi="Times New Roman"/>
          <w:b w:val="0"/>
          <w:bCs w:val="0"/>
          <w:i/>
          <w:color w:val="000000"/>
          <w:lang w:val="gl-ES"/>
        </w:rPr>
      </w:pPr>
      <w:r w:rsidRPr="007A425C">
        <w:rPr>
          <w:rFonts w:ascii="Times New Roman" w:hAnsi="Times New Roman"/>
          <w:b w:val="0"/>
          <w:bCs w:val="0"/>
          <w:i/>
          <w:color w:val="000000"/>
          <w:lang w:val="gl-ES"/>
        </w:rPr>
        <w:t>2.- Que a xustificación da subvención concedida se refire ao mesmo proxecto que serviu de base para a concesión da subvención, indicando, de ser o caso, se houbo algunha variación con respecto ao proxecto inicial.</w:t>
      </w:r>
    </w:p>
    <w:p w:rsidR="007A425C" w:rsidRPr="007A425C" w:rsidRDefault="007A425C" w:rsidP="007A425C">
      <w:pPr>
        <w:widowControl/>
        <w:adjustRightInd/>
        <w:spacing w:line="360" w:lineRule="auto"/>
        <w:jc w:val="both"/>
        <w:rPr>
          <w:rFonts w:ascii="Times New Roman" w:hAnsi="Times New Roman"/>
          <w:b w:val="0"/>
          <w:bCs w:val="0"/>
          <w:i/>
          <w:color w:val="000000"/>
          <w:lang w:val="gl-ES"/>
        </w:rPr>
      </w:pPr>
      <w:r w:rsidRPr="007A425C">
        <w:rPr>
          <w:rFonts w:ascii="Times New Roman" w:hAnsi="Times New Roman"/>
          <w:b w:val="0"/>
          <w:bCs w:val="0"/>
          <w:i/>
          <w:color w:val="000000"/>
          <w:lang w:val="gl-ES"/>
        </w:rPr>
        <w:t>3.- Que a xustificación da subvención de referencia, acada o importe do proxecto presentado para a concesión da subvención (</w:t>
      </w:r>
      <w:r w:rsidRPr="007A425C">
        <w:rPr>
          <w:rFonts w:ascii="Times New Roman" w:hAnsi="Times New Roman"/>
          <w:b w:val="0"/>
          <w:bCs w:val="0"/>
          <w:i/>
          <w:lang w:val="gl-ES"/>
        </w:rPr>
        <w:t>48.003,00 euros)</w:t>
      </w:r>
      <w:r w:rsidRPr="007A425C">
        <w:rPr>
          <w:rFonts w:ascii="Times New Roman" w:hAnsi="Times New Roman"/>
          <w:b w:val="0"/>
          <w:bCs w:val="0"/>
          <w:i/>
          <w:color w:val="000000"/>
          <w:lang w:val="gl-ES"/>
        </w:rPr>
        <w:t xml:space="preserve"> indicando, en caso contrario, a porcentaxe que supón.</w:t>
      </w:r>
    </w:p>
    <w:p w:rsidR="007A425C" w:rsidRPr="007A425C" w:rsidRDefault="007A425C" w:rsidP="007A425C">
      <w:pPr>
        <w:widowControl/>
        <w:adjustRightInd/>
        <w:spacing w:line="360" w:lineRule="auto"/>
        <w:jc w:val="both"/>
        <w:rPr>
          <w:rFonts w:ascii="Times New Roman" w:hAnsi="Times New Roman"/>
          <w:b w:val="0"/>
          <w:bCs w:val="0"/>
          <w:i/>
          <w:color w:val="000000"/>
          <w:lang w:val="gl-ES"/>
        </w:rPr>
      </w:pPr>
      <w:r w:rsidRPr="007A425C">
        <w:rPr>
          <w:rFonts w:ascii="Times New Roman" w:hAnsi="Times New Roman"/>
          <w:b w:val="0"/>
          <w:bCs w:val="0"/>
          <w:i/>
          <w:color w:val="000000"/>
          <w:lang w:val="gl-ES"/>
        </w:rPr>
        <w:t xml:space="preserve">4.- Que os documentos xustificativos do gasto foron aprobados polo órgano competente. </w:t>
      </w:r>
    </w:p>
    <w:p w:rsidR="007A425C" w:rsidRPr="007A425C" w:rsidRDefault="007A425C" w:rsidP="007A425C">
      <w:pPr>
        <w:widowControl/>
        <w:autoSpaceDE/>
        <w:autoSpaceDN/>
        <w:adjustRightInd/>
        <w:spacing w:line="360" w:lineRule="auto"/>
        <w:jc w:val="both"/>
        <w:rPr>
          <w:rFonts w:ascii="Times New Roman" w:hAnsi="Times New Roman"/>
          <w:b w:val="0"/>
          <w:bCs w:val="0"/>
          <w:i/>
          <w:lang w:val="gl-ES"/>
        </w:rPr>
      </w:pPr>
      <w:r w:rsidRPr="007A425C">
        <w:rPr>
          <w:rFonts w:ascii="Times New Roman" w:hAnsi="Times New Roman"/>
          <w:b w:val="0"/>
          <w:bCs w:val="0"/>
          <w:i/>
          <w:color w:val="000000"/>
          <w:lang w:val="gl-ES"/>
        </w:rPr>
        <w:t xml:space="preserve">5.- </w:t>
      </w:r>
      <w:r w:rsidRPr="007A425C">
        <w:rPr>
          <w:rFonts w:ascii="Times New Roman" w:hAnsi="Times New Roman"/>
          <w:b w:val="0"/>
          <w:bCs w:val="0"/>
          <w:i/>
          <w:lang w:val="gl-ES"/>
        </w:rPr>
        <w:t>Que a entidade local se atope ao corrente das súas obrigas tributarias coa Facenda Estatal, Autonómica e coa Seguridade Social.</w:t>
      </w:r>
    </w:p>
    <w:p w:rsidR="007A425C" w:rsidRPr="007A425C" w:rsidRDefault="007A425C" w:rsidP="007A425C">
      <w:pPr>
        <w:widowControl/>
        <w:adjustRightInd/>
        <w:spacing w:line="360" w:lineRule="auto"/>
        <w:jc w:val="both"/>
        <w:rPr>
          <w:rFonts w:ascii="Times New Roman" w:hAnsi="Times New Roman"/>
          <w:b w:val="0"/>
          <w:bCs w:val="0"/>
          <w:i/>
          <w:color w:val="000000"/>
          <w:lang w:val="gl-ES"/>
        </w:rPr>
      </w:pPr>
      <w:r w:rsidRPr="007A425C">
        <w:rPr>
          <w:rFonts w:ascii="Times New Roman" w:hAnsi="Times New Roman"/>
          <w:b w:val="0"/>
          <w:bCs w:val="0"/>
          <w:i/>
          <w:color w:val="000000"/>
          <w:lang w:val="gl-ES"/>
        </w:rPr>
        <w:t>6.- Relación das subvencións concedidas á entidade local beneficiaria para a mesma finalidade, indicando o seu importe e os conceptos subvencionados.</w:t>
      </w:r>
    </w:p>
    <w:p w:rsidR="007A425C" w:rsidRPr="007A425C" w:rsidRDefault="007A425C" w:rsidP="007A425C">
      <w:pPr>
        <w:widowControl/>
        <w:adjustRightInd/>
        <w:spacing w:line="360" w:lineRule="auto"/>
        <w:jc w:val="both"/>
        <w:rPr>
          <w:rFonts w:ascii="Times New Roman" w:hAnsi="Times New Roman"/>
          <w:b w:val="0"/>
          <w:bCs w:val="0"/>
          <w:i/>
          <w:color w:val="000000"/>
          <w:lang w:val="gl-ES"/>
        </w:rPr>
      </w:pPr>
      <w:r w:rsidRPr="007A425C">
        <w:rPr>
          <w:rFonts w:ascii="Times New Roman" w:hAnsi="Times New Roman"/>
          <w:b w:val="0"/>
          <w:bCs w:val="0"/>
          <w:i/>
          <w:color w:val="000000"/>
          <w:lang w:val="gl-ES"/>
        </w:rPr>
        <w:t>7.- Que se cumpriu coa normativa aplicable en materia de contratos do sector público, en particular, coa lei 9/2017, de 8 de novembro, de Contratos do Sector Público.</w:t>
      </w:r>
    </w:p>
    <w:p w:rsidR="007A425C" w:rsidRPr="007A425C" w:rsidRDefault="007A425C" w:rsidP="007A425C">
      <w:pPr>
        <w:widowControl/>
        <w:adjustRightInd/>
        <w:spacing w:line="360" w:lineRule="auto"/>
        <w:ind w:firstLine="708"/>
        <w:jc w:val="both"/>
        <w:rPr>
          <w:rFonts w:ascii="Times New Roman" w:eastAsia="Calibri" w:hAnsi="Times New Roman"/>
          <w:b w:val="0"/>
          <w:bCs w:val="0"/>
          <w:i/>
          <w:lang w:val="gl-ES" w:eastAsia="en-US"/>
        </w:rPr>
      </w:pPr>
      <w:bookmarkStart w:id="0" w:name="_GoBack"/>
      <w:bookmarkEnd w:id="0"/>
      <w:r w:rsidRPr="007A425C">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w:t>
      </w:r>
      <w:r w:rsidRPr="007A425C">
        <w:rPr>
          <w:rFonts w:ascii="Times New Roman" w:eastAsia="Calibri" w:hAnsi="Times New Roman"/>
          <w:b w:val="0"/>
          <w:bCs w:val="0"/>
          <w:i/>
          <w:lang w:val="gl-ES" w:eastAsia="en-US"/>
        </w:rPr>
        <w:lastRenderedPageBreak/>
        <w:t xml:space="preserve">trámite final, a Deputación poderá esixir o reintegro das cantidades aboadas a conta, de concorrer causa legal conforme ao </w:t>
      </w:r>
      <w:r w:rsidRPr="007A425C">
        <w:rPr>
          <w:rFonts w:ascii="Times New Roman" w:eastAsia="Calibri" w:hAnsi="Times New Roman"/>
          <w:b w:val="0"/>
          <w:bCs w:val="0"/>
          <w:i/>
          <w:iCs/>
          <w:lang w:val="gl-ES" w:eastAsia="en-US"/>
        </w:rPr>
        <w:t>artigo 37 da Lei xeral de subvencións.</w:t>
      </w:r>
    </w:p>
    <w:p w:rsidR="007A425C" w:rsidRPr="007A425C" w:rsidRDefault="007A425C" w:rsidP="007A425C">
      <w:pPr>
        <w:widowControl/>
        <w:autoSpaceDE/>
        <w:autoSpaceDN/>
        <w:adjustRightInd/>
        <w:spacing w:line="360" w:lineRule="auto"/>
        <w:ind w:firstLine="708"/>
        <w:jc w:val="both"/>
        <w:rPr>
          <w:rFonts w:ascii="Times New Roman" w:hAnsi="Times New Roman"/>
          <w:b w:val="0"/>
          <w:bCs w:val="0"/>
          <w:i/>
          <w:lang w:val="gl-ES"/>
        </w:rPr>
      </w:pPr>
      <w:r w:rsidRPr="007A425C">
        <w:rPr>
          <w:rFonts w:ascii="Times New Roman" w:hAnsi="Times New Roman"/>
          <w:b w:val="0"/>
          <w:bCs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7A425C" w:rsidRPr="007A425C" w:rsidRDefault="007A425C" w:rsidP="007A425C">
      <w:pPr>
        <w:widowControl/>
        <w:autoSpaceDE/>
        <w:autoSpaceDN/>
        <w:adjustRightInd/>
        <w:spacing w:line="360" w:lineRule="auto"/>
        <w:ind w:firstLine="708"/>
        <w:jc w:val="both"/>
        <w:rPr>
          <w:rFonts w:ascii="Times New Roman" w:hAnsi="Times New Roman"/>
          <w:b w:val="0"/>
          <w:bCs w:val="0"/>
          <w:i/>
          <w:lang w:val="gl-ES"/>
        </w:rPr>
      </w:pPr>
      <w:r w:rsidRPr="007A425C">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7A425C" w:rsidRPr="007A425C" w:rsidRDefault="007A425C" w:rsidP="007A425C">
      <w:pPr>
        <w:widowControl/>
        <w:autoSpaceDE/>
        <w:autoSpaceDN/>
        <w:adjustRightInd/>
        <w:spacing w:line="360" w:lineRule="auto"/>
        <w:jc w:val="both"/>
        <w:rPr>
          <w:rFonts w:ascii="Times New Roman" w:hAnsi="Times New Roman"/>
          <w:b w:val="0"/>
          <w:bCs w:val="0"/>
          <w:i/>
          <w:lang w:val="gl-ES"/>
        </w:rPr>
      </w:pPr>
      <w:r w:rsidRPr="007A425C">
        <w:rPr>
          <w:rFonts w:ascii="Times New Roman" w:hAnsi="Times New Roman"/>
          <w:b w:val="0"/>
          <w:bCs w:val="0"/>
          <w:i/>
          <w:lang w:val="gl-ES"/>
        </w:rPr>
        <w:t>-</w:t>
      </w:r>
      <w:r w:rsidRPr="007A425C">
        <w:rPr>
          <w:rFonts w:ascii="Times New Roman" w:hAnsi="Times New Roman"/>
          <w:bCs w:val="0"/>
          <w:i/>
          <w:lang w:val="gl-ES"/>
        </w:rPr>
        <w:t>Prazo xustificación</w:t>
      </w:r>
      <w:r w:rsidRPr="007A425C">
        <w:rPr>
          <w:rFonts w:ascii="Times New Roman" w:hAnsi="Times New Roman"/>
          <w:b w:val="0"/>
          <w:bCs w:val="0"/>
          <w:i/>
          <w:lang w:val="gl-ES"/>
        </w:rPr>
        <w:t xml:space="preserve">: ata o 30 de outubro de 2021. </w:t>
      </w:r>
    </w:p>
    <w:p w:rsidR="007A425C" w:rsidRPr="007A425C" w:rsidRDefault="007A425C" w:rsidP="007A425C">
      <w:pPr>
        <w:widowControl/>
        <w:autoSpaceDE/>
        <w:autoSpaceDN/>
        <w:adjustRightInd/>
        <w:spacing w:line="360" w:lineRule="auto"/>
        <w:ind w:firstLine="708"/>
        <w:jc w:val="both"/>
        <w:rPr>
          <w:rFonts w:ascii="Times New Roman" w:hAnsi="Times New Roman"/>
          <w:b w:val="0"/>
          <w:bCs w:val="0"/>
          <w:i/>
          <w:lang w:val="gl-ES"/>
        </w:rPr>
      </w:pPr>
      <w:r w:rsidRPr="007A425C">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Pr="007A425C">
        <w:rPr>
          <w:rFonts w:ascii="Times New Roman" w:hAnsi="Times New Roman"/>
          <w:b w:val="0"/>
          <w:bCs w:val="0"/>
          <w:i/>
          <w:lang w:val="gl-ES"/>
        </w:rPr>
        <w:t>”</w:t>
      </w:r>
      <w:r w:rsidRPr="007A425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EC687F">
        <w:rPr>
          <w:rFonts w:ascii="Times New Roman" w:hAnsi="Times New Roman"/>
          <w:b w:val="0"/>
          <w:lang w:val="af-ZA"/>
        </w:rPr>
        <w:t>vinte e seis</w:t>
      </w:r>
      <w:r w:rsidR="007E344C" w:rsidRPr="0029062C">
        <w:rPr>
          <w:rFonts w:ascii="Times New Roman" w:hAnsi="Times New Roman"/>
          <w:b w:val="0"/>
          <w:lang w:val="af-ZA"/>
        </w:rPr>
        <w:t xml:space="preserve"> de </w:t>
      </w:r>
      <w:r w:rsidR="0029062C">
        <w:rPr>
          <w:rFonts w:ascii="Times New Roman" w:hAnsi="Times New Roman"/>
          <w:b w:val="0"/>
          <w:lang w:val="af-ZA"/>
        </w:rPr>
        <w:t>xullo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D2776"/>
    <w:rsid w:val="000F33A0"/>
    <w:rsid w:val="00117D16"/>
    <w:rsid w:val="001C612E"/>
    <w:rsid w:val="001E72A1"/>
    <w:rsid w:val="001E7AE1"/>
    <w:rsid w:val="00202571"/>
    <w:rsid w:val="0027562E"/>
    <w:rsid w:val="0029062C"/>
    <w:rsid w:val="002970BB"/>
    <w:rsid w:val="002B7338"/>
    <w:rsid w:val="002F3408"/>
    <w:rsid w:val="00380511"/>
    <w:rsid w:val="003A6191"/>
    <w:rsid w:val="003B001D"/>
    <w:rsid w:val="003B5FA7"/>
    <w:rsid w:val="003D013E"/>
    <w:rsid w:val="003E242B"/>
    <w:rsid w:val="003F2C33"/>
    <w:rsid w:val="00410EC9"/>
    <w:rsid w:val="00437FBF"/>
    <w:rsid w:val="0048110F"/>
    <w:rsid w:val="004E33CA"/>
    <w:rsid w:val="004F6D5F"/>
    <w:rsid w:val="005752EA"/>
    <w:rsid w:val="006179A0"/>
    <w:rsid w:val="006E4EA0"/>
    <w:rsid w:val="00753FB7"/>
    <w:rsid w:val="007670FE"/>
    <w:rsid w:val="007A425C"/>
    <w:rsid w:val="007B0095"/>
    <w:rsid w:val="007D1896"/>
    <w:rsid w:val="007E344C"/>
    <w:rsid w:val="00822E5D"/>
    <w:rsid w:val="00832495"/>
    <w:rsid w:val="00832B3D"/>
    <w:rsid w:val="008420A1"/>
    <w:rsid w:val="00850A17"/>
    <w:rsid w:val="00851730"/>
    <w:rsid w:val="00855241"/>
    <w:rsid w:val="00857DFE"/>
    <w:rsid w:val="00876F43"/>
    <w:rsid w:val="0093776B"/>
    <w:rsid w:val="009603C7"/>
    <w:rsid w:val="0097654B"/>
    <w:rsid w:val="00991069"/>
    <w:rsid w:val="0099475C"/>
    <w:rsid w:val="009C7366"/>
    <w:rsid w:val="009F5523"/>
    <w:rsid w:val="00A24535"/>
    <w:rsid w:val="00A32A9E"/>
    <w:rsid w:val="00A473CA"/>
    <w:rsid w:val="00A623DC"/>
    <w:rsid w:val="00A738AF"/>
    <w:rsid w:val="00A74CAB"/>
    <w:rsid w:val="00A85968"/>
    <w:rsid w:val="00A96865"/>
    <w:rsid w:val="00AC6051"/>
    <w:rsid w:val="00B371C7"/>
    <w:rsid w:val="00B37259"/>
    <w:rsid w:val="00B54787"/>
    <w:rsid w:val="00C1104F"/>
    <w:rsid w:val="00C45E6E"/>
    <w:rsid w:val="00CB7BFA"/>
    <w:rsid w:val="00CE6757"/>
    <w:rsid w:val="00D62BA8"/>
    <w:rsid w:val="00D8164B"/>
    <w:rsid w:val="00D956C0"/>
    <w:rsid w:val="00DE781E"/>
    <w:rsid w:val="00E1613A"/>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620</Words>
  <Characters>3412</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2021-07-27T07:08:00Z</dcterms:created>
  <dcterms:modified xsi:type="dcterms:W3CDTF">2021-07-27T07:09:00Z</dcterms:modified>
</cp:coreProperties>
</file>