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9F5523">
        <w:rPr>
          <w:rFonts w:ascii="Times New Roman" w:hAnsi="Times New Roman"/>
          <w:b w:val="0"/>
          <w:bCs w:val="0"/>
          <w:i/>
          <w:lang w:val="gl-ES"/>
        </w:rPr>
        <w:t>e Cortegada</w:t>
      </w:r>
      <w:r w:rsidRPr="00F46E15">
        <w:rPr>
          <w:rFonts w:ascii="Times New Roman" w:hAnsi="Times New Roman"/>
          <w:b w:val="0"/>
          <w:bCs w:val="0"/>
          <w:i/>
          <w:lang w:val="gl-ES"/>
        </w:rPr>
        <w:t xml:space="preserve">, nos seguintes termos: </w:t>
      </w:r>
    </w:p>
    <w:p w:rsidR="00EC687F" w:rsidRPr="00EC687F" w:rsidRDefault="00EC687F" w:rsidP="00EC687F">
      <w:pPr>
        <w:widowControl/>
        <w:autoSpaceDE/>
        <w:autoSpaceDN/>
        <w:adjustRightInd/>
        <w:spacing w:line="360" w:lineRule="auto"/>
        <w:jc w:val="both"/>
        <w:rPr>
          <w:rFonts w:ascii="Times New Roman" w:hAnsi="Times New Roman"/>
          <w:b w:val="0"/>
          <w:bCs w:val="0"/>
          <w:i/>
          <w:lang w:val="gl-ES"/>
        </w:rPr>
      </w:pPr>
      <w:r w:rsidRPr="00EC687F">
        <w:rPr>
          <w:rFonts w:ascii="Times New Roman" w:hAnsi="Times New Roman"/>
          <w:b w:val="0"/>
          <w:bCs w:val="0"/>
          <w:i/>
          <w:lang w:val="gl-ES"/>
        </w:rPr>
        <w:t>-</w:t>
      </w:r>
      <w:r w:rsidRPr="00EC687F">
        <w:rPr>
          <w:rFonts w:ascii="Times New Roman" w:hAnsi="Times New Roman"/>
          <w:bCs w:val="0"/>
          <w:i/>
          <w:lang w:val="gl-ES"/>
        </w:rPr>
        <w:t>Importe</w:t>
      </w:r>
      <w:r w:rsidRPr="00EC687F">
        <w:rPr>
          <w:rFonts w:ascii="Times New Roman" w:hAnsi="Times New Roman"/>
          <w:b w:val="0"/>
          <w:bCs w:val="0"/>
          <w:i/>
          <w:lang w:val="gl-ES"/>
        </w:rPr>
        <w:t xml:space="preserve">: 48.000,00 euros. </w:t>
      </w:r>
    </w:p>
    <w:p w:rsidR="00EC687F" w:rsidRPr="00EC687F" w:rsidRDefault="00EC687F" w:rsidP="00EC687F">
      <w:pPr>
        <w:widowControl/>
        <w:autoSpaceDE/>
        <w:autoSpaceDN/>
        <w:adjustRightInd/>
        <w:spacing w:line="360" w:lineRule="auto"/>
        <w:jc w:val="both"/>
        <w:rPr>
          <w:rFonts w:ascii="Times New Roman" w:hAnsi="Times New Roman"/>
          <w:b w:val="0"/>
          <w:bCs w:val="0"/>
          <w:i/>
          <w:lang w:val="gl-ES"/>
        </w:rPr>
      </w:pPr>
      <w:r w:rsidRPr="00EC687F">
        <w:rPr>
          <w:rFonts w:ascii="Times New Roman" w:hAnsi="Times New Roman"/>
          <w:bCs w:val="0"/>
          <w:i/>
          <w:lang w:val="gl-ES"/>
        </w:rPr>
        <w:t>-Obxecto</w:t>
      </w:r>
      <w:r w:rsidRPr="00EC687F">
        <w:rPr>
          <w:rFonts w:ascii="Times New Roman" w:hAnsi="Times New Roman"/>
          <w:b w:val="0"/>
          <w:bCs w:val="0"/>
          <w:i/>
          <w:lang w:val="gl-ES"/>
        </w:rPr>
        <w:t xml:space="preserve">: Acondicionamento exterior do edificio do </w:t>
      </w:r>
      <w:r>
        <w:rPr>
          <w:rFonts w:ascii="Times New Roman" w:hAnsi="Times New Roman"/>
          <w:b w:val="0"/>
          <w:bCs w:val="0"/>
          <w:i/>
          <w:lang w:val="gl-ES"/>
        </w:rPr>
        <w:t>c</w:t>
      </w:r>
      <w:r w:rsidRPr="00EC687F">
        <w:rPr>
          <w:rFonts w:ascii="Times New Roman" w:hAnsi="Times New Roman"/>
          <w:b w:val="0"/>
          <w:bCs w:val="0"/>
          <w:i/>
          <w:lang w:val="gl-ES"/>
        </w:rPr>
        <w:t xml:space="preserve">entro </w:t>
      </w:r>
      <w:r>
        <w:rPr>
          <w:rFonts w:ascii="Times New Roman" w:hAnsi="Times New Roman"/>
          <w:b w:val="0"/>
          <w:bCs w:val="0"/>
          <w:i/>
          <w:lang w:val="gl-ES"/>
        </w:rPr>
        <w:t>m</w:t>
      </w:r>
      <w:r w:rsidRPr="00EC687F">
        <w:rPr>
          <w:rFonts w:ascii="Times New Roman" w:hAnsi="Times New Roman"/>
          <w:b w:val="0"/>
          <w:bCs w:val="0"/>
          <w:i/>
          <w:lang w:val="gl-ES"/>
        </w:rPr>
        <w:t xml:space="preserve">édico e da </w:t>
      </w:r>
      <w:r>
        <w:rPr>
          <w:rFonts w:ascii="Times New Roman" w:hAnsi="Times New Roman"/>
          <w:b w:val="0"/>
          <w:bCs w:val="0"/>
          <w:i/>
          <w:lang w:val="gl-ES"/>
        </w:rPr>
        <w:t>v</w:t>
      </w:r>
      <w:r w:rsidRPr="00EC687F">
        <w:rPr>
          <w:rFonts w:ascii="Times New Roman" w:hAnsi="Times New Roman"/>
          <w:b w:val="0"/>
          <w:bCs w:val="0"/>
          <w:i/>
          <w:lang w:val="gl-ES"/>
        </w:rPr>
        <w:t xml:space="preserve">ivenda </w:t>
      </w:r>
      <w:r>
        <w:rPr>
          <w:rFonts w:ascii="Times New Roman" w:hAnsi="Times New Roman"/>
          <w:b w:val="0"/>
          <w:bCs w:val="0"/>
          <w:i/>
          <w:lang w:val="gl-ES"/>
        </w:rPr>
        <w:t>c</w:t>
      </w:r>
      <w:r w:rsidRPr="00EC687F">
        <w:rPr>
          <w:rFonts w:ascii="Times New Roman" w:hAnsi="Times New Roman"/>
          <w:b w:val="0"/>
          <w:bCs w:val="0"/>
          <w:i/>
          <w:lang w:val="gl-ES"/>
        </w:rPr>
        <w:t>omunitaria.</w:t>
      </w:r>
    </w:p>
    <w:p w:rsidR="00EC687F" w:rsidRPr="00EC687F" w:rsidRDefault="00EC687F" w:rsidP="00EC687F">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EC687F">
        <w:rPr>
          <w:rFonts w:ascii="Times New Roman" w:hAnsi="Times New Roman"/>
          <w:bCs w:val="0"/>
          <w:i/>
          <w:lang w:val="gl-ES"/>
        </w:rPr>
        <w:t>Xustificación</w:t>
      </w:r>
      <w:r w:rsidRPr="00EC687F">
        <w:rPr>
          <w:rFonts w:ascii="Times New Roman" w:hAnsi="Times New Roman"/>
          <w:b w:val="0"/>
          <w:bCs w:val="0"/>
          <w:i/>
          <w:lang w:val="gl-ES"/>
        </w:rPr>
        <w:t xml:space="preserve">: </w:t>
      </w:r>
      <w:r w:rsidRPr="00EC687F">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1.- Que se cumpriu a finalidade para a que foi concedida a subvención.</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3.- Que a xustificación da subvención concedida acada o 100% do importe do proxecto que serviu de base para a concesión da subvención (</w:t>
      </w:r>
      <w:r w:rsidRPr="00EC687F">
        <w:rPr>
          <w:rFonts w:ascii="Times New Roman" w:hAnsi="Times New Roman"/>
          <w:b w:val="0"/>
          <w:bCs w:val="0"/>
          <w:i/>
          <w:lang w:val="gl-ES"/>
        </w:rPr>
        <w:t>48.001,31 euros)</w:t>
      </w:r>
      <w:r w:rsidRPr="00EC687F">
        <w:rPr>
          <w:rFonts w:ascii="Times New Roman" w:hAnsi="Times New Roman"/>
          <w:b w:val="0"/>
          <w:bCs w:val="0"/>
          <w:i/>
          <w:color w:val="000000"/>
          <w:lang w:val="gl-ES"/>
        </w:rPr>
        <w:t xml:space="preserve"> indicando, en caso contrario, a porcentaxe que supón.</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 xml:space="preserve">4.- Que os documentos xustificativos do gasto foron aprobados polo órgano competente. </w:t>
      </w:r>
    </w:p>
    <w:p w:rsidR="00EC687F" w:rsidRPr="00EC687F" w:rsidRDefault="00EC687F" w:rsidP="00EC687F">
      <w:pPr>
        <w:widowControl/>
        <w:autoSpaceDE/>
        <w:autoSpaceDN/>
        <w:adjustRightInd/>
        <w:spacing w:line="360" w:lineRule="auto"/>
        <w:jc w:val="both"/>
        <w:rPr>
          <w:rFonts w:ascii="Times New Roman" w:hAnsi="Times New Roman"/>
          <w:b w:val="0"/>
          <w:bCs w:val="0"/>
          <w:i/>
          <w:lang w:val="gl-ES"/>
        </w:rPr>
      </w:pPr>
      <w:r w:rsidRPr="00EC687F">
        <w:rPr>
          <w:rFonts w:ascii="Times New Roman" w:hAnsi="Times New Roman"/>
          <w:b w:val="0"/>
          <w:bCs w:val="0"/>
          <w:i/>
          <w:color w:val="000000"/>
          <w:lang w:val="gl-ES"/>
        </w:rPr>
        <w:t xml:space="preserve">5.- </w:t>
      </w:r>
      <w:r w:rsidRPr="00EC687F">
        <w:rPr>
          <w:rFonts w:ascii="Times New Roman" w:hAnsi="Times New Roman"/>
          <w:b w:val="0"/>
          <w:bCs w:val="0"/>
          <w:i/>
          <w:lang w:val="gl-ES"/>
        </w:rPr>
        <w:t>Que a entidade local se atope ao corrente das súas obrigas tributarias coa Facenda Estatal, Autonómica e coa Seguridade Social.</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EC687F" w:rsidRPr="00EC687F" w:rsidRDefault="00EC687F" w:rsidP="00EC687F">
      <w:pPr>
        <w:widowControl/>
        <w:adjustRightInd/>
        <w:spacing w:line="360" w:lineRule="auto"/>
        <w:jc w:val="both"/>
        <w:rPr>
          <w:rFonts w:ascii="Times New Roman" w:hAnsi="Times New Roman"/>
          <w:b w:val="0"/>
          <w:bCs w:val="0"/>
          <w:i/>
          <w:color w:val="000000"/>
          <w:lang w:val="gl-ES"/>
        </w:rPr>
      </w:pPr>
      <w:r w:rsidRPr="00EC687F">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EC687F" w:rsidRPr="00EC687F" w:rsidRDefault="00EC687F" w:rsidP="00EC687F">
      <w:pPr>
        <w:widowControl/>
        <w:adjustRightInd/>
        <w:spacing w:line="360" w:lineRule="auto"/>
        <w:ind w:firstLine="708"/>
        <w:jc w:val="both"/>
        <w:rPr>
          <w:rFonts w:ascii="Times New Roman" w:eastAsia="Calibri" w:hAnsi="Times New Roman"/>
          <w:b w:val="0"/>
          <w:bCs w:val="0"/>
          <w:i/>
          <w:lang w:val="gl-ES" w:eastAsia="en-US"/>
        </w:rPr>
      </w:pPr>
      <w:r w:rsidRPr="00EC687F">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EC687F">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EC687F">
        <w:rPr>
          <w:rFonts w:ascii="Times New Roman" w:eastAsia="Calibri" w:hAnsi="Times New Roman"/>
          <w:b w:val="0"/>
          <w:bCs w:val="0"/>
          <w:i/>
          <w:iCs/>
          <w:lang w:val="gl-ES" w:eastAsia="en-US"/>
        </w:rPr>
        <w:t>artigo 37 da Lei xeral de subvencións.</w:t>
      </w:r>
    </w:p>
    <w:p w:rsidR="00EC687F" w:rsidRPr="00EC687F" w:rsidRDefault="00EC687F" w:rsidP="00EC687F">
      <w:pPr>
        <w:widowControl/>
        <w:autoSpaceDE/>
        <w:autoSpaceDN/>
        <w:adjustRightInd/>
        <w:spacing w:line="360" w:lineRule="auto"/>
        <w:ind w:firstLine="708"/>
        <w:jc w:val="both"/>
        <w:rPr>
          <w:rFonts w:ascii="Times New Roman" w:hAnsi="Times New Roman"/>
          <w:b w:val="0"/>
          <w:bCs w:val="0"/>
          <w:i/>
          <w:lang w:val="gl-ES"/>
        </w:rPr>
      </w:pPr>
      <w:r w:rsidRPr="00EC687F">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C687F" w:rsidRPr="00EC687F" w:rsidRDefault="00EC687F" w:rsidP="00EC687F">
      <w:pPr>
        <w:widowControl/>
        <w:autoSpaceDE/>
        <w:autoSpaceDN/>
        <w:adjustRightInd/>
        <w:spacing w:line="360" w:lineRule="auto"/>
        <w:ind w:firstLine="708"/>
        <w:jc w:val="both"/>
        <w:rPr>
          <w:rFonts w:ascii="Times New Roman" w:hAnsi="Times New Roman"/>
          <w:b w:val="0"/>
          <w:bCs w:val="0"/>
          <w:i/>
          <w:lang w:val="gl-ES"/>
        </w:rPr>
      </w:pPr>
      <w:r w:rsidRPr="00EC687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C687F" w:rsidRPr="00EC687F" w:rsidRDefault="00EC687F" w:rsidP="00EC687F">
      <w:pPr>
        <w:widowControl/>
        <w:autoSpaceDE/>
        <w:autoSpaceDN/>
        <w:adjustRightInd/>
        <w:spacing w:line="360" w:lineRule="auto"/>
        <w:jc w:val="both"/>
        <w:rPr>
          <w:rFonts w:ascii="Times New Roman" w:hAnsi="Times New Roman"/>
          <w:b w:val="0"/>
          <w:bCs w:val="0"/>
          <w:i/>
          <w:lang w:val="gl-ES"/>
        </w:rPr>
      </w:pPr>
      <w:r w:rsidRPr="00EC687F">
        <w:rPr>
          <w:rFonts w:ascii="Times New Roman" w:hAnsi="Times New Roman"/>
          <w:b w:val="0"/>
          <w:bCs w:val="0"/>
          <w:i/>
          <w:lang w:val="gl-ES"/>
        </w:rPr>
        <w:t>-</w:t>
      </w:r>
      <w:r w:rsidRPr="00EC687F">
        <w:rPr>
          <w:rFonts w:ascii="Times New Roman" w:hAnsi="Times New Roman"/>
          <w:bCs w:val="0"/>
          <w:i/>
          <w:lang w:val="gl-ES"/>
        </w:rPr>
        <w:t>Prazo xustificación</w:t>
      </w:r>
      <w:r w:rsidRPr="00EC687F">
        <w:rPr>
          <w:rFonts w:ascii="Times New Roman" w:hAnsi="Times New Roman"/>
          <w:b w:val="0"/>
          <w:bCs w:val="0"/>
          <w:i/>
          <w:lang w:val="gl-ES"/>
        </w:rPr>
        <w:t xml:space="preserve">: ata o 30 de novembro de 2021. </w:t>
      </w:r>
    </w:p>
    <w:p w:rsidR="00EC687F" w:rsidRPr="00EC687F" w:rsidRDefault="00EC687F" w:rsidP="00EC687F">
      <w:pPr>
        <w:widowControl/>
        <w:autoSpaceDE/>
        <w:autoSpaceDN/>
        <w:adjustRightInd/>
        <w:spacing w:line="360" w:lineRule="auto"/>
        <w:ind w:firstLine="708"/>
        <w:jc w:val="both"/>
        <w:rPr>
          <w:rFonts w:ascii="Times New Roman" w:hAnsi="Times New Roman"/>
          <w:b w:val="0"/>
          <w:bCs w:val="0"/>
          <w:i/>
          <w:lang w:val="gl-ES"/>
        </w:rPr>
      </w:pPr>
      <w:r w:rsidRPr="00EC687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Pr>
          <w:rFonts w:ascii="Times New Roman" w:hAnsi="Times New Roman"/>
          <w:b w:val="0"/>
          <w:bCs w:val="0"/>
          <w:i/>
          <w:lang w:val="gl-ES"/>
        </w:rPr>
        <w:t>”</w:t>
      </w:r>
      <w:r w:rsidRPr="00EC687F">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bookmarkStart w:id="0" w:name="_GoBack"/>
      <w:bookmarkEnd w:id="0"/>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B0095"/>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627</Words>
  <Characters>3451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2021-07-26T12:18:00Z</dcterms:created>
  <dcterms:modified xsi:type="dcterms:W3CDTF">2021-07-26T12:21:00Z</dcterms:modified>
</cp:coreProperties>
</file>