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9557B">
        <w:rPr>
          <w:rFonts w:ascii="Times New Roman" w:hAnsi="Times New Roman"/>
          <w:b w:val="0"/>
          <w:bCs w:val="0"/>
          <w:lang w:val="es-ES_tradnl"/>
        </w:rPr>
        <w:t>26</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29557B">
        <w:rPr>
          <w:rFonts w:ascii="Times New Roman" w:hAnsi="Times New Roman"/>
          <w:b w:val="0"/>
          <w:bCs w:val="0"/>
          <w:i/>
          <w:lang w:val="es-ES_tradnl"/>
        </w:rPr>
        <w:t>Cortegada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632DC0">
        <w:rPr>
          <w:rFonts w:ascii="Times New Roman" w:eastAsia="Calibri" w:hAnsi="Times New Roman"/>
          <w:b w:val="0"/>
          <w:bCs w:val="0"/>
          <w:i/>
          <w:lang w:val="es-ES_tradnl" w:eastAsia="en-US"/>
        </w:rPr>
        <w:t>4</w:t>
      </w:r>
      <w:r w:rsidR="008D18FD">
        <w:rPr>
          <w:rFonts w:ascii="Times New Roman" w:eastAsia="Calibri" w:hAnsi="Times New Roman"/>
          <w:b w:val="0"/>
          <w:bCs w:val="0"/>
          <w:i/>
          <w:lang w:val="es-ES_tradnl" w:eastAsia="en-US"/>
        </w:rPr>
        <w:t>8.000,00</w:t>
      </w:r>
      <w:r>
        <w:rPr>
          <w:rFonts w:ascii="Times New Roman" w:eastAsia="Calibri" w:hAnsi="Times New Roman"/>
          <w:b w:val="0"/>
          <w:bCs w:val="0"/>
          <w:i/>
          <w:lang w:val="es-ES_tradnl" w:eastAsia="en-US"/>
        </w:rPr>
        <w:t xml:space="preserve">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w:t>
      </w:r>
      <w:r w:rsidR="00124F76">
        <w:rPr>
          <w:rFonts w:ascii="Times New Roman" w:eastAsia="Calibri" w:hAnsi="Times New Roman"/>
          <w:b w:val="0"/>
          <w:bCs w:val="0"/>
          <w:i/>
          <w:lang w:val="es-ES_tradnl" w:eastAsia="en-US"/>
        </w:rPr>
        <w:t xml:space="preserve"> </w:t>
      </w:r>
      <w:r w:rsidR="008D18FD">
        <w:rPr>
          <w:rFonts w:ascii="Times New Roman" w:eastAsia="Calibri" w:hAnsi="Times New Roman"/>
          <w:b w:val="0"/>
          <w:bCs w:val="0"/>
          <w:i/>
          <w:lang w:val="es-ES_tradnl" w:eastAsia="en-US"/>
        </w:rPr>
        <w:t>Acondicionamiento exterior del edificio del centro médico y de la vivienda comunitaria</w:t>
      </w:r>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753FB7">
        <w:rPr>
          <w:rFonts w:ascii="Times New Roman" w:eastAsia="Calibri" w:hAnsi="Times New Roman"/>
          <w:bCs w:val="0"/>
          <w:i/>
          <w:lang w:val="es-ES_tradnl" w:eastAsia="en-US"/>
        </w:rPr>
        <w:t>J</w:t>
      </w:r>
      <w:r w:rsidRPr="00753FB7">
        <w:rPr>
          <w:rFonts w:ascii="Times New Roman" w:eastAsia="Calibri" w:hAnsi="Times New Roman"/>
          <w:bCs w:val="0"/>
          <w:i/>
          <w:lang w:val="es-ES_tradnl" w:eastAsia="en-US"/>
        </w:rPr>
        <w:t>u</w:t>
      </w:r>
      <w:r>
        <w:rPr>
          <w:rFonts w:ascii="Times New Roman" w:eastAsia="Calibri" w:hAnsi="Times New Roman"/>
          <w:bCs w:val="0"/>
          <w:i/>
          <w:lang w:val="es-ES_tradnl" w:eastAsia="en-US"/>
        </w:rPr>
        <w:t>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124F76"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w:t>
      </w:r>
      <w:r w:rsidR="00124F76">
        <w:rPr>
          <w:rFonts w:ascii="Times New Roman" w:eastAsia="Calibri" w:hAnsi="Times New Roman"/>
          <w:b w:val="0"/>
          <w:bCs w:val="0"/>
          <w:i/>
          <w:lang w:val="es-ES_tradnl" w:eastAsia="en-US"/>
        </w:rPr>
        <w:t xml:space="preserve">subvención </w:t>
      </w:r>
      <w:r w:rsidR="008D18FD">
        <w:rPr>
          <w:rFonts w:ascii="Times New Roman" w:eastAsia="Calibri" w:hAnsi="Times New Roman"/>
          <w:b w:val="0"/>
          <w:bCs w:val="0"/>
          <w:i/>
          <w:lang w:val="es-ES_tradnl" w:eastAsia="en-US"/>
        </w:rPr>
        <w:t>concedida</w:t>
      </w:r>
      <w:r w:rsidR="00124F76">
        <w:rPr>
          <w:rFonts w:ascii="Times New Roman" w:eastAsia="Calibri" w:hAnsi="Times New Roman"/>
          <w:b w:val="0"/>
          <w:bCs w:val="0"/>
          <w:i/>
          <w:lang w:val="es-ES_tradnl" w:eastAsia="en-US"/>
        </w:rPr>
        <w:t xml:space="preserve"> alcanza el </w:t>
      </w:r>
      <w:r w:rsidR="008D18FD">
        <w:rPr>
          <w:rFonts w:ascii="Times New Roman" w:eastAsia="Calibri" w:hAnsi="Times New Roman"/>
          <w:b w:val="0"/>
          <w:bCs w:val="0"/>
          <w:i/>
          <w:lang w:val="es-ES_tradnl" w:eastAsia="en-US"/>
        </w:rPr>
        <w:t xml:space="preserve">100 % del </w:t>
      </w:r>
      <w:r w:rsidR="00124F76">
        <w:rPr>
          <w:rFonts w:ascii="Times New Roman" w:eastAsia="Calibri" w:hAnsi="Times New Roman"/>
          <w:b w:val="0"/>
          <w:bCs w:val="0"/>
          <w:i/>
          <w:lang w:val="es-ES_tradnl" w:eastAsia="en-US"/>
        </w:rPr>
        <w:t xml:space="preserve">importe del proyecto </w:t>
      </w:r>
      <w:r w:rsidR="008D18FD">
        <w:rPr>
          <w:rFonts w:ascii="Times New Roman" w:eastAsia="Calibri" w:hAnsi="Times New Roman"/>
          <w:b w:val="0"/>
          <w:bCs w:val="0"/>
          <w:i/>
          <w:lang w:val="es-ES_tradnl" w:eastAsia="en-US"/>
        </w:rPr>
        <w:t>que sirvió de base</w:t>
      </w:r>
      <w:r w:rsidR="00124F76">
        <w:rPr>
          <w:rFonts w:ascii="Times New Roman" w:eastAsia="Calibri" w:hAnsi="Times New Roman"/>
          <w:b w:val="0"/>
          <w:bCs w:val="0"/>
          <w:i/>
          <w:lang w:val="es-ES_tradnl" w:eastAsia="en-US"/>
        </w:rPr>
        <w:t xml:space="preserve"> para la concesión de la subvención (</w:t>
      </w:r>
      <w:r w:rsidR="008D18FD">
        <w:rPr>
          <w:rFonts w:ascii="Times New Roman" w:eastAsia="Calibri" w:hAnsi="Times New Roman"/>
          <w:b w:val="0"/>
          <w:bCs w:val="0"/>
          <w:i/>
          <w:lang w:val="es-ES_tradnl" w:eastAsia="en-US"/>
        </w:rPr>
        <w:t>48.001,31</w:t>
      </w:r>
      <w:r w:rsidR="00124F76">
        <w:rPr>
          <w:rFonts w:ascii="Times New Roman" w:eastAsia="Calibri" w:hAnsi="Times New Roman"/>
          <w:b w:val="0"/>
          <w:bCs w:val="0"/>
          <w:i/>
          <w:lang w:val="es-ES_tradnl" w:eastAsia="en-US"/>
        </w:rPr>
        <w:t xml:space="preserve">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4.- Que los documentos justificativos del gasto fueron aprobados por el órgano </w:t>
      </w:r>
      <w:proofErr w:type="gramStart"/>
      <w:r>
        <w:rPr>
          <w:rFonts w:ascii="Times New Roman" w:eastAsia="Calibri" w:hAnsi="Times New Roman"/>
          <w:b w:val="0"/>
          <w:bCs w:val="0"/>
          <w:i/>
          <w:lang w:val="es-ES_tradnl" w:eastAsia="en-US"/>
        </w:rPr>
        <w:t>competente</w:t>
      </w:r>
      <w:proofErr w:type="gramEnd"/>
      <w:r>
        <w:rPr>
          <w:rFonts w:ascii="Times New Roman" w:eastAsia="Calibri" w:hAnsi="Times New Roman"/>
          <w:b w:val="0"/>
          <w:bCs w:val="0"/>
          <w:i/>
          <w:lang w:val="es-ES_tradnl" w:eastAsia="en-US"/>
        </w:rPr>
        <w:t>.</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753FB7" w:rsidRDefault="00753FB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lastRenderedPageBreak/>
        <w:t>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8D18FD">
        <w:rPr>
          <w:rFonts w:ascii="Times New Roman" w:hAnsi="Times New Roman"/>
          <w:b w:val="0"/>
          <w:bCs w:val="0"/>
          <w:i/>
          <w:lang w:val="es-ES_tradnl"/>
        </w:rPr>
        <w:t>noviem</w:t>
      </w:r>
      <w:r w:rsidR="0099475C">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bookmarkStart w:id="0" w:name="_GoBack"/>
      <w:bookmarkEnd w:id="0"/>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8D18FD">
        <w:rPr>
          <w:rFonts w:ascii="Times New Roman" w:hAnsi="Times New Roman"/>
          <w:b w:val="0"/>
          <w:lang w:val="es-ES_tradnl"/>
        </w:rPr>
        <w:t>veintiséis</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C612E"/>
    <w:rsid w:val="001E72A1"/>
    <w:rsid w:val="001E7AE1"/>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37FBF"/>
    <w:rsid w:val="0048110F"/>
    <w:rsid w:val="004E33CA"/>
    <w:rsid w:val="004F6D5F"/>
    <w:rsid w:val="005752EA"/>
    <w:rsid w:val="006179A0"/>
    <w:rsid w:val="00632DC0"/>
    <w:rsid w:val="006E4EA0"/>
    <w:rsid w:val="00753FB7"/>
    <w:rsid w:val="007670FE"/>
    <w:rsid w:val="007D1896"/>
    <w:rsid w:val="007E344C"/>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665</Words>
  <Characters>3660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2021-07-26T12:21:00Z</dcterms:created>
  <dcterms:modified xsi:type="dcterms:W3CDTF">2021-07-26T12:25:00Z</dcterms:modified>
</cp:coreProperties>
</file>