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F5523">
        <w:rPr>
          <w:rFonts w:ascii="Times New Roman" w:hAnsi="Times New Roman"/>
          <w:b w:val="0"/>
          <w:bCs w:val="0"/>
          <w:lang w:val="af-ZA"/>
        </w:rPr>
        <w:t>26</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AC6051">
        <w:rPr>
          <w:rFonts w:ascii="Times New Roman" w:hAnsi="Times New Roman"/>
          <w:b w:val="0"/>
          <w:bCs w:val="0"/>
          <w:i/>
          <w:lang w:val="gl-ES"/>
        </w:rPr>
        <w:t>a</w:t>
      </w:r>
      <w:r w:rsidR="009F5523">
        <w:rPr>
          <w:rFonts w:ascii="Times New Roman" w:hAnsi="Times New Roman"/>
          <w:b w:val="0"/>
          <w:bCs w:val="0"/>
          <w:i/>
          <w:lang w:val="gl-ES"/>
        </w:rPr>
        <w:t xml:space="preserve"> </w:t>
      </w:r>
      <w:proofErr w:type="spellStart"/>
      <w:r w:rsidR="00AC6051">
        <w:rPr>
          <w:rFonts w:ascii="Times New Roman" w:hAnsi="Times New Roman"/>
          <w:b w:val="0"/>
          <w:bCs w:val="0"/>
          <w:i/>
          <w:lang w:val="gl-ES"/>
        </w:rPr>
        <w:t>Mezquita</w:t>
      </w:r>
      <w:proofErr w:type="spellEnd"/>
      <w:r w:rsidRPr="00F46E15">
        <w:rPr>
          <w:rFonts w:ascii="Times New Roman" w:hAnsi="Times New Roman"/>
          <w:b w:val="0"/>
          <w:bCs w:val="0"/>
          <w:i/>
          <w:lang w:val="gl-ES"/>
        </w:rPr>
        <w:t xml:space="preserve">, nos seguintes termos: </w:t>
      </w:r>
    </w:p>
    <w:p w:rsidR="008420A1" w:rsidRPr="008420A1" w:rsidRDefault="008420A1" w:rsidP="008420A1">
      <w:pPr>
        <w:widowControl/>
        <w:autoSpaceDE/>
        <w:autoSpaceDN/>
        <w:adjustRightInd/>
        <w:spacing w:line="360" w:lineRule="auto"/>
        <w:jc w:val="both"/>
        <w:rPr>
          <w:rFonts w:ascii="Times New Roman" w:hAnsi="Times New Roman"/>
          <w:b w:val="0"/>
          <w:bCs w:val="0"/>
          <w:i/>
          <w:lang w:val="gl-ES"/>
        </w:rPr>
      </w:pPr>
      <w:bookmarkStart w:id="0" w:name="_GoBack"/>
      <w:r w:rsidRPr="008420A1">
        <w:rPr>
          <w:rFonts w:ascii="Times New Roman" w:hAnsi="Times New Roman"/>
          <w:b w:val="0"/>
          <w:bCs w:val="0"/>
          <w:i/>
          <w:lang w:val="gl-ES"/>
        </w:rPr>
        <w:t>-</w:t>
      </w:r>
      <w:r w:rsidRPr="008420A1">
        <w:rPr>
          <w:rFonts w:ascii="Times New Roman" w:hAnsi="Times New Roman"/>
          <w:bCs w:val="0"/>
          <w:i/>
          <w:lang w:val="gl-ES"/>
        </w:rPr>
        <w:t>Importe</w:t>
      </w:r>
      <w:r w:rsidRPr="008420A1">
        <w:rPr>
          <w:rFonts w:ascii="Times New Roman" w:hAnsi="Times New Roman"/>
          <w:b w:val="0"/>
          <w:bCs w:val="0"/>
          <w:i/>
          <w:lang w:val="gl-ES"/>
        </w:rPr>
        <w:t xml:space="preserve">: 10.000,00 euros. </w:t>
      </w:r>
    </w:p>
    <w:p w:rsidR="008420A1" w:rsidRPr="008420A1" w:rsidRDefault="008420A1" w:rsidP="008420A1">
      <w:pPr>
        <w:widowControl/>
        <w:autoSpaceDE/>
        <w:autoSpaceDN/>
        <w:adjustRightInd/>
        <w:spacing w:line="360" w:lineRule="auto"/>
        <w:jc w:val="both"/>
        <w:rPr>
          <w:rFonts w:ascii="Times New Roman" w:hAnsi="Times New Roman"/>
          <w:bCs w:val="0"/>
          <w:i/>
          <w:lang w:val="gl-ES"/>
        </w:rPr>
      </w:pPr>
      <w:r w:rsidRPr="008420A1">
        <w:rPr>
          <w:rFonts w:ascii="Times New Roman" w:hAnsi="Times New Roman"/>
          <w:bCs w:val="0"/>
          <w:i/>
          <w:lang w:val="gl-ES"/>
        </w:rPr>
        <w:t xml:space="preserve">-Obxecto: </w:t>
      </w:r>
      <w:r w:rsidRPr="008420A1">
        <w:rPr>
          <w:rFonts w:ascii="Times New Roman" w:hAnsi="Times New Roman"/>
          <w:b w:val="0"/>
          <w:bCs w:val="0"/>
          <w:i/>
          <w:lang w:val="gl-ES"/>
        </w:rPr>
        <w:t>Viveiro de Planta de Castiñeiro.</w:t>
      </w:r>
    </w:p>
    <w:p w:rsidR="008420A1" w:rsidRPr="008420A1" w:rsidRDefault="008420A1" w:rsidP="008420A1">
      <w:pPr>
        <w:widowControl/>
        <w:autoSpaceDE/>
        <w:autoSpaceDN/>
        <w:adjustRightInd/>
        <w:spacing w:line="360" w:lineRule="auto"/>
        <w:jc w:val="both"/>
        <w:rPr>
          <w:rFonts w:ascii="Times New Roman" w:hAnsi="Times New Roman"/>
          <w:b w:val="0"/>
          <w:bCs w:val="0"/>
          <w:i/>
          <w:lang w:val="gl-ES"/>
        </w:rPr>
      </w:pPr>
      <w:r w:rsidRPr="008420A1">
        <w:rPr>
          <w:rFonts w:ascii="Times New Roman" w:hAnsi="Times New Roman"/>
          <w:bCs w:val="0"/>
          <w:i/>
          <w:lang w:val="gl-ES"/>
        </w:rPr>
        <w:t>Xustificación</w:t>
      </w:r>
      <w:r w:rsidRPr="008420A1">
        <w:rPr>
          <w:rFonts w:ascii="Times New Roman" w:hAnsi="Times New Roman"/>
          <w:b w:val="0"/>
          <w:bCs w:val="0"/>
          <w:i/>
          <w:lang w:val="gl-ES"/>
        </w:rPr>
        <w:t xml:space="preserve">: </w:t>
      </w:r>
      <w:r w:rsidRPr="008420A1">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8420A1" w:rsidRPr="008420A1" w:rsidRDefault="008420A1" w:rsidP="008420A1">
      <w:pPr>
        <w:widowControl/>
        <w:adjustRightInd/>
        <w:spacing w:line="360" w:lineRule="auto"/>
        <w:jc w:val="both"/>
        <w:rPr>
          <w:rFonts w:ascii="Times New Roman" w:hAnsi="Times New Roman"/>
          <w:b w:val="0"/>
          <w:bCs w:val="0"/>
          <w:i/>
          <w:color w:val="000000"/>
          <w:lang w:val="gl-ES"/>
        </w:rPr>
      </w:pPr>
      <w:r w:rsidRPr="008420A1">
        <w:rPr>
          <w:rFonts w:ascii="Times New Roman" w:hAnsi="Times New Roman"/>
          <w:b w:val="0"/>
          <w:bCs w:val="0"/>
          <w:i/>
          <w:color w:val="000000"/>
          <w:lang w:val="gl-ES"/>
        </w:rPr>
        <w:t>1.- Que se cumpriu a finalidade para a que foi concedida a subvención.</w:t>
      </w:r>
    </w:p>
    <w:p w:rsidR="008420A1" w:rsidRPr="008420A1" w:rsidRDefault="008420A1" w:rsidP="008420A1">
      <w:pPr>
        <w:widowControl/>
        <w:adjustRightInd/>
        <w:spacing w:line="360" w:lineRule="auto"/>
        <w:jc w:val="both"/>
        <w:rPr>
          <w:rFonts w:ascii="Times New Roman" w:hAnsi="Times New Roman"/>
          <w:b w:val="0"/>
          <w:bCs w:val="0"/>
          <w:i/>
          <w:color w:val="000000"/>
          <w:lang w:val="gl-ES"/>
        </w:rPr>
      </w:pPr>
      <w:r w:rsidRPr="008420A1">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8420A1" w:rsidRPr="008420A1" w:rsidRDefault="008420A1" w:rsidP="008420A1">
      <w:pPr>
        <w:widowControl/>
        <w:adjustRightInd/>
        <w:spacing w:line="360" w:lineRule="auto"/>
        <w:jc w:val="both"/>
        <w:rPr>
          <w:rFonts w:ascii="Times New Roman" w:hAnsi="Times New Roman"/>
          <w:b w:val="0"/>
          <w:bCs w:val="0"/>
          <w:i/>
          <w:color w:val="000000"/>
          <w:lang w:val="gl-ES"/>
        </w:rPr>
      </w:pPr>
      <w:r w:rsidRPr="008420A1">
        <w:rPr>
          <w:rFonts w:ascii="Times New Roman" w:hAnsi="Times New Roman"/>
          <w:b w:val="0"/>
          <w:bCs w:val="0"/>
          <w:i/>
          <w:color w:val="000000"/>
          <w:lang w:val="gl-ES"/>
        </w:rPr>
        <w:t>3.- Que a xustificación da subvención de referencia, acada o importe do orzamento presentado para a concesión da subvención (</w:t>
      </w:r>
      <w:r w:rsidRPr="008420A1">
        <w:rPr>
          <w:rFonts w:ascii="Times New Roman" w:hAnsi="Times New Roman"/>
          <w:b w:val="0"/>
          <w:bCs w:val="0"/>
          <w:i/>
          <w:lang w:val="gl-ES"/>
        </w:rPr>
        <w:t>12.101,45 euros)</w:t>
      </w:r>
      <w:r w:rsidRPr="008420A1">
        <w:rPr>
          <w:rFonts w:ascii="Times New Roman" w:hAnsi="Times New Roman"/>
          <w:b w:val="0"/>
          <w:bCs w:val="0"/>
          <w:i/>
          <w:color w:val="000000"/>
          <w:lang w:val="gl-ES"/>
        </w:rPr>
        <w:t xml:space="preserve"> indicando, en caso contrario, a porcentaxe que supón.</w:t>
      </w:r>
    </w:p>
    <w:p w:rsidR="008420A1" w:rsidRPr="008420A1" w:rsidRDefault="008420A1" w:rsidP="008420A1">
      <w:pPr>
        <w:widowControl/>
        <w:adjustRightInd/>
        <w:spacing w:line="360" w:lineRule="auto"/>
        <w:jc w:val="both"/>
        <w:rPr>
          <w:rFonts w:ascii="Times New Roman" w:hAnsi="Times New Roman"/>
          <w:b w:val="0"/>
          <w:bCs w:val="0"/>
          <w:i/>
          <w:color w:val="000000"/>
          <w:lang w:val="gl-ES"/>
        </w:rPr>
      </w:pPr>
      <w:r w:rsidRPr="008420A1">
        <w:rPr>
          <w:rFonts w:ascii="Times New Roman" w:hAnsi="Times New Roman"/>
          <w:b w:val="0"/>
          <w:bCs w:val="0"/>
          <w:i/>
          <w:color w:val="000000"/>
          <w:lang w:val="gl-ES"/>
        </w:rPr>
        <w:t xml:space="preserve">4.- Que os documentos xustificativos do gasto foron aprobados polo órgano competente. </w:t>
      </w:r>
    </w:p>
    <w:p w:rsidR="008420A1" w:rsidRPr="008420A1" w:rsidRDefault="008420A1" w:rsidP="008420A1">
      <w:pPr>
        <w:widowControl/>
        <w:autoSpaceDE/>
        <w:autoSpaceDN/>
        <w:adjustRightInd/>
        <w:spacing w:line="360" w:lineRule="auto"/>
        <w:jc w:val="both"/>
        <w:rPr>
          <w:rFonts w:ascii="Times New Roman" w:hAnsi="Times New Roman"/>
          <w:b w:val="0"/>
          <w:bCs w:val="0"/>
          <w:i/>
          <w:lang w:val="gl-ES"/>
        </w:rPr>
      </w:pPr>
      <w:r w:rsidRPr="008420A1">
        <w:rPr>
          <w:rFonts w:ascii="Times New Roman" w:hAnsi="Times New Roman"/>
          <w:b w:val="0"/>
          <w:bCs w:val="0"/>
          <w:i/>
          <w:color w:val="000000"/>
          <w:lang w:val="gl-ES"/>
        </w:rPr>
        <w:t xml:space="preserve">5.- </w:t>
      </w:r>
      <w:r w:rsidRPr="008420A1">
        <w:rPr>
          <w:rFonts w:ascii="Times New Roman" w:hAnsi="Times New Roman"/>
          <w:b w:val="0"/>
          <w:bCs w:val="0"/>
          <w:i/>
          <w:lang w:val="gl-ES"/>
        </w:rPr>
        <w:t>Que a entidade local se atope ao corrente das súas obrigas tributarias coa Facenda Estatal, Autonómica e coa Seguridade Social.</w:t>
      </w:r>
    </w:p>
    <w:p w:rsidR="008420A1" w:rsidRPr="008420A1" w:rsidRDefault="008420A1" w:rsidP="008420A1">
      <w:pPr>
        <w:widowControl/>
        <w:adjustRightInd/>
        <w:spacing w:line="360" w:lineRule="auto"/>
        <w:jc w:val="both"/>
        <w:rPr>
          <w:rFonts w:ascii="Times New Roman" w:hAnsi="Times New Roman"/>
          <w:b w:val="0"/>
          <w:bCs w:val="0"/>
          <w:i/>
          <w:color w:val="000000"/>
          <w:lang w:val="gl-ES"/>
        </w:rPr>
      </w:pPr>
      <w:r w:rsidRPr="008420A1">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8420A1" w:rsidRPr="008420A1" w:rsidRDefault="008420A1" w:rsidP="008420A1">
      <w:pPr>
        <w:widowControl/>
        <w:adjustRightInd/>
        <w:spacing w:line="360" w:lineRule="auto"/>
        <w:jc w:val="both"/>
        <w:rPr>
          <w:rFonts w:ascii="Times New Roman" w:hAnsi="Times New Roman"/>
          <w:b w:val="0"/>
          <w:bCs w:val="0"/>
          <w:i/>
          <w:color w:val="000000"/>
          <w:lang w:val="gl-ES"/>
        </w:rPr>
      </w:pPr>
      <w:r w:rsidRPr="008420A1">
        <w:rPr>
          <w:rFonts w:ascii="Times New Roman" w:hAnsi="Times New Roman"/>
          <w:b w:val="0"/>
          <w:bCs w:val="0"/>
          <w:i/>
          <w:color w:val="000000"/>
          <w:lang w:val="gl-ES"/>
        </w:rPr>
        <w:t>8.- Que na adxudicación, se cumpriu coa normativa aplicable en materia de contratos do sector público, en particular, coa lei 9/2017, de 8 de novembro, de Contratos do Sector Público.</w:t>
      </w:r>
    </w:p>
    <w:p w:rsidR="008420A1" w:rsidRPr="008420A1" w:rsidRDefault="008420A1" w:rsidP="008420A1">
      <w:pPr>
        <w:widowControl/>
        <w:adjustRightInd/>
        <w:spacing w:line="360" w:lineRule="auto"/>
        <w:ind w:firstLine="708"/>
        <w:jc w:val="both"/>
        <w:rPr>
          <w:rFonts w:ascii="Times New Roman" w:eastAsia="Calibri" w:hAnsi="Times New Roman"/>
          <w:b w:val="0"/>
          <w:bCs w:val="0"/>
          <w:i/>
          <w:lang w:val="gl-ES" w:eastAsia="en-US"/>
        </w:rPr>
      </w:pPr>
      <w:r w:rsidRPr="008420A1">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8420A1">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8420A1">
        <w:rPr>
          <w:rFonts w:ascii="Times New Roman" w:eastAsia="Calibri" w:hAnsi="Times New Roman"/>
          <w:b w:val="0"/>
          <w:bCs w:val="0"/>
          <w:i/>
          <w:iCs/>
          <w:lang w:val="gl-ES" w:eastAsia="en-US"/>
        </w:rPr>
        <w:t>artigo 37 da Lei xeral de subvencións.</w:t>
      </w:r>
    </w:p>
    <w:p w:rsidR="008420A1" w:rsidRPr="008420A1" w:rsidRDefault="008420A1" w:rsidP="008420A1">
      <w:pPr>
        <w:widowControl/>
        <w:autoSpaceDE/>
        <w:autoSpaceDN/>
        <w:adjustRightInd/>
        <w:spacing w:line="360" w:lineRule="auto"/>
        <w:ind w:firstLine="708"/>
        <w:jc w:val="both"/>
        <w:rPr>
          <w:rFonts w:ascii="Times New Roman" w:hAnsi="Times New Roman"/>
          <w:b w:val="0"/>
          <w:bCs w:val="0"/>
          <w:i/>
          <w:lang w:val="gl-ES"/>
        </w:rPr>
      </w:pPr>
      <w:r w:rsidRPr="008420A1">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8420A1" w:rsidRPr="008420A1" w:rsidRDefault="008420A1" w:rsidP="008420A1">
      <w:pPr>
        <w:widowControl/>
        <w:autoSpaceDE/>
        <w:autoSpaceDN/>
        <w:adjustRightInd/>
        <w:spacing w:line="360" w:lineRule="auto"/>
        <w:ind w:firstLine="708"/>
        <w:jc w:val="both"/>
        <w:rPr>
          <w:rFonts w:ascii="Times New Roman" w:hAnsi="Times New Roman"/>
          <w:b w:val="0"/>
          <w:bCs w:val="0"/>
          <w:i/>
          <w:lang w:val="gl-ES"/>
        </w:rPr>
      </w:pPr>
      <w:r w:rsidRPr="008420A1">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8420A1" w:rsidRPr="008420A1" w:rsidRDefault="008420A1" w:rsidP="008420A1">
      <w:pPr>
        <w:widowControl/>
        <w:autoSpaceDE/>
        <w:autoSpaceDN/>
        <w:adjustRightInd/>
        <w:spacing w:line="360" w:lineRule="auto"/>
        <w:jc w:val="both"/>
        <w:rPr>
          <w:rFonts w:ascii="Times New Roman" w:hAnsi="Times New Roman"/>
          <w:b w:val="0"/>
          <w:bCs w:val="0"/>
          <w:i/>
          <w:lang w:val="gl-ES"/>
        </w:rPr>
      </w:pPr>
      <w:r w:rsidRPr="008420A1">
        <w:rPr>
          <w:rFonts w:ascii="Times New Roman" w:hAnsi="Times New Roman"/>
          <w:b w:val="0"/>
          <w:bCs w:val="0"/>
          <w:i/>
          <w:lang w:val="gl-ES"/>
        </w:rPr>
        <w:t>-</w:t>
      </w:r>
      <w:r w:rsidRPr="008420A1">
        <w:rPr>
          <w:rFonts w:ascii="Times New Roman" w:hAnsi="Times New Roman"/>
          <w:bCs w:val="0"/>
          <w:i/>
          <w:lang w:val="gl-ES"/>
        </w:rPr>
        <w:t>Prazo xustificación</w:t>
      </w:r>
      <w:r w:rsidRPr="008420A1">
        <w:rPr>
          <w:rFonts w:ascii="Times New Roman" w:hAnsi="Times New Roman"/>
          <w:b w:val="0"/>
          <w:bCs w:val="0"/>
          <w:i/>
          <w:lang w:val="gl-ES"/>
        </w:rPr>
        <w:t xml:space="preserve">: ata o 30 de outubro de 2021. </w:t>
      </w:r>
    </w:p>
    <w:p w:rsidR="008420A1" w:rsidRPr="008420A1" w:rsidRDefault="008420A1" w:rsidP="008420A1">
      <w:pPr>
        <w:widowControl/>
        <w:autoSpaceDE/>
        <w:autoSpaceDN/>
        <w:adjustRightInd/>
        <w:spacing w:line="360" w:lineRule="auto"/>
        <w:ind w:firstLine="708"/>
        <w:jc w:val="both"/>
        <w:rPr>
          <w:rFonts w:ascii="Times New Roman" w:hAnsi="Times New Roman"/>
          <w:b w:val="0"/>
          <w:bCs w:val="0"/>
          <w:i/>
          <w:lang w:val="gl-ES"/>
        </w:rPr>
      </w:pPr>
      <w:r w:rsidRPr="008420A1">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8420A1">
        <w:rPr>
          <w:rFonts w:ascii="Times New Roman" w:hAnsi="Times New Roman"/>
          <w:b w:val="0"/>
          <w:bCs w:val="0"/>
          <w:i/>
          <w:lang w:val="gl-ES"/>
        </w:rPr>
        <w:t>”</w:t>
      </w:r>
      <w:r w:rsidRPr="008420A1">
        <w:rPr>
          <w:rFonts w:ascii="Times New Roman" w:hAnsi="Times New Roman"/>
          <w:b w:val="0"/>
          <w:bCs w:val="0"/>
          <w:i/>
          <w:lang w:val="gl-ES"/>
        </w:rPr>
        <w:t>.</w:t>
      </w:r>
    </w:p>
    <w:bookmarkEnd w:id="0"/>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C687F">
        <w:rPr>
          <w:rFonts w:ascii="Times New Roman" w:hAnsi="Times New Roman"/>
          <w:b w:val="0"/>
          <w:lang w:val="af-ZA"/>
        </w:rPr>
        <w:t>vinte e seis</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B0095"/>
    <w:rsid w:val="007D1896"/>
    <w:rsid w:val="007E344C"/>
    <w:rsid w:val="00822E5D"/>
    <w:rsid w:val="00832495"/>
    <w:rsid w:val="00832B3D"/>
    <w:rsid w:val="008420A1"/>
    <w:rsid w:val="00850A17"/>
    <w:rsid w:val="00851730"/>
    <w:rsid w:val="00855241"/>
    <w:rsid w:val="00857DFE"/>
    <w:rsid w:val="00876F43"/>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620</Words>
  <Characters>3415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2021-07-27T06:53:00Z</dcterms:created>
  <dcterms:modified xsi:type="dcterms:W3CDTF">2021-07-27T07:01:00Z</dcterms:modified>
</cp:coreProperties>
</file>