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75399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A75399">
        <w:rPr>
          <w:rFonts w:ascii="Times New Roman" w:hAnsi="Times New Roman"/>
          <w:b w:val="0"/>
          <w:bCs w:val="0"/>
          <w:lang w:val="es-ES_tradnl"/>
        </w:rPr>
        <w:tab/>
      </w:r>
      <w:r w:rsidR="00A75399" w:rsidRPr="00A75399">
        <w:rPr>
          <w:rFonts w:ascii="Times New Roman" w:hAnsi="Times New Roman"/>
          <w:b w:val="0"/>
          <w:bCs w:val="0"/>
          <w:lang w:val="es-ES_tradnl"/>
        </w:rPr>
        <w:t>La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75399" w:rsidRPr="00A75399">
        <w:rPr>
          <w:rFonts w:ascii="Times New Roman" w:hAnsi="Times New Roman"/>
          <w:b w:val="0"/>
          <w:bCs w:val="0"/>
          <w:lang w:val="es-ES_tradnl"/>
        </w:rPr>
        <w:t>J</w:t>
      </w:r>
      <w:r w:rsidRPr="00A75399">
        <w:rPr>
          <w:rFonts w:ascii="Times New Roman" w:hAnsi="Times New Roman"/>
          <w:b w:val="0"/>
          <w:bCs w:val="0"/>
          <w:lang w:val="es-ES_tradnl"/>
        </w:rPr>
        <w:t>unta de Gob</w:t>
      </w:r>
      <w:r w:rsidR="00A75399" w:rsidRPr="00A75399">
        <w:rPr>
          <w:rFonts w:ascii="Times New Roman" w:hAnsi="Times New Roman"/>
          <w:b w:val="0"/>
          <w:bCs w:val="0"/>
          <w:lang w:val="es-ES_tradnl"/>
        </w:rPr>
        <w:t>i</w:t>
      </w:r>
      <w:r w:rsidRPr="00A75399">
        <w:rPr>
          <w:rFonts w:ascii="Times New Roman" w:hAnsi="Times New Roman"/>
          <w:b w:val="0"/>
          <w:bCs w:val="0"/>
          <w:lang w:val="es-ES_tradnl"/>
        </w:rPr>
        <w:t>erno d</w:t>
      </w:r>
      <w:r w:rsidR="00227075">
        <w:rPr>
          <w:rFonts w:ascii="Times New Roman" w:hAnsi="Times New Roman"/>
          <w:b w:val="0"/>
          <w:bCs w:val="0"/>
          <w:lang w:val="es-ES_tradnl"/>
        </w:rPr>
        <w:t>e l</w:t>
      </w:r>
      <w:r w:rsidRPr="00A75399">
        <w:rPr>
          <w:rFonts w:ascii="Times New Roman" w:hAnsi="Times New Roman"/>
          <w:b w:val="0"/>
          <w:bCs w:val="0"/>
          <w:lang w:val="es-ES_tradnl"/>
        </w:rPr>
        <w:t>a D</w:t>
      </w:r>
      <w:r w:rsidR="00227075">
        <w:rPr>
          <w:rFonts w:ascii="Times New Roman" w:hAnsi="Times New Roman"/>
          <w:b w:val="0"/>
          <w:bCs w:val="0"/>
          <w:lang w:val="es-ES_tradnl"/>
        </w:rPr>
        <w:t>i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152BC">
        <w:rPr>
          <w:rFonts w:ascii="Times New Roman" w:hAnsi="Times New Roman"/>
          <w:b w:val="0"/>
          <w:bCs w:val="0"/>
          <w:lang w:val="es-ES_tradnl"/>
        </w:rPr>
        <w:t>e</w:t>
      </w:r>
      <w:r w:rsidRPr="00A75399">
        <w:rPr>
          <w:rFonts w:ascii="Times New Roman" w:hAnsi="Times New Roman"/>
          <w:b w:val="0"/>
          <w:bCs w:val="0"/>
          <w:lang w:val="es-ES_tradnl"/>
        </w:rPr>
        <w:t>n s</w:t>
      </w:r>
      <w:r w:rsidR="006152BC">
        <w:rPr>
          <w:rFonts w:ascii="Times New Roman" w:hAnsi="Times New Roman"/>
          <w:b w:val="0"/>
          <w:bCs w:val="0"/>
          <w:lang w:val="es-ES_tradnl"/>
        </w:rPr>
        <w:t>u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152BC">
        <w:rPr>
          <w:rFonts w:ascii="Times New Roman" w:hAnsi="Times New Roman"/>
          <w:b w:val="0"/>
          <w:bCs w:val="0"/>
          <w:lang w:val="es-ES_tradnl"/>
        </w:rPr>
        <w:t>el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0C39A1" w:rsidRPr="00A75399">
        <w:rPr>
          <w:rFonts w:ascii="Times New Roman" w:hAnsi="Times New Roman"/>
          <w:b w:val="0"/>
          <w:bCs w:val="0"/>
          <w:lang w:val="es-ES_tradnl"/>
        </w:rPr>
        <w:t>12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152BC">
        <w:rPr>
          <w:rFonts w:ascii="Times New Roman" w:hAnsi="Times New Roman"/>
          <w:b w:val="0"/>
          <w:bCs w:val="0"/>
          <w:lang w:val="es-ES_tradnl"/>
        </w:rPr>
        <w:t>julio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152BC">
        <w:rPr>
          <w:rFonts w:ascii="Times New Roman" w:hAnsi="Times New Roman"/>
          <w:b w:val="0"/>
          <w:bCs w:val="0"/>
          <w:lang w:val="es-ES_tradnl"/>
        </w:rPr>
        <w:t>ó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152BC">
        <w:rPr>
          <w:rFonts w:ascii="Times New Roman" w:hAnsi="Times New Roman"/>
          <w:b w:val="0"/>
          <w:bCs w:val="0"/>
          <w:lang w:val="es-ES_tradnl"/>
        </w:rPr>
        <w:t>el</w:t>
      </w:r>
      <w:r w:rsidRPr="00A75399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152BC">
        <w:rPr>
          <w:rFonts w:ascii="Times New Roman" w:hAnsi="Times New Roman"/>
          <w:b w:val="0"/>
          <w:bCs w:val="0"/>
          <w:lang w:val="es-ES_tradnl"/>
        </w:rPr>
        <w:t>i</w:t>
      </w:r>
      <w:r w:rsidRPr="00A75399">
        <w:rPr>
          <w:rFonts w:ascii="Times New Roman" w:hAnsi="Times New Roman"/>
          <w:b w:val="0"/>
          <w:bCs w:val="0"/>
          <w:lang w:val="es-ES_tradnl"/>
        </w:rPr>
        <w:t>gui</w:t>
      </w:r>
      <w:r w:rsidR="006152BC">
        <w:rPr>
          <w:rFonts w:ascii="Times New Roman" w:hAnsi="Times New Roman"/>
          <w:b w:val="0"/>
          <w:bCs w:val="0"/>
          <w:lang w:val="es-ES_tradnl"/>
        </w:rPr>
        <w:t>e</w:t>
      </w:r>
      <w:r w:rsidRPr="00A75399">
        <w:rPr>
          <w:rFonts w:ascii="Times New Roman" w:hAnsi="Times New Roman"/>
          <w:b w:val="0"/>
          <w:bCs w:val="0"/>
          <w:lang w:val="es-ES_tradnl"/>
        </w:rPr>
        <w:t>nte ac</w:t>
      </w:r>
      <w:r w:rsidR="006152BC">
        <w:rPr>
          <w:rFonts w:ascii="Times New Roman" w:hAnsi="Times New Roman"/>
          <w:b w:val="0"/>
          <w:bCs w:val="0"/>
          <w:lang w:val="es-ES_tradnl"/>
        </w:rPr>
        <w:t>ue</w:t>
      </w:r>
      <w:r w:rsidRPr="00A75399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A75399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Cs w:val="0"/>
          <w:i/>
          <w:lang w:val="es-ES_tradnl"/>
        </w:rPr>
      </w:pPr>
      <w:r w:rsidRPr="00A75399">
        <w:rPr>
          <w:rFonts w:ascii="Times New Roman" w:hAnsi="Times New Roman"/>
          <w:bCs w:val="0"/>
          <w:i/>
          <w:lang w:val="es-ES_tradnl"/>
        </w:rPr>
        <w:t>“1º.- Concesión d</w:t>
      </w:r>
      <w:r w:rsidR="006152BC">
        <w:rPr>
          <w:rFonts w:ascii="Times New Roman" w:hAnsi="Times New Roman"/>
          <w:bCs w:val="0"/>
          <w:i/>
          <w:lang w:val="es-ES_tradnl"/>
        </w:rPr>
        <w:t xml:space="preserve">e </w:t>
      </w:r>
      <w:r w:rsidRPr="00A75399">
        <w:rPr>
          <w:rFonts w:ascii="Times New Roman" w:hAnsi="Times New Roman"/>
          <w:bCs w:val="0"/>
          <w:i/>
          <w:lang w:val="es-ES_tradnl"/>
        </w:rPr>
        <w:t>una subvención nominativa co</w:t>
      </w:r>
      <w:r w:rsidR="006152BC">
        <w:rPr>
          <w:rFonts w:ascii="Times New Roman" w:hAnsi="Times New Roman"/>
          <w:bCs w:val="0"/>
          <w:i/>
          <w:lang w:val="es-ES_tradnl"/>
        </w:rPr>
        <w:t>n el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ob</w:t>
      </w:r>
      <w:r w:rsidR="006152BC">
        <w:rPr>
          <w:rFonts w:ascii="Times New Roman" w:hAnsi="Times New Roman"/>
          <w:bCs w:val="0"/>
          <w:i/>
          <w:lang w:val="es-ES_tradnl"/>
        </w:rPr>
        <w:t>j</w:t>
      </w:r>
      <w:r w:rsidRPr="00A75399">
        <w:rPr>
          <w:rFonts w:ascii="Times New Roman" w:hAnsi="Times New Roman"/>
          <w:bCs w:val="0"/>
          <w:i/>
          <w:lang w:val="es-ES_tradnl"/>
        </w:rPr>
        <w:t>eto, c</w:t>
      </w:r>
      <w:r w:rsidR="006152BC">
        <w:rPr>
          <w:rFonts w:ascii="Times New Roman" w:hAnsi="Times New Roman"/>
          <w:bCs w:val="0"/>
          <w:i/>
          <w:lang w:val="es-ES_tradnl"/>
        </w:rPr>
        <w:t>ua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ntía </w:t>
      </w:r>
      <w:r w:rsidR="006152BC">
        <w:rPr>
          <w:rFonts w:ascii="Times New Roman" w:hAnsi="Times New Roman"/>
          <w:bCs w:val="0"/>
          <w:i/>
          <w:lang w:val="es-ES_tradnl"/>
        </w:rPr>
        <w:t>y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condici</w:t>
      </w:r>
      <w:r w:rsidR="006152BC">
        <w:rPr>
          <w:rFonts w:ascii="Times New Roman" w:hAnsi="Times New Roman"/>
          <w:bCs w:val="0"/>
          <w:i/>
          <w:lang w:val="es-ES_tradnl"/>
        </w:rPr>
        <w:t>o</w:t>
      </w:r>
      <w:r w:rsidRPr="00A75399">
        <w:rPr>
          <w:rFonts w:ascii="Times New Roman" w:hAnsi="Times New Roman"/>
          <w:bCs w:val="0"/>
          <w:i/>
          <w:lang w:val="es-ES_tradnl"/>
        </w:rPr>
        <w:t>n</w:t>
      </w:r>
      <w:r w:rsidR="006152BC">
        <w:rPr>
          <w:rFonts w:ascii="Times New Roman" w:hAnsi="Times New Roman"/>
          <w:bCs w:val="0"/>
          <w:i/>
          <w:lang w:val="es-ES_tradnl"/>
        </w:rPr>
        <w:t>e</w:t>
      </w:r>
      <w:r w:rsidRPr="00A75399">
        <w:rPr>
          <w:rFonts w:ascii="Times New Roman" w:hAnsi="Times New Roman"/>
          <w:bCs w:val="0"/>
          <w:i/>
          <w:lang w:val="es-ES_tradnl"/>
        </w:rPr>
        <w:t>s s</w:t>
      </w:r>
      <w:r w:rsidR="006152BC">
        <w:rPr>
          <w:rFonts w:ascii="Times New Roman" w:hAnsi="Times New Roman"/>
          <w:bCs w:val="0"/>
          <w:i/>
          <w:lang w:val="es-ES_tradnl"/>
        </w:rPr>
        <w:t>i</w:t>
      </w:r>
      <w:r w:rsidRPr="00A75399">
        <w:rPr>
          <w:rFonts w:ascii="Times New Roman" w:hAnsi="Times New Roman"/>
          <w:bCs w:val="0"/>
          <w:i/>
          <w:lang w:val="es-ES_tradnl"/>
        </w:rPr>
        <w:t>gui</w:t>
      </w:r>
      <w:r w:rsidR="006152BC">
        <w:rPr>
          <w:rFonts w:ascii="Times New Roman" w:hAnsi="Times New Roman"/>
          <w:bCs w:val="0"/>
          <w:i/>
          <w:lang w:val="es-ES_tradnl"/>
        </w:rPr>
        <w:t>e</w:t>
      </w:r>
      <w:r w:rsidRPr="00A75399">
        <w:rPr>
          <w:rFonts w:ascii="Times New Roman" w:hAnsi="Times New Roman"/>
          <w:bCs w:val="0"/>
          <w:i/>
          <w:lang w:val="es-ES_tradnl"/>
        </w:rPr>
        <w:t>ntes: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Cs w:val="0"/>
          <w:i/>
          <w:lang w:val="es-ES_tradnl"/>
        </w:rPr>
        <w:t xml:space="preserve">-Beneficiario: </w:t>
      </w:r>
      <w:r w:rsidR="006152BC" w:rsidRPr="006152BC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6152B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proofErr w:type="spellStart"/>
      <w:r w:rsidRPr="00A75399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A75399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Cs w:val="0"/>
          <w:i/>
          <w:lang w:val="es-ES_tradnl"/>
        </w:rPr>
        <w:t>-Ob</w:t>
      </w:r>
      <w:r w:rsidR="006152BC">
        <w:rPr>
          <w:rFonts w:ascii="Times New Roman" w:hAnsi="Times New Roman"/>
          <w:bCs w:val="0"/>
          <w:i/>
          <w:lang w:val="es-ES_tradnl"/>
        </w:rPr>
        <w:t>j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Cofinancia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HURBE San </w:t>
      </w:r>
      <w:proofErr w:type="spellStart"/>
      <w:r w:rsidRPr="00A75399">
        <w:rPr>
          <w:rFonts w:ascii="Times New Roman" w:hAnsi="Times New Roman"/>
          <w:b w:val="0"/>
          <w:bCs w:val="0"/>
          <w:i/>
          <w:lang w:val="es-ES_tradnl"/>
        </w:rPr>
        <w:t>Cibrao</w:t>
      </w:r>
      <w:proofErr w:type="spellEnd"/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(Humanización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me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ora d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calle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parque de San </w:t>
      </w:r>
      <w:proofErr w:type="spellStart"/>
      <w:r w:rsidRPr="00A75399">
        <w:rPr>
          <w:rFonts w:ascii="Times New Roman" w:hAnsi="Times New Roman"/>
          <w:b w:val="0"/>
          <w:bCs w:val="0"/>
          <w:i/>
          <w:lang w:val="es-ES_tradnl"/>
        </w:rPr>
        <w:t>Cibrao</w:t>
      </w:r>
      <w:proofErr w:type="spellEnd"/>
      <w:r w:rsidRPr="00A75399">
        <w:rPr>
          <w:rFonts w:ascii="Times New Roman" w:hAnsi="Times New Roman"/>
          <w:b w:val="0"/>
          <w:bCs w:val="0"/>
          <w:i/>
          <w:lang w:val="es-ES_tradnl"/>
        </w:rPr>
        <w:t>).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A75399">
        <w:rPr>
          <w:rFonts w:ascii="Times New Roman" w:hAnsi="Times New Roman"/>
          <w:bCs w:val="0"/>
          <w:i/>
          <w:lang w:val="es-ES_tradnl"/>
        </w:rPr>
        <w:t>Importe d</w:t>
      </w:r>
      <w:r w:rsidR="006152BC">
        <w:rPr>
          <w:rFonts w:ascii="Times New Roman" w:hAnsi="Times New Roman"/>
          <w:bCs w:val="0"/>
          <w:i/>
          <w:lang w:val="es-ES_tradnl"/>
        </w:rPr>
        <w:t>e 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a subvención que figura </w:t>
      </w:r>
      <w:r w:rsidR="006152BC">
        <w:rPr>
          <w:rFonts w:ascii="Times New Roman" w:hAnsi="Times New Roman"/>
          <w:bCs w:val="0"/>
          <w:i/>
          <w:lang w:val="es-ES_tradnl"/>
        </w:rPr>
        <w:t>e</w:t>
      </w:r>
      <w:r w:rsidRPr="00A75399">
        <w:rPr>
          <w:rFonts w:ascii="Times New Roman" w:hAnsi="Times New Roman"/>
          <w:bCs w:val="0"/>
          <w:i/>
          <w:lang w:val="es-ES_tradnl"/>
        </w:rPr>
        <w:t>n</w:t>
      </w:r>
      <w:r w:rsidR="006152BC">
        <w:rPr>
          <w:rFonts w:ascii="Times New Roman" w:hAnsi="Times New Roman"/>
          <w:bCs w:val="0"/>
          <w:i/>
          <w:lang w:val="es-ES_tradnl"/>
        </w:rPr>
        <w:t xml:space="preserve"> el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Cs w:val="0"/>
          <w:i/>
          <w:lang w:val="es-ES_tradnl"/>
        </w:rPr>
        <w:t>presupuesto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2021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: 14.871,93 euros.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A75399">
        <w:rPr>
          <w:rFonts w:ascii="Times New Roman" w:hAnsi="Times New Roman"/>
          <w:bCs w:val="0"/>
          <w:i/>
          <w:lang w:val="es-ES_tradnl"/>
        </w:rPr>
        <w:t>A</w:t>
      </w:r>
      <w:r w:rsidR="006152BC">
        <w:rPr>
          <w:rFonts w:ascii="Times New Roman" w:hAnsi="Times New Roman"/>
          <w:bCs w:val="0"/>
          <w:i/>
          <w:lang w:val="es-ES_tradnl"/>
        </w:rPr>
        <w:t>portación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d</w:t>
      </w:r>
      <w:r w:rsidR="006152BC">
        <w:rPr>
          <w:rFonts w:ascii="Times New Roman" w:hAnsi="Times New Roman"/>
          <w:bCs w:val="0"/>
          <w:i/>
          <w:lang w:val="es-ES_tradnl"/>
        </w:rPr>
        <w:t>el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Cs w:val="0"/>
          <w:i/>
          <w:lang w:val="es-ES_tradnl"/>
        </w:rPr>
        <w:t>Ayuntamiento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de </w:t>
      </w:r>
      <w:proofErr w:type="spellStart"/>
      <w:r w:rsidRPr="00A75399">
        <w:rPr>
          <w:rFonts w:ascii="Times New Roman" w:hAnsi="Times New Roman"/>
          <w:bCs w:val="0"/>
          <w:i/>
          <w:lang w:val="es-ES_tradnl"/>
        </w:rPr>
        <w:t>Oímbra</w:t>
      </w:r>
      <w:proofErr w:type="spellEnd"/>
      <w:r w:rsidRPr="00A75399">
        <w:rPr>
          <w:rFonts w:ascii="Times New Roman" w:hAnsi="Times New Roman"/>
          <w:bCs w:val="0"/>
          <w:i/>
          <w:lang w:val="es-ES_tradnl"/>
        </w:rPr>
        <w:t xml:space="preserve"> a</w:t>
      </w:r>
      <w:r w:rsidR="006152BC">
        <w:rPr>
          <w:rFonts w:ascii="Times New Roman" w:hAnsi="Times New Roman"/>
          <w:bCs w:val="0"/>
          <w:i/>
          <w:lang w:val="es-ES_tradnl"/>
        </w:rPr>
        <w:t>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pro</w:t>
      </w:r>
      <w:r w:rsidR="006152BC">
        <w:rPr>
          <w:rFonts w:ascii="Times New Roman" w:hAnsi="Times New Roman"/>
          <w:bCs w:val="0"/>
          <w:i/>
          <w:lang w:val="es-ES_tradnl"/>
        </w:rPr>
        <w:t>y</w:t>
      </w:r>
      <w:r w:rsidRPr="00A75399">
        <w:rPr>
          <w:rFonts w:ascii="Times New Roman" w:hAnsi="Times New Roman"/>
          <w:bCs w:val="0"/>
          <w:i/>
          <w:lang w:val="es-ES_tradnl"/>
        </w:rPr>
        <w:t>ecto ob</w:t>
      </w:r>
      <w:r w:rsidR="006152BC">
        <w:rPr>
          <w:rFonts w:ascii="Times New Roman" w:hAnsi="Times New Roman"/>
          <w:bCs w:val="0"/>
          <w:i/>
          <w:lang w:val="es-ES_tradnl"/>
        </w:rPr>
        <w:t>j</w:t>
      </w:r>
      <w:r w:rsidRPr="00A75399">
        <w:rPr>
          <w:rFonts w:ascii="Times New Roman" w:hAnsi="Times New Roman"/>
          <w:bCs w:val="0"/>
          <w:i/>
          <w:lang w:val="es-ES_tradnl"/>
        </w:rPr>
        <w:t>eto d</w:t>
      </w:r>
      <w:r w:rsidR="006152BC">
        <w:rPr>
          <w:rFonts w:ascii="Times New Roman" w:hAnsi="Times New Roman"/>
          <w:bCs w:val="0"/>
          <w:i/>
          <w:lang w:val="es-ES_tradnl"/>
        </w:rPr>
        <w:t>e 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a subvención </w:t>
      </w:r>
      <w:r w:rsidR="006152BC">
        <w:rPr>
          <w:rFonts w:ascii="Times New Roman" w:hAnsi="Times New Roman"/>
          <w:bCs w:val="0"/>
          <w:i/>
          <w:lang w:val="es-ES_tradnl"/>
        </w:rPr>
        <w:t>y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Cs w:val="0"/>
          <w:i/>
          <w:lang w:val="es-ES_tradnl"/>
        </w:rPr>
        <w:t>g</w:t>
      </w:r>
      <w:r w:rsidRPr="00A75399">
        <w:rPr>
          <w:rFonts w:ascii="Times New Roman" w:hAnsi="Times New Roman"/>
          <w:bCs w:val="0"/>
          <w:i/>
          <w:lang w:val="es-ES_tradnl"/>
        </w:rPr>
        <w:t>estionado po</w:t>
      </w:r>
      <w:r w:rsidR="006152BC">
        <w:rPr>
          <w:rFonts w:ascii="Times New Roman" w:hAnsi="Times New Roman"/>
          <w:bCs w:val="0"/>
          <w:i/>
          <w:lang w:val="es-ES_tradnl"/>
        </w:rPr>
        <w:t xml:space="preserve">r </w:t>
      </w:r>
      <w:r w:rsidRPr="00A75399">
        <w:rPr>
          <w:rFonts w:ascii="Times New Roman" w:hAnsi="Times New Roman"/>
          <w:bCs w:val="0"/>
          <w:i/>
          <w:lang w:val="es-ES_tradnl"/>
        </w:rPr>
        <w:t>la Conse</w:t>
      </w:r>
      <w:r w:rsidR="006152BC">
        <w:rPr>
          <w:rFonts w:ascii="Times New Roman" w:hAnsi="Times New Roman"/>
          <w:bCs w:val="0"/>
          <w:i/>
          <w:lang w:val="es-ES_tradnl"/>
        </w:rPr>
        <w:t>j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ería de Medio Ambiente, Territorio </w:t>
      </w:r>
      <w:r w:rsidR="006152BC">
        <w:rPr>
          <w:rFonts w:ascii="Times New Roman" w:hAnsi="Times New Roman"/>
          <w:bCs w:val="0"/>
          <w:i/>
          <w:lang w:val="es-ES_tradnl"/>
        </w:rPr>
        <w:t>y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Viv</w:t>
      </w:r>
      <w:r w:rsidR="006152BC">
        <w:rPr>
          <w:rFonts w:ascii="Times New Roman" w:hAnsi="Times New Roman"/>
          <w:bCs w:val="0"/>
          <w:i/>
          <w:lang w:val="es-ES_tradnl"/>
        </w:rPr>
        <w:t>i</w:t>
      </w:r>
      <w:r w:rsidRPr="00A75399">
        <w:rPr>
          <w:rFonts w:ascii="Times New Roman" w:hAnsi="Times New Roman"/>
          <w:bCs w:val="0"/>
          <w:i/>
          <w:lang w:val="es-ES_tradnl"/>
        </w:rPr>
        <w:t>enda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: 14.846,73 euros.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Importe que procede reducir </w:t>
      </w:r>
      <w:r w:rsidR="006152BC">
        <w:rPr>
          <w:rFonts w:ascii="Times New Roman" w:hAnsi="Times New Roman"/>
          <w:bCs w:val="0"/>
          <w:i/>
          <w:lang w:val="es-ES_tradnl"/>
        </w:rPr>
        <w:t>en base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Cs w:val="0"/>
          <w:i/>
          <w:lang w:val="es-ES_tradnl"/>
        </w:rPr>
        <w:t>a la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a</w:t>
      </w:r>
      <w:r w:rsidR="006152BC">
        <w:rPr>
          <w:rFonts w:ascii="Times New Roman" w:hAnsi="Times New Roman"/>
          <w:bCs w:val="0"/>
          <w:i/>
          <w:lang w:val="es-ES_tradnl"/>
        </w:rPr>
        <w:t>portación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d</w:t>
      </w:r>
      <w:r w:rsidR="006152BC">
        <w:rPr>
          <w:rFonts w:ascii="Times New Roman" w:hAnsi="Times New Roman"/>
          <w:bCs w:val="0"/>
          <w:i/>
          <w:lang w:val="es-ES_tradnl"/>
        </w:rPr>
        <w:t>el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Cs w:val="0"/>
          <w:i/>
          <w:lang w:val="es-ES_tradnl"/>
        </w:rPr>
        <w:t>Ayuntamiento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de </w:t>
      </w:r>
      <w:proofErr w:type="spellStart"/>
      <w:r w:rsidRPr="00A75399">
        <w:rPr>
          <w:rFonts w:ascii="Times New Roman" w:hAnsi="Times New Roman"/>
          <w:bCs w:val="0"/>
          <w:i/>
          <w:lang w:val="es-ES_tradnl"/>
        </w:rPr>
        <w:t>Oímbra</w:t>
      </w:r>
      <w:proofErr w:type="spellEnd"/>
      <w:r w:rsidRPr="00A75399">
        <w:rPr>
          <w:rFonts w:ascii="Times New Roman" w:hAnsi="Times New Roman"/>
          <w:bCs w:val="0"/>
          <w:i/>
          <w:lang w:val="es-ES_tradnl"/>
        </w:rPr>
        <w:t xml:space="preserve"> a</w:t>
      </w:r>
      <w:r w:rsidR="006152BC">
        <w:rPr>
          <w:rFonts w:ascii="Times New Roman" w:hAnsi="Times New Roman"/>
          <w:bCs w:val="0"/>
          <w:i/>
          <w:lang w:val="es-ES_tradnl"/>
        </w:rPr>
        <w:t>l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 pro</w:t>
      </w:r>
      <w:r w:rsidR="006152BC">
        <w:rPr>
          <w:rFonts w:ascii="Times New Roman" w:hAnsi="Times New Roman"/>
          <w:bCs w:val="0"/>
          <w:i/>
          <w:lang w:val="es-ES_tradnl"/>
        </w:rPr>
        <w:t>y</w:t>
      </w:r>
      <w:r w:rsidRPr="00A75399">
        <w:rPr>
          <w:rFonts w:ascii="Times New Roman" w:hAnsi="Times New Roman"/>
          <w:bCs w:val="0"/>
          <w:i/>
          <w:lang w:val="es-ES_tradnl"/>
        </w:rPr>
        <w:t>ecto ob</w:t>
      </w:r>
      <w:r w:rsidR="006152BC">
        <w:rPr>
          <w:rFonts w:ascii="Times New Roman" w:hAnsi="Times New Roman"/>
          <w:bCs w:val="0"/>
          <w:i/>
          <w:lang w:val="es-ES_tradnl"/>
        </w:rPr>
        <w:t>j</w:t>
      </w:r>
      <w:r w:rsidRPr="00A75399">
        <w:rPr>
          <w:rFonts w:ascii="Times New Roman" w:hAnsi="Times New Roman"/>
          <w:bCs w:val="0"/>
          <w:i/>
          <w:lang w:val="es-ES_tradnl"/>
        </w:rPr>
        <w:t>eto d</w:t>
      </w:r>
      <w:r w:rsidR="006152BC">
        <w:rPr>
          <w:rFonts w:ascii="Times New Roman" w:hAnsi="Times New Roman"/>
          <w:bCs w:val="0"/>
          <w:i/>
          <w:lang w:val="es-ES_tradnl"/>
        </w:rPr>
        <w:t>e l</w:t>
      </w:r>
      <w:r w:rsidRPr="00A75399">
        <w:rPr>
          <w:rFonts w:ascii="Times New Roman" w:hAnsi="Times New Roman"/>
          <w:bCs w:val="0"/>
          <w:i/>
          <w:lang w:val="es-ES_tradnl"/>
        </w:rPr>
        <w:t>a subvención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: 25.2 euros.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A75399">
        <w:rPr>
          <w:rFonts w:ascii="Times New Roman" w:hAnsi="Times New Roman"/>
          <w:bCs w:val="0"/>
          <w:i/>
          <w:lang w:val="es-ES_tradnl"/>
        </w:rPr>
        <w:t>Importe que procede conceder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: 14.846,73 euros.  </w:t>
      </w:r>
    </w:p>
    <w:p w:rsidR="004D011D" w:rsidRPr="00A75399" w:rsidRDefault="004D011D" w:rsidP="004D011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A75399">
        <w:rPr>
          <w:rFonts w:ascii="Times New Roman" w:hAnsi="Times New Roman"/>
          <w:bCs w:val="0"/>
          <w:i/>
          <w:lang w:val="es-ES_tradnl"/>
        </w:rPr>
        <w:t>2º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.- Una vez vista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Pr="00A75399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, procede </w:t>
      </w:r>
      <w:r w:rsidRPr="00A75399">
        <w:rPr>
          <w:rFonts w:ascii="Times New Roman" w:hAnsi="Times New Roman"/>
          <w:bCs w:val="0"/>
          <w:i/>
          <w:lang w:val="es-ES_tradnl"/>
        </w:rPr>
        <w:t>te</w:t>
      </w:r>
      <w:r w:rsidR="006152BC">
        <w:rPr>
          <w:rFonts w:ascii="Times New Roman" w:hAnsi="Times New Roman"/>
          <w:bCs w:val="0"/>
          <w:i/>
          <w:lang w:val="es-ES_tradnl"/>
        </w:rPr>
        <w:t>ne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r por </w:t>
      </w:r>
      <w:r w:rsidR="006152BC">
        <w:rPr>
          <w:rFonts w:ascii="Times New Roman" w:hAnsi="Times New Roman"/>
          <w:bCs w:val="0"/>
          <w:i/>
          <w:lang w:val="es-ES_tradnl"/>
        </w:rPr>
        <w:t>j</w:t>
      </w:r>
      <w:r w:rsidRPr="00A75399">
        <w:rPr>
          <w:rFonts w:ascii="Times New Roman" w:hAnsi="Times New Roman"/>
          <w:bCs w:val="0"/>
          <w:i/>
          <w:lang w:val="es-ES_tradnl"/>
        </w:rPr>
        <w:t xml:space="preserve">ustificada </w:t>
      </w:r>
      <w:r w:rsidR="006152BC">
        <w:rPr>
          <w:rFonts w:ascii="Times New Roman" w:hAnsi="Times New Roman"/>
          <w:bCs w:val="0"/>
          <w:i/>
          <w:lang w:val="es-ES_tradnl"/>
        </w:rPr>
        <w:t>l</w:t>
      </w:r>
      <w:r w:rsidRPr="00A75399">
        <w:rPr>
          <w:rFonts w:ascii="Times New Roman" w:hAnsi="Times New Roman"/>
          <w:bCs w:val="0"/>
          <w:i/>
          <w:lang w:val="es-ES_tradnl"/>
        </w:rPr>
        <w:t>a subvención concedida por un importe de 14.846,73 euros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, ordenando a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os servi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ci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os de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ntervención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T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esorería d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putación que procedan a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pago a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>ustificada po</w:t>
      </w:r>
      <w:r w:rsidR="006152BC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A75399">
        <w:rPr>
          <w:rFonts w:ascii="Times New Roman" w:hAnsi="Times New Roman"/>
          <w:b w:val="0"/>
          <w:bCs w:val="0"/>
          <w:i/>
          <w:lang w:val="es-ES_tradnl"/>
        </w:rPr>
        <w:t xml:space="preserve"> importe de 14.846,73 euros”.</w:t>
      </w:r>
    </w:p>
    <w:p w:rsidR="00A568D6" w:rsidRPr="00A75399" w:rsidRDefault="00A568D6" w:rsidP="00117D16">
      <w:pPr>
        <w:spacing w:line="360" w:lineRule="auto"/>
        <w:contextualSpacing/>
        <w:jc w:val="both"/>
        <w:rPr>
          <w:lang w:val="es-ES_tradnl"/>
        </w:rPr>
      </w:pPr>
    </w:p>
    <w:p w:rsidR="00117D16" w:rsidRPr="00A75399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A75399">
        <w:rPr>
          <w:lang w:val="es-ES_tradnl"/>
        </w:rPr>
        <w:tab/>
      </w:r>
      <w:r w:rsidR="006152BC" w:rsidRPr="006152BC">
        <w:rPr>
          <w:rFonts w:ascii="Times New Roman" w:hAnsi="Times New Roman"/>
          <w:b w:val="0"/>
          <w:lang w:val="es-ES_tradnl"/>
        </w:rPr>
        <w:t>Y</w:t>
      </w:r>
      <w:r w:rsidRPr="00A75399">
        <w:rPr>
          <w:rFonts w:ascii="Times New Roman" w:hAnsi="Times New Roman"/>
          <w:b w:val="0"/>
          <w:lang w:val="es-ES_tradnl"/>
        </w:rPr>
        <w:t xml:space="preserve"> para que conste</w:t>
      </w:r>
      <w:r w:rsidR="00E47485" w:rsidRPr="00A75399">
        <w:rPr>
          <w:rFonts w:ascii="Times New Roman" w:hAnsi="Times New Roman"/>
          <w:b w:val="0"/>
          <w:lang w:val="es-ES_tradnl"/>
        </w:rPr>
        <w:t xml:space="preserve"> así</w:t>
      </w:r>
      <w:r w:rsidRPr="00A75399">
        <w:rPr>
          <w:rFonts w:ascii="Times New Roman" w:hAnsi="Times New Roman"/>
          <w:b w:val="0"/>
          <w:lang w:val="es-ES_tradnl"/>
        </w:rPr>
        <w:t xml:space="preserve"> </w:t>
      </w:r>
      <w:r w:rsidR="006152BC">
        <w:rPr>
          <w:rFonts w:ascii="Times New Roman" w:hAnsi="Times New Roman"/>
          <w:b w:val="0"/>
          <w:lang w:val="es-ES_tradnl"/>
        </w:rPr>
        <w:t>y surta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 </w:t>
      </w:r>
      <w:r w:rsidR="006152BC">
        <w:rPr>
          <w:rFonts w:ascii="Times New Roman" w:hAnsi="Times New Roman"/>
          <w:b w:val="0"/>
          <w:lang w:val="es-ES_tradnl"/>
        </w:rPr>
        <w:t>l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6152BC">
        <w:rPr>
          <w:rFonts w:ascii="Times New Roman" w:hAnsi="Times New Roman"/>
          <w:b w:val="0"/>
          <w:lang w:val="es-ES_tradnl"/>
        </w:rPr>
        <w:t>l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6152BC">
        <w:rPr>
          <w:rFonts w:ascii="Times New Roman" w:hAnsi="Times New Roman"/>
          <w:b w:val="0"/>
          <w:lang w:val="es-ES_tradnl"/>
        </w:rPr>
        <w:t xml:space="preserve">se </w:t>
      </w:r>
      <w:r w:rsidR="007E344C" w:rsidRPr="00A75399">
        <w:rPr>
          <w:rFonts w:ascii="Times New Roman" w:hAnsi="Times New Roman"/>
          <w:b w:val="0"/>
          <w:lang w:val="es-ES_tradnl"/>
        </w:rPr>
        <w:t>exp</w:t>
      </w:r>
      <w:r w:rsidR="006152BC">
        <w:rPr>
          <w:rFonts w:ascii="Times New Roman" w:hAnsi="Times New Roman"/>
          <w:b w:val="0"/>
          <w:lang w:val="es-ES_tradnl"/>
        </w:rPr>
        <w:t>i</w:t>
      </w:r>
      <w:r w:rsidR="007E344C" w:rsidRPr="00A75399">
        <w:rPr>
          <w:rFonts w:ascii="Times New Roman" w:hAnsi="Times New Roman"/>
          <w:b w:val="0"/>
          <w:lang w:val="es-ES_tradnl"/>
        </w:rPr>
        <w:t>d</w:t>
      </w:r>
      <w:r w:rsidR="00026BD7" w:rsidRPr="00A75399">
        <w:rPr>
          <w:rFonts w:ascii="Times New Roman" w:hAnsi="Times New Roman"/>
          <w:b w:val="0"/>
          <w:lang w:val="es-ES_tradnl"/>
        </w:rPr>
        <w:t>e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 </w:t>
      </w:r>
      <w:r w:rsidR="006152BC">
        <w:rPr>
          <w:rFonts w:ascii="Times New Roman" w:hAnsi="Times New Roman"/>
          <w:b w:val="0"/>
          <w:lang w:val="es-ES_tradnl"/>
        </w:rPr>
        <w:t>el presente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 </w:t>
      </w:r>
      <w:r w:rsidR="00E47485" w:rsidRPr="00A75399">
        <w:rPr>
          <w:rFonts w:ascii="Times New Roman" w:hAnsi="Times New Roman"/>
          <w:b w:val="0"/>
          <w:lang w:val="es-ES_tradnl"/>
        </w:rPr>
        <w:t>documento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 en Ourense, </w:t>
      </w:r>
      <w:r w:rsidR="006152BC">
        <w:rPr>
          <w:rFonts w:ascii="Times New Roman" w:hAnsi="Times New Roman"/>
          <w:b w:val="0"/>
          <w:lang w:val="es-ES_tradnl"/>
        </w:rPr>
        <w:t>a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 </w:t>
      </w:r>
      <w:r w:rsidR="002E7315" w:rsidRPr="00A75399">
        <w:rPr>
          <w:rFonts w:ascii="Times New Roman" w:hAnsi="Times New Roman"/>
          <w:b w:val="0"/>
          <w:lang w:val="es-ES_tradnl"/>
        </w:rPr>
        <w:t>doce</w:t>
      </w:r>
      <w:r w:rsidR="00AE21AB" w:rsidRPr="00A75399">
        <w:rPr>
          <w:rFonts w:ascii="Times New Roman" w:hAnsi="Times New Roman"/>
          <w:b w:val="0"/>
          <w:lang w:val="es-ES_tradnl"/>
        </w:rPr>
        <w:t xml:space="preserve"> </w:t>
      </w:r>
      <w:r w:rsidR="007E344C" w:rsidRPr="00A75399">
        <w:rPr>
          <w:rFonts w:ascii="Times New Roman" w:hAnsi="Times New Roman"/>
          <w:b w:val="0"/>
          <w:lang w:val="es-ES_tradnl"/>
        </w:rPr>
        <w:t xml:space="preserve">de </w:t>
      </w:r>
      <w:r w:rsidR="006152BC">
        <w:rPr>
          <w:rFonts w:ascii="Times New Roman" w:hAnsi="Times New Roman"/>
          <w:b w:val="0"/>
          <w:lang w:val="es-ES_tradnl"/>
        </w:rPr>
        <w:t>julio</w:t>
      </w:r>
      <w:r w:rsidR="006E4EA0" w:rsidRPr="00A75399">
        <w:rPr>
          <w:rFonts w:ascii="Times New Roman" w:hAnsi="Times New Roman"/>
          <w:b w:val="0"/>
          <w:lang w:val="es-ES_tradnl"/>
        </w:rPr>
        <w:t xml:space="preserve"> </w:t>
      </w:r>
      <w:r w:rsidR="007E344C" w:rsidRPr="00A75399">
        <w:rPr>
          <w:rFonts w:ascii="Times New Roman" w:hAnsi="Times New Roman"/>
          <w:b w:val="0"/>
          <w:lang w:val="es-ES_tradnl"/>
        </w:rPr>
        <w:t>de dos mil v</w:t>
      </w:r>
      <w:r w:rsidR="006152BC">
        <w:rPr>
          <w:rFonts w:ascii="Times New Roman" w:hAnsi="Times New Roman"/>
          <w:b w:val="0"/>
          <w:lang w:val="es-ES_tradnl"/>
        </w:rPr>
        <w:t>e</w:t>
      </w:r>
      <w:r w:rsidR="007E344C" w:rsidRPr="00A75399">
        <w:rPr>
          <w:rFonts w:ascii="Times New Roman" w:hAnsi="Times New Roman"/>
          <w:b w:val="0"/>
          <w:lang w:val="es-ES_tradnl"/>
        </w:rPr>
        <w:t>int</w:t>
      </w:r>
      <w:r w:rsidR="006152BC">
        <w:rPr>
          <w:rFonts w:ascii="Times New Roman" w:hAnsi="Times New Roman"/>
          <w:b w:val="0"/>
          <w:lang w:val="es-ES_tradnl"/>
        </w:rPr>
        <w:t>i</w:t>
      </w:r>
      <w:r w:rsidR="007E344C" w:rsidRPr="00A75399">
        <w:rPr>
          <w:rFonts w:ascii="Times New Roman" w:hAnsi="Times New Roman"/>
          <w:b w:val="0"/>
          <w:lang w:val="es-ES_tradnl"/>
        </w:rPr>
        <w:t>un</w:t>
      </w:r>
      <w:r w:rsidR="006152BC">
        <w:rPr>
          <w:rFonts w:ascii="Times New Roman" w:hAnsi="Times New Roman"/>
          <w:b w:val="0"/>
          <w:lang w:val="es-ES_tradnl"/>
        </w:rPr>
        <w:t>o</w:t>
      </w:r>
      <w:bookmarkStart w:id="0" w:name="_GoBack"/>
      <w:bookmarkEnd w:id="0"/>
      <w:r w:rsidR="007E344C" w:rsidRPr="00A75399">
        <w:rPr>
          <w:rFonts w:ascii="Times New Roman" w:hAnsi="Times New Roman"/>
          <w:b w:val="0"/>
          <w:lang w:val="es-ES_tradnl"/>
        </w:rPr>
        <w:t>.</w:t>
      </w:r>
    </w:p>
    <w:sectPr w:rsidR="00117D16" w:rsidRPr="00A753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0102"/>
    <w:rsid w:val="00026BD7"/>
    <w:rsid w:val="0004033A"/>
    <w:rsid w:val="000421ED"/>
    <w:rsid w:val="000822F6"/>
    <w:rsid w:val="000C39A1"/>
    <w:rsid w:val="000D2776"/>
    <w:rsid w:val="000D2F1A"/>
    <w:rsid w:val="001002E7"/>
    <w:rsid w:val="00117D16"/>
    <w:rsid w:val="001C612E"/>
    <w:rsid w:val="00227075"/>
    <w:rsid w:val="0027562E"/>
    <w:rsid w:val="002970BB"/>
    <w:rsid w:val="002B7338"/>
    <w:rsid w:val="002E351E"/>
    <w:rsid w:val="002E7315"/>
    <w:rsid w:val="0030798D"/>
    <w:rsid w:val="00325064"/>
    <w:rsid w:val="00384BCF"/>
    <w:rsid w:val="003B001D"/>
    <w:rsid w:val="003D013E"/>
    <w:rsid w:val="00432B68"/>
    <w:rsid w:val="00456574"/>
    <w:rsid w:val="004B59A7"/>
    <w:rsid w:val="004D011D"/>
    <w:rsid w:val="005165F8"/>
    <w:rsid w:val="005B4C1F"/>
    <w:rsid w:val="006152BC"/>
    <w:rsid w:val="00624C23"/>
    <w:rsid w:val="006A535E"/>
    <w:rsid w:val="006D13CB"/>
    <w:rsid w:val="006E4EA0"/>
    <w:rsid w:val="007E344C"/>
    <w:rsid w:val="007F551F"/>
    <w:rsid w:val="00832495"/>
    <w:rsid w:val="00832B3D"/>
    <w:rsid w:val="00851730"/>
    <w:rsid w:val="00855241"/>
    <w:rsid w:val="00857DFE"/>
    <w:rsid w:val="0087618A"/>
    <w:rsid w:val="00876F43"/>
    <w:rsid w:val="00884337"/>
    <w:rsid w:val="008B68AF"/>
    <w:rsid w:val="008D4E37"/>
    <w:rsid w:val="008E6FFF"/>
    <w:rsid w:val="009165D2"/>
    <w:rsid w:val="0093776B"/>
    <w:rsid w:val="009603C7"/>
    <w:rsid w:val="0097654B"/>
    <w:rsid w:val="0099745E"/>
    <w:rsid w:val="00997975"/>
    <w:rsid w:val="009D6ADD"/>
    <w:rsid w:val="00A24535"/>
    <w:rsid w:val="00A568D6"/>
    <w:rsid w:val="00A623DC"/>
    <w:rsid w:val="00A738AF"/>
    <w:rsid w:val="00A75399"/>
    <w:rsid w:val="00A96865"/>
    <w:rsid w:val="00AE21AB"/>
    <w:rsid w:val="00AE28D4"/>
    <w:rsid w:val="00B23CED"/>
    <w:rsid w:val="00B867D9"/>
    <w:rsid w:val="00C3528B"/>
    <w:rsid w:val="00D41E7B"/>
    <w:rsid w:val="00D62BA8"/>
    <w:rsid w:val="00DE781E"/>
    <w:rsid w:val="00E47485"/>
    <w:rsid w:val="00E63502"/>
    <w:rsid w:val="00EA7E33"/>
    <w:rsid w:val="00EC2B93"/>
    <w:rsid w:val="00EE38A5"/>
    <w:rsid w:val="00F14E4E"/>
    <w:rsid w:val="00FB0138"/>
    <w:rsid w:val="00FB6DE6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2021-07-07T12:31:00Z</dcterms:created>
  <dcterms:modified xsi:type="dcterms:W3CDTF">2021-07-08T07:33:00Z</dcterms:modified>
</cp:coreProperties>
</file>