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F33A0">
        <w:rPr>
          <w:rFonts w:ascii="Times New Roman" w:hAnsi="Times New Roman"/>
          <w:b w:val="0"/>
          <w:bCs w:val="0"/>
          <w:lang w:val="es-ES_tradnl"/>
        </w:rPr>
        <w:t>5</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CB7BFA">
        <w:rPr>
          <w:rFonts w:ascii="Times New Roman" w:hAnsi="Times New Roman"/>
          <w:b w:val="0"/>
          <w:bCs w:val="0"/>
          <w:i/>
          <w:lang w:val="es-ES_tradnl"/>
        </w:rPr>
        <w:t>Cortegada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CB7BFA">
        <w:rPr>
          <w:rFonts w:ascii="Times New Roman" w:eastAsia="Calibri" w:hAnsi="Times New Roman"/>
          <w:b w:val="0"/>
          <w:bCs w:val="0"/>
          <w:i/>
          <w:lang w:val="es-ES_tradnl" w:eastAsia="en-US"/>
        </w:rPr>
        <w:t>15.000,00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-Objeto: </w:t>
      </w:r>
      <w:r w:rsidR="00CB7BFA">
        <w:rPr>
          <w:rFonts w:ascii="Times New Roman" w:eastAsia="Calibri" w:hAnsi="Times New Roman"/>
          <w:b w:val="0"/>
          <w:bCs w:val="0"/>
          <w:i/>
          <w:lang w:val="es-ES_tradnl" w:eastAsia="en-US"/>
        </w:rPr>
        <w:t>Alquiler para vestuarios provisionales en el campo de fútbol para el año 2021</w:t>
      </w:r>
      <w:r>
        <w:rPr>
          <w:rFonts w:ascii="Times New Roman" w:eastAsia="Calibri" w:hAnsi="Times New Roman"/>
          <w:b w:val="0"/>
          <w:bCs w:val="0"/>
          <w:i/>
          <w:lang w:val="es-ES_tradnl" w:eastAsia="en-US"/>
        </w:rPr>
        <w:t>.</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La subvención se justificará mediante la presentación </w:t>
      </w:r>
      <w:r w:rsidR="00CB7BFA">
        <w:rPr>
          <w:rFonts w:ascii="Times New Roman" w:eastAsia="Calibri" w:hAnsi="Times New Roman"/>
          <w:b w:val="0"/>
          <w:bCs w:val="0"/>
          <w:i/>
          <w:lang w:val="es-ES_tradnl" w:eastAsia="en-US"/>
        </w:rPr>
        <w:t>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de referencia alcanza el importe del presupuesto </w:t>
      </w:r>
      <w:r>
        <w:rPr>
          <w:rFonts w:ascii="Times New Roman" w:eastAsia="Calibri" w:hAnsi="Times New Roman"/>
          <w:b w:val="0"/>
          <w:bCs w:val="0"/>
          <w:i/>
          <w:lang w:val="es-ES_tradnl" w:eastAsia="en-US"/>
        </w:rPr>
        <w:t>presentado para la concesión de la subvención (18.150,00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CB7BFA" w:rsidRDefault="00B371C7"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en la adjudicación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B371C7">
        <w:rPr>
          <w:rFonts w:ascii="Times New Roman" w:hAnsi="Times New Roman"/>
          <w:b w:val="0"/>
          <w:bCs w:val="0"/>
          <w:i/>
          <w:lang w:val="es-ES_tradnl"/>
        </w:rPr>
        <w:t>3</w:t>
      </w:r>
      <w:r w:rsidRPr="0004033A">
        <w:rPr>
          <w:rFonts w:ascii="Times New Roman" w:hAnsi="Times New Roman"/>
          <w:b w:val="0"/>
          <w:bCs w:val="0"/>
          <w:i/>
          <w:lang w:val="es-ES_tradnl"/>
        </w:rPr>
        <w:t xml:space="preserve">0 de </w:t>
      </w:r>
      <w:r w:rsidR="00B371C7">
        <w:rPr>
          <w:rFonts w:ascii="Times New Roman" w:hAnsi="Times New Roman"/>
          <w:b w:val="0"/>
          <w:bCs w:val="0"/>
          <w:i/>
          <w:lang w:val="es-ES_tradnl"/>
        </w:rPr>
        <w:t>octubre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371C7">
        <w:rPr>
          <w:rFonts w:ascii="Times New Roman" w:hAnsi="Times New Roman"/>
          <w:b w:val="0"/>
          <w:lang w:val="es-ES_tradnl"/>
        </w:rPr>
        <w:t>cinco</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bookmarkStart w:id="0" w:name="_GoBack"/>
      <w:bookmarkEnd w:id="0"/>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970BB"/>
    <w:rsid w:val="002B7338"/>
    <w:rsid w:val="003B001D"/>
    <w:rsid w:val="003B5FA7"/>
    <w:rsid w:val="003D013E"/>
    <w:rsid w:val="003E242B"/>
    <w:rsid w:val="003F2C33"/>
    <w:rsid w:val="00437FBF"/>
    <w:rsid w:val="004E33CA"/>
    <w:rsid w:val="004F6D5F"/>
    <w:rsid w:val="005752EA"/>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A24535"/>
    <w:rsid w:val="00A473CA"/>
    <w:rsid w:val="00A623DC"/>
    <w:rsid w:val="00A738AF"/>
    <w:rsid w:val="00A74CAB"/>
    <w:rsid w:val="00A85968"/>
    <w:rsid w:val="00A96865"/>
    <w:rsid w:val="00B371C7"/>
    <w:rsid w:val="00B37259"/>
    <w:rsid w:val="00C1104F"/>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663</Words>
  <Characters>3652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2021-07-02T11:36:00Z</dcterms:created>
  <dcterms:modified xsi:type="dcterms:W3CDTF">2021-07-02T11:42:00Z</dcterms:modified>
</cp:coreProperties>
</file>