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48174B"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 xml:space="preserve">CONVENIO POR EL QUE SE REGULA LA CONCESIÓN DE UNA </w:t>
      </w:r>
      <w:r w:rsidRPr="0048174B">
        <w:rPr>
          <w:rFonts w:ascii="Arial" w:hAnsi="Arial" w:cs="Arial"/>
          <w:b/>
          <w:spacing w:val="0"/>
          <w:sz w:val="22"/>
          <w:szCs w:val="22"/>
        </w:rPr>
        <w:t xml:space="preserve">SUBVENCIÓN DIRECTA </w:t>
      </w:r>
      <w:r w:rsidR="0048174B" w:rsidRPr="0048174B">
        <w:rPr>
          <w:rFonts w:ascii="Arial" w:hAnsi="Arial" w:cs="Arial"/>
          <w:b/>
          <w:spacing w:val="0"/>
          <w:sz w:val="22"/>
          <w:szCs w:val="22"/>
        </w:rPr>
        <w:t>AL AYUNTAMIENTO DE HUARTE</w:t>
      </w:r>
      <w:r w:rsidRPr="0048174B">
        <w:rPr>
          <w:rFonts w:ascii="Arial" w:hAnsi="Arial" w:cs="Arial"/>
          <w:b/>
          <w:spacing w:val="0"/>
          <w:sz w:val="22"/>
          <w:szCs w:val="22"/>
        </w:rPr>
        <w:t xml:space="preserve"> PARA LA EJECUCIÓN DE LA OBRA DE “</w:t>
      </w:r>
      <w:r w:rsidR="0048174B" w:rsidRPr="0048174B">
        <w:rPr>
          <w:rFonts w:ascii="Arial" w:hAnsi="Arial" w:cs="Arial"/>
          <w:b/>
          <w:caps/>
          <w:spacing w:val="0"/>
          <w:sz w:val="22"/>
          <w:szCs w:val="22"/>
        </w:rPr>
        <w:t>Mejora del camino de Berroa en Huarte</w:t>
      </w:r>
      <w:r w:rsidRPr="0048174B">
        <w:rPr>
          <w:rFonts w:ascii="Arial" w:hAnsi="Arial" w:cs="Arial"/>
          <w:b/>
          <w:spacing w:val="0"/>
          <w:sz w:val="22"/>
          <w:szCs w:val="22"/>
        </w:rPr>
        <w:t>”</w:t>
      </w:r>
    </w:p>
    <w:p w:rsidR="000664E7" w:rsidRPr="0048174B" w:rsidRDefault="000664E7" w:rsidP="000664E7">
      <w:pPr>
        <w:tabs>
          <w:tab w:val="left" w:pos="708"/>
          <w:tab w:val="left" w:pos="5153"/>
        </w:tabs>
        <w:spacing w:line="288" w:lineRule="auto"/>
        <w:jc w:val="both"/>
        <w:rPr>
          <w:rFonts w:ascii="Arial" w:hAnsi="Arial" w:cs="Arial"/>
          <w:spacing w:val="0"/>
          <w:sz w:val="22"/>
          <w:szCs w:val="22"/>
        </w:rPr>
      </w:pPr>
      <w:r w:rsidRPr="0048174B">
        <w:rPr>
          <w:rFonts w:ascii="Arial" w:hAnsi="Arial" w:cs="Arial"/>
          <w:spacing w:val="0"/>
          <w:sz w:val="22"/>
          <w:szCs w:val="22"/>
        </w:rPr>
        <w:tab/>
      </w:r>
      <w:r w:rsidRPr="0048174B">
        <w:rPr>
          <w:rFonts w:ascii="Arial" w:hAnsi="Arial" w:cs="Arial"/>
          <w:spacing w:val="0"/>
          <w:sz w:val="22"/>
          <w:szCs w:val="22"/>
        </w:rPr>
        <w:tab/>
      </w:r>
    </w:p>
    <w:p w:rsidR="00085F29" w:rsidRPr="0048174B"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48174B">
        <w:rPr>
          <w:rFonts w:ascii="Arial" w:hAnsi="Arial" w:cs="Arial"/>
          <w:spacing w:val="0"/>
          <w:sz w:val="22"/>
          <w:szCs w:val="22"/>
        </w:rPr>
        <w:t xml:space="preserve">En </w:t>
      </w:r>
      <w:r w:rsidRPr="0048174B">
        <w:rPr>
          <w:rFonts w:ascii="Arial" w:hAnsi="Arial" w:cs="Arial"/>
          <w:spacing w:val="0"/>
          <w:sz w:val="22"/>
          <w:szCs w:val="22"/>
        </w:rPr>
        <w:tab/>
        <w:t>, a</w:t>
      </w:r>
      <w:r w:rsidRPr="0048174B">
        <w:rPr>
          <w:rFonts w:ascii="Arial" w:hAnsi="Arial" w:cs="Arial"/>
          <w:spacing w:val="0"/>
          <w:sz w:val="22"/>
          <w:szCs w:val="22"/>
        </w:rPr>
        <w:tab/>
        <w:t>de 2021.</w:t>
      </w:r>
    </w:p>
    <w:p w:rsidR="000664E7" w:rsidRPr="0048174B" w:rsidRDefault="000664E7" w:rsidP="000664E7">
      <w:pPr>
        <w:spacing w:after="240" w:line="312" w:lineRule="auto"/>
        <w:jc w:val="center"/>
        <w:rPr>
          <w:rFonts w:ascii="Arial" w:hAnsi="Arial" w:cs="Arial"/>
          <w:b/>
          <w:spacing w:val="0"/>
          <w:sz w:val="22"/>
          <w:szCs w:val="22"/>
        </w:rPr>
      </w:pPr>
      <w:r w:rsidRPr="0048174B">
        <w:rPr>
          <w:rFonts w:ascii="Arial" w:hAnsi="Arial" w:cs="Arial"/>
          <w:b/>
          <w:spacing w:val="0"/>
          <w:sz w:val="22"/>
          <w:szCs w:val="22"/>
        </w:rPr>
        <w:t>REUNIDOS</w:t>
      </w:r>
    </w:p>
    <w:p w:rsidR="000664E7" w:rsidRPr="0048174B" w:rsidRDefault="000664E7" w:rsidP="000664E7">
      <w:pPr>
        <w:spacing w:after="240" w:line="312" w:lineRule="auto"/>
        <w:jc w:val="both"/>
        <w:rPr>
          <w:rFonts w:ascii="Arial" w:hAnsi="Arial" w:cs="Arial"/>
          <w:spacing w:val="0"/>
          <w:sz w:val="22"/>
          <w:szCs w:val="22"/>
        </w:rPr>
      </w:pPr>
      <w:r w:rsidRPr="0048174B">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48174B">
        <w:rPr>
          <w:rFonts w:ascii="Arial" w:hAnsi="Arial" w:cs="Arial"/>
          <w:spacing w:val="0"/>
          <w:sz w:val="22"/>
          <w:szCs w:val="22"/>
        </w:rPr>
        <w:t>DE OT</w:t>
      </w:r>
      <w:r w:rsidR="0048174B" w:rsidRPr="0048174B">
        <w:rPr>
          <w:rFonts w:ascii="Arial" w:hAnsi="Arial" w:cs="Arial"/>
          <w:spacing w:val="0"/>
          <w:sz w:val="22"/>
          <w:szCs w:val="22"/>
        </w:rPr>
        <w:t>RA PARTE, D. Alfredo Arruiz Sotés</w:t>
      </w:r>
      <w:r w:rsidRPr="0048174B">
        <w:rPr>
          <w:rFonts w:ascii="Arial" w:hAnsi="Arial" w:cs="Arial"/>
          <w:spacing w:val="0"/>
          <w:sz w:val="22"/>
          <w:szCs w:val="22"/>
        </w:rPr>
        <w:t>, alcald</w:t>
      </w:r>
      <w:r w:rsidR="0048174B" w:rsidRPr="0048174B">
        <w:rPr>
          <w:rFonts w:ascii="Arial" w:hAnsi="Arial" w:cs="Arial"/>
          <w:spacing w:val="0"/>
          <w:sz w:val="22"/>
          <w:szCs w:val="22"/>
        </w:rPr>
        <w:t>e del Ayuntamiento de Huarte</w:t>
      </w:r>
      <w:r w:rsidRPr="0048174B">
        <w:rPr>
          <w:rFonts w:ascii="Arial" w:hAnsi="Arial" w:cs="Arial"/>
          <w:spacing w:val="0"/>
          <w:sz w:val="22"/>
          <w:szCs w:val="22"/>
        </w:rPr>
        <w:t>, actuando en nombre y representación del mismo, c</w:t>
      </w:r>
      <w:r w:rsidR="0048174B" w:rsidRPr="0048174B">
        <w:rPr>
          <w:rFonts w:ascii="Arial" w:hAnsi="Arial" w:cs="Arial"/>
          <w:spacing w:val="0"/>
          <w:sz w:val="22"/>
          <w:szCs w:val="22"/>
        </w:rPr>
        <w:t>on N.I.F. P3112100G</w:t>
      </w:r>
      <w:r w:rsidRPr="0048174B">
        <w:rPr>
          <w:rFonts w:ascii="Arial" w:hAnsi="Arial" w:cs="Arial"/>
          <w:spacing w:val="0"/>
          <w:sz w:val="22"/>
          <w:szCs w:val="22"/>
        </w:rPr>
        <w:t xml:space="preserve"> y con direcci</w:t>
      </w:r>
      <w:r w:rsidR="0048174B" w:rsidRPr="0048174B">
        <w:rPr>
          <w:rFonts w:ascii="Arial" w:hAnsi="Arial" w:cs="Arial"/>
          <w:spacing w:val="0"/>
          <w:sz w:val="22"/>
          <w:szCs w:val="22"/>
        </w:rPr>
        <w:t>ón en Plaza San Juan 1, de Huarte</w:t>
      </w:r>
      <w:r w:rsidRPr="0048174B">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Pr="0048174B">
        <w:rPr>
          <w:rFonts w:ascii="Arial" w:hAnsi="Arial" w:cs="Arial"/>
          <w:spacing w:val="0"/>
          <w:sz w:val="22"/>
          <w:szCs w:val="22"/>
        </w:rPr>
        <w:t xml:space="preserve">gastos </w:t>
      </w:r>
      <w:r w:rsidR="0048174B" w:rsidRPr="0048174B">
        <w:rPr>
          <w:rFonts w:ascii="Arial" w:hAnsi="Arial" w:cs="Arial"/>
          <w:spacing w:val="0"/>
          <w:sz w:val="22"/>
          <w:szCs w:val="22"/>
        </w:rPr>
        <w:t>210001 21300 7609 45A204</w:t>
      </w:r>
      <w:r w:rsidRPr="0048174B">
        <w:rPr>
          <w:rFonts w:ascii="Arial" w:hAnsi="Arial" w:cs="Arial"/>
          <w:spacing w:val="0"/>
          <w:sz w:val="22"/>
          <w:szCs w:val="22"/>
        </w:rPr>
        <w:t xml:space="preserve"> denominada “(</w:t>
      </w:r>
      <w:r w:rsidR="0048174B" w:rsidRPr="0048174B">
        <w:rPr>
          <w:rFonts w:ascii="Arial" w:hAnsi="Arial" w:cs="Arial"/>
          <w:spacing w:val="0"/>
          <w:sz w:val="22"/>
          <w:szCs w:val="22"/>
        </w:rPr>
        <w:t>E) Mejora del camino de Berroa en Huarte</w:t>
      </w:r>
      <w:r w:rsidRPr="0048174B">
        <w:rPr>
          <w:rFonts w:ascii="Arial" w:hAnsi="Arial" w:cs="Arial"/>
          <w:spacing w:val="0"/>
          <w:sz w:val="22"/>
          <w:szCs w:val="22"/>
        </w:rPr>
        <w:t>” p</w:t>
      </w:r>
      <w:r w:rsidR="0048174B" w:rsidRPr="0048174B">
        <w:rPr>
          <w:rFonts w:ascii="Arial" w:hAnsi="Arial" w:cs="Arial"/>
          <w:spacing w:val="0"/>
          <w:sz w:val="22"/>
          <w:szCs w:val="22"/>
        </w:rPr>
        <w:t>or un importe máximo total de 4</w:t>
      </w:r>
      <w:r w:rsidRPr="0048174B">
        <w:rPr>
          <w:rFonts w:ascii="Arial" w:hAnsi="Arial" w:cs="Arial"/>
          <w:spacing w:val="0"/>
          <w:sz w:val="22"/>
          <w:szCs w:val="22"/>
        </w:rPr>
        <w:t xml:space="preserve">0.000 euros y cuyo beneficiario </w:t>
      </w:r>
      <w:r w:rsidR="0048174B" w:rsidRPr="0048174B">
        <w:rPr>
          <w:rFonts w:ascii="Arial" w:hAnsi="Arial" w:cs="Arial"/>
          <w:spacing w:val="0"/>
          <w:sz w:val="22"/>
          <w:szCs w:val="22"/>
        </w:rPr>
        <w:t>es el Ayuntamiento de Huarte</w:t>
      </w:r>
      <w:r w:rsidRPr="0048174B">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w:t>
      </w:r>
      <w:r w:rsidRPr="0048174B">
        <w:rPr>
          <w:rFonts w:ascii="Arial" w:hAnsi="Arial" w:cs="Arial"/>
          <w:spacing w:val="0"/>
          <w:sz w:val="22"/>
          <w:szCs w:val="22"/>
        </w:rPr>
        <w:t xml:space="preserve">en el expediente un proyecto, entregado mediante instancia el </w:t>
      </w:r>
      <w:r w:rsidR="00185C8B" w:rsidRPr="00185C8B">
        <w:rPr>
          <w:rFonts w:ascii="Arial" w:hAnsi="Arial" w:cs="Arial"/>
          <w:spacing w:val="0"/>
          <w:sz w:val="22"/>
          <w:szCs w:val="22"/>
        </w:rPr>
        <w:t>3 de junio</w:t>
      </w:r>
      <w:r w:rsidRPr="0048174B">
        <w:rPr>
          <w:rFonts w:ascii="Arial" w:hAnsi="Arial" w:cs="Arial"/>
          <w:spacing w:val="0"/>
          <w:sz w:val="22"/>
          <w:szCs w:val="22"/>
        </w:rPr>
        <w:t xml:space="preserve"> de 2021, con las actuaciones q</w:t>
      </w:r>
      <w:r w:rsidR="0048174B" w:rsidRPr="0048174B">
        <w:rPr>
          <w:rFonts w:ascii="Arial" w:hAnsi="Arial" w:cs="Arial"/>
          <w:spacing w:val="0"/>
          <w:sz w:val="22"/>
          <w:szCs w:val="22"/>
        </w:rPr>
        <w:t>ue el Ayuntamiento de Huarte</w:t>
      </w:r>
      <w:r w:rsidRPr="0048174B">
        <w:rPr>
          <w:rFonts w:ascii="Arial" w:hAnsi="Arial" w:cs="Arial"/>
          <w:spacing w:val="0"/>
          <w:sz w:val="22"/>
          <w:szCs w:val="22"/>
        </w:rPr>
        <w:t xml:space="preserve"> pretende realizar con cargo a la mencionada partida p</w:t>
      </w:r>
      <w:r w:rsidR="0048174B" w:rsidRPr="0048174B">
        <w:rPr>
          <w:rFonts w:ascii="Arial" w:hAnsi="Arial" w:cs="Arial"/>
          <w:spacing w:val="0"/>
          <w:sz w:val="22"/>
          <w:szCs w:val="22"/>
        </w:rPr>
        <w:t>or un im</w:t>
      </w:r>
      <w:r w:rsidR="00DA6335">
        <w:rPr>
          <w:rFonts w:ascii="Arial" w:hAnsi="Arial" w:cs="Arial"/>
          <w:spacing w:val="0"/>
          <w:sz w:val="22"/>
          <w:szCs w:val="22"/>
        </w:rPr>
        <w:t>porte de ejecución de 124.979,30</w:t>
      </w:r>
      <w:r w:rsidRPr="0048174B">
        <w:rPr>
          <w:rFonts w:ascii="Arial" w:hAnsi="Arial" w:cs="Arial"/>
          <w:spacing w:val="0"/>
          <w:sz w:val="22"/>
          <w:szCs w:val="22"/>
        </w:rPr>
        <w:t xml:space="preserve"> € (IVA incluido). Las obras consi</w:t>
      </w:r>
      <w:r w:rsidR="0048174B" w:rsidRPr="0048174B">
        <w:rPr>
          <w:rFonts w:ascii="Arial" w:hAnsi="Arial" w:cs="Arial"/>
          <w:spacing w:val="0"/>
          <w:sz w:val="22"/>
          <w:szCs w:val="22"/>
        </w:rPr>
        <w:t xml:space="preserve">sten en </w:t>
      </w:r>
      <w:r w:rsidR="001D48C9">
        <w:rPr>
          <w:rFonts w:ascii="Arial" w:hAnsi="Arial" w:cs="Arial"/>
          <w:spacing w:val="0"/>
          <w:sz w:val="22"/>
          <w:szCs w:val="22"/>
        </w:rPr>
        <w:t>el drenaje y</w:t>
      </w:r>
      <w:r w:rsidR="0048174B" w:rsidRPr="0048174B">
        <w:rPr>
          <w:rFonts w:ascii="Arial" w:hAnsi="Arial" w:cs="Arial"/>
          <w:spacing w:val="0"/>
          <w:sz w:val="22"/>
          <w:szCs w:val="22"/>
        </w:rPr>
        <w:t xml:space="preserve"> pavimentación </w:t>
      </w:r>
      <w:r w:rsidR="0048174B">
        <w:rPr>
          <w:rFonts w:ascii="Arial" w:hAnsi="Arial" w:cs="Arial"/>
          <w:spacing w:val="0"/>
          <w:sz w:val="22"/>
          <w:szCs w:val="22"/>
        </w:rPr>
        <w:t>del camino Berroa en Huarte.</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0048174B" w:rsidRPr="0048174B">
        <w:rPr>
          <w:rFonts w:ascii="Arial" w:hAnsi="Arial" w:cs="Arial"/>
          <w:spacing w:val="0"/>
          <w:sz w:val="22"/>
          <w:szCs w:val="22"/>
        </w:rPr>
        <w:t>Ayuntamiento de Huarte</w:t>
      </w:r>
      <w:r w:rsidRPr="0048174B">
        <w:rPr>
          <w:rFonts w:ascii="Arial" w:hAnsi="Arial" w:cs="Arial"/>
          <w:spacing w:val="0"/>
          <w:sz w:val="22"/>
          <w:szCs w:val="22"/>
        </w:rPr>
        <w:t>, para financiar la ejecución</w:t>
      </w:r>
      <w:r w:rsidR="0048174B" w:rsidRPr="0048174B">
        <w:rPr>
          <w:rFonts w:ascii="Arial" w:hAnsi="Arial" w:cs="Arial"/>
          <w:spacing w:val="0"/>
          <w:sz w:val="22"/>
          <w:szCs w:val="22"/>
        </w:rPr>
        <w:t xml:space="preserve"> de la obra de “Mejora del camino de Berroa en Huarte</w:t>
      </w:r>
      <w:r w:rsidRPr="0048174B">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CF5DC8">
        <w:rPr>
          <w:rFonts w:ascii="Arial" w:hAnsi="Arial" w:cs="Arial"/>
          <w:spacing w:val="0"/>
          <w:sz w:val="22"/>
          <w:szCs w:val="22"/>
        </w:rPr>
        <w:t xml:space="preserve">Según consta en la motivación de la enmienda, </w:t>
      </w:r>
      <w:r w:rsidR="0048174B" w:rsidRPr="00CF5DC8">
        <w:rPr>
          <w:rFonts w:ascii="Arial" w:hAnsi="Arial" w:cs="Arial"/>
          <w:spacing w:val="0"/>
          <w:sz w:val="22"/>
          <w:szCs w:val="22"/>
        </w:rPr>
        <w:t>la propuesta tiene por objeto describir los trabajos de mejora y recuperación de uno de los antiguos caminos locales que se circunscriben al municipio de Huarte/Uharte. El objetivo es dotar a la entidad local de vías de comunicación peatonal para que sus vecinos y vecinas, y el público en general, tengan dotaciones que permita</w:t>
      </w:r>
      <w:r w:rsidR="00CF5DC8" w:rsidRPr="00CF5DC8">
        <w:rPr>
          <w:rFonts w:ascii="Arial" w:hAnsi="Arial" w:cs="Arial"/>
          <w:spacing w:val="0"/>
          <w:sz w:val="22"/>
          <w:szCs w:val="22"/>
        </w:rPr>
        <w:t>n pasear en el entor</w:t>
      </w:r>
      <w:r w:rsidR="0048174B" w:rsidRPr="00CF5DC8">
        <w:rPr>
          <w:rFonts w:ascii="Arial" w:hAnsi="Arial" w:cs="Arial"/>
          <w:spacing w:val="0"/>
          <w:sz w:val="22"/>
          <w:szCs w:val="22"/>
        </w:rPr>
        <w:t>no, desarrollar actividades de esparcimiento y mejorar los accesos existentes, recuperando aquellos que anteriormente existían</w:t>
      </w:r>
      <w:r w:rsidR="00CF5DC8" w:rsidRPr="00CF5DC8">
        <w:rPr>
          <w:rFonts w:ascii="Arial" w:hAnsi="Arial" w:cs="Arial"/>
          <w:spacing w:val="0"/>
          <w:sz w:val="22"/>
          <w:szCs w:val="22"/>
        </w:rPr>
        <w:t xml:space="preserve"> y que, con el paso del tiempo, se fueron abandonando al priorizar nuevos accesos para vehículos motorizados. En la búsqueda de una forma segura de movilidad sostenible, un acceso peatonal entre Zokoa e Itaroa pueda incentivar ir andando, en detrimento del coche. El trayecto Zokoa-Itaroa actualmente supone 19 minutos de camino desde Zubiondo, mientras que desde el camino de Berroa desciende a 12 minutos, permitiendo además que adolescentes (sin opción de coche), recorran el trayecto hasta Itaroa con más seguridad. Actualmente el camino de Berroa se encuentra con tramos sin material árido, zonas con hoyas, charcos, blandones de barro, donde el acceso peatonal no está asegurado en largos periodos debido a la elevada humedad</w:t>
      </w:r>
      <w:r w:rsidRPr="00CF5DC8">
        <w:rPr>
          <w:rFonts w:ascii="Arial" w:hAnsi="Arial" w:cs="Arial"/>
          <w:spacing w:val="0"/>
          <w:sz w:val="22"/>
          <w:szCs w:val="22"/>
        </w:rPr>
        <w:t xml:space="preserve">. </w:t>
      </w:r>
      <w:r w:rsidR="001D48C9" w:rsidRPr="001D48C9">
        <w:rPr>
          <w:rFonts w:ascii="Arial" w:hAnsi="Arial" w:cs="Arial"/>
          <w:spacing w:val="0"/>
          <w:sz w:val="22"/>
          <w:szCs w:val="22"/>
        </w:rPr>
        <w:t xml:space="preserve">Los trabajos a ejecutar definidos en el proyecto presentado se adecúan </w:t>
      </w:r>
      <w:r w:rsidRPr="00CF5DC8">
        <w:rPr>
          <w:rFonts w:ascii="Arial" w:hAnsi="Arial" w:cs="Arial"/>
          <w:spacing w:val="0"/>
          <w:sz w:val="22"/>
          <w:szCs w:val="22"/>
        </w:rPr>
        <w:t>al objeto de la subvención y a la motivación de la enmienda. Su finalidad es de utilidad pública.</w:t>
      </w:r>
      <w:r w:rsidRPr="000664E7">
        <w:rPr>
          <w:rFonts w:ascii="Arial" w:hAnsi="Arial" w:cs="Arial"/>
          <w:spacing w:val="0"/>
          <w:sz w:val="22"/>
          <w:szCs w:val="22"/>
        </w:rPr>
        <w:t xml:space="preserve"> </w:t>
      </w:r>
    </w:p>
    <w:p w:rsidR="000664E7" w:rsidRPr="003D09F4" w:rsidRDefault="000664E7" w:rsidP="000664E7">
      <w:pPr>
        <w:spacing w:after="240" w:line="317" w:lineRule="auto"/>
        <w:ind w:left="-5" w:hanging="10"/>
        <w:jc w:val="both"/>
        <w:rPr>
          <w:rFonts w:ascii="Arial" w:hAnsi="Arial" w:cs="Arial"/>
          <w:spacing w:val="0"/>
          <w:sz w:val="22"/>
          <w:szCs w:val="22"/>
        </w:rPr>
      </w:pPr>
      <w:r w:rsidRPr="003D09F4">
        <w:rPr>
          <w:rFonts w:ascii="Arial" w:hAnsi="Arial" w:cs="Arial"/>
          <w:spacing w:val="0"/>
          <w:sz w:val="22"/>
          <w:szCs w:val="22"/>
        </w:rPr>
        <w:t xml:space="preserve">La actuación </w:t>
      </w:r>
      <w:r w:rsidR="003D09F4" w:rsidRPr="003D09F4">
        <w:rPr>
          <w:rFonts w:ascii="Arial" w:hAnsi="Arial" w:cs="Arial"/>
          <w:spacing w:val="0"/>
          <w:sz w:val="22"/>
          <w:szCs w:val="22"/>
        </w:rPr>
        <w:t xml:space="preserve">es </w:t>
      </w:r>
      <w:r w:rsidR="00CF5DC8" w:rsidRPr="003D09F4">
        <w:rPr>
          <w:rFonts w:ascii="Arial" w:hAnsi="Arial" w:cs="Arial"/>
          <w:spacing w:val="0"/>
          <w:sz w:val="22"/>
          <w:szCs w:val="22"/>
        </w:rPr>
        <w:t>de p</w:t>
      </w:r>
      <w:r w:rsidR="00DA6335">
        <w:rPr>
          <w:rFonts w:ascii="Arial" w:hAnsi="Arial" w:cs="Arial"/>
          <w:spacing w:val="0"/>
          <w:sz w:val="22"/>
          <w:szCs w:val="22"/>
        </w:rPr>
        <w:t>avimentación</w:t>
      </w:r>
      <w:r w:rsidR="00CF5DC8" w:rsidRPr="003D09F4">
        <w:rPr>
          <w:rFonts w:ascii="Arial" w:hAnsi="Arial" w:cs="Arial"/>
          <w:spacing w:val="0"/>
          <w:sz w:val="22"/>
          <w:szCs w:val="22"/>
        </w:rPr>
        <w:t xml:space="preserve"> del camino Berro</w:t>
      </w:r>
      <w:r w:rsidR="003D09F4" w:rsidRPr="003D09F4">
        <w:rPr>
          <w:rFonts w:ascii="Arial" w:hAnsi="Arial" w:cs="Arial"/>
          <w:spacing w:val="0"/>
          <w:sz w:val="22"/>
          <w:szCs w:val="22"/>
        </w:rPr>
        <w:t>a</w:t>
      </w:r>
      <w:r w:rsidR="00CF5DC8" w:rsidRPr="003D09F4">
        <w:rPr>
          <w:rFonts w:ascii="Arial" w:hAnsi="Arial" w:cs="Arial"/>
          <w:spacing w:val="0"/>
          <w:sz w:val="22"/>
          <w:szCs w:val="22"/>
        </w:rPr>
        <w:t xml:space="preserve"> de Huarte y consiste en:</w:t>
      </w:r>
    </w:p>
    <w:p w:rsidR="000664E7" w:rsidRDefault="00DA6335" w:rsidP="00DA6335">
      <w:pPr>
        <w:numPr>
          <w:ilvl w:val="0"/>
          <w:numId w:val="20"/>
        </w:numPr>
        <w:spacing w:after="240" w:line="288" w:lineRule="auto"/>
        <w:ind w:left="851" w:hanging="283"/>
        <w:rPr>
          <w:rFonts w:ascii="Arial" w:hAnsi="Arial" w:cs="Arial"/>
          <w:spacing w:val="0"/>
          <w:sz w:val="22"/>
          <w:szCs w:val="22"/>
        </w:rPr>
      </w:pPr>
      <w:r>
        <w:rPr>
          <w:rFonts w:ascii="Arial" w:hAnsi="Arial" w:cs="Arial"/>
          <w:spacing w:val="0"/>
          <w:sz w:val="22"/>
          <w:szCs w:val="22"/>
        </w:rPr>
        <w:t>Excavación y saneo; y drenaje de pluviales del camino.</w:t>
      </w:r>
    </w:p>
    <w:p w:rsidR="00DA6335" w:rsidRPr="00DA6335" w:rsidRDefault="00DA6335" w:rsidP="00DA6335">
      <w:pPr>
        <w:numPr>
          <w:ilvl w:val="0"/>
          <w:numId w:val="20"/>
        </w:numPr>
        <w:spacing w:after="240" w:line="288" w:lineRule="auto"/>
        <w:ind w:left="851" w:hanging="283"/>
        <w:rPr>
          <w:rFonts w:ascii="Arial" w:hAnsi="Arial" w:cs="Arial"/>
          <w:spacing w:val="0"/>
          <w:sz w:val="22"/>
          <w:szCs w:val="22"/>
        </w:rPr>
      </w:pPr>
      <w:r>
        <w:rPr>
          <w:rFonts w:ascii="Arial" w:hAnsi="Arial" w:cs="Arial"/>
          <w:spacing w:val="0"/>
          <w:sz w:val="22"/>
          <w:szCs w:val="22"/>
        </w:rPr>
        <w:t>Pavimentación de camino mediante solera de hormigón HF-3,5 de 16 cm de espesor, sobre base de zahorra con árido reciclado de 15 cm de espesor (2.015 M2).</w:t>
      </w:r>
    </w:p>
    <w:p w:rsidR="003D09F4" w:rsidRPr="003D09F4" w:rsidRDefault="00DA6335" w:rsidP="000664E7">
      <w:pPr>
        <w:numPr>
          <w:ilvl w:val="0"/>
          <w:numId w:val="20"/>
        </w:numPr>
        <w:spacing w:after="240" w:line="288" w:lineRule="auto"/>
        <w:ind w:left="851" w:hanging="283"/>
        <w:rPr>
          <w:rFonts w:ascii="Arial" w:hAnsi="Arial" w:cs="Arial"/>
          <w:spacing w:val="0"/>
          <w:sz w:val="22"/>
          <w:szCs w:val="22"/>
        </w:rPr>
      </w:pPr>
      <w:r>
        <w:rPr>
          <w:rFonts w:ascii="Arial" w:hAnsi="Arial" w:cs="Arial"/>
          <w:spacing w:val="0"/>
          <w:sz w:val="22"/>
          <w:szCs w:val="22"/>
        </w:rPr>
        <w:t>C</w:t>
      </w:r>
      <w:r w:rsidR="003D09F4" w:rsidRPr="003D09F4">
        <w:rPr>
          <w:rFonts w:ascii="Arial" w:hAnsi="Arial" w:cs="Arial"/>
          <w:spacing w:val="0"/>
          <w:sz w:val="22"/>
          <w:szCs w:val="22"/>
        </w:rPr>
        <w:t>analización de la red de alumbrado público con dos tubos de polietileno de doble capa de diámetro 160 mm (675 Ml).</w:t>
      </w:r>
    </w:p>
    <w:p w:rsidR="00F37DDE" w:rsidRPr="00627B59" w:rsidRDefault="000664E7" w:rsidP="003D09F4">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0664E7" w:rsidRDefault="003D09F4" w:rsidP="000664E7">
      <w:pPr>
        <w:spacing w:after="240" w:line="312" w:lineRule="auto"/>
        <w:ind w:firstLine="284"/>
        <w:jc w:val="both"/>
        <w:rPr>
          <w:rFonts w:ascii="Arial" w:hAnsi="Arial" w:cs="Arial"/>
          <w:spacing w:val="0"/>
          <w:sz w:val="22"/>
          <w:szCs w:val="22"/>
        </w:rPr>
      </w:pPr>
      <w:r w:rsidRPr="003D09F4">
        <w:rPr>
          <w:rFonts w:ascii="Arial" w:hAnsi="Arial" w:cs="Arial"/>
          <w:spacing w:val="0"/>
          <w:sz w:val="22"/>
          <w:szCs w:val="22"/>
        </w:rPr>
        <w:t>El Ayuntamiento de Huarte</w:t>
      </w:r>
      <w:r w:rsidR="000664E7" w:rsidRPr="003D09F4">
        <w:rPr>
          <w:rFonts w:ascii="Arial" w:hAnsi="Arial" w:cs="Arial"/>
          <w:spacing w:val="0"/>
          <w:sz w:val="22"/>
          <w:szCs w:val="22"/>
        </w:rPr>
        <w:t xml:space="preserve"> recibirá de la Dirección General de Administración Local y Despoblación una subvención por importe máximo de </w:t>
      </w:r>
      <w:r w:rsidRPr="003D09F4">
        <w:rPr>
          <w:rFonts w:ascii="Arial" w:hAnsi="Arial" w:cs="Arial"/>
          <w:spacing w:val="0"/>
          <w:sz w:val="22"/>
          <w:szCs w:val="22"/>
        </w:rPr>
        <w:t>40.000</w:t>
      </w:r>
      <w:r w:rsidR="000664E7" w:rsidRPr="003D09F4">
        <w:rPr>
          <w:rFonts w:ascii="Arial" w:hAnsi="Arial" w:cs="Arial"/>
          <w:spacing w:val="0"/>
          <w:sz w:val="22"/>
          <w:szCs w:val="22"/>
        </w:rPr>
        <w:t xml:space="preserve"> euros, que se abonarán con </w:t>
      </w:r>
      <w:r w:rsidR="000664E7" w:rsidRPr="003D09F4">
        <w:rPr>
          <w:rFonts w:ascii="Arial" w:hAnsi="Arial" w:cs="Arial"/>
          <w:spacing w:val="0"/>
          <w:sz w:val="22"/>
          <w:szCs w:val="22"/>
        </w:rPr>
        <w:lastRenderedPageBreak/>
        <w:t xml:space="preserve">cargo a la </w:t>
      </w:r>
      <w:r w:rsidRPr="003D09F4">
        <w:rPr>
          <w:rFonts w:ascii="Arial" w:hAnsi="Arial" w:cs="Arial"/>
          <w:spacing w:val="0"/>
          <w:sz w:val="22"/>
          <w:szCs w:val="22"/>
        </w:rPr>
        <w:t>partida 210001 21300 7609 45A204 denominada “(E) Mejora del camino de Berroa en Huarte</w:t>
      </w:r>
      <w:r w:rsidR="000664E7" w:rsidRPr="003D09F4">
        <w:rPr>
          <w:rFonts w:ascii="Arial" w:hAnsi="Arial" w:cs="Arial"/>
          <w:spacing w:val="0"/>
          <w:sz w:val="22"/>
          <w:szCs w:val="22"/>
        </w:rPr>
        <w:t>” del Presupuesto de Gastos de 2021.</w:t>
      </w:r>
      <w:r w:rsidR="000664E7"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 considerarán subvencionables los gastos relacionados directamente con la ejecución de la inversión descrita en el punto segundo de la p</w:t>
      </w:r>
      <w:r w:rsidR="00A76978">
        <w:rPr>
          <w:rFonts w:ascii="Arial" w:hAnsi="Arial" w:cs="Arial"/>
          <w:spacing w:val="0"/>
          <w:sz w:val="22"/>
          <w:szCs w:val="22"/>
        </w:rPr>
        <w:t>arte expositiva y recogida en las Fases I y II del</w:t>
      </w:r>
      <w:r w:rsidRPr="000664E7">
        <w:rPr>
          <w:rFonts w:ascii="Arial" w:hAnsi="Arial" w:cs="Arial"/>
          <w:spacing w:val="0"/>
          <w:sz w:val="22"/>
          <w:szCs w:val="22"/>
        </w:rPr>
        <w:t xml:space="preserve"> </w:t>
      </w:r>
      <w:r w:rsidRPr="003D09F4">
        <w:rPr>
          <w:rFonts w:ascii="Arial" w:hAnsi="Arial" w:cs="Arial"/>
          <w:spacing w:val="0"/>
          <w:sz w:val="22"/>
          <w:szCs w:val="22"/>
        </w:rPr>
        <w:t>proyecto presentado p</w:t>
      </w:r>
      <w:r w:rsidR="003D09F4" w:rsidRPr="003D09F4">
        <w:rPr>
          <w:rFonts w:ascii="Arial" w:hAnsi="Arial" w:cs="Arial"/>
          <w:spacing w:val="0"/>
          <w:sz w:val="22"/>
          <w:szCs w:val="22"/>
        </w:rPr>
        <w:t>or el Ayuntamiento de Huarte</w:t>
      </w:r>
      <w:r w:rsidRPr="003D09F4">
        <w:rPr>
          <w:rFonts w:ascii="Arial" w:hAnsi="Arial" w:cs="Arial"/>
          <w:spacing w:val="0"/>
          <w:sz w:val="22"/>
          <w:szCs w:val="22"/>
        </w:rPr>
        <w:t xml:space="preserve"> el </w:t>
      </w:r>
      <w:r w:rsidR="00185C8B" w:rsidRPr="00185C8B">
        <w:rPr>
          <w:rFonts w:ascii="Arial" w:hAnsi="Arial" w:cs="Arial"/>
          <w:spacing w:val="0"/>
          <w:sz w:val="22"/>
          <w:szCs w:val="22"/>
        </w:rPr>
        <w:t>3 de junio</w:t>
      </w:r>
      <w:r w:rsidRPr="003D09F4">
        <w:rPr>
          <w:rFonts w:ascii="Arial" w:hAnsi="Arial" w:cs="Arial"/>
          <w:spacing w:val="0"/>
          <w:sz w:val="22"/>
          <w:szCs w:val="22"/>
        </w:rPr>
        <w:t xml:space="preserve"> de 2021,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3D09F4">
        <w:rPr>
          <w:rFonts w:ascii="Arial" w:hAnsi="Arial" w:cs="Arial"/>
          <w:spacing w:val="0"/>
          <w:sz w:val="22"/>
          <w:szCs w:val="22"/>
        </w:rPr>
        <w:t>A</w:t>
      </w:r>
      <w:r w:rsidR="003D09F4" w:rsidRPr="003D09F4">
        <w:rPr>
          <w:rFonts w:ascii="Arial" w:hAnsi="Arial" w:cs="Arial"/>
          <w:spacing w:val="0"/>
          <w:sz w:val="22"/>
          <w:szCs w:val="22"/>
        </w:rPr>
        <w:t xml:space="preserve">yuntamiento de </w:t>
      </w:r>
      <w:r w:rsidR="003D09F4">
        <w:rPr>
          <w:rFonts w:ascii="Arial" w:hAnsi="Arial" w:cs="Arial"/>
          <w:spacing w:val="0"/>
          <w:sz w:val="22"/>
          <w:szCs w:val="22"/>
        </w:rPr>
        <w:t>Huarte</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3D09F4"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3D09F4">
        <w:rPr>
          <w:rFonts w:ascii="Arial" w:hAnsi="Arial" w:cs="Arial"/>
          <w:spacing w:val="0"/>
          <w:sz w:val="22"/>
          <w:szCs w:val="22"/>
        </w:rPr>
        <w:t xml:space="preserve">Realizar y justificar las actuaciones de </w:t>
      </w:r>
      <w:r w:rsidR="003D09F4" w:rsidRPr="003D09F4">
        <w:rPr>
          <w:rFonts w:ascii="Arial" w:hAnsi="Arial" w:cs="Arial"/>
          <w:spacing w:val="0"/>
          <w:sz w:val="22"/>
          <w:szCs w:val="22"/>
        </w:rPr>
        <w:t>mejora del camino de Berroa en Huarte</w:t>
      </w:r>
      <w:r w:rsidRPr="003D09F4">
        <w:rPr>
          <w:rFonts w:ascii="Arial" w:hAnsi="Arial" w:cs="Arial"/>
          <w:spacing w:val="0"/>
          <w:sz w:val="22"/>
          <w:szCs w:val="22"/>
        </w:rPr>
        <w:t xml:space="preserve">, de acuerdo al </w:t>
      </w:r>
      <w:r w:rsidR="007B4AD2" w:rsidRPr="003D09F4">
        <w:rPr>
          <w:rFonts w:ascii="Arial" w:hAnsi="Arial" w:cs="Arial"/>
          <w:spacing w:val="0"/>
          <w:sz w:val="22"/>
          <w:szCs w:val="22"/>
        </w:rPr>
        <w:t xml:space="preserve">Proyecto de ejecución </w:t>
      </w:r>
      <w:r w:rsidRPr="003D09F4">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A7697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2B0F8F" w:rsidRDefault="000664E7" w:rsidP="003D09F4">
      <w:pPr>
        <w:spacing w:after="120" w:line="312" w:lineRule="auto"/>
        <w:ind w:left="672"/>
        <w:jc w:val="both"/>
        <w:rPr>
          <w:rFonts w:ascii="Arial" w:hAnsi="Arial" w:cs="Arial"/>
          <w:spacing w:val="0"/>
          <w:sz w:val="22"/>
          <w:szCs w:val="22"/>
        </w:rPr>
      </w:pP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w:t>
      </w:r>
      <w:r w:rsidRPr="003D09F4">
        <w:rPr>
          <w:rFonts w:ascii="Arial" w:hAnsi="Arial" w:cs="Arial"/>
          <w:spacing w:val="0"/>
          <w:sz w:val="22"/>
          <w:szCs w:val="22"/>
        </w:rPr>
        <w:t xml:space="preserve">el </w:t>
      </w:r>
      <w:r w:rsidR="000C70E0" w:rsidRPr="003D09F4">
        <w:rPr>
          <w:rFonts w:ascii="Arial" w:hAnsi="Arial" w:cs="Arial"/>
          <w:b/>
          <w:spacing w:val="0"/>
          <w:sz w:val="22"/>
          <w:szCs w:val="22"/>
        </w:rPr>
        <w:t>2</w:t>
      </w:r>
      <w:r w:rsidR="00A20348" w:rsidRPr="003D09F4">
        <w:rPr>
          <w:rFonts w:ascii="Arial" w:hAnsi="Arial" w:cs="Arial"/>
          <w:b/>
          <w:spacing w:val="0"/>
          <w:sz w:val="22"/>
          <w:szCs w:val="22"/>
        </w:rPr>
        <w:t xml:space="preserve"> </w:t>
      </w:r>
      <w:r w:rsidRPr="003D09F4">
        <w:rPr>
          <w:rFonts w:ascii="Arial" w:hAnsi="Arial" w:cs="Arial"/>
          <w:b/>
          <w:spacing w:val="0"/>
          <w:sz w:val="22"/>
          <w:szCs w:val="22"/>
        </w:rPr>
        <w:t>de noviembre de 2021</w:t>
      </w:r>
      <w:r w:rsidRPr="003D09F4">
        <w:rPr>
          <w:rFonts w:ascii="Arial" w:hAnsi="Arial" w:cs="Arial"/>
          <w:spacing w:val="0"/>
          <w:sz w:val="22"/>
          <w:szCs w:val="22"/>
        </w:rPr>
        <w:t>, incluido</w:t>
      </w:r>
      <w:r w:rsidRPr="000664E7">
        <w:rPr>
          <w:rFonts w:ascii="Arial" w:hAnsi="Arial" w:cs="Arial"/>
          <w:spacing w:val="0"/>
          <w:sz w:val="22"/>
          <w:szCs w:val="22"/>
        </w:rPr>
        <w:t>.</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3D09F4" w:rsidRPr="003D09F4">
        <w:rPr>
          <w:rFonts w:ascii="Arial" w:hAnsi="Arial" w:cs="Arial"/>
          <w:spacing w:val="0"/>
          <w:sz w:val="22"/>
          <w:szCs w:val="22"/>
        </w:rPr>
        <w:t>40.000</w:t>
      </w:r>
      <w:r w:rsidRPr="003D09F4">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w:t>
      </w:r>
      <w:r w:rsidRPr="000664E7">
        <w:rPr>
          <w:rFonts w:ascii="Arial" w:hAnsi="Arial" w:cs="Arial"/>
          <w:spacing w:val="0"/>
          <w:sz w:val="22"/>
          <w:szCs w:val="22"/>
        </w:rPr>
        <w:lastRenderedPageBreak/>
        <w:t xml:space="preserve">pudiendo realizar las comprobaciones oportunas y recabando la información que considere necesaria </w:t>
      </w:r>
      <w:r w:rsidRPr="001D23E4">
        <w:rPr>
          <w:rFonts w:ascii="Arial" w:hAnsi="Arial" w:cs="Arial"/>
          <w:spacing w:val="0"/>
          <w:sz w:val="22"/>
          <w:szCs w:val="22"/>
        </w:rPr>
        <w:t xml:space="preserve">del </w:t>
      </w:r>
      <w:r w:rsidR="001D23E4" w:rsidRPr="001D23E4">
        <w:rPr>
          <w:rFonts w:ascii="Arial" w:hAnsi="Arial" w:cs="Arial"/>
          <w:spacing w:val="0"/>
          <w:sz w:val="22"/>
          <w:szCs w:val="22"/>
        </w:rPr>
        <w:t xml:space="preserve">Ayuntamiento de </w:t>
      </w:r>
      <w:r w:rsidR="001D23E4">
        <w:rPr>
          <w:rFonts w:ascii="Arial" w:hAnsi="Arial" w:cs="Arial"/>
          <w:spacing w:val="0"/>
          <w:sz w:val="22"/>
          <w:szCs w:val="22"/>
        </w:rPr>
        <w:t>Huarte</w:t>
      </w:r>
      <w:r w:rsidRPr="000664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w:t>
      </w:r>
      <w:r w:rsidR="001D23E4" w:rsidRPr="001D23E4">
        <w:rPr>
          <w:rFonts w:ascii="Arial" w:hAnsi="Arial" w:cs="Arial"/>
          <w:spacing w:val="0"/>
          <w:sz w:val="22"/>
          <w:szCs w:val="22"/>
        </w:rPr>
        <w:t>Ayuntamiento de Huarte</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1D23E4">
        <w:rPr>
          <w:rFonts w:ascii="Arial" w:hAnsi="Arial" w:cs="Arial"/>
          <w:spacing w:val="0"/>
          <w:sz w:val="22"/>
          <w:szCs w:val="22"/>
        </w:rPr>
        <w:t xml:space="preserve">El </w:t>
      </w:r>
      <w:r w:rsidR="001D23E4" w:rsidRPr="001D23E4">
        <w:rPr>
          <w:rFonts w:ascii="Arial" w:hAnsi="Arial" w:cs="Arial"/>
          <w:spacing w:val="0"/>
          <w:sz w:val="22"/>
          <w:szCs w:val="22"/>
        </w:rPr>
        <w:t>Ayuntamiento de Huarte</w:t>
      </w:r>
      <w:r w:rsidRPr="001D23E4">
        <w:rPr>
          <w:rFonts w:ascii="Arial" w:hAnsi="Arial" w:cs="Arial"/>
          <w:spacing w:val="0"/>
          <w:sz w:val="22"/>
          <w:szCs w:val="22"/>
        </w:rPr>
        <w:t xml:space="preserve"> está obligado a indicar que las </w:t>
      </w:r>
      <w:r w:rsidR="001D23E4" w:rsidRPr="001D23E4">
        <w:rPr>
          <w:rFonts w:ascii="Arial" w:hAnsi="Arial" w:cs="Arial"/>
          <w:spacing w:val="0"/>
          <w:sz w:val="22"/>
          <w:szCs w:val="22"/>
        </w:rPr>
        <w:t>obras del proyecto de “Mejora del camino de Berroa en Huarte</w:t>
      </w:r>
      <w:r w:rsidRPr="001D23E4">
        <w:rPr>
          <w:rFonts w:ascii="Arial" w:hAnsi="Arial" w:cs="Arial"/>
          <w:spacing w:val="0"/>
          <w:sz w:val="22"/>
          <w:szCs w:val="22"/>
        </w:rPr>
        <w:t>” han</w:t>
      </w:r>
      <w:r w:rsidRPr="000664E7">
        <w:rPr>
          <w:rFonts w:ascii="Arial" w:hAnsi="Arial" w:cs="Arial"/>
          <w:spacing w:val="0"/>
          <w:sz w:val="22"/>
          <w:szCs w:val="22"/>
        </w:rPr>
        <w:t xml:space="preserve">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el </w:t>
      </w:r>
      <w:r w:rsidRPr="001D23E4">
        <w:rPr>
          <w:rFonts w:ascii="Arial" w:hAnsi="Arial" w:cs="Arial"/>
          <w:spacing w:val="0"/>
          <w:sz w:val="22"/>
          <w:szCs w:val="22"/>
        </w:rPr>
        <w:t>público, un cartel de tamaño mínimo de 290x190 cm según modelo</w:t>
      </w:r>
      <w:r w:rsidRPr="000664E7">
        <w:rPr>
          <w:rFonts w:ascii="Arial" w:hAnsi="Arial" w:cs="Arial"/>
          <w:spacing w:val="0"/>
          <w:sz w:val="22"/>
          <w:szCs w:val="22"/>
        </w:rPr>
        <w:t xml:space="preserve">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A76978" w:rsidRDefault="00A76978" w:rsidP="000664E7">
      <w:pPr>
        <w:spacing w:after="240" w:line="312" w:lineRule="auto"/>
        <w:ind w:firstLine="284"/>
        <w:jc w:val="both"/>
        <w:rPr>
          <w:rFonts w:ascii="Arial" w:hAnsi="Arial" w:cs="Arial"/>
          <w:spacing w:val="0"/>
          <w:sz w:val="22"/>
          <w:szCs w:val="22"/>
          <w:lang w:val="es-ES" w:eastAsia="en-US"/>
        </w:rPr>
      </w:pPr>
    </w:p>
    <w:p w:rsidR="00A76978" w:rsidRPr="000664E7" w:rsidRDefault="00A76978" w:rsidP="000664E7">
      <w:pPr>
        <w:spacing w:after="240" w:line="312" w:lineRule="auto"/>
        <w:ind w:firstLine="284"/>
        <w:jc w:val="both"/>
        <w:rPr>
          <w:rFonts w:ascii="Arial" w:hAnsi="Arial" w:cs="Arial"/>
          <w:spacing w:val="0"/>
          <w:sz w:val="22"/>
          <w:szCs w:val="22"/>
          <w:lang w:val="es-ES" w:eastAsia="en-US"/>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1D23E4" w:rsidRDefault="000664E7" w:rsidP="00E91E07">
            <w:pPr>
              <w:spacing w:line="288" w:lineRule="auto"/>
              <w:jc w:val="center"/>
              <w:rPr>
                <w:rFonts w:ascii="Arial" w:hAnsi="Arial" w:cs="Arial"/>
                <w:spacing w:val="0"/>
                <w:sz w:val="22"/>
                <w:szCs w:val="22"/>
              </w:rPr>
            </w:pPr>
            <w:r w:rsidRPr="001D23E4">
              <w:rPr>
                <w:rFonts w:ascii="Arial" w:hAnsi="Arial" w:cs="Arial"/>
                <w:spacing w:val="0"/>
                <w:sz w:val="22"/>
                <w:szCs w:val="22"/>
              </w:rPr>
              <w:t>EL ALCADE DEL</w:t>
            </w:r>
          </w:p>
          <w:p w:rsidR="000664E7" w:rsidRPr="00E91E07" w:rsidRDefault="001D23E4" w:rsidP="00E91E07">
            <w:pPr>
              <w:spacing w:line="288" w:lineRule="auto"/>
              <w:jc w:val="center"/>
              <w:rPr>
                <w:rFonts w:ascii="Arial" w:hAnsi="Arial" w:cs="Arial"/>
                <w:spacing w:val="0"/>
                <w:sz w:val="22"/>
                <w:szCs w:val="22"/>
                <w:highlight w:val="yellow"/>
              </w:rPr>
            </w:pPr>
            <w:r w:rsidRPr="001D23E4">
              <w:rPr>
                <w:rFonts w:ascii="Arial" w:hAnsi="Arial" w:cs="Arial"/>
                <w:spacing w:val="0"/>
                <w:sz w:val="22"/>
                <w:szCs w:val="22"/>
              </w:rPr>
              <w:t>AYUNTAMIENTO DE HUARTE</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1D23E4" w:rsidP="00E91E07">
            <w:pPr>
              <w:spacing w:line="288" w:lineRule="auto"/>
              <w:jc w:val="center"/>
              <w:rPr>
                <w:rFonts w:ascii="Arial" w:hAnsi="Arial" w:cs="Arial"/>
                <w:spacing w:val="0"/>
                <w:sz w:val="22"/>
                <w:szCs w:val="22"/>
                <w:highlight w:val="yellow"/>
              </w:rPr>
            </w:pPr>
            <w:r w:rsidRPr="001D23E4">
              <w:rPr>
                <w:rFonts w:ascii="Arial" w:hAnsi="Arial" w:cs="Arial"/>
                <w:spacing w:val="0"/>
                <w:sz w:val="22"/>
                <w:szCs w:val="22"/>
              </w:rPr>
              <w:t>Alfredo Arruiz Sotés</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24332C" w:rsidP="00907095">
      <w:pPr>
        <w:spacing w:after="240" w:line="312" w:lineRule="auto"/>
        <w:ind w:firstLine="284"/>
        <w:jc w:val="both"/>
      </w:pPr>
      <w:r w:rsidRPr="00A87D3A">
        <w:rPr>
          <w:noProof/>
          <w:lang w:val="es-ES"/>
        </w:rPr>
        <w:drawing>
          <wp:inline distT="0" distB="0" distL="0" distR="0">
            <wp:extent cx="5581650" cy="31489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8965"/>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9C5" w:rsidRDefault="00E609C5">
      <w:r>
        <w:separator/>
      </w:r>
    </w:p>
  </w:endnote>
  <w:endnote w:type="continuationSeparator" w:id="0">
    <w:p w:rsidR="00E609C5" w:rsidRDefault="00E6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9F4" w:rsidRDefault="00A87D3A" w:rsidP="00226655">
    <w:pPr>
      <w:pStyle w:val="Piedepgina"/>
      <w:framePr w:wrap="around" w:vAnchor="text" w:hAnchor="margin" w:xAlign="right" w:y="1"/>
      <w:rPr>
        <w:rStyle w:val="Nmerodepgina"/>
      </w:rPr>
    </w:pPr>
    <w:r>
      <w:rPr>
        <w:rStyle w:val="Nmerodepgina"/>
      </w:rPr>
      <w:fldChar w:fldCharType="begin"/>
    </w:r>
    <w:r w:rsidR="003D09F4">
      <w:rPr>
        <w:rStyle w:val="Nmerodepgina"/>
      </w:rPr>
      <w:instrText xml:space="preserve">PAGE  </w:instrText>
    </w:r>
    <w:r>
      <w:rPr>
        <w:rStyle w:val="Nmerodepgina"/>
      </w:rPr>
      <w:fldChar w:fldCharType="end"/>
    </w:r>
  </w:p>
  <w:p w:rsidR="003D09F4" w:rsidRDefault="003D09F4"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9F4" w:rsidRDefault="003D09F4">
    <w:pPr>
      <w:pStyle w:val="Piedepgina"/>
      <w:jc w:val="right"/>
    </w:pPr>
    <w:r w:rsidRPr="00DB0D93">
      <w:rPr>
        <w:rFonts w:ascii="Arial" w:hAnsi="Arial" w:cs="Arial"/>
        <w:sz w:val="20"/>
        <w:lang w:val="es-ES"/>
      </w:rPr>
      <w:t xml:space="preserve">Página </w:t>
    </w:r>
    <w:r w:rsidR="00A87D3A" w:rsidRPr="00DB0D93">
      <w:rPr>
        <w:rFonts w:ascii="Arial" w:hAnsi="Arial" w:cs="Arial"/>
        <w:b/>
        <w:bCs/>
        <w:sz w:val="20"/>
      </w:rPr>
      <w:fldChar w:fldCharType="begin"/>
    </w:r>
    <w:r w:rsidRPr="00DB0D93">
      <w:rPr>
        <w:rFonts w:ascii="Arial" w:hAnsi="Arial" w:cs="Arial"/>
        <w:b/>
        <w:bCs/>
        <w:sz w:val="20"/>
      </w:rPr>
      <w:instrText>PAGE</w:instrText>
    </w:r>
    <w:r w:rsidR="00A87D3A" w:rsidRPr="00DB0D93">
      <w:rPr>
        <w:rFonts w:ascii="Arial" w:hAnsi="Arial" w:cs="Arial"/>
        <w:b/>
        <w:bCs/>
        <w:sz w:val="20"/>
      </w:rPr>
      <w:fldChar w:fldCharType="separate"/>
    </w:r>
    <w:r w:rsidR="0024332C">
      <w:rPr>
        <w:rFonts w:ascii="Arial" w:hAnsi="Arial" w:cs="Arial"/>
        <w:b/>
        <w:bCs/>
        <w:noProof/>
        <w:sz w:val="20"/>
      </w:rPr>
      <w:t>8</w:t>
    </w:r>
    <w:r w:rsidR="00A87D3A" w:rsidRPr="00DB0D93">
      <w:rPr>
        <w:rFonts w:ascii="Arial" w:hAnsi="Arial" w:cs="Arial"/>
        <w:b/>
        <w:bCs/>
        <w:sz w:val="20"/>
      </w:rPr>
      <w:fldChar w:fldCharType="end"/>
    </w:r>
    <w:r w:rsidRPr="00DB0D93">
      <w:rPr>
        <w:rFonts w:ascii="Arial" w:hAnsi="Arial" w:cs="Arial"/>
        <w:sz w:val="20"/>
        <w:lang w:val="es-ES"/>
      </w:rPr>
      <w:t xml:space="preserve"> de </w:t>
    </w:r>
    <w:r w:rsidR="00A87D3A" w:rsidRPr="00DB0D93">
      <w:rPr>
        <w:rFonts w:ascii="Arial" w:hAnsi="Arial" w:cs="Arial"/>
        <w:b/>
        <w:bCs/>
        <w:sz w:val="20"/>
      </w:rPr>
      <w:fldChar w:fldCharType="begin"/>
    </w:r>
    <w:r w:rsidRPr="00DB0D93">
      <w:rPr>
        <w:rFonts w:ascii="Arial" w:hAnsi="Arial" w:cs="Arial"/>
        <w:b/>
        <w:bCs/>
        <w:sz w:val="20"/>
      </w:rPr>
      <w:instrText>NUMPAGES</w:instrText>
    </w:r>
    <w:r w:rsidR="00A87D3A" w:rsidRPr="00DB0D93">
      <w:rPr>
        <w:rFonts w:ascii="Arial" w:hAnsi="Arial" w:cs="Arial"/>
        <w:b/>
        <w:bCs/>
        <w:sz w:val="20"/>
      </w:rPr>
      <w:fldChar w:fldCharType="separate"/>
    </w:r>
    <w:r w:rsidR="0024332C">
      <w:rPr>
        <w:rFonts w:ascii="Arial" w:hAnsi="Arial" w:cs="Arial"/>
        <w:b/>
        <w:bCs/>
        <w:noProof/>
        <w:sz w:val="20"/>
      </w:rPr>
      <w:t>8</w:t>
    </w:r>
    <w:r w:rsidR="00A87D3A" w:rsidRPr="00DB0D93">
      <w:rPr>
        <w:rFonts w:ascii="Arial" w:hAnsi="Arial" w:cs="Arial"/>
        <w:b/>
        <w:bCs/>
        <w:sz w:val="20"/>
      </w:rPr>
      <w:fldChar w:fldCharType="end"/>
    </w:r>
  </w:p>
  <w:p w:rsidR="003D09F4" w:rsidRDefault="003D09F4"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9C5" w:rsidRDefault="00E609C5">
      <w:r>
        <w:separator/>
      </w:r>
    </w:p>
  </w:footnote>
  <w:footnote w:type="continuationSeparator" w:id="0">
    <w:p w:rsidR="00E609C5" w:rsidRDefault="00E60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9F4" w:rsidRDefault="0024332C">
    <w:pPr>
      <w:pStyle w:val="Encabezado"/>
    </w:pPr>
    <w:r w:rsidRPr="00A87D3A">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3D09F4" w:rsidRDefault="003D09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9F4" w:rsidRDefault="0024332C">
    <w:pPr>
      <w:pStyle w:val="Encabezado"/>
    </w:pPr>
    <w:r w:rsidRPr="00A87D3A">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1EC0"/>
    <w:rsid w:val="00036E9B"/>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5C8B"/>
    <w:rsid w:val="00186280"/>
    <w:rsid w:val="00191D03"/>
    <w:rsid w:val="001A2A09"/>
    <w:rsid w:val="001A6EA6"/>
    <w:rsid w:val="001A780D"/>
    <w:rsid w:val="001B551B"/>
    <w:rsid w:val="001C0EEB"/>
    <w:rsid w:val="001C23F1"/>
    <w:rsid w:val="001C2996"/>
    <w:rsid w:val="001C54A7"/>
    <w:rsid w:val="001D23E4"/>
    <w:rsid w:val="001D48C9"/>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332C"/>
    <w:rsid w:val="002467AA"/>
    <w:rsid w:val="00251CF9"/>
    <w:rsid w:val="002622A1"/>
    <w:rsid w:val="00262BF0"/>
    <w:rsid w:val="00263EE5"/>
    <w:rsid w:val="00267298"/>
    <w:rsid w:val="002908A2"/>
    <w:rsid w:val="002944FF"/>
    <w:rsid w:val="00294F13"/>
    <w:rsid w:val="002A4D5E"/>
    <w:rsid w:val="002B0F8F"/>
    <w:rsid w:val="002C1954"/>
    <w:rsid w:val="002C28EB"/>
    <w:rsid w:val="002D5FF8"/>
    <w:rsid w:val="002D6928"/>
    <w:rsid w:val="002D6954"/>
    <w:rsid w:val="002E013B"/>
    <w:rsid w:val="002E1CD7"/>
    <w:rsid w:val="002E292C"/>
    <w:rsid w:val="002F059B"/>
    <w:rsid w:val="002F7D19"/>
    <w:rsid w:val="003040E4"/>
    <w:rsid w:val="003218D0"/>
    <w:rsid w:val="0032725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D09F4"/>
    <w:rsid w:val="003D37A0"/>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174B"/>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3A92"/>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16B30"/>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B2E"/>
    <w:rsid w:val="009017FE"/>
    <w:rsid w:val="00905E2F"/>
    <w:rsid w:val="00907095"/>
    <w:rsid w:val="0091504D"/>
    <w:rsid w:val="00921800"/>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76978"/>
    <w:rsid w:val="00A87D3A"/>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4114A"/>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2AE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CF5DC8"/>
    <w:rsid w:val="00D0267D"/>
    <w:rsid w:val="00D0750A"/>
    <w:rsid w:val="00D0757E"/>
    <w:rsid w:val="00D12B3E"/>
    <w:rsid w:val="00D24A0F"/>
    <w:rsid w:val="00D24BFF"/>
    <w:rsid w:val="00D363DC"/>
    <w:rsid w:val="00D6553A"/>
    <w:rsid w:val="00D70305"/>
    <w:rsid w:val="00D7778A"/>
    <w:rsid w:val="00D86976"/>
    <w:rsid w:val="00D92A38"/>
    <w:rsid w:val="00D9337A"/>
    <w:rsid w:val="00DA6335"/>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09C5"/>
    <w:rsid w:val="00E63B23"/>
    <w:rsid w:val="00E82234"/>
    <w:rsid w:val="00E91E07"/>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1C7D288"/>
  <w15:docId w15:val="{81B5A690-3EBA-45F8-8D8A-6B51E30E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2110</Words>
  <Characters>11611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2021-07-05T08:42:00Z</dcterms:created>
  <dcterms:modified xsi:type="dcterms:W3CDTF">2021-07-05T08:42:00Z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