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25E58">
        <w:rPr>
          <w:rFonts w:ascii="Times New Roman" w:hAnsi="Times New Roman"/>
          <w:b w:val="0"/>
          <w:bCs w:val="0"/>
        </w:rPr>
        <w:t>2</w:t>
      </w:r>
      <w:r w:rsidR="009837C3">
        <w:rPr>
          <w:rFonts w:ascii="Times New Roman" w:hAnsi="Times New Roman"/>
          <w:b w:val="0"/>
          <w:bCs w:val="0"/>
        </w:rPr>
        <w:t>8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9837C3">
        <w:rPr>
          <w:rFonts w:ascii="Times New Roman" w:hAnsi="Times New Roman"/>
          <w:b w:val="0"/>
          <w:bCs w:val="0"/>
          <w:i/>
        </w:rPr>
        <w:t xml:space="preserve">e la </w:t>
      </w:r>
      <w:r w:rsidR="00EF188E">
        <w:rPr>
          <w:rFonts w:ascii="Times New Roman" w:hAnsi="Times New Roman"/>
          <w:b w:val="0"/>
          <w:bCs w:val="0"/>
          <w:i/>
        </w:rPr>
        <w:t xml:space="preserve">Fundación Ado </w:t>
      </w:r>
      <w:proofErr w:type="spellStart"/>
      <w:r w:rsidR="00EF188E">
        <w:rPr>
          <w:rFonts w:ascii="Times New Roman" w:hAnsi="Times New Roman"/>
          <w:b w:val="0"/>
          <w:bCs w:val="0"/>
          <w:i/>
        </w:rPr>
        <w:t>Moure</w:t>
      </w:r>
      <w:proofErr w:type="spellEnd"/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4E39E6">
        <w:rPr>
          <w:rFonts w:ascii="Times New Roman" w:hAnsi="Times New Roman"/>
          <w:b w:val="0"/>
          <w:bCs w:val="0"/>
          <w:i/>
        </w:rPr>
        <w:t>6</w:t>
      </w:r>
      <w:r w:rsidR="00BC48A6">
        <w:rPr>
          <w:rFonts w:ascii="Times New Roman" w:hAnsi="Times New Roman"/>
          <w:b w:val="0"/>
          <w:bCs w:val="0"/>
          <w:i/>
        </w:rPr>
        <w:t>.000,00</w:t>
      </w:r>
      <w:r w:rsidRPr="00DB75AC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40764E">
        <w:rPr>
          <w:rFonts w:ascii="Times New Roman" w:hAnsi="Times New Roman"/>
          <w:b w:val="0"/>
          <w:bCs w:val="0"/>
          <w:i/>
        </w:rPr>
        <w:t>Actividades de la entidad correspondientes al año 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73083A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40764E">
        <w:rPr>
          <w:rFonts w:ascii="Times New Roman" w:hAnsi="Times New Roman"/>
          <w:b w:val="0"/>
          <w:bCs w:val="0"/>
          <w:i/>
        </w:rPr>
        <w:t>.</w:t>
      </w:r>
      <w:r w:rsidR="006B4EAA">
        <w:rPr>
          <w:rFonts w:ascii="Times New Roman" w:hAnsi="Times New Roman"/>
          <w:b w:val="0"/>
          <w:bCs w:val="0"/>
          <w:i/>
        </w:rPr>
        <w:t xml:space="preserve">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40764E">
        <w:rPr>
          <w:rFonts w:ascii="Times New Roman" w:hAnsi="Times New Roman"/>
          <w:b w:val="0"/>
          <w:bCs w:val="0"/>
          <w:i/>
        </w:rPr>
        <w:t>4.770 euros para el Campeonato de la Península Ibérica 2021 y 4.770 euros para el Campeonato de España 2021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 xml:space="preserve">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lastRenderedPageBreak/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73083A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lastRenderedPageBreak/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73083A">
        <w:rPr>
          <w:rFonts w:ascii="Times New Roman" w:hAnsi="Times New Roman"/>
          <w:b w:val="0"/>
        </w:rPr>
        <w:t>v</w:t>
      </w:r>
      <w:r w:rsidR="004E39E6">
        <w:rPr>
          <w:rFonts w:ascii="Times New Roman" w:hAnsi="Times New Roman"/>
          <w:b w:val="0"/>
        </w:rPr>
        <w:t>e</w:t>
      </w:r>
      <w:r w:rsidR="0073083A">
        <w:rPr>
          <w:rFonts w:ascii="Times New Roman" w:hAnsi="Times New Roman"/>
          <w:b w:val="0"/>
        </w:rPr>
        <w:t>int</w:t>
      </w:r>
      <w:r w:rsidR="004E39E6">
        <w:rPr>
          <w:rFonts w:ascii="Times New Roman" w:hAnsi="Times New Roman"/>
          <w:b w:val="0"/>
        </w:rPr>
        <w:t xml:space="preserve">iocho </w:t>
      </w:r>
      <w:r w:rsidR="007E344C" w:rsidRPr="00DB75AC">
        <w:rPr>
          <w:rFonts w:ascii="Times New Roman" w:hAnsi="Times New Roman"/>
          <w:b w:val="0"/>
        </w:rPr>
        <w:t xml:space="preserve">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0764E"/>
    <w:rsid w:val="004E39E6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E38A5"/>
    <w:rsid w:val="00EF188E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2021-06-24T10:23:00Z</dcterms:created>
  <dcterms:modified xsi:type="dcterms:W3CDTF">2021-06-24T10:24:00Z</dcterms:modified>
</cp:coreProperties>
</file>