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F9B" w:rsidRPr="002730AA" w:rsidRDefault="00BC6F9B" w:rsidP="00BC6F9B">
      <w:pPr>
        <w:pBdr>
          <w:top w:val="single" w:sz="4" w:space="1" w:color="auto"/>
          <w:left w:val="single" w:sz="4" w:space="4" w:color="auto"/>
          <w:bottom w:val="single" w:sz="4" w:space="1" w:color="auto"/>
          <w:right w:val="single" w:sz="4" w:space="4" w:color="auto"/>
        </w:pBdr>
        <w:shd w:val="clear" w:color="auto" w:fill="D9D9D9"/>
        <w:jc w:val="both"/>
        <w:rPr>
          <w:rFonts w:ascii="Arial Narrow" w:hAnsi="Arial Narrow"/>
          <w:b/>
          <w:sz w:val="22"/>
          <w:szCs w:val="22"/>
        </w:rPr>
      </w:pPr>
      <w:r w:rsidRPr="002730AA">
        <w:rPr>
          <w:rFonts w:ascii="Arial Narrow" w:hAnsi="Arial Narrow"/>
          <w:sz w:val="22"/>
          <w:szCs w:val="22"/>
        </w:rPr>
        <w:tab/>
      </w:r>
      <w:r w:rsidRPr="002730AA">
        <w:rPr>
          <w:rFonts w:ascii="Arial Narrow" w:hAnsi="Arial Narrow"/>
          <w:b/>
          <w:sz w:val="22"/>
          <w:szCs w:val="22"/>
        </w:rPr>
        <w:t xml:space="preserve">CONVOCATORIA PARA EL OTORGAMIENTO DE SUBVENCIONES A ASOCIACIONES </w:t>
      </w:r>
      <w:r>
        <w:rPr>
          <w:rFonts w:ascii="Arial Narrow" w:hAnsi="Arial Narrow"/>
          <w:b/>
          <w:sz w:val="22"/>
          <w:szCs w:val="22"/>
        </w:rPr>
        <w:t>DE VECINOS</w:t>
      </w:r>
      <w:r w:rsidRPr="002730AA">
        <w:rPr>
          <w:rFonts w:ascii="Arial Narrow" w:hAnsi="Arial Narrow"/>
          <w:b/>
          <w:sz w:val="22"/>
          <w:szCs w:val="22"/>
        </w:rPr>
        <w:t>, 2021.</w:t>
      </w:r>
    </w:p>
    <w:p w:rsidR="00BC6F9B" w:rsidRPr="002730AA" w:rsidRDefault="00BC6F9B" w:rsidP="00BC6F9B">
      <w:pPr>
        <w:jc w:val="both"/>
        <w:rPr>
          <w:rFonts w:ascii="Arial Narrow" w:hAnsi="Arial Narrow"/>
          <w:sz w:val="22"/>
          <w:szCs w:val="22"/>
        </w:rPr>
      </w:pPr>
      <w:r w:rsidRPr="002730AA">
        <w:rPr>
          <w:rFonts w:ascii="Arial Narrow" w:hAnsi="Arial Narrow"/>
          <w:sz w:val="22"/>
          <w:szCs w:val="22"/>
        </w:rPr>
        <w:tab/>
      </w:r>
    </w:p>
    <w:p w:rsidR="00BC6F9B" w:rsidRPr="002730AA" w:rsidRDefault="00BC6F9B" w:rsidP="00BC6F9B">
      <w:pPr>
        <w:jc w:val="both"/>
        <w:rPr>
          <w:rFonts w:ascii="Arial Narrow" w:hAnsi="Arial Narrow"/>
          <w:sz w:val="22"/>
          <w:szCs w:val="22"/>
        </w:rPr>
      </w:pPr>
      <w:r w:rsidRPr="002730AA">
        <w:rPr>
          <w:rFonts w:ascii="Arial Narrow" w:hAnsi="Arial Narrow"/>
          <w:sz w:val="22"/>
          <w:szCs w:val="22"/>
        </w:rPr>
        <w:tab/>
      </w:r>
    </w:p>
    <w:p w:rsidR="00BC6F9B" w:rsidRPr="002730AA" w:rsidRDefault="00BC6F9B" w:rsidP="00BC6F9B">
      <w:pPr>
        <w:ind w:firstLine="720"/>
        <w:jc w:val="both"/>
        <w:rPr>
          <w:rFonts w:ascii="Arial Narrow" w:hAnsi="Arial Narrow"/>
          <w:i/>
          <w:sz w:val="22"/>
          <w:szCs w:val="22"/>
        </w:rPr>
      </w:pPr>
      <w:r w:rsidRPr="002730AA">
        <w:rPr>
          <w:rFonts w:ascii="Arial Narrow" w:hAnsi="Arial Narrow" w:cs="Verdana-Bold"/>
          <w:b/>
          <w:bCs/>
          <w:i/>
          <w:sz w:val="22"/>
          <w:szCs w:val="22"/>
        </w:rPr>
        <w:t xml:space="preserve">Bases reguladoras. </w:t>
      </w:r>
      <w:r w:rsidRPr="002730AA">
        <w:rPr>
          <w:rFonts w:ascii="Arial Narrow" w:hAnsi="Arial Narrow" w:cs="Verdana-Bold"/>
          <w:bCs/>
          <w:i/>
          <w:sz w:val="22"/>
          <w:szCs w:val="22"/>
        </w:rPr>
        <w:t xml:space="preserve">La presente convocatoria se regulará por las Bases reguladoras para el otorgamiento subvenciones </w:t>
      </w:r>
      <w:r w:rsidRPr="002730AA">
        <w:rPr>
          <w:rFonts w:ascii="Arial Narrow" w:hAnsi="Arial Narrow"/>
          <w:i/>
          <w:sz w:val="22"/>
          <w:szCs w:val="22"/>
        </w:rPr>
        <w:t xml:space="preserve">a asociaciones de vecinos aprobadas por este Ayuntamiento y publicadas en el </w:t>
      </w:r>
      <w:r w:rsidRPr="002730AA">
        <w:rPr>
          <w:rFonts w:ascii="Arial Narrow" w:hAnsi="Arial Narrow"/>
          <w:sz w:val="22"/>
          <w:szCs w:val="22"/>
        </w:rPr>
        <w:t>832, de 13 de febrero 2020</w:t>
      </w:r>
      <w:r w:rsidRPr="002730AA">
        <w:rPr>
          <w:rFonts w:ascii="Arial Narrow" w:hAnsi="Arial Narrow"/>
          <w:i/>
          <w:sz w:val="22"/>
          <w:szCs w:val="22"/>
        </w:rPr>
        <w:t>.</w:t>
      </w:r>
    </w:p>
    <w:p w:rsidR="00BC6F9B" w:rsidRPr="002730AA" w:rsidRDefault="00BC6F9B" w:rsidP="00BC6F9B">
      <w:pPr>
        <w:jc w:val="both"/>
        <w:rPr>
          <w:rFonts w:ascii="Arial Narrow" w:hAnsi="Arial Narrow"/>
          <w:i/>
          <w:sz w:val="22"/>
          <w:szCs w:val="22"/>
        </w:rPr>
      </w:pPr>
      <w:r w:rsidRPr="002730AA">
        <w:rPr>
          <w:rFonts w:ascii="Arial Narrow" w:hAnsi="Arial Narrow"/>
          <w:i/>
          <w:sz w:val="22"/>
          <w:szCs w:val="22"/>
        </w:rPr>
        <w:tab/>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w:t>
      </w:r>
    </w:p>
    <w:p w:rsidR="00BC6F9B" w:rsidRPr="002730AA" w:rsidRDefault="00BC6F9B" w:rsidP="00BC6F9B">
      <w:pPr>
        <w:jc w:val="both"/>
        <w:rPr>
          <w:rFonts w:ascii="Arial Narrow" w:hAnsi="Arial Narrow"/>
          <w:i/>
          <w:sz w:val="22"/>
          <w:szCs w:val="22"/>
        </w:rPr>
      </w:pPr>
    </w:p>
    <w:p w:rsidR="00BC6F9B" w:rsidRPr="002730AA" w:rsidRDefault="00BC6F9B" w:rsidP="00BC6F9B">
      <w:pPr>
        <w:jc w:val="both"/>
        <w:rPr>
          <w:rFonts w:ascii="Arial Narrow" w:hAnsi="Arial Narrow" w:cs="Verdana"/>
          <w:i/>
          <w:sz w:val="22"/>
          <w:szCs w:val="22"/>
        </w:rPr>
      </w:pPr>
      <w:r w:rsidRPr="002730AA">
        <w:rPr>
          <w:rFonts w:ascii="Arial Narrow" w:hAnsi="Arial Narrow"/>
          <w:i/>
          <w:sz w:val="22"/>
          <w:szCs w:val="22"/>
        </w:rPr>
        <w:tab/>
      </w:r>
      <w:r w:rsidRPr="002730AA">
        <w:rPr>
          <w:rFonts w:ascii="Arial Narrow" w:hAnsi="Arial Narrow"/>
          <w:b/>
          <w:i/>
          <w:sz w:val="22"/>
          <w:szCs w:val="22"/>
        </w:rPr>
        <w:t>2. Créditos presupuestarios.</w:t>
      </w:r>
      <w:r w:rsidRPr="002730AA">
        <w:rPr>
          <w:rFonts w:ascii="Arial Narrow" w:hAnsi="Arial Narrow" w:cs="Verdana"/>
          <w:i/>
          <w:sz w:val="22"/>
          <w:szCs w:val="22"/>
        </w:rPr>
        <w:t xml:space="preserve"> El importe máximo de la convocatoria es de 20.000,00 euros, partida presupuestaria </w:t>
      </w:r>
      <w:r w:rsidRPr="002730AA">
        <w:rPr>
          <w:rFonts w:ascii="Arial Narrow" w:hAnsi="Arial Narrow" w:cs="Verdana"/>
          <w:sz w:val="22"/>
          <w:szCs w:val="22"/>
        </w:rPr>
        <w:t>09 924 48001</w:t>
      </w:r>
      <w:r w:rsidRPr="002730AA">
        <w:rPr>
          <w:rFonts w:ascii="Arial Narrow" w:hAnsi="Arial Narrow" w:cs="Verdana"/>
          <w:i/>
          <w:sz w:val="22"/>
          <w:szCs w:val="22"/>
        </w:rPr>
        <w:t>, del presupuesto anual del ejercicio 2021.</w:t>
      </w:r>
    </w:p>
    <w:p w:rsidR="00BC6F9B" w:rsidRPr="002730AA" w:rsidRDefault="00BC6F9B" w:rsidP="00BC6F9B">
      <w:pPr>
        <w:autoSpaceDE w:val="0"/>
        <w:autoSpaceDN w:val="0"/>
        <w:adjustRightInd w:val="0"/>
        <w:jc w:val="both"/>
        <w:rPr>
          <w:rFonts w:ascii="Arial Narrow" w:hAnsi="Arial Narrow" w:cs="Verdana-Bold"/>
          <w:b/>
          <w:bCs/>
          <w:i/>
          <w:sz w:val="22"/>
          <w:szCs w:val="22"/>
        </w:rPr>
      </w:pPr>
      <w:r w:rsidRPr="002730AA">
        <w:rPr>
          <w:rFonts w:ascii="Arial Narrow" w:hAnsi="Arial Narrow" w:cs="Verdana-Bold"/>
          <w:b/>
          <w:bCs/>
          <w:i/>
          <w:sz w:val="22"/>
          <w:szCs w:val="22"/>
        </w:rPr>
        <w:tab/>
      </w:r>
    </w:p>
    <w:p w:rsidR="00BC6F9B" w:rsidRPr="002730AA" w:rsidRDefault="00BC6F9B" w:rsidP="00BC6F9B">
      <w:pPr>
        <w:autoSpaceDE w:val="0"/>
        <w:autoSpaceDN w:val="0"/>
        <w:adjustRightInd w:val="0"/>
        <w:jc w:val="both"/>
        <w:rPr>
          <w:rFonts w:ascii="Arial Narrow" w:hAnsi="Arial Narrow" w:cs="Verdana-Bold"/>
          <w:b/>
          <w:bCs/>
          <w:i/>
          <w:sz w:val="22"/>
          <w:szCs w:val="22"/>
        </w:rPr>
      </w:pPr>
      <w:r w:rsidRPr="002730AA">
        <w:rPr>
          <w:rFonts w:ascii="Arial Narrow" w:hAnsi="Arial Narrow" w:cs="Verdana-Bold"/>
          <w:b/>
          <w:bCs/>
          <w:i/>
          <w:sz w:val="22"/>
          <w:szCs w:val="22"/>
        </w:rPr>
        <w:tab/>
        <w:t>3. Objeto, condiciones y finalidad.</w:t>
      </w:r>
    </w:p>
    <w:p w:rsidR="00BC6F9B" w:rsidRPr="002730AA" w:rsidRDefault="00BC6F9B" w:rsidP="00BC6F9B">
      <w:pPr>
        <w:ind w:firstLine="708"/>
        <w:jc w:val="both"/>
        <w:rPr>
          <w:rFonts w:ascii="Arial Narrow" w:hAnsi="Arial Narrow" w:cs="Verdana-Bold"/>
          <w:b/>
          <w:bCs/>
          <w:i/>
          <w:sz w:val="22"/>
          <w:szCs w:val="22"/>
        </w:rPr>
      </w:pPr>
      <w:r w:rsidRPr="002730AA">
        <w:rPr>
          <w:rFonts w:ascii="Arial Narrow" w:hAnsi="Arial Narrow" w:cs="Verdana-Bold"/>
          <w:b/>
          <w:bCs/>
          <w:i/>
          <w:sz w:val="22"/>
          <w:szCs w:val="22"/>
        </w:rPr>
        <w:tab/>
      </w:r>
    </w:p>
    <w:p w:rsidR="00BC6F9B" w:rsidRPr="002730AA" w:rsidRDefault="00BC6F9B" w:rsidP="00BC6F9B">
      <w:pPr>
        <w:ind w:firstLine="708"/>
        <w:jc w:val="both"/>
        <w:rPr>
          <w:rFonts w:ascii="Arial Narrow" w:hAnsi="Arial Narrow" w:cs="Arial"/>
          <w:sz w:val="22"/>
          <w:szCs w:val="22"/>
        </w:rPr>
      </w:pPr>
      <w:r w:rsidRPr="002730AA">
        <w:rPr>
          <w:rFonts w:ascii="Arial Narrow" w:hAnsi="Arial Narrow" w:cs="Verdana-Bold"/>
          <w:bCs/>
          <w:sz w:val="22"/>
          <w:szCs w:val="22"/>
        </w:rPr>
        <w:t>El objeto de estas subvenciones es</w:t>
      </w:r>
      <w:r w:rsidRPr="002730AA">
        <w:rPr>
          <w:rFonts w:ascii="Arial Narrow" w:hAnsi="Arial Narrow" w:cs="Verdana-Bold"/>
          <w:b/>
          <w:bCs/>
          <w:i/>
          <w:sz w:val="22"/>
          <w:szCs w:val="22"/>
        </w:rPr>
        <w:t xml:space="preserve"> </w:t>
      </w:r>
      <w:r w:rsidRPr="002730AA">
        <w:rPr>
          <w:rFonts w:ascii="Arial Narrow" w:hAnsi="Arial Narrow"/>
          <w:color w:val="000000"/>
          <w:sz w:val="22"/>
          <w:szCs w:val="22"/>
        </w:rPr>
        <w:t xml:space="preserve">contribuir </w:t>
      </w:r>
      <w:r w:rsidRPr="002730AA">
        <w:rPr>
          <w:rFonts w:ascii="Arial Narrow" w:hAnsi="Arial Narrow" w:cs="Arial"/>
          <w:sz w:val="22"/>
          <w:szCs w:val="22"/>
        </w:rPr>
        <w:t>en la realización de proyectos, actividades y funcionamiento, para la realización de acciones encaminadas a fomentar la participación de los vecinos y promocionar la calidad de vida y bienestar social, destinadas a las Asociaciones de Vecinos de Jumilla.</w:t>
      </w:r>
    </w:p>
    <w:p w:rsidR="00BC6F9B" w:rsidRPr="002730AA" w:rsidRDefault="00BC6F9B" w:rsidP="00BC6F9B">
      <w:pPr>
        <w:ind w:firstLine="708"/>
        <w:jc w:val="both"/>
        <w:rPr>
          <w:rFonts w:ascii="Arial Narrow" w:hAnsi="Arial Narrow" w:cs="Arial"/>
          <w:sz w:val="22"/>
          <w:szCs w:val="22"/>
        </w:rPr>
      </w:pPr>
    </w:p>
    <w:p w:rsidR="00BC6F9B" w:rsidRPr="002730AA" w:rsidRDefault="00BC6F9B" w:rsidP="00BC6F9B">
      <w:pPr>
        <w:ind w:firstLine="708"/>
        <w:jc w:val="both"/>
        <w:rPr>
          <w:rFonts w:ascii="Arial Narrow" w:hAnsi="Arial Narrow"/>
          <w:sz w:val="22"/>
          <w:szCs w:val="22"/>
          <w:lang w:val="es-MX"/>
        </w:rPr>
      </w:pPr>
      <w:r w:rsidRPr="002730AA">
        <w:rPr>
          <w:rFonts w:ascii="Arial Narrow" w:hAnsi="Arial Narrow"/>
          <w:sz w:val="22"/>
          <w:szCs w:val="22"/>
          <w:lang w:val="es-MX"/>
        </w:rPr>
        <w:t>Los proyectos o actividades para los que se solicite la subvención se  deberán desarrollar exclusivamente en el municipio de Jumilla.</w:t>
      </w:r>
    </w:p>
    <w:p w:rsidR="00BC6F9B" w:rsidRPr="002730AA" w:rsidRDefault="00BC6F9B" w:rsidP="00BC6F9B">
      <w:pPr>
        <w:ind w:firstLine="708"/>
        <w:jc w:val="both"/>
        <w:rPr>
          <w:rFonts w:ascii="Arial Narrow" w:hAnsi="Arial Narrow" w:cs="Arial"/>
          <w:sz w:val="22"/>
          <w:szCs w:val="22"/>
        </w:rPr>
      </w:pPr>
    </w:p>
    <w:p w:rsidR="00BC6F9B" w:rsidRPr="002730AA" w:rsidRDefault="00BC6F9B" w:rsidP="00BC6F9B">
      <w:pPr>
        <w:pStyle w:val="Prrafodelista"/>
        <w:ind w:left="0"/>
        <w:jc w:val="both"/>
        <w:rPr>
          <w:rFonts w:ascii="Arial Narrow" w:hAnsi="Arial Narrow"/>
          <w:b/>
          <w:sz w:val="22"/>
          <w:szCs w:val="22"/>
          <w:u w:val="single"/>
          <w:lang w:val="es-MX"/>
        </w:rPr>
      </w:pPr>
      <w:r w:rsidRPr="002730AA">
        <w:rPr>
          <w:rFonts w:ascii="Arial Narrow" w:hAnsi="Arial Narrow"/>
          <w:i/>
          <w:sz w:val="22"/>
          <w:szCs w:val="22"/>
          <w:lang w:val="es-MX"/>
        </w:rPr>
        <w:t xml:space="preserve">      </w:t>
      </w:r>
      <w:r w:rsidRPr="002730AA">
        <w:rPr>
          <w:rFonts w:ascii="Arial Narrow" w:hAnsi="Arial Narrow"/>
          <w:i/>
          <w:sz w:val="22"/>
          <w:szCs w:val="22"/>
          <w:lang w:val="es-MX"/>
        </w:rPr>
        <w:tab/>
        <w:t xml:space="preserve"> </w:t>
      </w:r>
      <w:r w:rsidRPr="002730AA">
        <w:rPr>
          <w:rFonts w:ascii="Arial Narrow" w:hAnsi="Arial Narrow"/>
          <w:sz w:val="22"/>
          <w:szCs w:val="22"/>
          <w:lang w:val="es-MX"/>
        </w:rPr>
        <w:t>Para esta convocatoria, el límite máximo a conceder por subvención será de 2.000 euros.</w:t>
      </w:r>
    </w:p>
    <w:p w:rsidR="00BC6F9B" w:rsidRPr="002730AA" w:rsidRDefault="00BC6F9B" w:rsidP="00BC6F9B">
      <w:pPr>
        <w:jc w:val="both"/>
        <w:rPr>
          <w:rFonts w:ascii="Arial Narrow" w:hAnsi="Arial Narrow" w:cs="Verdana-Bold"/>
          <w:b/>
          <w:bCs/>
          <w:i/>
          <w:sz w:val="22"/>
          <w:szCs w:val="22"/>
        </w:rPr>
      </w:pPr>
    </w:p>
    <w:p w:rsidR="00BC6F9B" w:rsidRPr="002730AA" w:rsidRDefault="00BC6F9B" w:rsidP="00BC6F9B">
      <w:pPr>
        <w:ind w:firstLine="708"/>
        <w:jc w:val="both"/>
        <w:rPr>
          <w:rFonts w:ascii="Arial Narrow" w:hAnsi="Arial Narrow"/>
          <w:color w:val="FF0000"/>
          <w:sz w:val="22"/>
          <w:szCs w:val="22"/>
        </w:rPr>
      </w:pPr>
      <w:r w:rsidRPr="002730AA">
        <w:rPr>
          <w:rFonts w:ascii="Arial Narrow" w:hAnsi="Arial Narrow"/>
          <w:color w:val="000000"/>
          <w:sz w:val="22"/>
          <w:szCs w:val="22"/>
        </w:rPr>
        <w:t xml:space="preserve">La finalidad de estas bases es la de establecer el marco normativo que ha de regir la concesión por el Excmo. Ayuntamiento de Jumilla de subvenciones, destinadas a  </w:t>
      </w:r>
      <w:r w:rsidRPr="002730AA">
        <w:rPr>
          <w:rFonts w:ascii="Arial Narrow" w:hAnsi="Arial Narrow" w:cs="Arial"/>
          <w:sz w:val="22"/>
          <w:szCs w:val="22"/>
        </w:rPr>
        <w:t>realización de proyectos, actividades, para la realización de acciones encaminadas a fomentar la participación de los vecinos y promocionar la calidad de vida y bienestar social</w:t>
      </w:r>
      <w:r w:rsidRPr="002730AA">
        <w:rPr>
          <w:rFonts w:ascii="Arial Narrow" w:hAnsi="Arial Narrow"/>
          <w:sz w:val="22"/>
          <w:szCs w:val="22"/>
        </w:rPr>
        <w:t xml:space="preserve"> de éstos</w:t>
      </w:r>
      <w:r w:rsidRPr="002730AA">
        <w:rPr>
          <w:rFonts w:ascii="Arial Narrow" w:hAnsi="Arial Narrow"/>
          <w:color w:val="FF0000"/>
          <w:sz w:val="22"/>
          <w:szCs w:val="22"/>
        </w:rPr>
        <w:t>.</w:t>
      </w:r>
    </w:p>
    <w:p w:rsidR="00BC6F9B" w:rsidRPr="002730AA" w:rsidRDefault="00BC6F9B" w:rsidP="00BC6F9B">
      <w:pPr>
        <w:pStyle w:val="Default"/>
        <w:jc w:val="both"/>
        <w:rPr>
          <w:rFonts w:ascii="Arial Narrow" w:eastAsia="Times New Roman" w:hAnsi="Arial Narrow"/>
          <w:i/>
          <w:sz w:val="22"/>
          <w:szCs w:val="22"/>
          <w:lang w:eastAsia="es-ES"/>
        </w:rPr>
      </w:pPr>
    </w:p>
    <w:p w:rsidR="00BC6F9B" w:rsidRPr="002730AA" w:rsidRDefault="00BC6F9B" w:rsidP="00BC6F9B">
      <w:pPr>
        <w:autoSpaceDE w:val="0"/>
        <w:autoSpaceDN w:val="0"/>
        <w:adjustRightInd w:val="0"/>
        <w:jc w:val="both"/>
        <w:rPr>
          <w:rFonts w:ascii="Arial Narrow" w:hAnsi="Arial Narrow" w:cs="Verdana-Bold"/>
          <w:b/>
          <w:bCs/>
          <w:i/>
          <w:sz w:val="22"/>
          <w:szCs w:val="22"/>
        </w:rPr>
      </w:pPr>
      <w:r w:rsidRPr="002730AA">
        <w:rPr>
          <w:rFonts w:ascii="Arial Narrow" w:hAnsi="Arial Narrow" w:cs="Verdana-Bold"/>
          <w:b/>
          <w:bCs/>
          <w:i/>
          <w:sz w:val="22"/>
          <w:szCs w:val="22"/>
          <w:lang w:val="es-MX"/>
        </w:rPr>
        <w:tab/>
      </w:r>
      <w:r>
        <w:rPr>
          <w:rFonts w:ascii="Arial Narrow" w:hAnsi="Arial Narrow" w:cs="Verdana-Bold"/>
          <w:b/>
          <w:bCs/>
          <w:i/>
          <w:sz w:val="22"/>
          <w:szCs w:val="22"/>
          <w:lang w:val="es-MX"/>
        </w:rPr>
        <w:t>4</w:t>
      </w:r>
      <w:r w:rsidRPr="002730AA">
        <w:rPr>
          <w:rFonts w:ascii="Arial Narrow" w:hAnsi="Arial Narrow" w:cs="Verdana-Bold"/>
          <w:b/>
          <w:bCs/>
          <w:i/>
          <w:sz w:val="22"/>
          <w:szCs w:val="22"/>
          <w:lang w:val="es-MX"/>
        </w:rPr>
        <w:t xml:space="preserve">. </w:t>
      </w:r>
      <w:r w:rsidRPr="002730AA">
        <w:rPr>
          <w:rFonts w:ascii="Arial Narrow" w:hAnsi="Arial Narrow" w:cs="Verdana-Bold"/>
          <w:b/>
          <w:bCs/>
          <w:i/>
          <w:sz w:val="22"/>
          <w:szCs w:val="22"/>
        </w:rPr>
        <w:t>Requisitos para solicitar la subvención.</w:t>
      </w:r>
    </w:p>
    <w:p w:rsidR="00BC6F9B" w:rsidRPr="002730AA" w:rsidRDefault="00BC6F9B" w:rsidP="00BC6F9B">
      <w:pPr>
        <w:pStyle w:val="Prrafodelista"/>
        <w:ind w:left="0"/>
        <w:jc w:val="both"/>
        <w:rPr>
          <w:rFonts w:ascii="Arial Narrow" w:hAnsi="Arial Narrow"/>
          <w:sz w:val="22"/>
          <w:szCs w:val="22"/>
          <w:lang w:val="es-MX"/>
        </w:rPr>
      </w:pPr>
      <w:r w:rsidRPr="002730AA">
        <w:rPr>
          <w:rFonts w:ascii="Arial Narrow" w:hAnsi="Arial Narrow"/>
          <w:i/>
          <w:sz w:val="22"/>
          <w:szCs w:val="22"/>
          <w:lang w:val="es-MX"/>
        </w:rPr>
        <w:tab/>
      </w:r>
      <w:r w:rsidRPr="002730AA">
        <w:rPr>
          <w:rFonts w:ascii="Arial Narrow" w:hAnsi="Arial Narrow"/>
          <w:sz w:val="22"/>
          <w:szCs w:val="22"/>
          <w:lang w:val="es-MX"/>
        </w:rPr>
        <w:t>Podrán acceder a la condición de beneficiarios de esta subvención las personas jurídicas  sin ánimo de lucro, que reúnan los siguientes requisitos:</w:t>
      </w:r>
    </w:p>
    <w:p w:rsidR="00BC6F9B" w:rsidRPr="002730AA" w:rsidRDefault="00BC6F9B" w:rsidP="00BC6F9B">
      <w:pPr>
        <w:ind w:firstLine="708"/>
        <w:jc w:val="both"/>
        <w:rPr>
          <w:rFonts w:ascii="Arial Narrow" w:hAnsi="Arial Narrow"/>
          <w:sz w:val="22"/>
          <w:szCs w:val="22"/>
        </w:rPr>
      </w:pPr>
      <w:r w:rsidRPr="002730AA">
        <w:rPr>
          <w:rFonts w:ascii="Arial Narrow" w:hAnsi="Arial Narrow"/>
          <w:sz w:val="22"/>
          <w:szCs w:val="22"/>
        </w:rPr>
        <w:t>ASOCIACIONES DE VECINOS DEL MUNICIPIO DE JUMILLA:</w:t>
      </w:r>
    </w:p>
    <w:p w:rsidR="00BC6F9B" w:rsidRPr="002730AA" w:rsidRDefault="00BC6F9B" w:rsidP="00BC6F9B">
      <w:pPr>
        <w:ind w:firstLine="708"/>
        <w:jc w:val="both"/>
        <w:rPr>
          <w:rFonts w:ascii="Arial Narrow" w:hAnsi="Arial Narrow"/>
          <w:sz w:val="22"/>
          <w:szCs w:val="22"/>
        </w:rPr>
      </w:pPr>
      <w:r w:rsidRPr="002730AA">
        <w:rPr>
          <w:rFonts w:ascii="Arial Narrow" w:hAnsi="Arial Narrow"/>
          <w:sz w:val="22"/>
          <w:szCs w:val="22"/>
        </w:rPr>
        <w:t xml:space="preserve">- Sin ánimo de lucro. </w:t>
      </w:r>
    </w:p>
    <w:p w:rsidR="00BC6F9B" w:rsidRPr="002730AA" w:rsidRDefault="00BC6F9B" w:rsidP="00BC6F9B">
      <w:pPr>
        <w:ind w:firstLine="709"/>
        <w:jc w:val="both"/>
        <w:rPr>
          <w:rFonts w:ascii="Arial Narrow" w:hAnsi="Arial Narrow"/>
          <w:sz w:val="22"/>
          <w:szCs w:val="22"/>
          <w:lang w:val="es-ES_tradnl"/>
        </w:rPr>
      </w:pPr>
      <w:r w:rsidRPr="002730AA">
        <w:rPr>
          <w:rFonts w:ascii="Arial Narrow" w:hAnsi="Arial Narrow"/>
          <w:sz w:val="22"/>
          <w:szCs w:val="22"/>
          <w:lang w:val="es-ES_tradnl"/>
        </w:rPr>
        <w:t>- Legalmente constituidas.</w:t>
      </w:r>
    </w:p>
    <w:p w:rsidR="00BC6F9B" w:rsidRPr="002730AA" w:rsidRDefault="00BC6F9B" w:rsidP="00BC6F9B">
      <w:pPr>
        <w:ind w:left="708" w:firstLine="1"/>
        <w:jc w:val="both"/>
        <w:rPr>
          <w:rFonts w:ascii="Arial Narrow" w:hAnsi="Arial Narrow"/>
          <w:color w:val="FF0000"/>
          <w:sz w:val="22"/>
          <w:szCs w:val="22"/>
          <w:lang w:val="es-ES_tradnl"/>
        </w:rPr>
      </w:pPr>
      <w:r w:rsidRPr="002730AA">
        <w:rPr>
          <w:rFonts w:ascii="Arial Narrow" w:hAnsi="Arial Narrow"/>
          <w:sz w:val="22"/>
          <w:szCs w:val="22"/>
          <w:lang w:val="es-ES_tradnl"/>
        </w:rPr>
        <w:t xml:space="preserve">- Que entre sus fines tengan por objeto: el </w:t>
      </w:r>
      <w:r w:rsidRPr="002730AA">
        <w:rPr>
          <w:rFonts w:ascii="Arial Narrow" w:hAnsi="Arial Narrow" w:cs="Arial"/>
          <w:sz w:val="22"/>
          <w:szCs w:val="22"/>
          <w:lang w:val="es-MX"/>
        </w:rPr>
        <w:t>promover actividades</w:t>
      </w:r>
      <w:r w:rsidRPr="002730AA">
        <w:rPr>
          <w:rFonts w:ascii="Arial Narrow" w:hAnsi="Arial Narrow" w:cs="Arial"/>
          <w:color w:val="FF0000"/>
          <w:sz w:val="22"/>
          <w:szCs w:val="22"/>
          <w:lang w:val="es-MX"/>
        </w:rPr>
        <w:t xml:space="preserve"> </w:t>
      </w:r>
      <w:r w:rsidRPr="002730AA">
        <w:rPr>
          <w:rFonts w:ascii="Arial Narrow" w:hAnsi="Arial Narrow" w:cs="Arial"/>
          <w:sz w:val="22"/>
          <w:szCs w:val="22"/>
        </w:rPr>
        <w:t>encaminadas a fomentar la participación de los vecinos y promocionar la calidad de vida y bienestar social de éstos.</w:t>
      </w:r>
    </w:p>
    <w:p w:rsidR="00BC6F9B" w:rsidRPr="002730AA" w:rsidRDefault="00BC6F9B" w:rsidP="00BC6F9B">
      <w:pPr>
        <w:ind w:left="708" w:firstLine="1"/>
        <w:jc w:val="both"/>
        <w:rPr>
          <w:rFonts w:ascii="Arial Narrow" w:hAnsi="Arial Narrow"/>
          <w:sz w:val="22"/>
          <w:szCs w:val="22"/>
          <w:lang w:val="es-ES_tradnl"/>
        </w:rPr>
      </w:pPr>
      <w:r w:rsidRPr="002730AA">
        <w:rPr>
          <w:rFonts w:ascii="Arial Narrow" w:hAnsi="Arial Narrow"/>
          <w:sz w:val="22"/>
          <w:szCs w:val="22"/>
          <w:lang w:val="es-ES_tradnl"/>
        </w:rPr>
        <w:t>-</w:t>
      </w:r>
      <w:r w:rsidRPr="002730AA">
        <w:rPr>
          <w:rFonts w:ascii="Arial Narrow" w:hAnsi="Arial Narrow"/>
          <w:color w:val="0070C0"/>
          <w:sz w:val="22"/>
          <w:szCs w:val="22"/>
          <w:lang w:val="es-ES_tradnl"/>
        </w:rPr>
        <w:t xml:space="preserve"> </w:t>
      </w:r>
      <w:r w:rsidRPr="002730AA">
        <w:rPr>
          <w:rFonts w:ascii="Arial Narrow" w:hAnsi="Arial Narrow"/>
          <w:sz w:val="22"/>
          <w:szCs w:val="22"/>
          <w:lang w:val="es-ES_tradnl"/>
        </w:rPr>
        <w:t>Que estén</w:t>
      </w:r>
      <w:r w:rsidRPr="002730AA">
        <w:rPr>
          <w:rFonts w:ascii="Arial Narrow" w:hAnsi="Arial Narrow"/>
          <w:color w:val="0070C0"/>
          <w:sz w:val="22"/>
          <w:szCs w:val="22"/>
          <w:lang w:val="es-ES_tradnl"/>
        </w:rPr>
        <w:t xml:space="preserve"> </w:t>
      </w:r>
      <w:r w:rsidRPr="002730AA">
        <w:rPr>
          <w:rFonts w:ascii="Arial Narrow" w:hAnsi="Arial Narrow"/>
          <w:sz w:val="22"/>
          <w:szCs w:val="22"/>
          <w:lang w:val="es-ES_tradnl"/>
        </w:rPr>
        <w:t>i</w:t>
      </w:r>
      <w:r w:rsidRPr="002730AA">
        <w:rPr>
          <w:rFonts w:ascii="Arial Narrow" w:hAnsi="Arial Narrow"/>
          <w:color w:val="000000"/>
          <w:sz w:val="22"/>
          <w:szCs w:val="22"/>
          <w:lang w:val="es-ES_tradnl"/>
        </w:rPr>
        <w:t>nscritas en el</w:t>
      </w:r>
      <w:r w:rsidRPr="002730AA">
        <w:rPr>
          <w:rFonts w:ascii="Arial Narrow" w:hAnsi="Arial Narrow"/>
          <w:color w:val="0070C0"/>
          <w:sz w:val="22"/>
          <w:szCs w:val="22"/>
          <w:lang w:val="es-ES_tradnl"/>
        </w:rPr>
        <w:t xml:space="preserve"> </w:t>
      </w:r>
      <w:r w:rsidRPr="002730AA">
        <w:rPr>
          <w:rFonts w:ascii="Arial Narrow" w:hAnsi="Arial Narrow"/>
          <w:sz w:val="22"/>
          <w:szCs w:val="22"/>
          <w:lang w:val="es-ES_tradnl"/>
        </w:rPr>
        <w:t>Registro Municipal de Asociaciones del Ayuntamiento de Jumilla.</w:t>
      </w:r>
    </w:p>
    <w:p w:rsidR="00BC6F9B" w:rsidRPr="002730AA" w:rsidRDefault="00BC6F9B" w:rsidP="00BC6F9B">
      <w:pPr>
        <w:ind w:firstLine="709"/>
        <w:jc w:val="both"/>
        <w:rPr>
          <w:rFonts w:ascii="Arial Narrow" w:hAnsi="Arial Narrow"/>
          <w:sz w:val="22"/>
          <w:szCs w:val="22"/>
          <w:lang w:val="es-ES_tradnl"/>
        </w:rPr>
      </w:pPr>
      <w:r w:rsidRPr="002730AA">
        <w:rPr>
          <w:rFonts w:ascii="Arial Narrow" w:hAnsi="Arial Narrow"/>
          <w:sz w:val="22"/>
          <w:szCs w:val="22"/>
          <w:lang w:val="es-ES_tradnl"/>
        </w:rPr>
        <w:t>- Que tengan su domicilio social en Jumilla.</w:t>
      </w:r>
    </w:p>
    <w:p w:rsidR="00BC6F9B" w:rsidRPr="002730AA" w:rsidRDefault="00BC6F9B" w:rsidP="00BC6F9B">
      <w:pPr>
        <w:pStyle w:val="Prrafodelista"/>
        <w:ind w:left="0"/>
        <w:jc w:val="both"/>
        <w:rPr>
          <w:rFonts w:ascii="Arial Narrow" w:hAnsi="Arial Narrow"/>
          <w:i/>
          <w:sz w:val="22"/>
          <w:szCs w:val="22"/>
        </w:rPr>
      </w:pPr>
    </w:p>
    <w:p w:rsidR="00BC6F9B" w:rsidRPr="002730AA" w:rsidRDefault="00BC6F9B" w:rsidP="00BC6F9B">
      <w:pPr>
        <w:autoSpaceDE w:val="0"/>
        <w:autoSpaceDN w:val="0"/>
        <w:adjustRightInd w:val="0"/>
        <w:jc w:val="both"/>
        <w:rPr>
          <w:rFonts w:ascii="Arial Narrow" w:hAnsi="Arial Narrow" w:cs="Verdana-Bold"/>
          <w:b/>
          <w:bCs/>
          <w:i/>
          <w:sz w:val="22"/>
          <w:szCs w:val="22"/>
        </w:rPr>
      </w:pPr>
    </w:p>
    <w:p w:rsidR="00BC6F9B" w:rsidRPr="002730AA" w:rsidRDefault="00BC6F9B" w:rsidP="00BC6F9B">
      <w:pPr>
        <w:autoSpaceDE w:val="0"/>
        <w:autoSpaceDN w:val="0"/>
        <w:adjustRightInd w:val="0"/>
        <w:jc w:val="both"/>
        <w:rPr>
          <w:rFonts w:ascii="Arial Narrow" w:hAnsi="Arial Narrow" w:cs="Verdana-Bold"/>
          <w:b/>
          <w:bCs/>
          <w:i/>
          <w:sz w:val="22"/>
          <w:szCs w:val="22"/>
        </w:rPr>
      </w:pPr>
      <w:r w:rsidRPr="002730AA">
        <w:rPr>
          <w:rFonts w:ascii="Arial Narrow" w:hAnsi="Arial Narrow" w:cs="Verdana"/>
          <w:i/>
          <w:sz w:val="22"/>
          <w:szCs w:val="22"/>
        </w:rPr>
        <w:tab/>
      </w:r>
      <w:r>
        <w:rPr>
          <w:rFonts w:ascii="Arial Narrow" w:hAnsi="Arial Narrow" w:cs="Verdana"/>
          <w:b/>
          <w:i/>
          <w:sz w:val="22"/>
          <w:szCs w:val="22"/>
        </w:rPr>
        <w:t>5</w:t>
      </w:r>
      <w:r w:rsidRPr="002730AA">
        <w:rPr>
          <w:rFonts w:ascii="Arial Narrow" w:hAnsi="Arial Narrow" w:cs="Verdana-Bold"/>
          <w:b/>
          <w:bCs/>
          <w:i/>
          <w:sz w:val="22"/>
          <w:szCs w:val="22"/>
        </w:rPr>
        <w:t>. Órgano competente para la instrucción y resolución</w:t>
      </w:r>
    </w:p>
    <w:p w:rsidR="00BC6F9B" w:rsidRPr="002730AA" w:rsidRDefault="00BC6F9B" w:rsidP="00BC6F9B">
      <w:pPr>
        <w:ind w:firstLine="567"/>
        <w:jc w:val="both"/>
        <w:rPr>
          <w:rFonts w:ascii="Arial Narrow" w:hAnsi="Arial Narrow"/>
          <w:i/>
          <w:sz w:val="22"/>
          <w:szCs w:val="22"/>
          <w:lang w:val="es-MX"/>
        </w:rPr>
      </w:pPr>
      <w:r w:rsidRPr="002730AA">
        <w:rPr>
          <w:rFonts w:ascii="Arial Narrow" w:hAnsi="Arial Narrow"/>
          <w:i/>
          <w:sz w:val="22"/>
          <w:szCs w:val="22"/>
          <w:lang w:val="es-MX"/>
        </w:rPr>
        <w:t>La instrucción del procedimiento corresponderá a la jefa de la unidad administrativa de servicios sociales, pedanías y participación ciudadana.</w:t>
      </w:r>
    </w:p>
    <w:p w:rsidR="00BC6F9B" w:rsidRPr="002730AA" w:rsidRDefault="00BC6F9B" w:rsidP="00BC6F9B">
      <w:pPr>
        <w:ind w:firstLine="567"/>
        <w:jc w:val="both"/>
        <w:rPr>
          <w:rFonts w:ascii="Arial Narrow" w:hAnsi="Arial Narrow"/>
          <w:i/>
          <w:sz w:val="22"/>
          <w:szCs w:val="22"/>
          <w:lang w:val="es-MX"/>
        </w:rPr>
      </w:pPr>
      <w:r w:rsidRPr="002730AA">
        <w:rPr>
          <w:rFonts w:ascii="Arial Narrow" w:hAnsi="Arial Narrow"/>
          <w:i/>
          <w:sz w:val="22"/>
          <w:szCs w:val="22"/>
          <w:lang w:val="es-MX"/>
        </w:rPr>
        <w:t xml:space="preserve">La tramitación de los expedientes contendrá todas las fases contempladas en la base 36 de las Bases de ejecución general del presupuesto municipal. </w:t>
      </w:r>
    </w:p>
    <w:p w:rsidR="00BC6F9B" w:rsidRPr="002730AA" w:rsidRDefault="00BC6F9B" w:rsidP="00BC6F9B">
      <w:pPr>
        <w:autoSpaceDE w:val="0"/>
        <w:autoSpaceDN w:val="0"/>
        <w:adjustRightInd w:val="0"/>
        <w:jc w:val="both"/>
        <w:rPr>
          <w:rFonts w:ascii="Arial Narrow" w:hAnsi="Arial Narrow" w:cs="Verdana-Bold"/>
          <w:b/>
          <w:bCs/>
          <w:i/>
          <w:sz w:val="22"/>
          <w:szCs w:val="22"/>
        </w:rPr>
      </w:pPr>
    </w:p>
    <w:p w:rsidR="00BC6F9B" w:rsidRPr="002730AA" w:rsidRDefault="00BC6F9B" w:rsidP="00BC6F9B">
      <w:pPr>
        <w:autoSpaceDE w:val="0"/>
        <w:autoSpaceDN w:val="0"/>
        <w:adjustRightInd w:val="0"/>
        <w:jc w:val="both"/>
        <w:rPr>
          <w:rFonts w:ascii="Arial Narrow" w:hAnsi="Arial Narrow" w:cs="Verdana-Bold"/>
          <w:b/>
          <w:bCs/>
          <w:i/>
          <w:sz w:val="22"/>
          <w:szCs w:val="22"/>
        </w:rPr>
      </w:pPr>
      <w:r w:rsidRPr="002730AA">
        <w:rPr>
          <w:rFonts w:ascii="Arial Narrow" w:hAnsi="Arial Narrow" w:cs="Verdana-Bold"/>
          <w:b/>
          <w:bCs/>
          <w:i/>
          <w:sz w:val="22"/>
          <w:szCs w:val="22"/>
        </w:rPr>
        <w:tab/>
      </w:r>
      <w:r>
        <w:rPr>
          <w:rFonts w:ascii="Arial Narrow" w:hAnsi="Arial Narrow" w:cs="Verdana-Bold"/>
          <w:b/>
          <w:bCs/>
          <w:i/>
          <w:sz w:val="22"/>
          <w:szCs w:val="22"/>
        </w:rPr>
        <w:t>6</w:t>
      </w:r>
      <w:r w:rsidRPr="002730AA">
        <w:rPr>
          <w:rFonts w:ascii="Arial Narrow" w:hAnsi="Arial Narrow" w:cs="Verdana-Bold"/>
          <w:b/>
          <w:bCs/>
          <w:i/>
          <w:sz w:val="22"/>
          <w:szCs w:val="22"/>
        </w:rPr>
        <w:t>. Plazo de presentación de solicitudes y documentación.</w:t>
      </w:r>
    </w:p>
    <w:p w:rsidR="00BC6F9B" w:rsidRPr="002730AA" w:rsidRDefault="00BC6F9B" w:rsidP="00BC6F9B">
      <w:pPr>
        <w:autoSpaceDE w:val="0"/>
        <w:autoSpaceDN w:val="0"/>
        <w:adjustRightInd w:val="0"/>
        <w:jc w:val="both"/>
        <w:rPr>
          <w:rFonts w:ascii="Arial Narrow" w:hAnsi="Arial Narrow" w:cs="Verdana"/>
          <w:i/>
          <w:sz w:val="22"/>
          <w:szCs w:val="22"/>
        </w:rPr>
      </w:pPr>
      <w:r w:rsidRPr="002730AA">
        <w:rPr>
          <w:rFonts w:ascii="Arial Narrow" w:hAnsi="Arial Narrow" w:cs="Verdana"/>
          <w:i/>
          <w:sz w:val="22"/>
          <w:szCs w:val="22"/>
        </w:rPr>
        <w:tab/>
        <w:t>El plazo para la presentación de solicitudes será de 20 días naturales desde la publicación de la Convocatoria en el Boletín Oficial de la Región de Murcia, siendo el primer día para su presentación el siguiente al de la publicación.</w:t>
      </w:r>
    </w:p>
    <w:p w:rsidR="00BC6F9B" w:rsidRPr="002730AA" w:rsidRDefault="00BC6F9B" w:rsidP="00BC6F9B">
      <w:pPr>
        <w:pStyle w:val="Default"/>
        <w:jc w:val="both"/>
        <w:rPr>
          <w:rFonts w:ascii="Arial Narrow" w:hAnsi="Arial Narrow"/>
          <w:i/>
          <w:color w:val="auto"/>
          <w:sz w:val="22"/>
          <w:szCs w:val="22"/>
          <w:lang w:val="es-MX"/>
        </w:rPr>
      </w:pPr>
      <w:r w:rsidRPr="002730AA">
        <w:rPr>
          <w:rFonts w:ascii="Arial Narrow" w:hAnsi="Arial Narrow"/>
          <w:i/>
          <w:color w:val="auto"/>
          <w:sz w:val="22"/>
          <w:szCs w:val="22"/>
          <w:lang w:val="es-MX"/>
        </w:rPr>
        <w:lastRenderedPageBreak/>
        <w:tab/>
        <w:t xml:space="preserve">Modelo y presentación de solicitudes: Las solicitudes de subvención se formalizarán en el modelo normalizado que figura como ANEXO I de </w:t>
      </w:r>
      <w:r w:rsidRPr="002730AA">
        <w:rPr>
          <w:rFonts w:ascii="Arial Narrow" w:hAnsi="Arial Narrow" w:cs="Verdana-Bold"/>
          <w:bCs/>
          <w:i/>
          <w:color w:val="auto"/>
          <w:sz w:val="22"/>
          <w:szCs w:val="22"/>
        </w:rPr>
        <w:t xml:space="preserve">las Bases reguladoras para el otorgamiento subvenciones </w:t>
      </w:r>
      <w:r w:rsidRPr="002730AA">
        <w:rPr>
          <w:rFonts w:ascii="Arial Narrow" w:hAnsi="Arial Narrow"/>
          <w:i/>
          <w:color w:val="auto"/>
          <w:sz w:val="22"/>
          <w:szCs w:val="22"/>
        </w:rPr>
        <w:t>a asociaciones de vecinos,</w:t>
      </w:r>
      <w:r w:rsidRPr="002730AA">
        <w:rPr>
          <w:rFonts w:ascii="Arial Narrow" w:hAnsi="Arial Narrow" w:cs="Verdana"/>
          <w:i/>
          <w:color w:val="auto"/>
          <w:sz w:val="22"/>
          <w:szCs w:val="22"/>
        </w:rPr>
        <w:t xml:space="preserve"> debiendo marcarse, en su caso, la autorización para que el Ayuntamiento obtenga los certificados de estar al corriente con las obligaciones tributarias de las tres administraciones.</w:t>
      </w:r>
    </w:p>
    <w:p w:rsidR="00BC6F9B" w:rsidRPr="002730AA" w:rsidRDefault="00BC6F9B" w:rsidP="00BC6F9B">
      <w:pPr>
        <w:pStyle w:val="Prrafodelista"/>
        <w:numPr>
          <w:ilvl w:val="0"/>
          <w:numId w:val="3"/>
        </w:numPr>
        <w:jc w:val="both"/>
        <w:rPr>
          <w:rFonts w:ascii="Arial Narrow" w:hAnsi="Arial Narrow"/>
          <w:i/>
          <w:sz w:val="22"/>
          <w:szCs w:val="22"/>
          <w:lang w:val="es-MX"/>
        </w:rPr>
      </w:pPr>
      <w:r w:rsidRPr="002730AA">
        <w:rPr>
          <w:rFonts w:ascii="Arial Narrow" w:hAnsi="Arial Narrow"/>
          <w:i/>
          <w:sz w:val="22"/>
          <w:szCs w:val="22"/>
          <w:lang w:val="es-MX"/>
        </w:rPr>
        <w:t>Memoria: Deberá acompañarse a la solicitud una memoria explicativa de las actividades a desarrollar para las que se solicita subvención:</w:t>
      </w:r>
    </w:p>
    <w:p w:rsidR="00BC6F9B" w:rsidRPr="002730AA" w:rsidRDefault="00BC6F9B" w:rsidP="00BC6F9B">
      <w:pPr>
        <w:pStyle w:val="Pa8"/>
        <w:numPr>
          <w:ilvl w:val="0"/>
          <w:numId w:val="1"/>
        </w:numPr>
        <w:spacing w:before="160"/>
        <w:ind w:left="1560" w:hanging="144"/>
        <w:jc w:val="both"/>
        <w:rPr>
          <w:rFonts w:ascii="Arial Narrow" w:hAnsi="Arial Narrow"/>
          <w:i/>
          <w:sz w:val="22"/>
          <w:szCs w:val="22"/>
        </w:rPr>
      </w:pPr>
      <w:r w:rsidRPr="002730AA">
        <w:rPr>
          <w:rFonts w:ascii="Arial Narrow" w:hAnsi="Arial Narrow"/>
          <w:i/>
          <w:sz w:val="22"/>
          <w:szCs w:val="22"/>
        </w:rPr>
        <w:t>Descripción y calendario detallado de las actividades previstas en el año de la convocatoria.</w:t>
      </w:r>
    </w:p>
    <w:p w:rsidR="00BC6F9B" w:rsidRPr="002730AA" w:rsidRDefault="00BC6F9B" w:rsidP="00BC6F9B">
      <w:pPr>
        <w:pStyle w:val="Pa8"/>
        <w:numPr>
          <w:ilvl w:val="0"/>
          <w:numId w:val="1"/>
        </w:numPr>
        <w:spacing w:before="160"/>
        <w:ind w:left="1560" w:hanging="144"/>
        <w:jc w:val="both"/>
        <w:rPr>
          <w:rFonts w:ascii="Arial Narrow" w:hAnsi="Arial Narrow"/>
          <w:i/>
          <w:sz w:val="22"/>
          <w:szCs w:val="22"/>
        </w:rPr>
      </w:pPr>
      <w:r w:rsidRPr="002730AA">
        <w:rPr>
          <w:rFonts w:ascii="Arial Narrow" w:hAnsi="Arial Narrow"/>
          <w:i/>
          <w:sz w:val="22"/>
          <w:szCs w:val="22"/>
        </w:rPr>
        <w:t>Presupuesto detallado para la realización de las actividades previstas en el año de la convocatoria.</w:t>
      </w:r>
    </w:p>
    <w:p w:rsidR="00BC6F9B" w:rsidRPr="002730AA" w:rsidRDefault="00BC6F9B" w:rsidP="00BC6F9B">
      <w:pPr>
        <w:pStyle w:val="Prrafodelista"/>
        <w:numPr>
          <w:ilvl w:val="0"/>
          <w:numId w:val="3"/>
        </w:numPr>
        <w:jc w:val="both"/>
        <w:rPr>
          <w:rFonts w:ascii="Arial Narrow" w:hAnsi="Arial Narrow"/>
          <w:i/>
          <w:sz w:val="22"/>
          <w:szCs w:val="22"/>
          <w:lang w:val="es-MX"/>
        </w:rPr>
      </w:pPr>
      <w:r w:rsidRPr="002730AA">
        <w:rPr>
          <w:rFonts w:ascii="Arial Narrow" w:hAnsi="Arial Narrow"/>
          <w:i/>
          <w:sz w:val="22"/>
          <w:szCs w:val="22"/>
          <w:lang w:val="es-MX"/>
        </w:rPr>
        <w:t>Certificado del/a secretario/a de la asociación según ANEXO II</w:t>
      </w:r>
      <w:r w:rsidRPr="002730AA">
        <w:rPr>
          <w:rFonts w:ascii="Arial Narrow" w:hAnsi="Arial Narrow" w:cs="Verdana-Bold"/>
          <w:bCs/>
          <w:i/>
          <w:sz w:val="22"/>
          <w:szCs w:val="22"/>
        </w:rPr>
        <w:t xml:space="preserve"> de las Bases específicas para el otorgamiento subvenciones </w:t>
      </w:r>
      <w:r w:rsidRPr="002730AA">
        <w:rPr>
          <w:rFonts w:ascii="Arial Narrow" w:hAnsi="Arial Narrow"/>
          <w:i/>
          <w:sz w:val="22"/>
          <w:szCs w:val="22"/>
        </w:rPr>
        <w:t>a asociaciones, colectivos y entidades privadas sin ánimo de lucro con fines sociales, completando correctamente los datos indicados en dicho anexo.</w:t>
      </w:r>
    </w:p>
    <w:p w:rsidR="00BC6F9B" w:rsidRPr="002730AA" w:rsidRDefault="00BC6F9B" w:rsidP="00BC6F9B">
      <w:pPr>
        <w:pStyle w:val="Prrafodelista"/>
        <w:numPr>
          <w:ilvl w:val="0"/>
          <w:numId w:val="3"/>
        </w:numPr>
        <w:jc w:val="both"/>
        <w:rPr>
          <w:rFonts w:ascii="Arial Narrow" w:hAnsi="Arial Narrow"/>
          <w:i/>
          <w:sz w:val="22"/>
          <w:szCs w:val="22"/>
          <w:lang w:val="es-MX"/>
        </w:rPr>
      </w:pPr>
      <w:r w:rsidRPr="002730AA">
        <w:rPr>
          <w:rFonts w:ascii="Arial Narrow" w:hAnsi="Arial Narrow"/>
          <w:i/>
          <w:sz w:val="22"/>
          <w:szCs w:val="22"/>
          <w:lang w:val="es-MX"/>
        </w:rPr>
        <w:t>Documentación: Junto con la solicitud y la memoria explicativa, deberá adjuntarse la siguiente documentación que ha de ser original o copia de la misma debidamente compulsada:</w:t>
      </w:r>
    </w:p>
    <w:p w:rsidR="00BC6F9B" w:rsidRPr="002730AA" w:rsidRDefault="00BC6F9B" w:rsidP="00BC6F9B">
      <w:pPr>
        <w:pStyle w:val="Pa8"/>
        <w:numPr>
          <w:ilvl w:val="0"/>
          <w:numId w:val="2"/>
        </w:numPr>
        <w:spacing w:before="160"/>
        <w:ind w:left="1560" w:hanging="144"/>
        <w:jc w:val="both"/>
        <w:rPr>
          <w:rFonts w:ascii="Arial Narrow" w:hAnsi="Arial Narrow"/>
          <w:i/>
          <w:sz w:val="22"/>
          <w:szCs w:val="22"/>
        </w:rPr>
      </w:pPr>
      <w:r w:rsidRPr="002730AA">
        <w:rPr>
          <w:rFonts w:ascii="Arial Narrow" w:hAnsi="Arial Narrow"/>
          <w:i/>
          <w:sz w:val="22"/>
          <w:szCs w:val="22"/>
        </w:rPr>
        <w:t>Documento Nacional de Identidad de la persona que actúe en nombre y por cuenta de la entidad.</w:t>
      </w:r>
    </w:p>
    <w:p w:rsidR="00BC6F9B" w:rsidRPr="002730AA" w:rsidRDefault="00BC6F9B" w:rsidP="00BC6F9B">
      <w:pPr>
        <w:pStyle w:val="Pa8"/>
        <w:numPr>
          <w:ilvl w:val="0"/>
          <w:numId w:val="2"/>
        </w:numPr>
        <w:spacing w:before="160"/>
        <w:ind w:left="1560" w:hanging="144"/>
        <w:jc w:val="both"/>
        <w:rPr>
          <w:rFonts w:ascii="Arial Narrow" w:hAnsi="Arial Narrow"/>
          <w:i/>
          <w:sz w:val="22"/>
          <w:szCs w:val="22"/>
        </w:rPr>
      </w:pPr>
      <w:r w:rsidRPr="002730AA">
        <w:rPr>
          <w:rFonts w:ascii="Arial Narrow" w:hAnsi="Arial Narrow"/>
          <w:i/>
          <w:sz w:val="22"/>
          <w:szCs w:val="22"/>
        </w:rPr>
        <w:t>Acreditación del correspondiente poder o acuerdo social que atribuya esa competencia.</w:t>
      </w:r>
    </w:p>
    <w:p w:rsidR="00BC6F9B" w:rsidRPr="002730AA" w:rsidRDefault="00BC6F9B" w:rsidP="00BC6F9B">
      <w:pPr>
        <w:pStyle w:val="Pa8"/>
        <w:numPr>
          <w:ilvl w:val="0"/>
          <w:numId w:val="2"/>
        </w:numPr>
        <w:spacing w:before="160"/>
        <w:ind w:left="1560" w:hanging="144"/>
        <w:jc w:val="both"/>
        <w:rPr>
          <w:rFonts w:ascii="Arial Narrow" w:hAnsi="Arial Narrow"/>
          <w:i/>
          <w:sz w:val="22"/>
          <w:szCs w:val="22"/>
        </w:rPr>
      </w:pPr>
      <w:r w:rsidRPr="002730AA">
        <w:rPr>
          <w:rFonts w:ascii="Arial Narrow" w:hAnsi="Arial Narrow"/>
          <w:i/>
          <w:sz w:val="22"/>
          <w:szCs w:val="22"/>
        </w:rPr>
        <w:t>Tarjeta de identificación fiscal de la asociación.</w:t>
      </w:r>
    </w:p>
    <w:p w:rsidR="00BC6F9B" w:rsidRPr="002730AA" w:rsidRDefault="00BC6F9B" w:rsidP="00BC6F9B">
      <w:pPr>
        <w:pStyle w:val="Pa8"/>
        <w:numPr>
          <w:ilvl w:val="0"/>
          <w:numId w:val="2"/>
        </w:numPr>
        <w:spacing w:before="160"/>
        <w:ind w:left="1560" w:hanging="144"/>
        <w:jc w:val="both"/>
        <w:rPr>
          <w:rFonts w:ascii="Arial Narrow" w:hAnsi="Arial Narrow"/>
          <w:i/>
          <w:sz w:val="22"/>
          <w:szCs w:val="22"/>
        </w:rPr>
      </w:pPr>
      <w:r w:rsidRPr="002730AA">
        <w:rPr>
          <w:rFonts w:ascii="Arial Narrow" w:hAnsi="Arial Narrow"/>
          <w:i/>
          <w:sz w:val="22"/>
          <w:szCs w:val="22"/>
        </w:rPr>
        <w:t xml:space="preserve">Acreditar el cumplimiento de las obligaciones tributarias y frente a la Seguridad Social, mediante certificación o, en su caso, declaración responsable de no estar obligado a ellas. Respecto de las tributarias podrán </w:t>
      </w:r>
      <w:r w:rsidRPr="002730AA">
        <w:rPr>
          <w:rFonts w:ascii="Arial Narrow" w:hAnsi="Arial Narrow"/>
          <w:i/>
          <w:sz w:val="22"/>
          <w:szCs w:val="22"/>
          <w:lang w:val="es-MX"/>
        </w:rPr>
        <w:t>autorizar de forma expresa al Ayuntamiento de Jumilla a hacerlo directamente y mediante la utilización de medios telemáticos</w:t>
      </w:r>
      <w:r w:rsidRPr="002730AA">
        <w:rPr>
          <w:rFonts w:ascii="Arial Narrow" w:hAnsi="Arial Narrow"/>
          <w:i/>
          <w:sz w:val="22"/>
          <w:szCs w:val="22"/>
        </w:rPr>
        <w:t>. Las certificaciones deben ser emitidas con posterioridad a la fecha de publicación de la convocatoria de subvenciones. Ambos certificados deben estar expedidos expresamente a efectos de obtener una subvención otorgada por las administraciones públicas. En dichos certificados deberá constar el mismo nombre que aparezca en la Tarjeta de Identificación Fiscal.</w:t>
      </w:r>
    </w:p>
    <w:p w:rsidR="00BC6F9B" w:rsidRPr="002730AA" w:rsidRDefault="00BC6F9B" w:rsidP="00BC6F9B">
      <w:pPr>
        <w:pStyle w:val="Pa8"/>
        <w:numPr>
          <w:ilvl w:val="0"/>
          <w:numId w:val="2"/>
        </w:numPr>
        <w:spacing w:before="160"/>
        <w:ind w:left="1560" w:hanging="144"/>
        <w:jc w:val="both"/>
        <w:rPr>
          <w:rFonts w:ascii="Arial Narrow" w:hAnsi="Arial Narrow"/>
          <w:i/>
          <w:sz w:val="22"/>
          <w:szCs w:val="22"/>
        </w:rPr>
      </w:pPr>
      <w:r w:rsidRPr="002730AA">
        <w:rPr>
          <w:rFonts w:ascii="Arial Narrow" w:hAnsi="Arial Narrow"/>
          <w:i/>
          <w:sz w:val="22"/>
          <w:szCs w:val="22"/>
        </w:rPr>
        <w:t>Cuenta Bancaria de titularidad de la asociación solicitante. Nº IBAN.</w:t>
      </w:r>
    </w:p>
    <w:p w:rsidR="00BC6F9B" w:rsidRPr="002730AA" w:rsidRDefault="00BC6F9B" w:rsidP="00BC6F9B">
      <w:pPr>
        <w:pStyle w:val="Default"/>
        <w:rPr>
          <w:rFonts w:ascii="Arial Narrow" w:hAnsi="Arial Narrow"/>
          <w:i/>
          <w:color w:val="auto"/>
          <w:sz w:val="22"/>
          <w:szCs w:val="22"/>
        </w:rPr>
      </w:pPr>
    </w:p>
    <w:p w:rsidR="00BC6F9B" w:rsidRPr="002730AA" w:rsidRDefault="00BC6F9B" w:rsidP="00BC6F9B">
      <w:pPr>
        <w:ind w:firstLine="567"/>
        <w:jc w:val="both"/>
        <w:rPr>
          <w:rFonts w:ascii="Arial Narrow" w:hAnsi="Arial Narrow"/>
          <w:i/>
          <w:sz w:val="22"/>
          <w:szCs w:val="22"/>
          <w:lang w:val="es-MX"/>
        </w:rPr>
      </w:pPr>
      <w:r>
        <w:rPr>
          <w:rFonts w:ascii="Arial Narrow" w:hAnsi="Arial Narrow" w:cs="Verdana-Bold"/>
          <w:b/>
          <w:bCs/>
          <w:i/>
          <w:sz w:val="22"/>
          <w:szCs w:val="22"/>
        </w:rPr>
        <w:t>7</w:t>
      </w:r>
      <w:r w:rsidRPr="002730AA">
        <w:rPr>
          <w:rFonts w:ascii="Arial Narrow" w:hAnsi="Arial Narrow" w:cs="Verdana-Bold"/>
          <w:b/>
          <w:bCs/>
          <w:i/>
          <w:sz w:val="22"/>
          <w:szCs w:val="22"/>
        </w:rPr>
        <w:t xml:space="preserve">. Plazo de resolución y notificación. </w:t>
      </w:r>
      <w:r w:rsidRPr="002730AA">
        <w:rPr>
          <w:rFonts w:ascii="Arial Narrow" w:hAnsi="Arial Narrow"/>
          <w:i/>
          <w:sz w:val="22"/>
          <w:szCs w:val="22"/>
          <w:lang w:val="es-MX"/>
        </w:rPr>
        <w:t xml:space="preserve">El plazo de resolución será de dos meses máximo desde la finalización del plazo para la presentación de las solicitudes. El vencimiento del plazo sin haberse notificado la resolución dará lugar a la desestimación presunta por silencio administrativo. </w:t>
      </w:r>
    </w:p>
    <w:p w:rsidR="00BC6F9B" w:rsidRPr="002730AA" w:rsidRDefault="00BC6F9B" w:rsidP="00BC6F9B">
      <w:pPr>
        <w:ind w:firstLine="567"/>
        <w:jc w:val="both"/>
        <w:rPr>
          <w:rFonts w:ascii="Arial Narrow" w:hAnsi="Arial Narrow"/>
          <w:i/>
          <w:sz w:val="22"/>
          <w:szCs w:val="22"/>
          <w:lang w:val="es-MX"/>
        </w:rPr>
      </w:pPr>
    </w:p>
    <w:p w:rsidR="00BC6F9B" w:rsidRPr="002730AA" w:rsidRDefault="00BC6F9B" w:rsidP="00BC6F9B">
      <w:pPr>
        <w:ind w:firstLine="567"/>
        <w:jc w:val="both"/>
        <w:rPr>
          <w:rFonts w:ascii="Arial Narrow" w:hAnsi="Arial Narrow"/>
          <w:i/>
          <w:sz w:val="22"/>
          <w:szCs w:val="22"/>
          <w:lang w:val="es-MX"/>
        </w:rPr>
      </w:pPr>
      <w:r>
        <w:rPr>
          <w:rFonts w:ascii="Arial Narrow" w:hAnsi="Arial Narrow"/>
          <w:b/>
          <w:i/>
          <w:sz w:val="22"/>
          <w:szCs w:val="22"/>
          <w:lang w:val="es-MX"/>
        </w:rPr>
        <w:t>8</w:t>
      </w:r>
      <w:r w:rsidRPr="002730AA">
        <w:rPr>
          <w:rFonts w:ascii="Arial Narrow" w:hAnsi="Arial Narrow"/>
          <w:i/>
          <w:sz w:val="22"/>
          <w:szCs w:val="22"/>
          <w:lang w:val="es-MX"/>
        </w:rPr>
        <w:t xml:space="preserve">. </w:t>
      </w:r>
      <w:r w:rsidRPr="002730AA">
        <w:rPr>
          <w:rFonts w:ascii="Arial Narrow" w:hAnsi="Arial Narrow"/>
          <w:b/>
          <w:i/>
          <w:sz w:val="22"/>
          <w:szCs w:val="22"/>
          <w:lang w:val="es-MX"/>
        </w:rPr>
        <w:t>Fin de la vía administrativa</w:t>
      </w:r>
    </w:p>
    <w:p w:rsidR="00BC6F9B" w:rsidRPr="002730AA" w:rsidRDefault="00BC6F9B" w:rsidP="00BC6F9B">
      <w:pPr>
        <w:ind w:firstLine="567"/>
        <w:jc w:val="both"/>
        <w:rPr>
          <w:rFonts w:ascii="Arial Narrow" w:hAnsi="Arial Narrow"/>
          <w:i/>
          <w:sz w:val="22"/>
          <w:szCs w:val="22"/>
          <w:lang w:val="es-MX"/>
        </w:rPr>
      </w:pPr>
      <w:r w:rsidRPr="002730AA">
        <w:rPr>
          <w:rFonts w:ascii="Arial Narrow" w:hAnsi="Arial Narrow"/>
          <w:i/>
          <w:sz w:val="22"/>
          <w:szCs w:val="22"/>
          <w:lang w:val="es-MX"/>
        </w:rPr>
        <w:t xml:space="preserve">Contra el acuerdo, que pone fin a la vía administrativa, según lo dispuesto en los artículos 123 y 124 de la Ley 39/2015, de 1 de octubre, del Procedimiento Administrativo Común, podrá interponerse recurso potestativo de reposición en el plazo de un mes, desde la notificación, dirigido a la Alcaldesa o, bien directamente, recurso contenciosos-administrativo ante el Juzgado de lo contenciosos-administrativo, en el plazo de dos meses, desde dicha notificación, de conformidad con el artículo 46 de la Ley 29/1998, de 13 de julio, de la Jurisdicción contenciosa-administrativa. </w:t>
      </w:r>
    </w:p>
    <w:p w:rsidR="00BC6F9B" w:rsidRPr="002730AA" w:rsidRDefault="00BC6F9B" w:rsidP="00BC6F9B">
      <w:pPr>
        <w:ind w:firstLine="567"/>
        <w:jc w:val="both"/>
        <w:rPr>
          <w:rFonts w:ascii="Arial Narrow" w:hAnsi="Arial Narrow"/>
          <w:i/>
          <w:sz w:val="22"/>
          <w:szCs w:val="22"/>
          <w:lang w:val="es-MX"/>
        </w:rPr>
      </w:pPr>
    </w:p>
    <w:p w:rsidR="00BC6F9B" w:rsidRPr="002730AA" w:rsidRDefault="00BC6F9B" w:rsidP="00BC6F9B">
      <w:pPr>
        <w:autoSpaceDE w:val="0"/>
        <w:autoSpaceDN w:val="0"/>
        <w:adjustRightInd w:val="0"/>
        <w:jc w:val="both"/>
        <w:rPr>
          <w:rFonts w:ascii="Arial Narrow" w:hAnsi="Arial Narrow" w:cs="Verdana-Bold"/>
          <w:b/>
          <w:bCs/>
          <w:i/>
          <w:sz w:val="22"/>
          <w:szCs w:val="22"/>
          <w:lang w:val="es-MX"/>
        </w:rPr>
      </w:pPr>
      <w:r w:rsidRPr="002730AA">
        <w:rPr>
          <w:rFonts w:ascii="Arial Narrow" w:hAnsi="Arial Narrow" w:cs="Verdana-Bold"/>
          <w:bCs/>
          <w:i/>
          <w:sz w:val="22"/>
          <w:szCs w:val="22"/>
          <w:lang w:val="es-MX"/>
        </w:rPr>
        <w:tab/>
      </w:r>
      <w:r>
        <w:rPr>
          <w:rFonts w:ascii="Arial Narrow" w:hAnsi="Arial Narrow" w:cs="Verdana-Bold"/>
          <w:b/>
          <w:bCs/>
          <w:i/>
          <w:sz w:val="22"/>
          <w:szCs w:val="22"/>
          <w:lang w:val="es-MX"/>
        </w:rPr>
        <w:t>9</w:t>
      </w:r>
      <w:r w:rsidRPr="002730AA">
        <w:rPr>
          <w:rFonts w:ascii="Arial Narrow" w:hAnsi="Arial Narrow" w:cs="Verdana-Bold"/>
          <w:bCs/>
          <w:i/>
          <w:sz w:val="22"/>
          <w:szCs w:val="22"/>
          <w:lang w:val="es-MX"/>
        </w:rPr>
        <w:t xml:space="preserve">. </w:t>
      </w:r>
      <w:r w:rsidRPr="002730AA">
        <w:rPr>
          <w:rFonts w:ascii="Arial Narrow" w:hAnsi="Arial Narrow" w:cs="Verdana-Bold"/>
          <w:b/>
          <w:bCs/>
          <w:i/>
          <w:sz w:val="22"/>
          <w:szCs w:val="22"/>
          <w:lang w:val="es-MX"/>
        </w:rPr>
        <w:t>Criterios de valoración de las solicitudes</w:t>
      </w:r>
    </w:p>
    <w:p w:rsidR="00BC6F9B" w:rsidRPr="002730AA" w:rsidRDefault="00BC6F9B" w:rsidP="00BC6F9B">
      <w:pPr>
        <w:ind w:firstLine="567"/>
        <w:jc w:val="both"/>
        <w:rPr>
          <w:rFonts w:ascii="Arial Narrow" w:hAnsi="Arial Narrow" w:cs="Arial"/>
          <w:i/>
          <w:sz w:val="22"/>
          <w:szCs w:val="22"/>
        </w:rPr>
      </w:pPr>
      <w:r w:rsidRPr="002730AA">
        <w:rPr>
          <w:rFonts w:ascii="Arial Narrow" w:hAnsi="Arial Narrow"/>
          <w:i/>
          <w:sz w:val="22"/>
          <w:szCs w:val="22"/>
          <w:lang w:val="es-MX"/>
        </w:rPr>
        <w:lastRenderedPageBreak/>
        <w:t xml:space="preserve">Las solicitudes de subvención serán evaluadas y priorizadas por la Comisión de valoración de acuerdo con </w:t>
      </w:r>
      <w:r w:rsidRPr="002730AA">
        <w:rPr>
          <w:rFonts w:ascii="Arial Narrow" w:hAnsi="Arial Narrow" w:cs="Arial"/>
          <w:i/>
          <w:sz w:val="22"/>
          <w:szCs w:val="22"/>
        </w:rPr>
        <w:t xml:space="preserve"> la valoración de los apartados relativos a la entidad y al proyecto presentado, según los criterios establecidos por este artículo. </w:t>
      </w:r>
    </w:p>
    <w:p w:rsidR="00BC6F9B" w:rsidRPr="002730AA" w:rsidRDefault="00BC6F9B" w:rsidP="00BC6F9B">
      <w:pPr>
        <w:ind w:firstLine="567"/>
        <w:jc w:val="both"/>
        <w:rPr>
          <w:rFonts w:ascii="Arial Narrow" w:hAnsi="Arial Narrow" w:cs="Arial"/>
          <w:i/>
          <w:sz w:val="22"/>
          <w:szCs w:val="22"/>
        </w:rPr>
      </w:pPr>
    </w:p>
    <w:p w:rsidR="00BC6F9B" w:rsidRPr="002730AA" w:rsidRDefault="00BC6F9B" w:rsidP="00BC6F9B">
      <w:pPr>
        <w:jc w:val="both"/>
        <w:rPr>
          <w:rFonts w:ascii="Arial Narrow" w:hAnsi="Arial Narrow"/>
          <w:sz w:val="22"/>
          <w:szCs w:val="22"/>
        </w:rPr>
      </w:pPr>
      <w:r w:rsidRPr="002730AA">
        <w:rPr>
          <w:rFonts w:ascii="Arial Narrow" w:hAnsi="Arial Narrow"/>
          <w:sz w:val="22"/>
          <w:szCs w:val="22"/>
        </w:rPr>
        <w:t>Para la valoración de las solicitudes, la Comisión de Evaluación, tendrá en cuenta los siguientes criterios, que sumarán hasta un total de 100 puntos distribuidos de la siguiente forma:</w:t>
      </w:r>
    </w:p>
    <w:p w:rsidR="00BC6F9B" w:rsidRPr="002730AA" w:rsidRDefault="00BC6F9B" w:rsidP="00BC6F9B">
      <w:pPr>
        <w:ind w:left="708"/>
        <w:jc w:val="both"/>
        <w:rPr>
          <w:rFonts w:ascii="Arial Narrow" w:hAnsi="Arial Narrow"/>
          <w:sz w:val="22"/>
          <w:szCs w:val="22"/>
        </w:rPr>
      </w:pPr>
    </w:p>
    <w:p w:rsidR="00BC6F9B" w:rsidRPr="002730AA" w:rsidRDefault="00BC6F9B" w:rsidP="00BC6F9B">
      <w:pPr>
        <w:jc w:val="both"/>
        <w:rPr>
          <w:rFonts w:ascii="Arial Narrow" w:hAnsi="Arial Narrow"/>
          <w:b/>
          <w:sz w:val="22"/>
          <w:szCs w:val="22"/>
        </w:rPr>
      </w:pPr>
      <w:r>
        <w:rPr>
          <w:rFonts w:ascii="Arial Narrow" w:hAnsi="Arial Narrow"/>
          <w:b/>
          <w:sz w:val="22"/>
          <w:szCs w:val="22"/>
        </w:rPr>
        <w:t>-</w:t>
      </w:r>
      <w:r w:rsidRPr="002730AA">
        <w:rPr>
          <w:rFonts w:ascii="Arial Narrow" w:hAnsi="Arial Narrow"/>
          <w:b/>
          <w:sz w:val="22"/>
          <w:szCs w:val="22"/>
        </w:rPr>
        <w:t xml:space="preserve">  </w:t>
      </w:r>
      <w:r>
        <w:rPr>
          <w:rFonts w:ascii="Arial Narrow" w:hAnsi="Arial Narrow"/>
          <w:b/>
          <w:sz w:val="22"/>
          <w:szCs w:val="22"/>
        </w:rPr>
        <w:t xml:space="preserve"> </w:t>
      </w:r>
      <w:r w:rsidRPr="002730AA">
        <w:rPr>
          <w:rFonts w:ascii="Arial Narrow" w:hAnsi="Arial Narrow"/>
          <w:sz w:val="22"/>
          <w:szCs w:val="22"/>
        </w:rPr>
        <w:t>Número de asociados de la entidad solicitante……………….por cada grupo de 5 asociados 1 punto hasta un</w:t>
      </w:r>
      <w:r w:rsidRPr="002730AA">
        <w:rPr>
          <w:rFonts w:ascii="Arial Narrow" w:hAnsi="Arial Narrow"/>
          <w:b/>
          <w:sz w:val="22"/>
          <w:szCs w:val="22"/>
        </w:rPr>
        <w:t xml:space="preserve"> máximo de 10 puntos.</w:t>
      </w:r>
    </w:p>
    <w:p w:rsidR="00BC6F9B" w:rsidRPr="002730AA" w:rsidRDefault="00BC6F9B" w:rsidP="00BC6F9B">
      <w:pPr>
        <w:jc w:val="both"/>
        <w:rPr>
          <w:rFonts w:ascii="Arial Narrow" w:hAnsi="Arial Narrow"/>
          <w:sz w:val="22"/>
          <w:szCs w:val="22"/>
        </w:rPr>
      </w:pPr>
      <w:r w:rsidRPr="002730AA">
        <w:rPr>
          <w:rFonts w:ascii="Arial Narrow" w:hAnsi="Arial Narrow"/>
          <w:b/>
          <w:sz w:val="22"/>
          <w:szCs w:val="22"/>
        </w:rPr>
        <w:tab/>
      </w:r>
      <w:r w:rsidRPr="002730AA">
        <w:rPr>
          <w:rFonts w:ascii="Arial Narrow" w:hAnsi="Arial Narrow"/>
          <w:sz w:val="22"/>
          <w:szCs w:val="22"/>
        </w:rPr>
        <w:t>(Se recabará información sobre el número de asociados que constan registrados tras la última renovación o inscripción en el Registro Municipal de Asociaciones)</w:t>
      </w:r>
    </w:p>
    <w:p w:rsidR="00BC6F9B" w:rsidRPr="002730AA" w:rsidRDefault="00BC6F9B" w:rsidP="00BC6F9B">
      <w:pPr>
        <w:jc w:val="both"/>
        <w:rPr>
          <w:rFonts w:ascii="Arial Narrow" w:hAnsi="Arial Narrow"/>
          <w:sz w:val="22"/>
          <w:szCs w:val="22"/>
        </w:rPr>
      </w:pPr>
    </w:p>
    <w:p w:rsidR="00BC6F9B" w:rsidRPr="002730AA" w:rsidRDefault="00BC6F9B" w:rsidP="00BC6F9B">
      <w:pPr>
        <w:pStyle w:val="Prrafodelista"/>
        <w:numPr>
          <w:ilvl w:val="0"/>
          <w:numId w:val="5"/>
        </w:numPr>
        <w:jc w:val="both"/>
        <w:rPr>
          <w:rFonts w:ascii="Arial Narrow" w:hAnsi="Arial Narrow"/>
          <w:sz w:val="22"/>
          <w:szCs w:val="22"/>
        </w:rPr>
      </w:pPr>
      <w:r w:rsidRPr="002730AA">
        <w:rPr>
          <w:rFonts w:ascii="Arial Narrow" w:hAnsi="Arial Narrow"/>
          <w:sz w:val="22"/>
          <w:szCs w:val="22"/>
        </w:rPr>
        <w:t>Rentabilidad económica…………………………………………..hasta 10 puntos</w:t>
      </w:r>
    </w:p>
    <w:p w:rsidR="00BC6F9B" w:rsidRPr="002730AA" w:rsidRDefault="00BC6F9B" w:rsidP="00BC6F9B">
      <w:pPr>
        <w:jc w:val="center"/>
        <w:rPr>
          <w:rFonts w:ascii="Arial Narrow" w:hAnsi="Arial Narrow"/>
          <w:sz w:val="22"/>
          <w:szCs w:val="22"/>
        </w:rPr>
      </w:pPr>
    </w:p>
    <w:p w:rsidR="00BC6F9B" w:rsidRPr="002730AA" w:rsidRDefault="00BC6F9B" w:rsidP="00BC6F9B">
      <w:pPr>
        <w:jc w:val="center"/>
        <w:rPr>
          <w:rFonts w:ascii="Arial Narrow" w:hAnsi="Arial Narrow"/>
          <w:sz w:val="22"/>
          <w:szCs w:val="22"/>
        </w:rPr>
      </w:pPr>
      <w:r w:rsidRPr="002730AA">
        <w:rPr>
          <w:rFonts w:ascii="Arial Narrow" w:hAnsi="Arial Narrow"/>
          <w:sz w:val="22"/>
          <w:szCs w:val="22"/>
        </w:rPr>
        <w:t>Coste del proyecto</w:t>
      </w:r>
    </w:p>
    <w:p w:rsidR="00BC6F9B" w:rsidRPr="002730AA" w:rsidRDefault="00BC6F9B" w:rsidP="00BC6F9B">
      <w:pPr>
        <w:ind w:left="2832"/>
        <w:rPr>
          <w:rFonts w:ascii="Arial Narrow" w:hAnsi="Arial Narrow"/>
          <w:sz w:val="22"/>
          <w:szCs w:val="22"/>
        </w:rPr>
      </w:pPr>
      <w:r w:rsidRPr="002730AA">
        <w:rPr>
          <w:rFonts w:ascii="Arial Narrow" w:hAnsi="Arial Narrow"/>
          <w:sz w:val="22"/>
          <w:szCs w:val="22"/>
        </w:rPr>
        <w:t xml:space="preserve">       ___________________</w:t>
      </w:r>
    </w:p>
    <w:p w:rsidR="00BC6F9B" w:rsidRPr="002730AA" w:rsidRDefault="00BC6F9B" w:rsidP="00BC6F9B">
      <w:pPr>
        <w:jc w:val="center"/>
        <w:rPr>
          <w:rFonts w:ascii="Arial Narrow" w:hAnsi="Arial Narrow"/>
          <w:sz w:val="22"/>
          <w:szCs w:val="22"/>
        </w:rPr>
      </w:pPr>
      <w:r w:rsidRPr="002730AA">
        <w:rPr>
          <w:rFonts w:ascii="Arial Narrow" w:hAnsi="Arial Narrow"/>
          <w:sz w:val="22"/>
          <w:szCs w:val="22"/>
        </w:rPr>
        <w:t>Nº de socios inscritos</w:t>
      </w:r>
    </w:p>
    <w:p w:rsidR="00BC6F9B" w:rsidRPr="002730AA" w:rsidRDefault="00BC6F9B" w:rsidP="00BC6F9B">
      <w:pPr>
        <w:jc w:val="both"/>
        <w:rPr>
          <w:rFonts w:ascii="Arial Narrow" w:hAnsi="Arial Narrow"/>
          <w:sz w:val="22"/>
          <w:szCs w:val="22"/>
        </w:rPr>
      </w:pPr>
      <w:r w:rsidRPr="002730AA">
        <w:rPr>
          <w:rFonts w:ascii="Arial Narrow" w:hAnsi="Arial Narrow"/>
          <w:sz w:val="22"/>
          <w:szCs w:val="22"/>
        </w:rPr>
        <w:t>El de menor cociente, es decir, el de menor coste por socio……………………..7 puntos</w:t>
      </w:r>
    </w:p>
    <w:p w:rsidR="00BC6F9B" w:rsidRPr="002730AA" w:rsidRDefault="00BC6F9B" w:rsidP="00BC6F9B">
      <w:pPr>
        <w:jc w:val="both"/>
        <w:rPr>
          <w:rFonts w:ascii="Arial Narrow" w:hAnsi="Arial Narrow"/>
          <w:sz w:val="22"/>
          <w:szCs w:val="22"/>
        </w:rPr>
      </w:pPr>
      <w:r w:rsidRPr="002730AA">
        <w:rPr>
          <w:rFonts w:ascii="Arial Narrow" w:hAnsi="Arial Narrow"/>
          <w:sz w:val="22"/>
          <w:szCs w:val="22"/>
        </w:rPr>
        <w:t>El de mayor coste por socio………………………………………………………….3 puntos</w:t>
      </w:r>
    </w:p>
    <w:p w:rsidR="00BC6F9B" w:rsidRPr="002730AA" w:rsidRDefault="00BC6F9B" w:rsidP="00BC6F9B">
      <w:pPr>
        <w:jc w:val="both"/>
        <w:rPr>
          <w:rFonts w:ascii="Arial Narrow" w:hAnsi="Arial Narrow"/>
          <w:sz w:val="22"/>
          <w:szCs w:val="22"/>
        </w:rPr>
      </w:pPr>
    </w:p>
    <w:p w:rsidR="00BC6F9B" w:rsidRPr="002730AA" w:rsidRDefault="00BC6F9B" w:rsidP="00BC6F9B">
      <w:pPr>
        <w:jc w:val="both"/>
        <w:rPr>
          <w:rFonts w:ascii="Arial Narrow" w:hAnsi="Arial Narrow"/>
          <w:sz w:val="22"/>
          <w:szCs w:val="22"/>
        </w:rPr>
      </w:pPr>
      <w:r>
        <w:rPr>
          <w:rFonts w:ascii="Arial Narrow" w:hAnsi="Arial Narrow"/>
          <w:sz w:val="22"/>
          <w:szCs w:val="22"/>
        </w:rPr>
        <w:t>-</w:t>
      </w:r>
      <w:r w:rsidRPr="002730AA">
        <w:rPr>
          <w:rFonts w:ascii="Arial Narrow" w:hAnsi="Arial Narrow"/>
          <w:sz w:val="22"/>
          <w:szCs w:val="22"/>
        </w:rPr>
        <w:t xml:space="preserve"> Número de asambleas generales u ordinarias, aparte de la asamblea general anual obligatoria, realizadas en el año anterior a la convocatoria……………………………………………………………………….hasta 10 puntos.</w:t>
      </w:r>
    </w:p>
    <w:p w:rsidR="00BC6F9B" w:rsidRPr="002730AA" w:rsidRDefault="00BC6F9B" w:rsidP="00BC6F9B">
      <w:pPr>
        <w:jc w:val="both"/>
        <w:rPr>
          <w:rFonts w:ascii="Arial Narrow" w:hAnsi="Arial Narrow"/>
          <w:sz w:val="22"/>
          <w:szCs w:val="22"/>
        </w:rPr>
      </w:pPr>
      <w:r w:rsidRPr="002730AA">
        <w:rPr>
          <w:rFonts w:ascii="Arial Narrow" w:hAnsi="Arial Narrow"/>
          <w:sz w:val="22"/>
          <w:szCs w:val="22"/>
        </w:rPr>
        <w:t>Dos asambleas………………………………………………………………………………….3 puntos</w:t>
      </w:r>
    </w:p>
    <w:p w:rsidR="00BC6F9B" w:rsidRPr="002730AA" w:rsidRDefault="00BC6F9B" w:rsidP="00BC6F9B">
      <w:pPr>
        <w:jc w:val="both"/>
        <w:rPr>
          <w:rFonts w:ascii="Arial Narrow" w:hAnsi="Arial Narrow"/>
          <w:sz w:val="22"/>
          <w:szCs w:val="22"/>
        </w:rPr>
      </w:pPr>
      <w:r w:rsidRPr="002730AA">
        <w:rPr>
          <w:rFonts w:ascii="Arial Narrow" w:hAnsi="Arial Narrow"/>
          <w:sz w:val="22"/>
          <w:szCs w:val="22"/>
        </w:rPr>
        <w:t>Tres o más asambleas………………………………………………………………………….7 puntos</w:t>
      </w:r>
    </w:p>
    <w:p w:rsidR="00BC6F9B" w:rsidRPr="002730AA" w:rsidRDefault="00BC6F9B" w:rsidP="00BC6F9B">
      <w:pPr>
        <w:jc w:val="both"/>
        <w:rPr>
          <w:rFonts w:ascii="Arial Narrow" w:hAnsi="Arial Narrow"/>
          <w:sz w:val="22"/>
          <w:szCs w:val="22"/>
        </w:rPr>
      </w:pPr>
      <w:r w:rsidRPr="002730AA">
        <w:rPr>
          <w:rFonts w:ascii="Arial Narrow" w:hAnsi="Arial Narrow"/>
          <w:sz w:val="22"/>
          <w:szCs w:val="22"/>
        </w:rPr>
        <w:t>(Debiendo presentar certificación del Secretario/a actual de la Asociación con expresión del número de asambleas realizadas en el año anterior a la convocatoria, (pudiendo ser requerido a presentar el Libro de Actas para su aprobación)</w:t>
      </w:r>
    </w:p>
    <w:p w:rsidR="00BC6F9B" w:rsidRPr="002730AA" w:rsidRDefault="00BC6F9B" w:rsidP="00BC6F9B">
      <w:pPr>
        <w:jc w:val="both"/>
        <w:rPr>
          <w:rFonts w:ascii="Arial Narrow" w:hAnsi="Arial Narrow" w:cs="Arial"/>
          <w:sz w:val="22"/>
          <w:szCs w:val="22"/>
        </w:rPr>
      </w:pPr>
    </w:p>
    <w:p w:rsidR="00BC6F9B" w:rsidRPr="002730AA" w:rsidRDefault="00BC6F9B" w:rsidP="00BC6F9B">
      <w:pPr>
        <w:jc w:val="both"/>
        <w:rPr>
          <w:rFonts w:ascii="Arial Narrow" w:hAnsi="Arial Narrow" w:cs="Arial"/>
          <w:b/>
          <w:sz w:val="22"/>
          <w:szCs w:val="22"/>
        </w:rPr>
      </w:pPr>
      <w:r>
        <w:rPr>
          <w:rFonts w:ascii="Arial Narrow" w:hAnsi="Arial Narrow"/>
          <w:sz w:val="22"/>
          <w:szCs w:val="22"/>
        </w:rPr>
        <w:t>-</w:t>
      </w:r>
      <w:r w:rsidRPr="002730AA">
        <w:rPr>
          <w:rFonts w:ascii="Arial Narrow" w:hAnsi="Arial Narrow"/>
          <w:b/>
          <w:sz w:val="22"/>
          <w:szCs w:val="22"/>
        </w:rPr>
        <w:t xml:space="preserve"> </w:t>
      </w:r>
      <w:r w:rsidRPr="002730AA">
        <w:rPr>
          <w:rFonts w:ascii="Arial Narrow" w:hAnsi="Arial Narrow" w:cs="Arial"/>
          <w:sz w:val="22"/>
          <w:szCs w:val="22"/>
        </w:rPr>
        <w:t>Se valorarán las entidades que participen y/o colaboren en los diferentes Grupos de Trabajo Municipales de Asociaciones y barrios</w:t>
      </w:r>
      <w:r w:rsidRPr="002730AA">
        <w:rPr>
          <w:rFonts w:ascii="Arial Narrow" w:hAnsi="Arial Narrow" w:cs="Arial"/>
          <w:b/>
          <w:sz w:val="22"/>
          <w:szCs w:val="22"/>
        </w:rPr>
        <w:t xml:space="preserve"> ….……………….hasta 20 puntos</w:t>
      </w:r>
    </w:p>
    <w:p w:rsidR="00BC6F9B" w:rsidRPr="002730AA" w:rsidRDefault="00BC6F9B" w:rsidP="00BC6F9B">
      <w:pPr>
        <w:jc w:val="both"/>
        <w:rPr>
          <w:rFonts w:ascii="Arial Narrow" w:hAnsi="Arial Narrow" w:cs="Arial"/>
          <w:b/>
          <w:sz w:val="22"/>
          <w:szCs w:val="22"/>
        </w:rPr>
      </w:pPr>
    </w:p>
    <w:p w:rsidR="00BC6F9B" w:rsidRPr="002730AA" w:rsidRDefault="00BC6F9B" w:rsidP="00BC6F9B">
      <w:pPr>
        <w:jc w:val="both"/>
        <w:rPr>
          <w:rFonts w:ascii="Arial Narrow" w:hAnsi="Arial Narrow" w:cs="Arial"/>
          <w:sz w:val="22"/>
          <w:szCs w:val="22"/>
        </w:rPr>
      </w:pPr>
      <w:r w:rsidRPr="002730AA">
        <w:rPr>
          <w:rFonts w:ascii="Arial Narrow" w:hAnsi="Arial Narrow" w:cs="Arial"/>
          <w:b/>
          <w:sz w:val="22"/>
          <w:szCs w:val="22"/>
        </w:rPr>
        <w:tab/>
      </w:r>
      <w:r w:rsidRPr="002730AA">
        <w:rPr>
          <w:rFonts w:ascii="Arial Narrow" w:hAnsi="Arial Narrow" w:cs="Arial"/>
          <w:b/>
          <w:sz w:val="22"/>
          <w:szCs w:val="22"/>
        </w:rPr>
        <w:tab/>
      </w:r>
      <w:r w:rsidRPr="002730AA">
        <w:rPr>
          <w:rFonts w:ascii="Arial Narrow" w:hAnsi="Arial Narrow" w:cs="Arial"/>
          <w:sz w:val="22"/>
          <w:szCs w:val="22"/>
        </w:rPr>
        <w:t>Participar en un Grupo de Trabajo Municipal………………………..4 puntos</w:t>
      </w:r>
    </w:p>
    <w:p w:rsidR="00BC6F9B" w:rsidRPr="002730AA" w:rsidRDefault="00BC6F9B" w:rsidP="00BC6F9B">
      <w:pPr>
        <w:ind w:left="708" w:firstLine="708"/>
        <w:jc w:val="both"/>
        <w:rPr>
          <w:rFonts w:ascii="Arial Narrow" w:hAnsi="Arial Narrow" w:cs="Arial"/>
          <w:sz w:val="22"/>
          <w:szCs w:val="22"/>
        </w:rPr>
      </w:pPr>
      <w:r w:rsidRPr="002730AA">
        <w:rPr>
          <w:rFonts w:ascii="Arial Narrow" w:hAnsi="Arial Narrow" w:cs="Arial"/>
          <w:sz w:val="22"/>
          <w:szCs w:val="22"/>
        </w:rPr>
        <w:t>Participar en dos Grupos de Trabajo Municipal……………………...6 puntos</w:t>
      </w:r>
    </w:p>
    <w:p w:rsidR="00BC6F9B" w:rsidRPr="002730AA" w:rsidRDefault="00BC6F9B" w:rsidP="00BC6F9B">
      <w:pPr>
        <w:ind w:left="708" w:firstLine="708"/>
        <w:jc w:val="both"/>
        <w:rPr>
          <w:rFonts w:ascii="Arial Narrow" w:hAnsi="Arial Narrow" w:cs="Arial"/>
          <w:sz w:val="22"/>
          <w:szCs w:val="22"/>
        </w:rPr>
      </w:pPr>
      <w:r w:rsidRPr="002730AA">
        <w:rPr>
          <w:rFonts w:ascii="Arial Narrow" w:hAnsi="Arial Narrow" w:cs="Arial"/>
          <w:sz w:val="22"/>
          <w:szCs w:val="22"/>
        </w:rPr>
        <w:t>Participar en tres o más Grupos de Trabajo Municipal…………….10 puntos</w:t>
      </w:r>
    </w:p>
    <w:p w:rsidR="00BC6F9B" w:rsidRPr="002730AA" w:rsidRDefault="00BC6F9B" w:rsidP="00BC6F9B">
      <w:pPr>
        <w:jc w:val="both"/>
        <w:rPr>
          <w:rFonts w:ascii="Arial Narrow" w:hAnsi="Arial Narrow" w:cs="Arial"/>
          <w:b/>
          <w:sz w:val="22"/>
          <w:szCs w:val="22"/>
        </w:rPr>
      </w:pPr>
      <w:r w:rsidRPr="002730AA">
        <w:rPr>
          <w:rFonts w:ascii="Arial Narrow" w:hAnsi="Arial Narrow" w:cs="Arial"/>
          <w:b/>
          <w:sz w:val="22"/>
          <w:szCs w:val="22"/>
        </w:rPr>
        <w:t xml:space="preserve">    </w:t>
      </w:r>
    </w:p>
    <w:p w:rsidR="00BC6F9B" w:rsidRPr="002730AA" w:rsidRDefault="00BC6F9B" w:rsidP="00BC6F9B">
      <w:pPr>
        <w:jc w:val="both"/>
        <w:rPr>
          <w:rFonts w:ascii="Arial Narrow" w:hAnsi="Arial Narrow" w:cs="Arial"/>
          <w:b/>
          <w:sz w:val="22"/>
          <w:szCs w:val="22"/>
        </w:rPr>
      </w:pPr>
      <w:r>
        <w:rPr>
          <w:rFonts w:ascii="Arial Narrow" w:hAnsi="Arial Narrow" w:cs="Arial"/>
          <w:b/>
          <w:sz w:val="22"/>
          <w:szCs w:val="22"/>
        </w:rPr>
        <w:t>-</w:t>
      </w:r>
      <w:r w:rsidRPr="002730AA">
        <w:rPr>
          <w:rFonts w:ascii="Arial Narrow" w:hAnsi="Arial Narrow" w:cs="Arial"/>
          <w:b/>
          <w:sz w:val="22"/>
          <w:szCs w:val="22"/>
        </w:rPr>
        <w:t xml:space="preserve"> </w:t>
      </w:r>
      <w:r w:rsidRPr="002730AA">
        <w:rPr>
          <w:rFonts w:ascii="Arial Narrow" w:hAnsi="Arial Narrow" w:cs="Arial"/>
          <w:sz w:val="22"/>
          <w:szCs w:val="22"/>
        </w:rPr>
        <w:t>Adecuación de las actividades y de los resultados previstos a los objetivos propuestos. Se valorará que las actividades planteadas en el proyecto, sus resultados y los gastos previstos sean coherentes y estén dirigidos a los objetivos planteados en la justificación del proyecto……………………………………………</w:t>
      </w:r>
      <w:r w:rsidRPr="002730AA">
        <w:rPr>
          <w:rFonts w:ascii="Arial Narrow" w:hAnsi="Arial Narrow" w:cs="Arial"/>
          <w:b/>
          <w:sz w:val="22"/>
          <w:szCs w:val="22"/>
        </w:rPr>
        <w:t xml:space="preserve"> hasta 10 puntos.</w:t>
      </w:r>
    </w:p>
    <w:p w:rsidR="00BC6F9B" w:rsidRPr="002730AA" w:rsidRDefault="00BC6F9B" w:rsidP="00BC6F9B">
      <w:pPr>
        <w:pStyle w:val="Prrafodelista"/>
        <w:ind w:left="420"/>
        <w:jc w:val="both"/>
        <w:rPr>
          <w:rFonts w:ascii="Arial Narrow" w:hAnsi="Arial Narrow" w:cs="Arial"/>
          <w:b/>
          <w:sz w:val="22"/>
          <w:szCs w:val="22"/>
        </w:rPr>
      </w:pPr>
      <w:r w:rsidRPr="002730AA">
        <w:rPr>
          <w:rFonts w:ascii="Arial Narrow" w:hAnsi="Arial Narrow" w:cs="Arial"/>
          <w:b/>
          <w:sz w:val="22"/>
          <w:szCs w:val="22"/>
        </w:rPr>
        <w:t xml:space="preserve"> </w:t>
      </w:r>
    </w:p>
    <w:p w:rsidR="00BC6F9B" w:rsidRPr="002730AA" w:rsidRDefault="00BC6F9B" w:rsidP="00BC6F9B">
      <w:pPr>
        <w:pStyle w:val="Prrafodelista"/>
        <w:ind w:left="420"/>
        <w:jc w:val="both"/>
        <w:rPr>
          <w:rFonts w:ascii="Arial Narrow" w:hAnsi="Arial Narrow" w:cs="Arial"/>
          <w:sz w:val="22"/>
          <w:szCs w:val="22"/>
        </w:rPr>
      </w:pPr>
      <w:r w:rsidRPr="002730AA">
        <w:rPr>
          <w:rFonts w:ascii="Arial Narrow" w:hAnsi="Arial Narrow" w:cs="Arial"/>
          <w:sz w:val="22"/>
          <w:szCs w:val="22"/>
        </w:rPr>
        <w:t xml:space="preserve">   - Identificación de las necesidades y planteamiento de la justificación del proyecto ……………………………………………………………………………………….. 5 puntos</w:t>
      </w:r>
    </w:p>
    <w:p w:rsidR="00BC6F9B" w:rsidRPr="002730AA" w:rsidRDefault="00BC6F9B" w:rsidP="00BC6F9B">
      <w:pPr>
        <w:pStyle w:val="Prrafodelista"/>
        <w:ind w:left="420"/>
        <w:jc w:val="both"/>
        <w:rPr>
          <w:rFonts w:ascii="Arial Narrow" w:hAnsi="Arial Narrow" w:cs="Arial"/>
          <w:sz w:val="22"/>
          <w:szCs w:val="22"/>
        </w:rPr>
      </w:pPr>
      <w:r w:rsidRPr="002730AA">
        <w:rPr>
          <w:rFonts w:ascii="Arial Narrow" w:hAnsi="Arial Narrow" w:cs="Arial"/>
          <w:sz w:val="22"/>
          <w:szCs w:val="22"/>
        </w:rPr>
        <w:t xml:space="preserve"> - Adecuación del presupuesto a las actividades ……………...…………..…… 5 puntos</w:t>
      </w:r>
    </w:p>
    <w:p w:rsidR="00BC6F9B" w:rsidRPr="002730AA" w:rsidRDefault="00BC6F9B" w:rsidP="00BC6F9B">
      <w:pPr>
        <w:jc w:val="both"/>
        <w:rPr>
          <w:rFonts w:ascii="Arial Narrow" w:hAnsi="Arial Narrow" w:cs="Arial"/>
          <w:sz w:val="22"/>
          <w:szCs w:val="22"/>
        </w:rPr>
      </w:pPr>
    </w:p>
    <w:p w:rsidR="00BC6F9B" w:rsidRPr="002730AA" w:rsidRDefault="00BC6F9B" w:rsidP="00BC6F9B">
      <w:pPr>
        <w:jc w:val="both"/>
        <w:rPr>
          <w:rFonts w:ascii="Arial Narrow" w:hAnsi="Arial Narrow" w:cs="Arial"/>
          <w:b/>
          <w:sz w:val="22"/>
          <w:szCs w:val="22"/>
        </w:rPr>
      </w:pPr>
      <w:r w:rsidRPr="002730AA">
        <w:rPr>
          <w:rFonts w:ascii="Arial Narrow" w:hAnsi="Arial Narrow" w:cs="Arial"/>
          <w:b/>
          <w:sz w:val="22"/>
          <w:szCs w:val="22"/>
        </w:rPr>
        <w:t xml:space="preserve">    </w:t>
      </w:r>
      <w:r>
        <w:rPr>
          <w:rFonts w:ascii="Arial Narrow" w:hAnsi="Arial Narrow" w:cs="Arial"/>
          <w:b/>
          <w:sz w:val="22"/>
          <w:szCs w:val="22"/>
        </w:rPr>
        <w:t>-</w:t>
      </w:r>
      <w:r w:rsidRPr="002730AA">
        <w:rPr>
          <w:rFonts w:ascii="Arial Narrow" w:hAnsi="Arial Narrow" w:cs="Arial"/>
          <w:b/>
          <w:sz w:val="22"/>
          <w:szCs w:val="22"/>
        </w:rPr>
        <w:t xml:space="preserve"> </w:t>
      </w:r>
      <w:r w:rsidRPr="002730AA">
        <w:rPr>
          <w:rFonts w:ascii="Arial Narrow" w:hAnsi="Arial Narrow" w:cs="Arial"/>
          <w:sz w:val="22"/>
          <w:szCs w:val="22"/>
        </w:rPr>
        <w:t>Promoción de la participación ciudadana</w:t>
      </w:r>
      <w:r w:rsidRPr="002730AA">
        <w:rPr>
          <w:rFonts w:ascii="Arial Narrow" w:hAnsi="Arial Narrow" w:cs="Arial"/>
          <w:b/>
          <w:sz w:val="22"/>
          <w:szCs w:val="22"/>
        </w:rPr>
        <w:t xml:space="preserve">……………………………hasta 10 puntos: </w:t>
      </w:r>
    </w:p>
    <w:p w:rsidR="00BC6F9B" w:rsidRPr="002730AA" w:rsidRDefault="00BC6F9B" w:rsidP="00BC6F9B">
      <w:pPr>
        <w:pStyle w:val="Prrafodelista"/>
        <w:ind w:left="420"/>
        <w:jc w:val="both"/>
        <w:rPr>
          <w:rFonts w:ascii="Arial Narrow" w:hAnsi="Arial Narrow" w:cs="Arial"/>
          <w:sz w:val="22"/>
          <w:szCs w:val="22"/>
        </w:rPr>
      </w:pPr>
      <w:r w:rsidRPr="002730AA">
        <w:rPr>
          <w:rFonts w:ascii="Arial Narrow" w:hAnsi="Arial Narrow" w:cs="Arial"/>
          <w:sz w:val="22"/>
          <w:szCs w:val="22"/>
        </w:rPr>
        <w:t xml:space="preserve">- Se valorarán las acciones que favorezcan el diálogo y el debate, desde reuniones a talleres, grupos de discusión, encuestas y/o organización de procesos de participación en los que se elaboren diagnósticos o propuestas de mejora…………………………5 puntos </w:t>
      </w:r>
    </w:p>
    <w:p w:rsidR="00BC6F9B" w:rsidRPr="002730AA" w:rsidRDefault="00BC6F9B" w:rsidP="00BC6F9B">
      <w:pPr>
        <w:jc w:val="both"/>
        <w:rPr>
          <w:rFonts w:ascii="Arial Narrow" w:hAnsi="Arial Narrow" w:cs="Arial"/>
          <w:b/>
          <w:sz w:val="22"/>
          <w:szCs w:val="22"/>
        </w:rPr>
      </w:pPr>
      <w:r>
        <w:rPr>
          <w:rFonts w:ascii="Arial Narrow" w:hAnsi="Arial Narrow" w:cs="Arial"/>
          <w:b/>
          <w:sz w:val="22"/>
          <w:szCs w:val="22"/>
        </w:rPr>
        <w:t>-</w:t>
      </w:r>
      <w:r w:rsidRPr="002730AA">
        <w:rPr>
          <w:rFonts w:ascii="Arial Narrow" w:hAnsi="Arial Narrow" w:cs="Arial"/>
          <w:b/>
          <w:sz w:val="22"/>
          <w:szCs w:val="22"/>
        </w:rPr>
        <w:t xml:space="preserve"> </w:t>
      </w:r>
      <w:r w:rsidRPr="002730AA">
        <w:rPr>
          <w:rFonts w:ascii="Arial Narrow" w:hAnsi="Arial Narrow" w:cs="Arial"/>
          <w:sz w:val="22"/>
          <w:szCs w:val="22"/>
        </w:rPr>
        <w:t>Disponibilidad de recursos complementarios para el proyecto, ya sean propios o con financiación de terceros</w:t>
      </w:r>
      <w:r w:rsidRPr="002730AA">
        <w:rPr>
          <w:rFonts w:ascii="Arial Narrow" w:hAnsi="Arial Narrow" w:cs="Arial"/>
          <w:b/>
          <w:sz w:val="22"/>
          <w:szCs w:val="22"/>
        </w:rPr>
        <w:t xml:space="preserve">………….………………………………….………… 20 puntos. </w:t>
      </w:r>
    </w:p>
    <w:p w:rsidR="00BC6F9B" w:rsidRPr="002730AA" w:rsidRDefault="00BC6F9B" w:rsidP="00BC6F9B">
      <w:pPr>
        <w:jc w:val="both"/>
        <w:rPr>
          <w:rFonts w:ascii="Arial Narrow" w:hAnsi="Arial Narrow" w:cs="Arial"/>
          <w:b/>
          <w:sz w:val="22"/>
          <w:szCs w:val="22"/>
        </w:rPr>
      </w:pPr>
    </w:p>
    <w:p w:rsidR="00BC6F9B" w:rsidRPr="002730AA" w:rsidRDefault="00BC6F9B" w:rsidP="00BC6F9B">
      <w:pPr>
        <w:pStyle w:val="Prrafodelista"/>
        <w:numPr>
          <w:ilvl w:val="0"/>
          <w:numId w:val="4"/>
        </w:numPr>
        <w:jc w:val="both"/>
        <w:rPr>
          <w:rFonts w:ascii="Arial Narrow" w:hAnsi="Arial Narrow" w:cs="Arial"/>
          <w:sz w:val="22"/>
          <w:szCs w:val="22"/>
        </w:rPr>
      </w:pPr>
      <w:r w:rsidRPr="002730AA">
        <w:rPr>
          <w:rFonts w:ascii="Arial Narrow" w:hAnsi="Arial Narrow" w:cs="Arial"/>
          <w:sz w:val="22"/>
          <w:szCs w:val="22"/>
        </w:rPr>
        <w:t>Con un 20% del proyecto financiado…………………………………..3 puntos</w:t>
      </w:r>
    </w:p>
    <w:p w:rsidR="00BC6F9B" w:rsidRPr="002730AA" w:rsidRDefault="00BC6F9B" w:rsidP="00BC6F9B">
      <w:pPr>
        <w:pStyle w:val="Prrafodelista"/>
        <w:numPr>
          <w:ilvl w:val="0"/>
          <w:numId w:val="4"/>
        </w:numPr>
        <w:jc w:val="both"/>
        <w:rPr>
          <w:rFonts w:ascii="Arial Narrow" w:hAnsi="Arial Narrow" w:cs="Arial"/>
          <w:sz w:val="22"/>
          <w:szCs w:val="22"/>
        </w:rPr>
      </w:pPr>
      <w:r w:rsidRPr="002730AA">
        <w:rPr>
          <w:rFonts w:ascii="Arial Narrow" w:hAnsi="Arial Narrow" w:cs="Arial"/>
          <w:sz w:val="22"/>
          <w:szCs w:val="22"/>
        </w:rPr>
        <w:lastRenderedPageBreak/>
        <w:t>Con un 30% del proyecto financiado…………………………………..7 puntos</w:t>
      </w:r>
    </w:p>
    <w:p w:rsidR="00BC6F9B" w:rsidRPr="002730AA" w:rsidRDefault="00BC6F9B" w:rsidP="00BC6F9B">
      <w:pPr>
        <w:pStyle w:val="Prrafodelista"/>
        <w:numPr>
          <w:ilvl w:val="0"/>
          <w:numId w:val="4"/>
        </w:numPr>
        <w:jc w:val="both"/>
        <w:rPr>
          <w:rFonts w:ascii="Arial Narrow" w:hAnsi="Arial Narrow" w:cs="Arial"/>
          <w:sz w:val="22"/>
          <w:szCs w:val="22"/>
        </w:rPr>
      </w:pPr>
      <w:r w:rsidRPr="002730AA">
        <w:rPr>
          <w:rFonts w:ascii="Arial Narrow" w:hAnsi="Arial Narrow" w:cs="Arial"/>
          <w:sz w:val="22"/>
          <w:szCs w:val="22"/>
        </w:rPr>
        <w:t>Con un 50% o más del proyecto financiado…………………………..10 puntos</w:t>
      </w:r>
    </w:p>
    <w:p w:rsidR="00BC6F9B" w:rsidRPr="002730AA" w:rsidRDefault="00BC6F9B" w:rsidP="00BC6F9B">
      <w:pPr>
        <w:jc w:val="both"/>
        <w:rPr>
          <w:rFonts w:ascii="Arial Narrow" w:hAnsi="Arial Narrow" w:cs="Arial"/>
          <w:sz w:val="22"/>
          <w:szCs w:val="22"/>
        </w:rPr>
      </w:pPr>
    </w:p>
    <w:p w:rsidR="00BC6F9B" w:rsidRPr="002730AA" w:rsidRDefault="00BC6F9B" w:rsidP="00BC6F9B">
      <w:pPr>
        <w:jc w:val="both"/>
        <w:rPr>
          <w:rFonts w:ascii="Arial Narrow" w:hAnsi="Arial Narrow" w:cs="Arial"/>
          <w:b/>
          <w:sz w:val="22"/>
          <w:szCs w:val="22"/>
        </w:rPr>
      </w:pPr>
      <w:r w:rsidRPr="002730AA">
        <w:rPr>
          <w:rFonts w:ascii="Arial Narrow" w:hAnsi="Arial Narrow" w:cs="Arial"/>
          <w:b/>
          <w:sz w:val="22"/>
          <w:szCs w:val="22"/>
        </w:rPr>
        <w:t xml:space="preserve">    </w:t>
      </w:r>
      <w:r>
        <w:rPr>
          <w:rFonts w:ascii="Arial Narrow" w:hAnsi="Arial Narrow" w:cs="Arial"/>
          <w:b/>
          <w:sz w:val="22"/>
          <w:szCs w:val="22"/>
        </w:rPr>
        <w:t>-</w:t>
      </w:r>
      <w:r w:rsidRPr="002730AA">
        <w:rPr>
          <w:rFonts w:ascii="Arial Narrow" w:hAnsi="Arial Narrow" w:cs="Arial"/>
          <w:b/>
          <w:sz w:val="22"/>
          <w:szCs w:val="22"/>
        </w:rPr>
        <w:t xml:space="preserve"> </w:t>
      </w:r>
      <w:r w:rsidRPr="002730AA">
        <w:rPr>
          <w:rFonts w:ascii="Arial Narrow" w:hAnsi="Arial Narrow" w:cs="Arial"/>
          <w:sz w:val="22"/>
          <w:szCs w:val="22"/>
        </w:rPr>
        <w:t>Proyectos que incorporen criterios para el fomento de la igualdad, la diversidad y la perspectiva de género</w:t>
      </w:r>
      <w:r w:rsidRPr="002730AA">
        <w:rPr>
          <w:rFonts w:ascii="Arial Narrow" w:hAnsi="Arial Narrow" w:cs="Arial"/>
          <w:b/>
          <w:sz w:val="22"/>
          <w:szCs w:val="22"/>
        </w:rPr>
        <w:t xml:space="preserve"> ………………………………………………………… 10 puntos.</w:t>
      </w:r>
    </w:p>
    <w:p w:rsidR="00BC6F9B" w:rsidRPr="002730AA" w:rsidRDefault="00BC6F9B" w:rsidP="00BC6F9B">
      <w:pPr>
        <w:jc w:val="both"/>
        <w:rPr>
          <w:rFonts w:ascii="Arial Narrow" w:hAnsi="Arial Narrow" w:cs="Arial"/>
          <w:sz w:val="22"/>
          <w:szCs w:val="22"/>
        </w:rPr>
      </w:pPr>
      <w:r w:rsidRPr="002730AA">
        <w:rPr>
          <w:rFonts w:ascii="Arial Narrow" w:hAnsi="Arial Narrow" w:cs="Arial"/>
          <w:b/>
          <w:sz w:val="22"/>
          <w:szCs w:val="22"/>
        </w:rPr>
        <w:t xml:space="preserve">    </w:t>
      </w:r>
      <w:r w:rsidRPr="002730AA">
        <w:rPr>
          <w:rFonts w:ascii="Arial Narrow" w:hAnsi="Arial Narrow" w:cs="Arial"/>
          <w:sz w:val="22"/>
          <w:szCs w:val="22"/>
        </w:rPr>
        <w:t xml:space="preserve">Se valorará la utilización de lenguaje inclusivo en la redacción del proyecto, así como el desarrollo de estrategias para incorporar la perspectiva de género tanto en los objetivos planteados, como en el desarrollo de actividades y/o los resultados previstos. </w:t>
      </w:r>
    </w:p>
    <w:p w:rsidR="00BC6F9B" w:rsidRPr="002730AA" w:rsidRDefault="00BC6F9B" w:rsidP="00BC6F9B">
      <w:pPr>
        <w:autoSpaceDE w:val="0"/>
        <w:autoSpaceDN w:val="0"/>
        <w:adjustRightInd w:val="0"/>
        <w:jc w:val="both"/>
        <w:rPr>
          <w:rFonts w:ascii="Arial Narrow" w:hAnsi="Arial Narrow" w:cs="Verdana-Bold"/>
          <w:b/>
          <w:bCs/>
          <w:i/>
          <w:sz w:val="22"/>
          <w:szCs w:val="22"/>
          <w:lang w:val="es-MX"/>
        </w:rPr>
      </w:pPr>
    </w:p>
    <w:p w:rsidR="00BC6F9B" w:rsidRPr="002730AA" w:rsidRDefault="00BC6F9B" w:rsidP="00BC6F9B">
      <w:pPr>
        <w:autoSpaceDE w:val="0"/>
        <w:autoSpaceDN w:val="0"/>
        <w:adjustRightInd w:val="0"/>
        <w:ind w:firstLine="708"/>
        <w:jc w:val="both"/>
        <w:rPr>
          <w:rFonts w:ascii="Arial Narrow" w:hAnsi="Arial Narrow" w:cs="Verdana-Bold"/>
          <w:b/>
          <w:bCs/>
          <w:i/>
          <w:sz w:val="22"/>
          <w:szCs w:val="22"/>
          <w:lang w:val="es-MX"/>
        </w:rPr>
      </w:pPr>
      <w:r w:rsidRPr="002730AA">
        <w:rPr>
          <w:rFonts w:ascii="Arial Narrow" w:hAnsi="Arial Narrow" w:cs="Verdana-Bold"/>
          <w:b/>
          <w:bCs/>
          <w:i/>
          <w:sz w:val="22"/>
          <w:szCs w:val="22"/>
          <w:lang w:val="es-MX"/>
        </w:rPr>
        <w:t>1</w:t>
      </w:r>
      <w:r>
        <w:rPr>
          <w:rFonts w:ascii="Arial Narrow" w:hAnsi="Arial Narrow" w:cs="Verdana-Bold"/>
          <w:b/>
          <w:bCs/>
          <w:i/>
          <w:sz w:val="22"/>
          <w:szCs w:val="22"/>
          <w:lang w:val="es-MX"/>
        </w:rPr>
        <w:t>0</w:t>
      </w:r>
      <w:r w:rsidRPr="002730AA">
        <w:rPr>
          <w:rFonts w:ascii="Arial Narrow" w:hAnsi="Arial Narrow" w:cs="Verdana-Bold"/>
          <w:b/>
          <w:bCs/>
          <w:i/>
          <w:sz w:val="22"/>
          <w:szCs w:val="22"/>
          <w:lang w:val="es-MX"/>
        </w:rPr>
        <w:t>. Medios de notificación o publicación</w:t>
      </w:r>
    </w:p>
    <w:p w:rsidR="00BC6F9B" w:rsidRPr="002730AA" w:rsidRDefault="00BC6F9B" w:rsidP="00BC6F9B">
      <w:pPr>
        <w:autoSpaceDE w:val="0"/>
        <w:autoSpaceDN w:val="0"/>
        <w:adjustRightInd w:val="0"/>
        <w:jc w:val="both"/>
        <w:rPr>
          <w:rFonts w:ascii="Arial Narrow" w:hAnsi="Arial Narrow" w:cs="Verdana-Bold"/>
          <w:bCs/>
          <w:i/>
          <w:sz w:val="22"/>
          <w:szCs w:val="22"/>
          <w:lang w:val="es-MX"/>
        </w:rPr>
      </w:pPr>
      <w:r w:rsidRPr="002730AA">
        <w:rPr>
          <w:rFonts w:ascii="Arial Narrow" w:hAnsi="Arial Narrow" w:cs="Verdana-Bold"/>
          <w:b/>
          <w:bCs/>
          <w:i/>
          <w:sz w:val="22"/>
          <w:szCs w:val="22"/>
          <w:lang w:val="es-MX"/>
        </w:rPr>
        <w:tab/>
      </w:r>
      <w:r w:rsidRPr="002730AA">
        <w:rPr>
          <w:rFonts w:ascii="Arial Narrow" w:hAnsi="Arial Narrow" w:cs="Verdana-Bold"/>
          <w:bCs/>
          <w:i/>
          <w:sz w:val="22"/>
          <w:szCs w:val="22"/>
          <w:lang w:val="es-MX"/>
        </w:rPr>
        <w:t>Las notificaciones se practicarán en el lugar y por el medio que la solicitante haga constar a tal efecto en la solicitud.</w:t>
      </w:r>
    </w:p>
    <w:p w:rsidR="00BC6F9B" w:rsidRPr="002730AA" w:rsidRDefault="00BC6F9B" w:rsidP="00BC6F9B">
      <w:pPr>
        <w:ind w:firstLine="567"/>
        <w:jc w:val="both"/>
        <w:rPr>
          <w:rFonts w:ascii="Arial Narrow" w:hAnsi="Arial Narrow"/>
          <w:i/>
          <w:sz w:val="22"/>
          <w:szCs w:val="22"/>
          <w:lang w:val="es-MX"/>
        </w:rPr>
      </w:pPr>
      <w:r w:rsidRPr="002730AA">
        <w:rPr>
          <w:rFonts w:ascii="Arial Narrow" w:hAnsi="Arial Narrow" w:cs="Verdana-Bold"/>
          <w:b/>
          <w:bCs/>
          <w:i/>
          <w:sz w:val="22"/>
          <w:szCs w:val="22"/>
          <w:lang w:val="es-MX"/>
        </w:rPr>
        <w:tab/>
      </w:r>
      <w:r w:rsidRPr="002730AA">
        <w:rPr>
          <w:rFonts w:ascii="Arial Narrow" w:hAnsi="Arial Narrow"/>
          <w:i/>
          <w:sz w:val="22"/>
          <w:szCs w:val="22"/>
          <w:lang w:val="es-MX"/>
        </w:rPr>
        <w:t>La práctica de dicha notificación o publicación se ajustará a las disposiciones contenidas en el artículo 40 de la Ley 39/2015, de 1 de octubre, del Procedimiento Administrativo Común de la Administraciones Públicas.</w:t>
      </w:r>
    </w:p>
    <w:p w:rsidR="00BC6F9B" w:rsidRPr="002730AA" w:rsidRDefault="00BC6F9B" w:rsidP="00BC6F9B">
      <w:pPr>
        <w:ind w:firstLine="567"/>
        <w:jc w:val="both"/>
        <w:rPr>
          <w:rFonts w:ascii="Arial Narrow" w:hAnsi="Arial Narrow"/>
          <w:i/>
          <w:sz w:val="22"/>
          <w:szCs w:val="22"/>
          <w:lang w:val="es-MX"/>
        </w:rPr>
      </w:pPr>
    </w:p>
    <w:p w:rsidR="00BC6F9B" w:rsidRPr="002730AA" w:rsidRDefault="00BC6F9B" w:rsidP="00BC6F9B">
      <w:pPr>
        <w:ind w:firstLine="567"/>
        <w:jc w:val="both"/>
        <w:rPr>
          <w:rFonts w:ascii="Arial Narrow" w:hAnsi="Arial Narrow"/>
          <w:b/>
          <w:i/>
          <w:sz w:val="22"/>
          <w:szCs w:val="22"/>
          <w:lang w:val="es-MX"/>
        </w:rPr>
      </w:pPr>
      <w:r w:rsidRPr="002730AA">
        <w:rPr>
          <w:rFonts w:ascii="Arial Narrow" w:hAnsi="Arial Narrow"/>
          <w:b/>
          <w:i/>
          <w:sz w:val="22"/>
          <w:szCs w:val="22"/>
          <w:lang w:val="es-MX"/>
        </w:rPr>
        <w:t>12. Justificación.</w:t>
      </w:r>
    </w:p>
    <w:p w:rsidR="00BC6F9B" w:rsidRPr="002730AA" w:rsidRDefault="00BC6F9B" w:rsidP="00BC6F9B">
      <w:pPr>
        <w:autoSpaceDE w:val="0"/>
        <w:autoSpaceDN w:val="0"/>
        <w:adjustRightInd w:val="0"/>
        <w:ind w:firstLine="708"/>
        <w:jc w:val="both"/>
        <w:rPr>
          <w:rFonts w:ascii="Arial Narrow" w:hAnsi="Arial Narrow" w:cs="Arial"/>
          <w:i/>
          <w:color w:val="000000"/>
          <w:sz w:val="22"/>
          <w:szCs w:val="22"/>
        </w:rPr>
      </w:pPr>
      <w:r w:rsidRPr="002730AA">
        <w:rPr>
          <w:rFonts w:ascii="Arial Narrow" w:hAnsi="Arial Narrow" w:cs="Arial"/>
          <w:i/>
          <w:color w:val="000000"/>
          <w:sz w:val="22"/>
          <w:szCs w:val="22"/>
        </w:rPr>
        <w:t xml:space="preserve">A la finalización del plazo de ejecución, la entidad beneficiaria queda obligada a justificar la realización íntegra del proyecto presentado y el cumplimiento de la finalidad que determine la concesión de la subvención </w:t>
      </w:r>
    </w:p>
    <w:p w:rsidR="00BC6F9B" w:rsidRPr="002730AA" w:rsidRDefault="00BC6F9B" w:rsidP="00BC6F9B">
      <w:pPr>
        <w:autoSpaceDE w:val="0"/>
        <w:autoSpaceDN w:val="0"/>
        <w:adjustRightInd w:val="0"/>
        <w:ind w:firstLine="708"/>
        <w:jc w:val="both"/>
        <w:rPr>
          <w:rFonts w:ascii="Arial Narrow" w:hAnsi="Arial Narrow" w:cs="Arial"/>
          <w:i/>
          <w:sz w:val="22"/>
          <w:szCs w:val="22"/>
        </w:rPr>
      </w:pPr>
      <w:r w:rsidRPr="002730AA">
        <w:rPr>
          <w:rFonts w:ascii="Arial Narrow" w:hAnsi="Arial Narrow" w:cs="Arial"/>
          <w:i/>
          <w:color w:val="000000"/>
          <w:sz w:val="22"/>
          <w:szCs w:val="22"/>
        </w:rPr>
        <w:t xml:space="preserve">El plazo de justificación finalizará el día 31 de marzo de </w:t>
      </w:r>
      <w:r w:rsidRPr="002730AA">
        <w:rPr>
          <w:rFonts w:ascii="Arial Narrow" w:hAnsi="Arial Narrow" w:cs="Arial"/>
          <w:i/>
          <w:sz w:val="22"/>
          <w:szCs w:val="22"/>
        </w:rPr>
        <w:t>2022</w:t>
      </w:r>
      <w:r w:rsidRPr="002730AA">
        <w:rPr>
          <w:rFonts w:ascii="Arial Narrow" w:hAnsi="Arial Narrow" w:cs="Arial"/>
          <w:i/>
          <w:color w:val="FF0000"/>
          <w:sz w:val="22"/>
          <w:szCs w:val="22"/>
        </w:rPr>
        <w:t xml:space="preserve"> </w:t>
      </w:r>
      <w:r w:rsidRPr="002730AA">
        <w:rPr>
          <w:rFonts w:ascii="Arial Narrow" w:hAnsi="Arial Narrow" w:cs="Arial"/>
          <w:i/>
          <w:color w:val="000000"/>
          <w:sz w:val="22"/>
          <w:szCs w:val="22"/>
        </w:rPr>
        <w:t>Cuando por razones no imputables al beneficiario no fuera posible cumplir con los plazos de justificación establecidos, éste podrá solicitar por escrito al Ayuntamiento la autorización de ampliación de los mismos. Las c</w:t>
      </w:r>
      <w:r w:rsidRPr="002730AA">
        <w:rPr>
          <w:rFonts w:ascii="Arial Narrow" w:hAnsi="Arial Narrow" w:cs="Arial"/>
          <w:i/>
          <w:sz w:val="22"/>
          <w:szCs w:val="22"/>
        </w:rPr>
        <w:t xml:space="preserve">ondiciones y el procedimiento para la concesión de la ampliación son los establecidos en la Ley de Procedimiento Administrativo Común de las Administraciones Públicas. </w:t>
      </w:r>
    </w:p>
    <w:p w:rsidR="00BC6F9B" w:rsidRPr="002730AA" w:rsidRDefault="00BC6F9B" w:rsidP="00BC6F9B">
      <w:pPr>
        <w:autoSpaceDE w:val="0"/>
        <w:autoSpaceDN w:val="0"/>
        <w:adjustRightInd w:val="0"/>
        <w:ind w:firstLine="708"/>
        <w:jc w:val="both"/>
        <w:rPr>
          <w:rFonts w:ascii="Arial Narrow" w:hAnsi="Arial Narrow" w:cs="Arial"/>
          <w:i/>
          <w:sz w:val="22"/>
          <w:szCs w:val="22"/>
        </w:rPr>
      </w:pPr>
      <w:r w:rsidRPr="002730AA">
        <w:rPr>
          <w:rFonts w:ascii="Arial Narrow" w:hAnsi="Arial Narrow" w:cs="Arial"/>
          <w:i/>
          <w:sz w:val="22"/>
          <w:szCs w:val="22"/>
        </w:rPr>
        <w:t xml:space="preserve">La justificación de la subvención atenderá estrictamente a lo previsto en el artículo 30 de la Ley 38/2003, de 17 de noviembre, General de Subvenciones y en la Base 38.4 de ejecución del presupuesto del Ayuntamiento de Jumilla para el ejercicio 2021, debiéndose aportar la siguiente documentación: </w:t>
      </w:r>
    </w:p>
    <w:p w:rsidR="00BC6F9B" w:rsidRPr="002730AA" w:rsidRDefault="00BC6F9B" w:rsidP="00BC6F9B">
      <w:pPr>
        <w:autoSpaceDE w:val="0"/>
        <w:autoSpaceDN w:val="0"/>
        <w:adjustRightInd w:val="0"/>
        <w:jc w:val="both"/>
        <w:rPr>
          <w:rFonts w:ascii="Arial Narrow" w:hAnsi="Arial Narrow" w:cs="Arial"/>
          <w:i/>
          <w:sz w:val="22"/>
          <w:szCs w:val="22"/>
        </w:rPr>
      </w:pPr>
      <w:r w:rsidRPr="002730AA">
        <w:rPr>
          <w:rFonts w:ascii="Arial Narrow" w:hAnsi="Arial Narrow" w:cs="Arial"/>
          <w:i/>
          <w:sz w:val="22"/>
          <w:szCs w:val="22"/>
        </w:rPr>
        <w:t xml:space="preserve">a) Memoria de actuación, justificativa del cumplimiento de las condiciones impuestas en la concesión de la subvención, con indicación de las actividades realizadas y de los resultados obtenidos, desviaciones respecto al proyecto inicial y nº de participantes, etc. </w:t>
      </w:r>
    </w:p>
    <w:p w:rsidR="00BC6F9B" w:rsidRPr="002730AA" w:rsidRDefault="00BC6F9B" w:rsidP="00BC6F9B">
      <w:pPr>
        <w:autoSpaceDE w:val="0"/>
        <w:autoSpaceDN w:val="0"/>
        <w:adjustRightInd w:val="0"/>
        <w:spacing w:after="10"/>
        <w:jc w:val="both"/>
        <w:rPr>
          <w:rFonts w:ascii="Arial Narrow" w:hAnsi="Arial Narrow" w:cs="Arial"/>
          <w:i/>
          <w:sz w:val="22"/>
          <w:szCs w:val="22"/>
        </w:rPr>
      </w:pPr>
      <w:r w:rsidRPr="002730AA">
        <w:rPr>
          <w:rFonts w:ascii="Arial Narrow" w:hAnsi="Arial Narrow" w:cs="Arial"/>
          <w:i/>
          <w:sz w:val="22"/>
          <w:szCs w:val="22"/>
        </w:rPr>
        <w:t xml:space="preserve">b) Memoria económica, justificativa del coste de las actividades realizadas, con el siguiente contenido: </w:t>
      </w:r>
    </w:p>
    <w:p w:rsidR="00BC6F9B" w:rsidRPr="002730AA" w:rsidRDefault="00BC6F9B" w:rsidP="00BC6F9B">
      <w:pPr>
        <w:autoSpaceDE w:val="0"/>
        <w:autoSpaceDN w:val="0"/>
        <w:adjustRightInd w:val="0"/>
        <w:spacing w:after="10"/>
        <w:rPr>
          <w:rFonts w:ascii="Arial Narrow" w:hAnsi="Arial Narrow" w:cs="Arial"/>
          <w:i/>
          <w:sz w:val="22"/>
          <w:szCs w:val="22"/>
        </w:rPr>
      </w:pPr>
      <w:r w:rsidRPr="002730AA">
        <w:rPr>
          <w:rFonts w:ascii="Arial Narrow" w:hAnsi="Arial Narrow" w:cs="Wingdings"/>
          <w:i/>
          <w:sz w:val="22"/>
          <w:szCs w:val="22"/>
        </w:rPr>
        <w:t xml:space="preserve"> </w:t>
      </w:r>
      <w:r w:rsidRPr="002730AA">
        <w:rPr>
          <w:rFonts w:ascii="Arial Narrow" w:hAnsi="Arial Narrow" w:cs="Arial"/>
          <w:i/>
          <w:sz w:val="22"/>
          <w:szCs w:val="22"/>
        </w:rPr>
        <w:t xml:space="preserve">Relación clasificada de los gastos e inversiones de la actividad, identificando: </w:t>
      </w:r>
    </w:p>
    <w:p w:rsidR="00BC6F9B" w:rsidRPr="002730AA" w:rsidRDefault="00BC6F9B" w:rsidP="00BC6F9B">
      <w:pPr>
        <w:autoSpaceDE w:val="0"/>
        <w:autoSpaceDN w:val="0"/>
        <w:adjustRightInd w:val="0"/>
        <w:spacing w:after="10"/>
        <w:rPr>
          <w:rFonts w:ascii="Arial Narrow" w:hAnsi="Arial Narrow" w:cs="Arial"/>
          <w:i/>
          <w:sz w:val="22"/>
          <w:szCs w:val="22"/>
        </w:rPr>
      </w:pPr>
      <w:r w:rsidRPr="002730AA">
        <w:rPr>
          <w:rFonts w:ascii="Arial Narrow" w:hAnsi="Arial Narrow" w:cs="Arial"/>
          <w:i/>
          <w:sz w:val="22"/>
          <w:szCs w:val="22"/>
        </w:rPr>
        <w:t xml:space="preserve"> Proveedor. </w:t>
      </w:r>
    </w:p>
    <w:p w:rsidR="00BC6F9B" w:rsidRPr="002730AA" w:rsidRDefault="00BC6F9B" w:rsidP="00BC6F9B">
      <w:pPr>
        <w:autoSpaceDE w:val="0"/>
        <w:autoSpaceDN w:val="0"/>
        <w:adjustRightInd w:val="0"/>
        <w:spacing w:after="10"/>
        <w:rPr>
          <w:rFonts w:ascii="Arial Narrow" w:hAnsi="Arial Narrow" w:cs="Arial"/>
          <w:i/>
          <w:sz w:val="22"/>
          <w:szCs w:val="22"/>
        </w:rPr>
      </w:pPr>
      <w:r w:rsidRPr="002730AA">
        <w:rPr>
          <w:rFonts w:ascii="Arial Narrow" w:hAnsi="Arial Narrow" w:cs="Arial"/>
          <w:i/>
          <w:sz w:val="22"/>
          <w:szCs w:val="22"/>
        </w:rPr>
        <w:t xml:space="preserve"> Nº de factura o documento acreditativo. </w:t>
      </w:r>
    </w:p>
    <w:p w:rsidR="00BC6F9B" w:rsidRPr="002730AA" w:rsidRDefault="00BC6F9B" w:rsidP="00BC6F9B">
      <w:pPr>
        <w:autoSpaceDE w:val="0"/>
        <w:autoSpaceDN w:val="0"/>
        <w:adjustRightInd w:val="0"/>
        <w:spacing w:after="10"/>
        <w:rPr>
          <w:rFonts w:ascii="Arial Narrow" w:hAnsi="Arial Narrow" w:cs="Arial"/>
          <w:i/>
          <w:sz w:val="22"/>
          <w:szCs w:val="22"/>
        </w:rPr>
      </w:pPr>
      <w:r w:rsidRPr="002730AA">
        <w:rPr>
          <w:rFonts w:ascii="Arial Narrow" w:hAnsi="Arial Narrow" w:cs="Arial"/>
          <w:i/>
          <w:sz w:val="22"/>
          <w:szCs w:val="22"/>
        </w:rPr>
        <w:t xml:space="preserve"> Tipo de documento que se presenta (factura, nómina…). </w:t>
      </w:r>
    </w:p>
    <w:p w:rsidR="00BC6F9B" w:rsidRPr="002730AA" w:rsidRDefault="00BC6F9B" w:rsidP="00BC6F9B">
      <w:pPr>
        <w:autoSpaceDE w:val="0"/>
        <w:autoSpaceDN w:val="0"/>
        <w:adjustRightInd w:val="0"/>
        <w:spacing w:after="10"/>
        <w:rPr>
          <w:rFonts w:ascii="Arial Narrow" w:hAnsi="Arial Narrow" w:cs="Arial"/>
          <w:i/>
          <w:sz w:val="22"/>
          <w:szCs w:val="22"/>
        </w:rPr>
      </w:pPr>
      <w:r w:rsidRPr="002730AA">
        <w:rPr>
          <w:rFonts w:ascii="Arial Narrow" w:hAnsi="Arial Narrow" w:cs="Arial"/>
          <w:i/>
          <w:sz w:val="22"/>
          <w:szCs w:val="22"/>
        </w:rPr>
        <w:t xml:space="preserve"> Importe. </w:t>
      </w:r>
    </w:p>
    <w:p w:rsidR="00BC6F9B" w:rsidRPr="002730AA" w:rsidRDefault="00BC6F9B" w:rsidP="00BC6F9B">
      <w:pPr>
        <w:autoSpaceDE w:val="0"/>
        <w:autoSpaceDN w:val="0"/>
        <w:adjustRightInd w:val="0"/>
        <w:spacing w:after="10"/>
        <w:rPr>
          <w:rFonts w:ascii="Arial Narrow" w:hAnsi="Arial Narrow" w:cs="Arial"/>
          <w:i/>
          <w:sz w:val="22"/>
          <w:szCs w:val="22"/>
        </w:rPr>
      </w:pPr>
      <w:r w:rsidRPr="002730AA">
        <w:rPr>
          <w:rFonts w:ascii="Arial Narrow" w:hAnsi="Arial Narrow" w:cs="Arial"/>
          <w:i/>
          <w:sz w:val="22"/>
          <w:szCs w:val="22"/>
        </w:rPr>
        <w:t xml:space="preserve"> Fecha de emisión. </w:t>
      </w:r>
    </w:p>
    <w:p w:rsidR="00BC6F9B" w:rsidRPr="002730AA" w:rsidRDefault="00BC6F9B" w:rsidP="00BC6F9B">
      <w:pPr>
        <w:autoSpaceDE w:val="0"/>
        <w:autoSpaceDN w:val="0"/>
        <w:adjustRightInd w:val="0"/>
        <w:spacing w:after="10"/>
        <w:rPr>
          <w:rFonts w:ascii="Arial Narrow" w:hAnsi="Arial Narrow" w:cs="Arial"/>
          <w:i/>
          <w:sz w:val="22"/>
          <w:szCs w:val="22"/>
        </w:rPr>
      </w:pPr>
      <w:r w:rsidRPr="002730AA">
        <w:rPr>
          <w:rFonts w:ascii="Arial Narrow" w:hAnsi="Arial Narrow" w:cs="Arial"/>
          <w:i/>
          <w:sz w:val="22"/>
          <w:szCs w:val="22"/>
        </w:rPr>
        <w:t xml:space="preserve"> Fecha de pago. </w:t>
      </w:r>
    </w:p>
    <w:p w:rsidR="00BC6F9B" w:rsidRPr="002730AA" w:rsidRDefault="00BC6F9B" w:rsidP="00BC6F9B">
      <w:pPr>
        <w:autoSpaceDE w:val="0"/>
        <w:autoSpaceDN w:val="0"/>
        <w:adjustRightInd w:val="0"/>
        <w:spacing w:after="10"/>
        <w:rPr>
          <w:rFonts w:ascii="Arial Narrow" w:hAnsi="Arial Narrow" w:cs="Arial"/>
          <w:i/>
          <w:sz w:val="22"/>
          <w:szCs w:val="22"/>
        </w:rPr>
      </w:pPr>
      <w:r w:rsidRPr="002730AA">
        <w:rPr>
          <w:rFonts w:ascii="Arial Narrow" w:hAnsi="Arial Narrow" w:cs="Arial"/>
          <w:i/>
          <w:sz w:val="22"/>
          <w:szCs w:val="22"/>
        </w:rPr>
        <w:t xml:space="preserve"> Forma de pago. </w:t>
      </w:r>
    </w:p>
    <w:p w:rsidR="00BC6F9B" w:rsidRPr="002730AA" w:rsidRDefault="00BC6F9B" w:rsidP="00BC6F9B">
      <w:pPr>
        <w:autoSpaceDE w:val="0"/>
        <w:autoSpaceDN w:val="0"/>
        <w:adjustRightInd w:val="0"/>
        <w:rPr>
          <w:rFonts w:ascii="Arial Narrow" w:hAnsi="Arial Narrow" w:cs="Arial"/>
          <w:i/>
          <w:sz w:val="22"/>
          <w:szCs w:val="22"/>
        </w:rPr>
      </w:pPr>
      <w:r w:rsidRPr="002730AA">
        <w:rPr>
          <w:rFonts w:ascii="Arial Narrow" w:hAnsi="Arial Narrow" w:cs="Wingdings"/>
          <w:i/>
          <w:sz w:val="22"/>
          <w:szCs w:val="22"/>
        </w:rPr>
        <w:t xml:space="preserve"> </w:t>
      </w:r>
      <w:r w:rsidRPr="002730AA">
        <w:rPr>
          <w:rFonts w:ascii="Arial Narrow" w:hAnsi="Arial Narrow" w:cs="Arial"/>
          <w:i/>
          <w:sz w:val="22"/>
          <w:szCs w:val="22"/>
        </w:rPr>
        <w:t xml:space="preserve">La documentación acreditativa de la relación de gastos aducida se realizará en concordancia con la Instrucción de Justificación de Subvenciones vigente, que se ANEXA al presente documento y que figura en la página web del Ayuntamiento. </w:t>
      </w:r>
    </w:p>
    <w:p w:rsidR="00BC6F9B" w:rsidRPr="002730AA" w:rsidRDefault="00BC6F9B" w:rsidP="00BC6F9B">
      <w:pPr>
        <w:autoSpaceDE w:val="0"/>
        <w:autoSpaceDN w:val="0"/>
        <w:adjustRightInd w:val="0"/>
        <w:ind w:firstLine="708"/>
        <w:jc w:val="both"/>
        <w:rPr>
          <w:rFonts w:ascii="Arial Narrow" w:hAnsi="Arial Narrow" w:cs="Arial"/>
          <w:i/>
          <w:sz w:val="22"/>
          <w:szCs w:val="22"/>
        </w:rPr>
      </w:pPr>
      <w:r w:rsidRPr="002730AA">
        <w:rPr>
          <w:rFonts w:ascii="Arial Narrow" w:hAnsi="Arial Narrow" w:cs="Arial"/>
          <w:i/>
          <w:sz w:val="22"/>
          <w:szCs w:val="22"/>
        </w:rPr>
        <w:t xml:space="preserve">Los originales de dichos documentos o su copia compulsada (en caso de no entregar los originales a la Administración) quedarán en poder del beneficiario durante un período de al menos cuatro años. </w:t>
      </w:r>
    </w:p>
    <w:p w:rsidR="00BC6F9B" w:rsidRPr="002730AA" w:rsidRDefault="00BC6F9B" w:rsidP="00BC6F9B">
      <w:pPr>
        <w:autoSpaceDE w:val="0"/>
        <w:autoSpaceDN w:val="0"/>
        <w:adjustRightInd w:val="0"/>
        <w:ind w:firstLine="708"/>
        <w:jc w:val="both"/>
        <w:rPr>
          <w:rFonts w:ascii="Arial Narrow" w:hAnsi="Arial Narrow" w:cs="Arial"/>
          <w:i/>
          <w:sz w:val="22"/>
          <w:szCs w:val="22"/>
        </w:rPr>
      </w:pPr>
      <w:r w:rsidRPr="002730AA">
        <w:rPr>
          <w:rFonts w:ascii="Arial Narrow" w:hAnsi="Arial Narrow" w:cs="Arial"/>
          <w:i/>
          <w:sz w:val="22"/>
          <w:szCs w:val="22"/>
        </w:rPr>
        <w:t xml:space="preserve">Debiéndose numerar los gastos y su correspondiente factura, con el justificante de pago adjunto, tanto en la relación de gastos como en el documento acreditativo correspondiente </w:t>
      </w:r>
    </w:p>
    <w:p w:rsidR="00BC6F9B" w:rsidRPr="002730AA" w:rsidRDefault="00BC6F9B" w:rsidP="00BC6F9B">
      <w:pPr>
        <w:autoSpaceDE w:val="0"/>
        <w:autoSpaceDN w:val="0"/>
        <w:adjustRightInd w:val="0"/>
        <w:spacing w:after="10"/>
        <w:ind w:firstLine="708"/>
        <w:jc w:val="both"/>
        <w:rPr>
          <w:rFonts w:ascii="Arial Narrow" w:hAnsi="Arial Narrow" w:cs="Arial"/>
          <w:i/>
          <w:sz w:val="22"/>
          <w:szCs w:val="22"/>
        </w:rPr>
      </w:pPr>
      <w:r w:rsidRPr="002730AA">
        <w:rPr>
          <w:rFonts w:ascii="Arial Narrow" w:hAnsi="Arial Narrow" w:cs="Wingdings"/>
          <w:i/>
          <w:sz w:val="22"/>
          <w:szCs w:val="22"/>
        </w:rPr>
        <w:t xml:space="preserve"> </w:t>
      </w:r>
      <w:r w:rsidRPr="002730AA">
        <w:rPr>
          <w:rFonts w:ascii="Arial Narrow" w:hAnsi="Arial Narrow" w:cs="Arial"/>
          <w:i/>
          <w:sz w:val="22"/>
          <w:szCs w:val="22"/>
        </w:rPr>
        <w:t xml:space="preserve">Relación detallada de otros ingresos o subvenciones que hayan financiado la actividad subvencionada con indicación del importe y su procedencia. </w:t>
      </w:r>
    </w:p>
    <w:p w:rsidR="00BC6F9B" w:rsidRPr="002730AA" w:rsidRDefault="00BC6F9B" w:rsidP="00BC6F9B">
      <w:pPr>
        <w:autoSpaceDE w:val="0"/>
        <w:autoSpaceDN w:val="0"/>
        <w:adjustRightInd w:val="0"/>
        <w:spacing w:after="10"/>
        <w:ind w:firstLine="708"/>
        <w:jc w:val="both"/>
        <w:rPr>
          <w:rFonts w:ascii="Arial Narrow" w:hAnsi="Arial Narrow" w:cs="Arial"/>
          <w:i/>
          <w:sz w:val="22"/>
          <w:szCs w:val="22"/>
        </w:rPr>
      </w:pPr>
      <w:r w:rsidRPr="002730AA">
        <w:rPr>
          <w:rFonts w:ascii="Arial Narrow" w:hAnsi="Arial Narrow" w:cs="Wingdings"/>
          <w:i/>
          <w:sz w:val="22"/>
          <w:szCs w:val="22"/>
        </w:rPr>
        <w:t xml:space="preserve"> </w:t>
      </w:r>
      <w:r w:rsidRPr="002730AA">
        <w:rPr>
          <w:rFonts w:ascii="Arial Narrow" w:hAnsi="Arial Narrow" w:cs="Arial"/>
          <w:i/>
          <w:sz w:val="22"/>
          <w:szCs w:val="22"/>
        </w:rPr>
        <w:t xml:space="preserve">En su caso, carta de pago del reintegro, en el supuesto de remanentes no aplicados, así como de los intereses derivados de los mismos. </w:t>
      </w:r>
    </w:p>
    <w:p w:rsidR="00BC6F9B" w:rsidRPr="002730AA" w:rsidRDefault="00BC6F9B" w:rsidP="00BC6F9B">
      <w:pPr>
        <w:autoSpaceDE w:val="0"/>
        <w:autoSpaceDN w:val="0"/>
        <w:adjustRightInd w:val="0"/>
        <w:ind w:firstLine="567"/>
        <w:jc w:val="both"/>
        <w:rPr>
          <w:rFonts w:ascii="Arial Narrow" w:hAnsi="Arial Narrow" w:cs="Arial"/>
          <w:i/>
          <w:sz w:val="22"/>
          <w:szCs w:val="22"/>
        </w:rPr>
      </w:pPr>
      <w:r w:rsidRPr="002730AA">
        <w:rPr>
          <w:rFonts w:ascii="Arial Narrow" w:hAnsi="Arial Narrow" w:cs="Wingdings"/>
          <w:i/>
          <w:sz w:val="22"/>
          <w:szCs w:val="22"/>
        </w:rPr>
        <w:lastRenderedPageBreak/>
        <w:t xml:space="preserve"> </w:t>
      </w:r>
      <w:r w:rsidRPr="002730AA">
        <w:rPr>
          <w:rFonts w:ascii="Arial Narrow" w:hAnsi="Arial Narrow" w:cs="Arial"/>
          <w:i/>
          <w:sz w:val="22"/>
          <w:szCs w:val="22"/>
        </w:rPr>
        <w:t xml:space="preserve">Declaración jurada de haber cumplido la finalidad para la que la subvención fue concedida. </w:t>
      </w:r>
    </w:p>
    <w:p w:rsidR="00BC6F9B" w:rsidRPr="002730AA" w:rsidRDefault="00BC6F9B" w:rsidP="00BC6F9B">
      <w:pPr>
        <w:ind w:firstLine="567"/>
        <w:jc w:val="both"/>
        <w:rPr>
          <w:rFonts w:ascii="Arial Narrow" w:hAnsi="Arial Narrow"/>
          <w:b/>
          <w:i/>
          <w:sz w:val="22"/>
          <w:szCs w:val="22"/>
          <w:lang w:val="es-MX"/>
        </w:rPr>
      </w:pPr>
      <w:r w:rsidRPr="002730AA">
        <w:rPr>
          <w:rFonts w:ascii="Arial Narrow" w:hAnsi="Arial Narrow" w:cs="Arial"/>
          <w:i/>
          <w:sz w:val="22"/>
          <w:szCs w:val="22"/>
        </w:rPr>
        <w:t>La justificación irá dirigida a la Concejalía de Política Social, que será la responsable de comprobar la adecuada justificación de la subvención en todos sus extremos y emitirá informe al respecto, adecuándose la misma a la Instrucción de Justificación. La falta de justificación producirá la obligación de reintegrar la subvención.</w:t>
      </w:r>
    </w:p>
    <w:p w:rsidR="00551C4F" w:rsidRDefault="00551C4F">
      <w:bookmarkStart w:id="0" w:name="_GoBack"/>
      <w:bookmarkEnd w:id="0"/>
    </w:p>
    <w:sectPr w:rsidR="00551C4F" w:rsidSect="00551C4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F9B" w:rsidRDefault="00BC6F9B" w:rsidP="009C5100">
      <w:r>
        <w:separator/>
      </w:r>
    </w:p>
  </w:endnote>
  <w:endnote w:type="continuationSeparator" w:id="0">
    <w:p w:rsidR="00BC6F9B" w:rsidRDefault="00BC6F9B" w:rsidP="009C5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F9B" w:rsidRDefault="00BC6F9B" w:rsidP="009C5100">
      <w:r>
        <w:separator/>
      </w:r>
    </w:p>
  </w:footnote>
  <w:footnote w:type="continuationSeparator" w:id="0">
    <w:p w:rsidR="00BC6F9B" w:rsidRDefault="00BC6F9B" w:rsidP="009C51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100" w:rsidRDefault="00BC6F9B" w:rsidP="009C5100">
    <w:pPr>
      <w:pStyle w:val="Encabezado"/>
      <w:rPr>
        <w:rFonts w:ascii="Arial" w:hAnsi="Arial"/>
        <w:b/>
        <w:bCs/>
        <w:sz w:val="18"/>
      </w:rPr>
    </w:pPr>
    <w:r>
      <w:rPr>
        <w:rFonts w:asciiTheme="minorHAnsi" w:hAnsiTheme="minorHAnsi"/>
        <w:sz w:val="22"/>
        <w:lang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6.1pt;margin-top:-6.95pt;width:44.4pt;height:57.6pt;z-index:-251658752;mso-wrap-edited:f" wrapcoords="-366 0 -366 21319 21600 21319 21600 0 -366 0">
          <v:imagedata r:id="rId1" o:title="" grayscale="t"/>
          <w10:wrap type="tight"/>
        </v:shape>
        <o:OLEObject Type="Embed" ProgID="PBrush" ShapeID="_x0000_s2049" DrawAspect="Content" ObjectID="_1686035148" r:id="rId2"/>
      </w:object>
    </w:r>
    <w:r w:rsidR="009C5100">
      <w:rPr>
        <w:rFonts w:ascii="Arial" w:hAnsi="Arial"/>
        <w:b/>
        <w:bCs/>
        <w:sz w:val="18"/>
      </w:rPr>
      <w:t>EXCMO. AYUNTAMIENTO DE JUMILLA</w:t>
    </w:r>
    <w:r w:rsidR="009C5100">
      <w:rPr>
        <w:rFonts w:ascii="Arial" w:hAnsi="Arial"/>
        <w:b/>
        <w:bCs/>
        <w:sz w:val="18"/>
      </w:rPr>
      <w:tab/>
    </w:r>
    <w:r w:rsidR="009C5100">
      <w:rPr>
        <w:rFonts w:ascii="Arial" w:hAnsi="Arial"/>
        <w:b/>
        <w:bCs/>
        <w:sz w:val="18"/>
      </w:rPr>
      <w:tab/>
      <w:t xml:space="preserve"> </w:t>
    </w:r>
  </w:p>
  <w:p w:rsidR="009C5100" w:rsidRPr="009C5100" w:rsidRDefault="009C5100" w:rsidP="009C5100">
    <w:pPr>
      <w:pStyle w:val="Encabezado"/>
      <w:rPr>
        <w:rFonts w:ascii="Arial" w:hAnsi="Arial"/>
        <w:sz w:val="16"/>
      </w:rPr>
    </w:pPr>
    <w:r>
      <w:rPr>
        <w:rFonts w:ascii="Arial" w:hAnsi="Arial"/>
        <w:b/>
        <w:bCs/>
        <w:sz w:val="18"/>
      </w:rPr>
      <w:t xml:space="preserve">                    </w:t>
    </w:r>
    <w:r w:rsidRPr="009C5100">
      <w:rPr>
        <w:rFonts w:ascii="Arial" w:hAnsi="Arial"/>
        <w:sz w:val="16"/>
      </w:rPr>
      <w:t>C.I.F. P 3002200-H</w:t>
    </w:r>
    <w:r w:rsidRPr="009C5100">
      <w:rPr>
        <w:rFonts w:ascii="Arial" w:hAnsi="Arial"/>
        <w:sz w:val="16"/>
      </w:rPr>
      <w:tab/>
    </w:r>
    <w:r w:rsidRPr="009C5100">
      <w:rPr>
        <w:rFonts w:ascii="Arial" w:hAnsi="Arial"/>
        <w:sz w:val="16"/>
      </w:rPr>
      <w:tab/>
    </w:r>
  </w:p>
  <w:p w:rsidR="009C5100" w:rsidRDefault="009C5100" w:rsidP="009C5100">
    <w:pPr>
      <w:pStyle w:val="Encabezado"/>
      <w:rPr>
        <w:rFonts w:ascii="Arial" w:hAnsi="Arial"/>
        <w:sz w:val="18"/>
      </w:rPr>
    </w:pPr>
    <w:r w:rsidRPr="009C5100">
      <w:rPr>
        <w:rFonts w:ascii="Arial" w:hAnsi="Arial"/>
        <w:sz w:val="18"/>
      </w:rPr>
      <w:t xml:space="preserve">               </w:t>
    </w:r>
    <w:r>
      <w:rPr>
        <w:rFonts w:ascii="Arial" w:hAnsi="Arial"/>
        <w:sz w:val="18"/>
      </w:rPr>
      <w:t>Cánovas del Castillo, 35</w:t>
    </w:r>
    <w:r>
      <w:rPr>
        <w:rFonts w:ascii="Arial" w:hAnsi="Arial"/>
        <w:sz w:val="18"/>
      </w:rPr>
      <w:tab/>
    </w:r>
    <w:r>
      <w:rPr>
        <w:rFonts w:ascii="Arial" w:hAnsi="Arial"/>
        <w:sz w:val="18"/>
      </w:rPr>
      <w:tab/>
    </w:r>
  </w:p>
  <w:p w:rsidR="009C5100" w:rsidRDefault="009C5100" w:rsidP="009C5100">
    <w:pPr>
      <w:pStyle w:val="Encabezado"/>
      <w:rPr>
        <w:sz w:val="24"/>
      </w:rPr>
    </w:pPr>
    <w:r>
      <w:rPr>
        <w:rFonts w:ascii="Arial" w:hAnsi="Arial"/>
        <w:b/>
        <w:bCs/>
        <w:sz w:val="18"/>
      </w:rPr>
      <w:t xml:space="preserve">              </w:t>
    </w:r>
    <w:r>
      <w:rPr>
        <w:rFonts w:ascii="Arial" w:hAnsi="Arial"/>
        <w:sz w:val="18"/>
      </w:rPr>
      <w:t>30520</w:t>
    </w:r>
    <w:r>
      <w:rPr>
        <w:rFonts w:ascii="Arial" w:hAnsi="Arial"/>
        <w:b/>
        <w:bCs/>
        <w:sz w:val="18"/>
      </w:rPr>
      <w:t xml:space="preserve"> JUMILLA </w:t>
    </w:r>
    <w:r>
      <w:rPr>
        <w:rFonts w:ascii="Arial" w:hAnsi="Arial"/>
        <w:sz w:val="18"/>
      </w:rPr>
      <w:t>(Murcia)</w:t>
    </w:r>
  </w:p>
  <w:p w:rsidR="009C5100" w:rsidRDefault="009C5100">
    <w:pPr>
      <w:pStyle w:val="Encabezado"/>
    </w:pPr>
  </w:p>
  <w:p w:rsidR="009C5100" w:rsidRDefault="009C51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FA3FE5"/>
    <w:multiLevelType w:val="hybridMultilevel"/>
    <w:tmpl w:val="FE5E0232"/>
    <w:lvl w:ilvl="0" w:tplc="0C0A0013">
      <w:start w:val="1"/>
      <w:numFmt w:val="upperRoman"/>
      <w:lvlText w:val="%1."/>
      <w:lvlJc w:val="righ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 w15:restartNumberingAfterBreak="0">
    <w:nsid w:val="40DA3F90"/>
    <w:multiLevelType w:val="hybridMultilevel"/>
    <w:tmpl w:val="3EB86D46"/>
    <w:lvl w:ilvl="0" w:tplc="0C0A0017">
      <w:start w:val="1"/>
      <w:numFmt w:val="lowerLetter"/>
      <w:lvlText w:val="%1)"/>
      <w:lvlJc w:val="left"/>
      <w:pPr>
        <w:ind w:left="1350" w:hanging="360"/>
      </w:pPr>
    </w:lvl>
    <w:lvl w:ilvl="1" w:tplc="0C0A0019" w:tentative="1">
      <w:start w:val="1"/>
      <w:numFmt w:val="lowerLetter"/>
      <w:lvlText w:val="%2."/>
      <w:lvlJc w:val="left"/>
      <w:pPr>
        <w:ind w:left="2070" w:hanging="360"/>
      </w:pPr>
    </w:lvl>
    <w:lvl w:ilvl="2" w:tplc="0C0A001B" w:tentative="1">
      <w:start w:val="1"/>
      <w:numFmt w:val="lowerRoman"/>
      <w:lvlText w:val="%3."/>
      <w:lvlJc w:val="right"/>
      <w:pPr>
        <w:ind w:left="2790" w:hanging="180"/>
      </w:pPr>
    </w:lvl>
    <w:lvl w:ilvl="3" w:tplc="0C0A000F" w:tentative="1">
      <w:start w:val="1"/>
      <w:numFmt w:val="decimal"/>
      <w:lvlText w:val="%4."/>
      <w:lvlJc w:val="left"/>
      <w:pPr>
        <w:ind w:left="3510" w:hanging="360"/>
      </w:pPr>
    </w:lvl>
    <w:lvl w:ilvl="4" w:tplc="0C0A0019" w:tentative="1">
      <w:start w:val="1"/>
      <w:numFmt w:val="lowerLetter"/>
      <w:lvlText w:val="%5."/>
      <w:lvlJc w:val="left"/>
      <w:pPr>
        <w:ind w:left="4230" w:hanging="360"/>
      </w:pPr>
    </w:lvl>
    <w:lvl w:ilvl="5" w:tplc="0C0A001B" w:tentative="1">
      <w:start w:val="1"/>
      <w:numFmt w:val="lowerRoman"/>
      <w:lvlText w:val="%6."/>
      <w:lvlJc w:val="right"/>
      <w:pPr>
        <w:ind w:left="4950" w:hanging="180"/>
      </w:pPr>
    </w:lvl>
    <w:lvl w:ilvl="6" w:tplc="0C0A000F" w:tentative="1">
      <w:start w:val="1"/>
      <w:numFmt w:val="decimal"/>
      <w:lvlText w:val="%7."/>
      <w:lvlJc w:val="left"/>
      <w:pPr>
        <w:ind w:left="5670" w:hanging="360"/>
      </w:pPr>
    </w:lvl>
    <w:lvl w:ilvl="7" w:tplc="0C0A0019" w:tentative="1">
      <w:start w:val="1"/>
      <w:numFmt w:val="lowerLetter"/>
      <w:lvlText w:val="%8."/>
      <w:lvlJc w:val="left"/>
      <w:pPr>
        <w:ind w:left="6390" w:hanging="360"/>
      </w:pPr>
    </w:lvl>
    <w:lvl w:ilvl="8" w:tplc="0C0A001B" w:tentative="1">
      <w:start w:val="1"/>
      <w:numFmt w:val="lowerRoman"/>
      <w:lvlText w:val="%9."/>
      <w:lvlJc w:val="right"/>
      <w:pPr>
        <w:ind w:left="7110" w:hanging="180"/>
      </w:pPr>
    </w:lvl>
  </w:abstractNum>
  <w:abstractNum w:abstractNumId="2" w15:restartNumberingAfterBreak="0">
    <w:nsid w:val="42074DDB"/>
    <w:multiLevelType w:val="hybridMultilevel"/>
    <w:tmpl w:val="45DC9E96"/>
    <w:lvl w:ilvl="0" w:tplc="582AD0AA">
      <w:start w:val="1"/>
      <w:numFmt w:val="upperRoman"/>
      <w:lvlText w:val="%1."/>
      <w:lvlJc w:val="righ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15:restartNumberingAfterBreak="0">
    <w:nsid w:val="72C82C80"/>
    <w:multiLevelType w:val="hybridMultilevel"/>
    <w:tmpl w:val="A0067170"/>
    <w:lvl w:ilvl="0" w:tplc="185A8EF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9C71A1C"/>
    <w:multiLevelType w:val="hybridMultilevel"/>
    <w:tmpl w:val="B92C8438"/>
    <w:lvl w:ilvl="0" w:tplc="943E8D0E">
      <w:start w:val="10"/>
      <w:numFmt w:val="bullet"/>
      <w:lvlText w:val="-"/>
      <w:lvlJc w:val="left"/>
      <w:pPr>
        <w:ind w:left="1068" w:hanging="360"/>
      </w:pPr>
      <w:rPr>
        <w:rFonts w:ascii="Arial Narrow" w:eastAsia="Calibri"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F9B"/>
    <w:rsid w:val="00551C4F"/>
    <w:rsid w:val="009C5100"/>
    <w:rsid w:val="00BC6F9B"/>
    <w:rsid w:val="00D760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FE78710A-33B6-436E-A015-F060D7EE1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F9B"/>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C5100"/>
    <w:pPr>
      <w:tabs>
        <w:tab w:val="center" w:pos="4252"/>
        <w:tab w:val="right" w:pos="8504"/>
      </w:tabs>
    </w:pPr>
  </w:style>
  <w:style w:type="character" w:customStyle="1" w:styleId="EncabezadoCar">
    <w:name w:val="Encabezado Car"/>
    <w:basedOn w:val="Fuentedeprrafopredeter"/>
    <w:link w:val="Encabezado"/>
    <w:uiPriority w:val="99"/>
    <w:rsid w:val="009C5100"/>
  </w:style>
  <w:style w:type="paragraph" w:styleId="Piedepgina">
    <w:name w:val="footer"/>
    <w:basedOn w:val="Normal"/>
    <w:link w:val="PiedepginaCar"/>
    <w:uiPriority w:val="99"/>
    <w:semiHidden/>
    <w:unhideWhenUsed/>
    <w:rsid w:val="009C5100"/>
    <w:pPr>
      <w:tabs>
        <w:tab w:val="center" w:pos="4252"/>
        <w:tab w:val="right" w:pos="8504"/>
      </w:tabs>
    </w:pPr>
  </w:style>
  <w:style w:type="character" w:customStyle="1" w:styleId="PiedepginaCar">
    <w:name w:val="Pie de página Car"/>
    <w:basedOn w:val="Fuentedeprrafopredeter"/>
    <w:link w:val="Piedepgina"/>
    <w:uiPriority w:val="99"/>
    <w:semiHidden/>
    <w:rsid w:val="009C5100"/>
  </w:style>
  <w:style w:type="paragraph" w:styleId="Textodeglobo">
    <w:name w:val="Balloon Text"/>
    <w:basedOn w:val="Normal"/>
    <w:link w:val="TextodegloboCar"/>
    <w:uiPriority w:val="99"/>
    <w:semiHidden/>
    <w:unhideWhenUsed/>
    <w:rsid w:val="009C5100"/>
    <w:rPr>
      <w:rFonts w:ascii="Tahoma" w:hAnsi="Tahoma" w:cs="Tahoma"/>
      <w:sz w:val="16"/>
      <w:szCs w:val="16"/>
    </w:rPr>
  </w:style>
  <w:style w:type="character" w:customStyle="1" w:styleId="TextodegloboCar">
    <w:name w:val="Texto de globo Car"/>
    <w:basedOn w:val="Fuentedeprrafopredeter"/>
    <w:link w:val="Textodeglobo"/>
    <w:uiPriority w:val="99"/>
    <w:semiHidden/>
    <w:rsid w:val="009C5100"/>
    <w:rPr>
      <w:rFonts w:ascii="Tahoma" w:hAnsi="Tahoma" w:cs="Tahoma"/>
      <w:sz w:val="16"/>
      <w:szCs w:val="16"/>
    </w:rPr>
  </w:style>
  <w:style w:type="paragraph" w:styleId="Prrafodelista">
    <w:name w:val="List Paragraph"/>
    <w:basedOn w:val="Normal"/>
    <w:uiPriority w:val="34"/>
    <w:qFormat/>
    <w:rsid w:val="00BC6F9B"/>
    <w:pPr>
      <w:ind w:left="720"/>
      <w:contextualSpacing/>
    </w:pPr>
    <w:rPr>
      <w:rFonts w:ascii="Arial" w:hAnsi="Arial"/>
      <w:sz w:val="24"/>
    </w:rPr>
  </w:style>
  <w:style w:type="paragraph" w:customStyle="1" w:styleId="Default">
    <w:name w:val="Default"/>
    <w:rsid w:val="00BC6F9B"/>
    <w:pPr>
      <w:autoSpaceDE w:val="0"/>
      <w:autoSpaceDN w:val="0"/>
      <w:adjustRightInd w:val="0"/>
      <w:spacing w:after="0" w:line="240" w:lineRule="auto"/>
    </w:pPr>
    <w:rPr>
      <w:rFonts w:ascii="Arial" w:eastAsia="Calibri" w:hAnsi="Arial" w:cs="Arial"/>
      <w:color w:val="000000"/>
      <w:sz w:val="24"/>
      <w:szCs w:val="24"/>
    </w:rPr>
  </w:style>
  <w:style w:type="paragraph" w:customStyle="1" w:styleId="Pa8">
    <w:name w:val="Pa8"/>
    <w:basedOn w:val="Default"/>
    <w:next w:val="Default"/>
    <w:uiPriority w:val="99"/>
    <w:rsid w:val="00BC6F9B"/>
    <w:pPr>
      <w:spacing w:line="20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92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livares\Desktop\Con%20escud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 escudo</Template>
  <TotalTime>0</TotalTime>
  <Pages>5</Pages>
  <Words>1984</Words>
  <Characters>10914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Olivares Flores</dc:creator>
  <cp:lastModifiedBy>Carmen Olivares Flores</cp:lastModifiedBy>
  <cp:revision>1</cp:revision>
  <dcterms:created xsi:type="dcterms:W3CDTF">2021-06-24T08:19:00Z</dcterms:created>
  <dcterms:modified xsi:type="dcterms:W3CDTF">2021-06-24T08:19:00Z</dcterms:modified>
</cp:coreProperties>
</file>