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61594" w14:textId="77777777" w:rsidR="006A1680" w:rsidRDefault="006A1680" w:rsidP="006A1680">
      <w:pPr>
        <w:pStyle w:val="TextArial11"/>
      </w:pPr>
    </w:p>
    <w:p w14:paraId="4CB6AE4C" w14:textId="77777777" w:rsidR="00552079" w:rsidRDefault="00552079" w:rsidP="006A1680">
      <w:pPr>
        <w:pStyle w:val="TextArial11"/>
      </w:pPr>
    </w:p>
    <w:p w14:paraId="17498A28" w14:textId="77777777" w:rsidR="00552079" w:rsidRDefault="00552079" w:rsidP="006A1680">
      <w:pPr>
        <w:pStyle w:val="TextArial11"/>
      </w:pPr>
    </w:p>
    <w:p w14:paraId="7B45CD43" w14:textId="77777777" w:rsidR="00552079" w:rsidRDefault="00552079" w:rsidP="006A1680">
      <w:pPr>
        <w:pStyle w:val="TextArial11"/>
      </w:pPr>
    </w:p>
    <w:p w14:paraId="3FE06E0A" w14:textId="77777777" w:rsidR="00552079" w:rsidRDefault="00552079" w:rsidP="006A1680">
      <w:pPr>
        <w:pStyle w:val="TextArial11"/>
      </w:pPr>
    </w:p>
    <w:p w14:paraId="1FEA4249" w14:textId="77777777" w:rsidR="0053010E" w:rsidRDefault="0053010E" w:rsidP="0053010E">
      <w:pPr>
        <w:jc w:val="both"/>
        <w:rPr>
          <w:rFonts w:ascii="Arial" w:hAnsi="Arial" w:cs="Arial"/>
          <w:sz w:val="22"/>
          <w:szCs w:val="22"/>
        </w:rPr>
      </w:pPr>
    </w:p>
    <w:p w14:paraId="78FDBD63" w14:textId="77777777" w:rsidR="0053010E" w:rsidRPr="00624F1A" w:rsidRDefault="0053010E" w:rsidP="0053010E">
      <w:pPr>
        <w:jc w:val="both"/>
        <w:rPr>
          <w:rFonts w:ascii="Arial" w:hAnsi="Arial" w:cs="Arial"/>
          <w:sz w:val="22"/>
          <w:szCs w:val="22"/>
        </w:rPr>
      </w:pPr>
      <w:r>
        <w:rPr>
          <w:rFonts w:ascii="Arial" w:hAnsi="Arial" w:cs="Arial"/>
          <w:sz w:val="22"/>
          <w:szCs w:val="22"/>
        </w:rPr>
        <w:t>OSCAR BUXERES SOLER</w:t>
      </w:r>
      <w:r w:rsidRPr="00624F1A">
        <w:rPr>
          <w:rFonts w:ascii="Arial" w:hAnsi="Arial" w:cs="Arial"/>
          <w:sz w:val="22"/>
          <w:szCs w:val="22"/>
        </w:rPr>
        <w:t>, secretari general de l’Ajuntament de Sitges (Barcelona)</w:t>
      </w:r>
    </w:p>
    <w:p w14:paraId="39577B1F" w14:textId="77777777" w:rsidR="0053010E" w:rsidRPr="00624F1A" w:rsidRDefault="0053010E" w:rsidP="0053010E">
      <w:pPr>
        <w:jc w:val="both"/>
        <w:rPr>
          <w:rFonts w:ascii="Arial" w:hAnsi="Arial" w:cs="Arial"/>
          <w:sz w:val="22"/>
          <w:szCs w:val="22"/>
        </w:rPr>
      </w:pPr>
    </w:p>
    <w:p w14:paraId="6C1B2D59" w14:textId="77777777" w:rsidR="0053010E" w:rsidRPr="00624F1A" w:rsidRDefault="0053010E" w:rsidP="0053010E">
      <w:pPr>
        <w:jc w:val="both"/>
        <w:rPr>
          <w:rFonts w:ascii="Arial" w:hAnsi="Arial" w:cs="Arial"/>
          <w:sz w:val="22"/>
          <w:szCs w:val="22"/>
        </w:rPr>
      </w:pPr>
    </w:p>
    <w:p w14:paraId="69A7AE68" w14:textId="77777777" w:rsidR="0053010E" w:rsidRPr="00624F1A" w:rsidRDefault="0053010E" w:rsidP="0053010E">
      <w:pPr>
        <w:jc w:val="both"/>
        <w:outlineLvl w:val="0"/>
        <w:rPr>
          <w:rFonts w:ascii="Arial" w:hAnsi="Arial" w:cs="Arial"/>
          <w:b/>
          <w:bCs/>
          <w:iCs/>
          <w:sz w:val="22"/>
          <w:szCs w:val="22"/>
        </w:rPr>
      </w:pPr>
      <w:r w:rsidRPr="00624F1A">
        <w:rPr>
          <w:rFonts w:ascii="Arial" w:hAnsi="Arial" w:cs="Arial"/>
          <w:b/>
          <w:bCs/>
          <w:iCs/>
          <w:sz w:val="22"/>
          <w:szCs w:val="22"/>
        </w:rPr>
        <w:t>C E R T I F I C O :</w:t>
      </w:r>
    </w:p>
    <w:p w14:paraId="60DACE61" w14:textId="77777777" w:rsidR="0053010E" w:rsidRPr="00624F1A" w:rsidRDefault="0053010E" w:rsidP="0053010E">
      <w:pPr>
        <w:jc w:val="both"/>
        <w:rPr>
          <w:rFonts w:ascii="Arial" w:hAnsi="Arial" w:cs="Arial"/>
          <w:sz w:val="22"/>
          <w:szCs w:val="22"/>
        </w:rPr>
      </w:pPr>
    </w:p>
    <w:p w14:paraId="452C5015" w14:textId="77777777" w:rsidR="0053010E" w:rsidRDefault="0053010E" w:rsidP="0053010E">
      <w:pPr>
        <w:jc w:val="both"/>
        <w:rPr>
          <w:rFonts w:ascii="Arial" w:hAnsi="Arial" w:cs="Arial"/>
          <w:sz w:val="22"/>
          <w:szCs w:val="22"/>
        </w:rPr>
      </w:pPr>
      <w:r>
        <w:rPr>
          <w:rFonts w:ascii="Arial" w:hAnsi="Arial" w:cs="Arial"/>
          <w:sz w:val="22"/>
          <w:szCs w:val="22"/>
        </w:rPr>
        <w:t>Que la Junta de Govern Local, en sessió ordinària celebrada 21 de juny de 2021 va adoptar, entre d’altres, els següents acords:</w:t>
      </w:r>
    </w:p>
    <w:p w14:paraId="5008FE3C" w14:textId="77777777" w:rsidR="0053010E" w:rsidRDefault="0053010E" w:rsidP="0053010E">
      <w:pPr>
        <w:jc w:val="both"/>
        <w:rPr>
          <w:rFonts w:ascii="Arial" w:hAnsi="Arial" w:cs="Arial"/>
          <w:sz w:val="22"/>
          <w:szCs w:val="22"/>
        </w:rPr>
      </w:pPr>
    </w:p>
    <w:p w14:paraId="040E1E04" w14:textId="77777777" w:rsidR="0053010E" w:rsidRDefault="0053010E" w:rsidP="0053010E">
      <w:pPr>
        <w:jc w:val="both"/>
        <w:rPr>
          <w:rFonts w:ascii="Arial" w:hAnsi="Arial" w:cs="Arial"/>
          <w:sz w:val="18"/>
          <w:szCs w:val="18"/>
          <w:shd w:val="clear" w:color="auto" w:fill="EEFEFC"/>
        </w:rPr>
      </w:pPr>
    </w:p>
    <w:p w14:paraId="2CA2273E" w14:textId="77777777" w:rsidR="0053010E" w:rsidRDefault="0053010E" w:rsidP="0053010E">
      <w:pPr>
        <w:rPr>
          <w:rFonts w:ascii="Arial" w:hAnsi="Arial" w:cs="Arial"/>
          <w:b/>
          <w:sz w:val="22"/>
          <w:szCs w:val="22"/>
        </w:rPr>
      </w:pPr>
      <w:r>
        <w:rPr>
          <w:rFonts w:ascii="Arial" w:hAnsi="Arial" w:cs="Arial"/>
          <w:b/>
          <w:sz w:val="22"/>
          <w:szCs w:val="22"/>
        </w:rPr>
        <w:t>REGIDORIA DE PROMOCIÓ ECONÒMICA I OCUPACIÓ</w:t>
      </w:r>
    </w:p>
    <w:p w14:paraId="63C83A4E" w14:textId="77777777" w:rsidR="0053010E" w:rsidRDefault="0053010E" w:rsidP="0053010E">
      <w:pPr>
        <w:jc w:val="both"/>
        <w:rPr>
          <w:rFonts w:ascii="Arial" w:hAnsi="Arial" w:cs="Arial"/>
          <w:sz w:val="18"/>
          <w:szCs w:val="18"/>
          <w:shd w:val="clear" w:color="auto" w:fill="EEFEFC"/>
        </w:rPr>
      </w:pPr>
    </w:p>
    <w:p w14:paraId="1371B8CD" w14:textId="77777777" w:rsidR="0053010E" w:rsidRDefault="0053010E" w:rsidP="0053010E">
      <w:pPr>
        <w:pStyle w:val="NormalWeb"/>
        <w:spacing w:before="2" w:after="2"/>
        <w:jc w:val="both"/>
        <w:rPr>
          <w:rFonts w:ascii="Arial" w:hAnsi="Arial" w:cs="Arial"/>
          <w:color w:val="000000"/>
          <w:sz w:val="22"/>
          <w:szCs w:val="22"/>
        </w:rPr>
      </w:pPr>
      <w:r>
        <w:rPr>
          <w:rFonts w:ascii="Arial" w:hAnsi="Arial" w:cs="Arial"/>
          <w:color w:val="000000"/>
          <w:sz w:val="22"/>
          <w:szCs w:val="22"/>
        </w:rPr>
        <w:t>APROVACIÓ DE LA CONVOCATÒRIA DELS D'AJUTS ECONÒMICS EXTRAORDINARIS DESTINATS A REFORÇAR LES ACTIVITATS ECONÒMIQUES AMB SUSPENSIÓ O LIMITACIÓ D'OBERTURA AL PÚBLIC I PER FINANÇAR LES DESPESES DE LLOGUER O HIPOTECA</w:t>
      </w:r>
      <w:bookmarkStart w:id="0" w:name="_GoBack"/>
      <w:bookmarkEnd w:id="0"/>
      <w:r>
        <w:rPr>
          <w:rFonts w:ascii="Arial" w:hAnsi="Arial" w:cs="Arial"/>
          <w:color w:val="000000"/>
          <w:sz w:val="22"/>
          <w:szCs w:val="22"/>
        </w:rPr>
        <w:t xml:space="preserve"> PER A EMPRESES I/O ESTABLIMENTS COMERCIALS</w:t>
      </w:r>
      <w:r>
        <w:rPr>
          <w:rFonts w:ascii="Arial" w:hAnsi="Arial" w:cs="Arial"/>
          <w:noProof/>
          <w:sz w:val="22"/>
          <w:szCs w:val="22"/>
        </w:rPr>
        <w:t>2992-000002-001984/2021</w:t>
      </w:r>
    </w:p>
    <w:p w14:paraId="0CCB4A9F" w14:textId="77777777" w:rsidR="0053010E" w:rsidRDefault="0053010E" w:rsidP="0053010E">
      <w:pPr>
        <w:pStyle w:val="NormalWeb"/>
        <w:spacing w:before="2" w:after="2"/>
        <w:jc w:val="both"/>
        <w:rPr>
          <w:rFonts w:ascii="Arial" w:eastAsia="Times New Roman" w:hAnsi="Arial" w:cs="Arial"/>
          <w:sz w:val="22"/>
          <w:szCs w:val="22"/>
          <w:highlight w:val="yellow"/>
          <w:lang w:eastAsia="es-ES"/>
        </w:rPr>
      </w:pPr>
    </w:p>
    <w:p w14:paraId="6DFA6770" w14:textId="77777777" w:rsidR="0053010E" w:rsidRDefault="0053010E" w:rsidP="0053010E">
      <w:pPr>
        <w:jc w:val="both"/>
        <w:rPr>
          <w:rFonts w:ascii="Arial" w:hAnsi="Arial" w:cs="Arial"/>
          <w:sz w:val="22"/>
          <w:szCs w:val="22"/>
        </w:rPr>
      </w:pPr>
      <w:r>
        <w:rPr>
          <w:rFonts w:ascii="Arial" w:hAnsi="Arial" w:cs="Arial"/>
          <w:sz w:val="22"/>
          <w:szCs w:val="22"/>
        </w:rPr>
        <w:t>El Ple de l’Ajuntament de Sitges, en sessió ordinària celebrada el dia 31 de març de 2021, a aprovar les bases específiques per l'atorgament d'ajuts econòmics extraordinaris destinats a reforçar les activitats econòmiques amb suspensió o limitació d'obertura al públic i per finançar les despeses de lloguer o hipoteca per empreses i/o establiments comercials.</w:t>
      </w:r>
    </w:p>
    <w:p w14:paraId="3A5F1DF0" w14:textId="77777777" w:rsidR="0053010E" w:rsidRDefault="0053010E" w:rsidP="0053010E">
      <w:pPr>
        <w:jc w:val="both"/>
        <w:rPr>
          <w:rFonts w:ascii="Arial" w:hAnsi="Arial" w:cs="Arial"/>
          <w:sz w:val="22"/>
          <w:szCs w:val="22"/>
          <w:highlight w:val="yellow"/>
        </w:rPr>
      </w:pPr>
    </w:p>
    <w:p w14:paraId="6E0C498A" w14:textId="77777777" w:rsidR="0053010E" w:rsidRDefault="0053010E" w:rsidP="0053010E">
      <w:pPr>
        <w:jc w:val="both"/>
        <w:rPr>
          <w:rFonts w:ascii="Arial" w:hAnsi="Arial" w:cs="Arial"/>
          <w:sz w:val="22"/>
          <w:szCs w:val="22"/>
        </w:rPr>
      </w:pPr>
      <w:r>
        <w:rPr>
          <w:rFonts w:ascii="Arial" w:hAnsi="Arial" w:cs="Arial"/>
          <w:sz w:val="22"/>
          <w:szCs w:val="22"/>
        </w:rPr>
        <w:t>Vist que el text íntegre de les Bases específiques han estat publicats al Butlletí Oficial de la Província de Barcelona de data 19 d’abril de 2021, al Diari Oficial de la Generalitat de Catalunya número 8396 de 27 d’abril de 2021 de 2021 i al tauler d’anuncis de la seu electrònica de l’Ajuntament de Sitges.</w:t>
      </w:r>
    </w:p>
    <w:p w14:paraId="686E2CAA" w14:textId="77777777" w:rsidR="0053010E" w:rsidRDefault="0053010E" w:rsidP="0053010E">
      <w:pPr>
        <w:jc w:val="both"/>
        <w:rPr>
          <w:rFonts w:ascii="Arial" w:hAnsi="Arial" w:cs="Arial"/>
          <w:sz w:val="22"/>
          <w:szCs w:val="22"/>
          <w:highlight w:val="yellow"/>
        </w:rPr>
      </w:pPr>
    </w:p>
    <w:p w14:paraId="65B46792" w14:textId="77777777" w:rsidR="0053010E" w:rsidRDefault="0053010E" w:rsidP="0053010E">
      <w:pPr>
        <w:pStyle w:val="NormalWeb"/>
        <w:spacing w:before="2" w:after="2"/>
        <w:jc w:val="both"/>
        <w:rPr>
          <w:rFonts w:ascii="Arial" w:hAnsi="Arial" w:cs="Arial"/>
          <w:b/>
          <w:color w:val="000000"/>
          <w:sz w:val="22"/>
          <w:szCs w:val="22"/>
        </w:rPr>
      </w:pPr>
      <w:r>
        <w:rPr>
          <w:rFonts w:ascii="Arial" w:hAnsi="Arial" w:cs="Arial"/>
          <w:b/>
          <w:color w:val="000000"/>
          <w:sz w:val="22"/>
          <w:szCs w:val="22"/>
        </w:rPr>
        <w:t>Normativa aplicable:</w:t>
      </w:r>
    </w:p>
    <w:p w14:paraId="54F648DE" w14:textId="77777777" w:rsidR="0053010E" w:rsidRDefault="0053010E" w:rsidP="0053010E">
      <w:pPr>
        <w:pStyle w:val="NormalWeb"/>
        <w:spacing w:before="2" w:after="2"/>
        <w:jc w:val="both"/>
        <w:rPr>
          <w:rFonts w:ascii="Arial" w:hAnsi="Arial" w:cs="Arial"/>
          <w:b/>
          <w:color w:val="000000"/>
          <w:sz w:val="22"/>
          <w:szCs w:val="22"/>
        </w:rPr>
      </w:pPr>
    </w:p>
    <w:p w14:paraId="07565E05"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lang w:eastAsia="ca-ES"/>
        </w:rPr>
      </w:pPr>
      <w:r>
        <w:rPr>
          <w:rFonts w:ascii="Arial" w:eastAsia="Calibri" w:hAnsi="Arial" w:cs="Arial"/>
          <w:color w:val="000000"/>
          <w:lang w:eastAsia="ca-ES"/>
        </w:rPr>
        <w:t>Constitució Española.</w:t>
      </w:r>
    </w:p>
    <w:p w14:paraId="1761927A"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lang w:eastAsia="ca-ES"/>
        </w:rPr>
        <w:t xml:space="preserve">Llei 7/1985, de 2 </w:t>
      </w:r>
      <w:r>
        <w:rPr>
          <w:rFonts w:ascii="Arial" w:eastAsia="Calibri" w:hAnsi="Arial" w:cs="Arial"/>
          <w:color w:val="000000"/>
          <w:sz w:val="22"/>
          <w:szCs w:val="22"/>
          <w:lang w:eastAsia="ca-ES"/>
        </w:rPr>
        <w:t>d’abril, reguladora de les Bases de Règim Local.</w:t>
      </w:r>
    </w:p>
    <w:p w14:paraId="153D0FB1"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Llei 38/2003, de 17 de novembre , General de Subvencions.</w:t>
      </w:r>
    </w:p>
    <w:p w14:paraId="628FA3B5"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887/2006, de 21 de juliol, pel qual s’aprova el Reglament de la Llei 3//2003 de 17 de novembre, General de Subvencions.</w:t>
      </w:r>
    </w:p>
    <w:p w14:paraId="3B884F9D"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Llei 19/2013, de 9 de desembre, de transparència, accés a la informació pública i el bon govern.</w:t>
      </w:r>
    </w:p>
    <w:p w14:paraId="77631359"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Decret 179/1995 de 13 de juny pel qual s’aprova el Reglament d’Obres, Activitats i Serveis dels Ens Locals.</w:t>
      </w:r>
    </w:p>
    <w:p w14:paraId="2EEA2AF4"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lastRenderedPageBreak/>
        <w:t>Decret Legislatiu 2/2003, pel qual s’aprova el text refós de la Llei municipal i de Regim Local de Catalunya.</w:t>
      </w:r>
    </w:p>
    <w:p w14:paraId="687EA296"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Legislatiu 2/2004 de 5 de març pel qual s’aprova el text refós de la Llei reguladora de les Hisendes Locals.</w:t>
      </w:r>
    </w:p>
    <w:p w14:paraId="5D304D6D"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130/2019, de 8 de març, pel qual es regula la Base de Dades Nacional de Subvencions i la publicitat de les subvencions i altres ajudes públiques.</w:t>
      </w:r>
    </w:p>
    <w:p w14:paraId="21172EE2"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463/2020, de14 de març, pel qual es declara l’estat d’alarma per a la gestió de la situació de crisis sanitària ocasionada pel COVID-19.</w:t>
      </w:r>
    </w:p>
    <w:p w14:paraId="116E573E"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465/2020; de 17 de març, pel qual es modifica el Reial Decret 463/2020 de 14 de març.</w:t>
      </w:r>
    </w:p>
    <w:p w14:paraId="51158F68"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ca-ES"/>
        </w:rPr>
        <w:t>Reial Decret Llei 8/2020 de 17 de març, de mesures urgents extraordinàries per a fer front a l’impacte econòmic i social del COVID-19.</w:t>
      </w:r>
    </w:p>
    <w:p w14:paraId="432B773A"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en-US"/>
        </w:rPr>
        <w:t>Decret d’alcaldia núm. 1041/2020, de data 6 de setembre, de modificació del Decret d’Alcaldia núm. 765/2020 que modifica que modifica els anteriors Decrets d’alcaldia núm. 656/2019, 782/2019, 1438/2019 i 759/2020, relatius a la delegació d’atribucions en favor de la Junta de Govern Local, a la creació de regidories i delegacions d’atribucions en favor dels seus titulars.</w:t>
      </w:r>
    </w:p>
    <w:p w14:paraId="7589BBDE" w14:textId="77777777" w:rsidR="0053010E" w:rsidRDefault="0053010E" w:rsidP="0053010E">
      <w:pPr>
        <w:numPr>
          <w:ilvl w:val="0"/>
          <w:numId w:val="34"/>
        </w:numPr>
        <w:spacing w:before="100" w:beforeAutospacing="1" w:after="100" w:afterAutospacing="1" w:line="256" w:lineRule="auto"/>
        <w:jc w:val="both"/>
        <w:rPr>
          <w:rFonts w:ascii="Arial" w:eastAsia="Calibri" w:hAnsi="Arial" w:cs="Arial"/>
          <w:color w:val="000000"/>
          <w:sz w:val="22"/>
          <w:szCs w:val="22"/>
          <w:lang w:eastAsia="ca-ES"/>
        </w:rPr>
      </w:pPr>
      <w:r>
        <w:rPr>
          <w:rFonts w:ascii="Arial" w:eastAsia="Calibri" w:hAnsi="Arial" w:cs="Arial"/>
          <w:color w:val="000000"/>
          <w:sz w:val="22"/>
          <w:szCs w:val="22"/>
          <w:lang w:eastAsia="en-US"/>
        </w:rPr>
        <w:t>Decret d’alcaldia núm. 766/20, de data 1 de juliol, de modificació dels Decrets 531/2019 i 760/2020 de nomenaments dels membres de la Junta de Govern Local i Tinents d’Alcalde de l’Ajuntament de Sitges, i d’establiment de la periodicitat de les seves sessions</w:t>
      </w:r>
    </w:p>
    <w:p w14:paraId="3FF91EA5" w14:textId="77777777" w:rsidR="0053010E" w:rsidRDefault="0053010E" w:rsidP="0053010E">
      <w:pPr>
        <w:pStyle w:val="NormalWeb"/>
        <w:spacing w:before="2" w:after="2"/>
        <w:jc w:val="both"/>
        <w:rPr>
          <w:rFonts w:ascii="Arial" w:hAnsi="Arial" w:cs="Arial"/>
          <w:color w:val="000000"/>
        </w:rPr>
      </w:pPr>
    </w:p>
    <w:p w14:paraId="53198877"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Fonaments:</w:t>
      </w:r>
      <w:r>
        <w:rPr>
          <w:rFonts w:ascii="Arial" w:hAnsi="Arial" w:cs="Arial"/>
          <w:color w:val="000000"/>
        </w:rPr>
        <w:t xml:space="preserve"> </w:t>
      </w:r>
    </w:p>
    <w:p w14:paraId="159525FC" w14:textId="77777777" w:rsidR="0053010E" w:rsidRDefault="0053010E" w:rsidP="0053010E">
      <w:pPr>
        <w:pStyle w:val="NormalWeb"/>
        <w:spacing w:before="2" w:after="2"/>
        <w:jc w:val="both"/>
        <w:rPr>
          <w:rFonts w:ascii="Arial" w:hAnsi="Arial" w:cs="Arial"/>
          <w:color w:val="000000"/>
          <w:lang w:eastAsia="en-US"/>
        </w:rPr>
      </w:pPr>
    </w:p>
    <w:p w14:paraId="15DEE57A" w14:textId="77777777" w:rsidR="0053010E" w:rsidRDefault="0053010E" w:rsidP="0053010E">
      <w:pPr>
        <w:pStyle w:val="Textindependent3"/>
        <w:spacing w:before="2"/>
        <w:rPr>
          <w:rFonts w:eastAsia="Calibri"/>
          <w:i w:val="0"/>
          <w:iCs w:val="0"/>
          <w:color w:val="000000"/>
          <w:sz w:val="24"/>
          <w:szCs w:val="24"/>
          <w:lang w:eastAsia="en-US"/>
        </w:rPr>
      </w:pPr>
      <w:r>
        <w:rPr>
          <w:rFonts w:eastAsia="Calibri"/>
          <w:i w:val="0"/>
          <w:iCs w:val="0"/>
          <w:color w:val="000000"/>
          <w:sz w:val="24"/>
          <w:szCs w:val="24"/>
          <w:lang w:eastAsia="en-US"/>
        </w:rPr>
        <w:t>Vist l’informe de la Cap del Departament de Promoció Econòmica i Ocupació, de 02 de juny de 2021 (codi csv b4cdc571-c0a9-487b-9b69-4507d32d6dca), que conclou:</w:t>
      </w:r>
    </w:p>
    <w:p w14:paraId="23164440" w14:textId="77777777" w:rsidR="0053010E" w:rsidRDefault="0053010E" w:rsidP="0053010E">
      <w:pPr>
        <w:pStyle w:val="NormalWeb"/>
        <w:spacing w:before="2" w:after="2"/>
        <w:jc w:val="both"/>
        <w:rPr>
          <w:rFonts w:ascii="Arial" w:hAnsi="Arial" w:cs="Arial"/>
          <w:b/>
          <w:color w:val="000000"/>
          <w:sz w:val="22"/>
          <w:szCs w:val="22"/>
        </w:rPr>
      </w:pPr>
    </w:p>
    <w:p w14:paraId="2845174E" w14:textId="77777777" w:rsidR="0053010E" w:rsidRDefault="0053010E" w:rsidP="0053010E">
      <w:pPr>
        <w:pStyle w:val="Textindependent3"/>
        <w:spacing w:before="2"/>
      </w:pPr>
      <w:r>
        <w:t>“Vist que no s’han presentat al·legacions a les bases específiques i per tal de continuar amb el procediment previst, proposo aprovar la convocatòria dels ajuts econòmics extraordinaris destinats a reforçar les activitats econòmiques amb suspensió o limitació d’obertura al públic i per finançar les despeses de lloguer o hipoteca per a empreses i/o establiments comercials.”</w:t>
      </w:r>
    </w:p>
    <w:p w14:paraId="7D9BCCD2" w14:textId="77777777" w:rsidR="0053010E" w:rsidRDefault="0053010E" w:rsidP="0053010E">
      <w:pPr>
        <w:pStyle w:val="NormalWeb"/>
        <w:spacing w:before="2" w:after="2"/>
        <w:jc w:val="both"/>
        <w:rPr>
          <w:rFonts w:ascii="Arial" w:hAnsi="Arial" w:cs="Arial"/>
          <w:b/>
          <w:color w:val="000000"/>
          <w:sz w:val="22"/>
          <w:szCs w:val="22"/>
        </w:rPr>
      </w:pPr>
    </w:p>
    <w:p w14:paraId="5D0D8B0D" w14:textId="77777777" w:rsidR="0053010E" w:rsidRDefault="0053010E" w:rsidP="0053010E">
      <w:pPr>
        <w:pStyle w:val="Textindependent3"/>
        <w:spacing w:before="2"/>
        <w:rPr>
          <w:rFonts w:eastAsia="Calibri"/>
          <w:i w:val="0"/>
          <w:iCs w:val="0"/>
          <w:color w:val="000000"/>
          <w:sz w:val="24"/>
          <w:szCs w:val="24"/>
          <w:lang w:eastAsia="en-US"/>
        </w:rPr>
      </w:pPr>
      <w:r>
        <w:rPr>
          <w:rFonts w:eastAsia="Calibri"/>
          <w:i w:val="0"/>
          <w:iCs w:val="0"/>
          <w:color w:val="000000"/>
          <w:sz w:val="24"/>
          <w:szCs w:val="24"/>
          <w:lang w:eastAsia="en-US"/>
        </w:rPr>
        <w:t>En data 2 de juny de 2021 la Cap del Departament de Promoció Econòmica va emetre informe favorable dels elements bàsics de l’expedient en compliment de l’establert a l’article 172 del RD 2568/1986 del ROF (csv 19747211-e458-49d8-b678-6649dc6322d4).</w:t>
      </w:r>
    </w:p>
    <w:p w14:paraId="6B9C47D0" w14:textId="77777777" w:rsidR="0053010E" w:rsidRDefault="0053010E" w:rsidP="0053010E">
      <w:pPr>
        <w:pStyle w:val="Textindependent3"/>
        <w:spacing w:before="2"/>
        <w:rPr>
          <w:rFonts w:eastAsia="Calibri"/>
          <w:i w:val="0"/>
          <w:iCs w:val="0"/>
          <w:color w:val="000000"/>
          <w:lang w:eastAsia="en-US"/>
        </w:rPr>
      </w:pPr>
    </w:p>
    <w:p w14:paraId="657BEB73" w14:textId="77777777" w:rsidR="0053010E" w:rsidRDefault="0053010E" w:rsidP="0053010E">
      <w:pPr>
        <w:pStyle w:val="Textindependent3"/>
        <w:spacing w:before="2"/>
        <w:rPr>
          <w:rFonts w:eastAsia="Calibri"/>
          <w:i w:val="0"/>
          <w:iCs w:val="0"/>
          <w:color w:val="000000"/>
          <w:lang w:eastAsia="en-US"/>
        </w:rPr>
      </w:pPr>
      <w:r>
        <w:rPr>
          <w:rFonts w:eastAsia="Calibri"/>
          <w:i w:val="0"/>
          <w:iCs w:val="0"/>
          <w:color w:val="000000"/>
          <w:lang w:eastAsia="en-US"/>
        </w:rPr>
        <w:t xml:space="preserve">En data 2 de juny de 2021 la Cap del Departament de Promoció Econòmica i el Director de l’Àrea de Serveis a les persones van emetre informe favorable d’aprovació de la </w:t>
      </w:r>
      <w:r>
        <w:rPr>
          <w:rFonts w:eastAsia="Calibri"/>
          <w:i w:val="0"/>
          <w:iCs w:val="0"/>
          <w:color w:val="000000"/>
          <w:lang w:eastAsia="en-US"/>
        </w:rPr>
        <w:lastRenderedPageBreak/>
        <w:t>despesa en compliment de l’establert a l’article 172 del RD 2568/1986 del ROF en relació als elements addicionals a informar per a cada tipus d’expedient de despesa, establerts en els articles 15 a 20 del Reglament de Control Intern de l’Ajuntament de Sitges i Ens dependents i participats (csv 450d9c29-b968-42ab-b780-ebcdd57bb8aa).</w:t>
      </w:r>
    </w:p>
    <w:p w14:paraId="5E048267" w14:textId="77777777" w:rsidR="0053010E" w:rsidRDefault="0053010E" w:rsidP="0053010E">
      <w:pPr>
        <w:pStyle w:val="Textindependent3"/>
        <w:spacing w:before="2"/>
        <w:rPr>
          <w:rFonts w:eastAsia="Calibri"/>
          <w:i w:val="0"/>
          <w:iCs w:val="0"/>
          <w:color w:val="000000"/>
          <w:lang w:eastAsia="en-US"/>
        </w:rPr>
      </w:pPr>
    </w:p>
    <w:p w14:paraId="6E0B8B46" w14:textId="77777777" w:rsidR="0053010E" w:rsidRDefault="0053010E" w:rsidP="0053010E">
      <w:r>
        <w:rPr>
          <w:rFonts w:ascii="Arial" w:hAnsi="Arial" w:cs="Arial"/>
          <w:color w:val="000000"/>
          <w:sz w:val="22"/>
          <w:szCs w:val="22"/>
        </w:rPr>
        <w:t>Vista l’observació núm. 306/2021 de la Intervenció General amb CSV</w:t>
      </w:r>
      <w:r>
        <w:rPr>
          <w:sz w:val="22"/>
          <w:szCs w:val="22"/>
        </w:rPr>
        <w:t xml:space="preserve"> </w:t>
      </w:r>
      <w:r>
        <w:rPr>
          <w:sz w:val="22"/>
          <w:szCs w:val="22"/>
        </w:rPr>
        <w:br/>
      </w:r>
      <w:r>
        <w:rPr>
          <w:rFonts w:ascii="Arial" w:hAnsi="Arial" w:cs="Arial"/>
          <w:bCs/>
          <w:color w:val="191919"/>
          <w:sz w:val="22"/>
          <w:szCs w:val="22"/>
          <w:shd w:val="clear" w:color="auto" w:fill="FFFFFF"/>
        </w:rPr>
        <w:t>da7b3af3-de6a-4e8c-a370-f94bddeafea5</w:t>
      </w:r>
    </w:p>
    <w:p w14:paraId="4BEADECF" w14:textId="77777777" w:rsidR="0053010E" w:rsidRDefault="0053010E" w:rsidP="0053010E">
      <w:pPr>
        <w:rPr>
          <w:rFonts w:ascii="Arial" w:hAnsi="Arial" w:cs="Arial"/>
          <w:bCs/>
          <w:color w:val="191919"/>
          <w:sz w:val="21"/>
          <w:szCs w:val="21"/>
          <w:shd w:val="clear" w:color="auto" w:fill="FFFFFF"/>
        </w:rPr>
      </w:pPr>
    </w:p>
    <w:p w14:paraId="0C729813" w14:textId="77777777" w:rsidR="0053010E" w:rsidRDefault="0053010E" w:rsidP="0053010E">
      <w:pPr>
        <w:pStyle w:val="NormalWeb"/>
        <w:spacing w:before="2" w:after="2"/>
        <w:jc w:val="both"/>
        <w:rPr>
          <w:rFonts w:ascii="Arial" w:hAnsi="Arial" w:cs="Arial"/>
          <w:color w:val="000000"/>
          <w:sz w:val="22"/>
          <w:szCs w:val="22"/>
        </w:rPr>
      </w:pPr>
      <w:r>
        <w:rPr>
          <w:rFonts w:ascii="Arial" w:hAnsi="Arial" w:cs="Arial"/>
          <w:color w:val="000000"/>
          <w:sz w:val="22"/>
          <w:szCs w:val="22"/>
        </w:rPr>
        <w:t>Vistes les conclusions de l’informe proposta s’adopten els següents acords:</w:t>
      </w:r>
    </w:p>
    <w:p w14:paraId="2340C175" w14:textId="77777777" w:rsidR="0053010E" w:rsidRDefault="0053010E" w:rsidP="0053010E">
      <w:pPr>
        <w:pStyle w:val="NormalWeb"/>
        <w:spacing w:before="2" w:after="2"/>
        <w:jc w:val="both"/>
        <w:rPr>
          <w:rFonts w:ascii="Arial" w:hAnsi="Arial" w:cs="Arial"/>
          <w:sz w:val="22"/>
          <w:szCs w:val="22"/>
        </w:rPr>
      </w:pPr>
      <w:r>
        <w:rPr>
          <w:rFonts w:ascii="Arial" w:hAnsi="Arial" w:cs="Arial"/>
          <w:b/>
          <w:color w:val="000000"/>
          <w:sz w:val="22"/>
          <w:szCs w:val="22"/>
        </w:rPr>
        <w:t>PRIMER.-</w:t>
      </w:r>
      <w:r>
        <w:rPr>
          <w:rFonts w:ascii="Arial" w:hAnsi="Arial" w:cs="Arial"/>
          <w:color w:val="000000"/>
          <w:sz w:val="22"/>
          <w:szCs w:val="22"/>
        </w:rPr>
        <w:t xml:space="preserve"> </w:t>
      </w:r>
      <w:r>
        <w:rPr>
          <w:rFonts w:ascii="Arial" w:hAnsi="Arial" w:cs="Arial"/>
          <w:sz w:val="22"/>
          <w:szCs w:val="22"/>
        </w:rPr>
        <w:t xml:space="preserve">Efectuar la convocatòria per a l’any 2021, en règim de </w:t>
      </w:r>
      <w:r>
        <w:rPr>
          <w:rFonts w:ascii="Arial" w:hAnsi="Arial" w:cs="Arial"/>
          <w:b/>
          <w:sz w:val="22"/>
          <w:szCs w:val="22"/>
        </w:rPr>
        <w:t>concurrència no competitiva</w:t>
      </w:r>
      <w:r>
        <w:rPr>
          <w:rFonts w:ascii="Arial" w:hAnsi="Arial" w:cs="Arial"/>
          <w:sz w:val="22"/>
          <w:szCs w:val="22"/>
        </w:rPr>
        <w:t>, per a la concessió dels ajuts econòmics extraordinaris destinats a reforçar les activitats econòmiques amb suspensió o limitació d'obertura al públic i per finançar les despeses de lloguer o hipoteca per empreses i/o establiments comercials.</w:t>
      </w:r>
    </w:p>
    <w:p w14:paraId="064A73F5" w14:textId="77777777" w:rsidR="0053010E" w:rsidRDefault="0053010E" w:rsidP="0053010E">
      <w:pPr>
        <w:pStyle w:val="NormalWeb"/>
        <w:spacing w:before="2" w:after="2"/>
        <w:jc w:val="both"/>
        <w:rPr>
          <w:rFonts w:ascii="Arial" w:hAnsi="Arial" w:cs="Arial"/>
          <w:sz w:val="22"/>
          <w:szCs w:val="22"/>
        </w:rPr>
      </w:pPr>
    </w:p>
    <w:p w14:paraId="714F384C" w14:textId="77777777" w:rsidR="0053010E" w:rsidRDefault="0053010E" w:rsidP="0053010E">
      <w:pPr>
        <w:pStyle w:val="NormalWeb"/>
        <w:spacing w:before="2" w:after="2"/>
        <w:jc w:val="both"/>
        <w:rPr>
          <w:rFonts w:ascii="Arial" w:hAnsi="Arial" w:cs="Arial"/>
          <w:sz w:val="22"/>
          <w:szCs w:val="22"/>
        </w:rPr>
      </w:pPr>
      <w:r>
        <w:rPr>
          <w:rFonts w:ascii="Arial" w:hAnsi="Arial" w:cs="Arial"/>
          <w:sz w:val="22"/>
          <w:szCs w:val="22"/>
        </w:rPr>
        <w:t>Les Bases específiques han estat publicats al Butlletí Oficial de la Província de Barcelona de data 19 d’abril de 2021, al Diari Oficial de la Generalitat de Catalunya número 8396 de 27 d’abril de 2021 i al tauler d’anuncis de la seu electrònica de l’Ajuntament de Sitges.</w:t>
      </w:r>
    </w:p>
    <w:p w14:paraId="072FA197" w14:textId="77777777" w:rsidR="0053010E" w:rsidRDefault="0053010E" w:rsidP="0053010E">
      <w:pPr>
        <w:pStyle w:val="NormalWeb"/>
        <w:spacing w:before="2" w:after="2"/>
        <w:jc w:val="both"/>
        <w:rPr>
          <w:rFonts w:ascii="Arial" w:hAnsi="Arial" w:cs="Arial"/>
          <w:sz w:val="22"/>
          <w:szCs w:val="22"/>
        </w:rPr>
      </w:pPr>
    </w:p>
    <w:p w14:paraId="4956D993" w14:textId="77777777" w:rsidR="0053010E" w:rsidRDefault="0053010E" w:rsidP="0053010E">
      <w:pPr>
        <w:autoSpaceDE w:val="0"/>
        <w:autoSpaceDN w:val="0"/>
        <w:adjustRightInd w:val="0"/>
        <w:jc w:val="both"/>
        <w:rPr>
          <w:rFonts w:ascii="Arial" w:hAnsi="Arial" w:cs="Arial"/>
          <w:sz w:val="22"/>
          <w:szCs w:val="22"/>
        </w:rPr>
      </w:pPr>
      <w:r>
        <w:rPr>
          <w:rFonts w:ascii="Arial" w:hAnsi="Arial" w:cs="Arial"/>
          <w:b/>
          <w:color w:val="000000"/>
          <w:sz w:val="22"/>
          <w:szCs w:val="22"/>
        </w:rPr>
        <w:t>SEGON.-</w:t>
      </w:r>
      <w:r>
        <w:rPr>
          <w:rFonts w:ascii="Arial" w:hAnsi="Arial" w:cs="Arial"/>
          <w:color w:val="000000"/>
          <w:sz w:val="22"/>
          <w:szCs w:val="22"/>
        </w:rPr>
        <w:t xml:space="preserve"> </w:t>
      </w:r>
      <w:r>
        <w:rPr>
          <w:rFonts w:ascii="Arial" w:hAnsi="Arial" w:cs="Arial"/>
          <w:sz w:val="22"/>
          <w:szCs w:val="22"/>
        </w:rPr>
        <w:t>Aplicació pressupostària i import ajut econòmic extraordinari.</w:t>
      </w:r>
    </w:p>
    <w:p w14:paraId="23E5AD54" w14:textId="77777777" w:rsidR="0053010E" w:rsidRDefault="0053010E" w:rsidP="0053010E">
      <w:pPr>
        <w:autoSpaceDE w:val="0"/>
        <w:autoSpaceDN w:val="0"/>
        <w:adjustRightInd w:val="0"/>
        <w:jc w:val="both"/>
        <w:rPr>
          <w:rFonts w:ascii="Arial" w:hAnsi="Arial" w:cs="Arial"/>
          <w:sz w:val="22"/>
          <w:szCs w:val="22"/>
        </w:rPr>
      </w:pPr>
    </w:p>
    <w:p w14:paraId="3D372996" w14:textId="77777777" w:rsidR="0053010E" w:rsidRDefault="0053010E" w:rsidP="0053010E">
      <w:pPr>
        <w:autoSpaceDE w:val="0"/>
        <w:autoSpaceDN w:val="0"/>
        <w:adjustRightInd w:val="0"/>
        <w:jc w:val="both"/>
        <w:rPr>
          <w:rFonts w:ascii="Arial" w:hAnsi="Arial" w:cs="Arial"/>
          <w:sz w:val="22"/>
          <w:szCs w:val="22"/>
        </w:rPr>
      </w:pPr>
      <w:r>
        <w:rPr>
          <w:rFonts w:ascii="Arial" w:hAnsi="Arial" w:cs="Arial"/>
          <w:sz w:val="22"/>
          <w:szCs w:val="22"/>
        </w:rPr>
        <w:t>Aprovar pels ajust de la Línia A) d’aquesta convocatòria la dotació pressupostària de 256.000,00 € a càrrec de les partides G132.43332.4790016, G132.43332.4790017, G132.43332.4790018 i aprovar l’operació comptable núm. d’apunt previ 920210005647.</w:t>
      </w:r>
    </w:p>
    <w:p w14:paraId="08433091" w14:textId="77777777" w:rsidR="0053010E" w:rsidRDefault="0053010E" w:rsidP="0053010E">
      <w:pPr>
        <w:autoSpaceDE w:val="0"/>
        <w:autoSpaceDN w:val="0"/>
        <w:adjustRightInd w:val="0"/>
        <w:jc w:val="both"/>
        <w:rPr>
          <w:rFonts w:ascii="Arial" w:hAnsi="Arial" w:cs="Arial"/>
          <w:sz w:val="22"/>
          <w:szCs w:val="22"/>
        </w:rPr>
      </w:pPr>
    </w:p>
    <w:p w14:paraId="14AAF2AF" w14:textId="77777777" w:rsidR="0053010E" w:rsidRDefault="0053010E" w:rsidP="0053010E">
      <w:pPr>
        <w:autoSpaceDE w:val="0"/>
        <w:autoSpaceDN w:val="0"/>
        <w:adjustRightInd w:val="0"/>
        <w:jc w:val="both"/>
        <w:rPr>
          <w:rFonts w:ascii="Arial" w:hAnsi="Arial" w:cs="Arial"/>
        </w:rPr>
      </w:pPr>
      <w:r>
        <w:rPr>
          <w:rFonts w:ascii="Arial" w:hAnsi="Arial" w:cs="Arial"/>
          <w:sz w:val="22"/>
          <w:szCs w:val="22"/>
        </w:rPr>
        <w:t>Aprovar pels ajuts de la Línia B) d’aquesta convocatòria la dotació pressupostària de 200.000,00 € a càrrec de la partida G431.24131.4790013 i aprovar l’operació comptable núm. d’apunt previ</w:t>
      </w:r>
      <w:r>
        <w:rPr>
          <w:rFonts w:ascii="Arial" w:hAnsi="Arial" w:cs="Arial"/>
        </w:rPr>
        <w:t xml:space="preserve"> 920210005535.</w:t>
      </w:r>
    </w:p>
    <w:p w14:paraId="7D2CEC67" w14:textId="77777777" w:rsidR="0053010E" w:rsidRDefault="0053010E" w:rsidP="0053010E">
      <w:pPr>
        <w:pStyle w:val="NormalWeb"/>
        <w:spacing w:before="2" w:after="2"/>
        <w:jc w:val="both"/>
        <w:rPr>
          <w:rFonts w:ascii="Arial" w:eastAsia="Times New Roman" w:hAnsi="Arial" w:cs="Arial"/>
          <w:lang w:eastAsia="es-ES"/>
        </w:rPr>
      </w:pPr>
    </w:p>
    <w:p w14:paraId="3F761A89" w14:textId="77777777" w:rsidR="0053010E" w:rsidRDefault="0053010E" w:rsidP="0053010E">
      <w:pPr>
        <w:pStyle w:val="NormalWeb"/>
        <w:spacing w:before="2" w:after="2"/>
        <w:jc w:val="both"/>
        <w:rPr>
          <w:rFonts w:ascii="Arial" w:hAnsi="Arial" w:cs="Arial"/>
          <w:b/>
        </w:rPr>
      </w:pPr>
      <w:r>
        <w:rPr>
          <w:rFonts w:ascii="Arial" w:hAnsi="Arial" w:cs="Arial"/>
          <w:b/>
        </w:rPr>
        <w:t>A) Línia reforç a les activitats econòmiques amb suspensió o limitació d’obertura al públic.</w:t>
      </w:r>
    </w:p>
    <w:p w14:paraId="30E4E1FF" w14:textId="77777777" w:rsidR="0053010E" w:rsidRDefault="0053010E" w:rsidP="0053010E">
      <w:pPr>
        <w:pStyle w:val="NormalWeb"/>
        <w:spacing w:before="2" w:after="2"/>
        <w:jc w:val="both"/>
        <w:rPr>
          <w:rFonts w:ascii="Arial" w:hAnsi="Arial" w:cs="Arial"/>
        </w:rPr>
      </w:pPr>
    </w:p>
    <w:p w14:paraId="57BEC083" w14:textId="77777777" w:rsidR="0053010E" w:rsidRDefault="0053010E" w:rsidP="0053010E">
      <w:pPr>
        <w:pStyle w:val="NormalWeb"/>
        <w:spacing w:before="2" w:after="2"/>
        <w:jc w:val="both"/>
        <w:rPr>
          <w:rFonts w:ascii="Arial" w:hAnsi="Arial" w:cs="Arial"/>
        </w:rPr>
      </w:pPr>
      <w:r>
        <w:rPr>
          <w:rFonts w:ascii="Arial" w:hAnsi="Arial" w:cs="Arial"/>
        </w:rPr>
        <w:t>L’import de l’ajut per a les activitats d’oci nocturn serà el següent:</w:t>
      </w:r>
    </w:p>
    <w:p w14:paraId="4BEC495D" w14:textId="77777777" w:rsidR="0053010E" w:rsidRDefault="0053010E" w:rsidP="0053010E">
      <w:pPr>
        <w:pStyle w:val="NormalWeb"/>
        <w:spacing w:before="2" w:after="2"/>
        <w:jc w:val="both"/>
        <w:rPr>
          <w:rFonts w:ascii="Arial" w:hAnsi="Arial" w:cs="Arial"/>
        </w:rPr>
      </w:pPr>
      <w:r>
        <w:rPr>
          <w:rFonts w:ascii="Arial" w:hAnsi="Arial" w:cs="Arial"/>
        </w:rPr>
        <w:t>Discoteques aportació única de 6.000,00 €.</w:t>
      </w:r>
    </w:p>
    <w:p w14:paraId="42C76494" w14:textId="77777777" w:rsidR="0053010E" w:rsidRDefault="0053010E" w:rsidP="0053010E">
      <w:pPr>
        <w:pStyle w:val="NormalWeb"/>
        <w:spacing w:before="2" w:after="2"/>
        <w:jc w:val="both"/>
        <w:rPr>
          <w:rFonts w:ascii="Arial" w:hAnsi="Arial" w:cs="Arial"/>
        </w:rPr>
      </w:pPr>
      <w:r>
        <w:rPr>
          <w:rFonts w:ascii="Arial" w:hAnsi="Arial" w:cs="Arial"/>
        </w:rPr>
        <w:t>Bars musicals, sales de ball, sales de festes i assimilables aportació única 2.500,00 €.</w:t>
      </w:r>
    </w:p>
    <w:p w14:paraId="766A5BE7" w14:textId="77777777" w:rsidR="0053010E" w:rsidRDefault="0053010E" w:rsidP="0053010E">
      <w:pPr>
        <w:pStyle w:val="NormalWeb"/>
        <w:spacing w:before="2" w:after="2"/>
        <w:jc w:val="both"/>
        <w:rPr>
          <w:rFonts w:ascii="Arial" w:hAnsi="Arial" w:cs="Arial"/>
        </w:rPr>
      </w:pPr>
    </w:p>
    <w:p w14:paraId="69549A76" w14:textId="77777777" w:rsidR="0053010E" w:rsidRDefault="0053010E" w:rsidP="0053010E">
      <w:pPr>
        <w:pStyle w:val="NormalWeb"/>
        <w:spacing w:before="2" w:after="2"/>
        <w:jc w:val="both"/>
        <w:rPr>
          <w:rFonts w:ascii="Arial" w:hAnsi="Arial" w:cs="Arial"/>
        </w:rPr>
      </w:pPr>
      <w:r>
        <w:rPr>
          <w:rFonts w:ascii="Arial" w:hAnsi="Arial" w:cs="Arial"/>
        </w:rPr>
        <w:lastRenderedPageBreak/>
        <w:t>L’import de l’ajut per a les activitats econòmiques de restauració, Cafeteries, bars, cafè-bars, restaurants, bar-restaurant, tavernes, cellers, xocolateries, salons de te, croissanteries i assimilables aportació única de 1.000,00 €.</w:t>
      </w:r>
    </w:p>
    <w:p w14:paraId="6DB69048" w14:textId="77777777" w:rsidR="0053010E" w:rsidRDefault="0053010E" w:rsidP="0053010E">
      <w:pPr>
        <w:pStyle w:val="NormalWeb"/>
        <w:spacing w:before="2" w:after="2"/>
        <w:jc w:val="both"/>
        <w:rPr>
          <w:rFonts w:ascii="Arial" w:hAnsi="Arial" w:cs="Arial"/>
        </w:rPr>
      </w:pPr>
    </w:p>
    <w:p w14:paraId="0FCA1E2F" w14:textId="77777777" w:rsidR="0053010E" w:rsidRDefault="0053010E" w:rsidP="0053010E">
      <w:pPr>
        <w:pStyle w:val="NormalWeb"/>
        <w:spacing w:before="2" w:after="2"/>
        <w:jc w:val="both"/>
        <w:rPr>
          <w:rFonts w:ascii="Arial" w:hAnsi="Arial" w:cs="Arial"/>
        </w:rPr>
      </w:pPr>
      <w:r>
        <w:rPr>
          <w:rFonts w:ascii="Arial" w:hAnsi="Arial" w:cs="Arial"/>
        </w:rPr>
        <w:t>L’import de les activitats extraescolars: acadèmies de ball, música no reglades i assimilables aportació única de 1.000,00 €.</w:t>
      </w:r>
    </w:p>
    <w:p w14:paraId="57F4A6A6" w14:textId="77777777" w:rsidR="0053010E" w:rsidRDefault="0053010E" w:rsidP="0053010E">
      <w:pPr>
        <w:pStyle w:val="NormalWeb"/>
        <w:spacing w:before="2" w:after="2"/>
        <w:jc w:val="both"/>
        <w:rPr>
          <w:rFonts w:ascii="Arial" w:hAnsi="Arial" w:cs="Arial"/>
        </w:rPr>
      </w:pPr>
    </w:p>
    <w:p w14:paraId="5FAA0346" w14:textId="77777777" w:rsidR="0053010E" w:rsidRDefault="0053010E" w:rsidP="0053010E">
      <w:pPr>
        <w:pStyle w:val="NormalWeb"/>
        <w:spacing w:before="2" w:after="2"/>
        <w:jc w:val="both"/>
        <w:rPr>
          <w:rFonts w:ascii="Arial" w:hAnsi="Arial" w:cs="Arial"/>
        </w:rPr>
      </w:pPr>
      <w:r>
        <w:rPr>
          <w:rFonts w:ascii="Arial" w:hAnsi="Arial" w:cs="Arial"/>
        </w:rPr>
        <w:t>La resta d’activitats econòmiques l’import de l’ajut serà una aportació única de 500,00 €.</w:t>
      </w:r>
    </w:p>
    <w:p w14:paraId="184C6D86" w14:textId="77777777" w:rsidR="0053010E" w:rsidRDefault="0053010E" w:rsidP="0053010E">
      <w:pPr>
        <w:pStyle w:val="NormalWeb"/>
        <w:spacing w:before="2" w:after="2"/>
        <w:jc w:val="both"/>
        <w:rPr>
          <w:rFonts w:ascii="Arial" w:hAnsi="Arial" w:cs="Arial"/>
        </w:rPr>
      </w:pPr>
    </w:p>
    <w:p w14:paraId="47126008" w14:textId="77777777" w:rsidR="0053010E" w:rsidRDefault="0053010E" w:rsidP="0053010E">
      <w:pPr>
        <w:pStyle w:val="NormalWeb"/>
        <w:spacing w:before="2" w:after="2"/>
        <w:jc w:val="both"/>
        <w:rPr>
          <w:rFonts w:ascii="Arial" w:hAnsi="Arial" w:cs="Arial"/>
        </w:rPr>
      </w:pPr>
      <w:r>
        <w:rPr>
          <w:rFonts w:ascii="Arial" w:hAnsi="Arial" w:cs="Arial"/>
        </w:rPr>
        <w:t>Totes les sol·licituds presentades que compleixen els requisits dels criteris tècnics tenen dret a la concessió d’aquesta línia de l’ajut econòmic extraordinari</w:t>
      </w:r>
    </w:p>
    <w:p w14:paraId="26FAEF25" w14:textId="77777777" w:rsidR="0053010E" w:rsidRDefault="0053010E" w:rsidP="0053010E">
      <w:pPr>
        <w:pStyle w:val="NormalWeb"/>
        <w:spacing w:before="2" w:after="2"/>
        <w:jc w:val="both"/>
        <w:rPr>
          <w:rFonts w:ascii="Arial" w:hAnsi="Arial" w:cs="Arial"/>
          <w:b/>
        </w:rPr>
      </w:pPr>
    </w:p>
    <w:p w14:paraId="03B528ED" w14:textId="77777777" w:rsidR="0053010E" w:rsidRDefault="0053010E" w:rsidP="0053010E">
      <w:pPr>
        <w:pStyle w:val="NormalWeb"/>
        <w:spacing w:before="2" w:after="2"/>
        <w:jc w:val="both"/>
        <w:rPr>
          <w:rFonts w:ascii="Arial" w:hAnsi="Arial" w:cs="Arial"/>
          <w:b/>
        </w:rPr>
      </w:pPr>
      <w:r>
        <w:rPr>
          <w:rFonts w:ascii="Arial" w:hAnsi="Arial" w:cs="Arial"/>
          <w:b/>
        </w:rPr>
        <w:t>B) Línia de col·laboració per finançar les despeses de lloguer o hipoteca.</w:t>
      </w:r>
    </w:p>
    <w:p w14:paraId="57EFAE57" w14:textId="77777777" w:rsidR="0053010E" w:rsidRDefault="0053010E" w:rsidP="0053010E">
      <w:pPr>
        <w:pStyle w:val="NormalWeb"/>
        <w:spacing w:before="2" w:after="2"/>
        <w:jc w:val="both"/>
        <w:rPr>
          <w:rFonts w:ascii="Arial" w:hAnsi="Arial" w:cs="Arial"/>
        </w:rPr>
      </w:pPr>
    </w:p>
    <w:p w14:paraId="210019D2" w14:textId="77777777" w:rsidR="0053010E" w:rsidRDefault="0053010E" w:rsidP="0053010E">
      <w:pPr>
        <w:pStyle w:val="NormalWeb"/>
        <w:spacing w:before="2" w:after="2"/>
        <w:jc w:val="both"/>
        <w:rPr>
          <w:rFonts w:ascii="Arial" w:hAnsi="Arial" w:cs="Arial"/>
        </w:rPr>
      </w:pPr>
      <w:r>
        <w:rPr>
          <w:rFonts w:ascii="Arial" w:hAnsi="Arial" w:cs="Arial"/>
        </w:rPr>
        <w:t>Únicament es prendran en consideració per a l’atorgament de l’ajut les despeses derivades del lloguer o hipoteca de l’immoble on es desenvolupi l’activitat empresarial o comercial, durant el període d’octubre de 2020 a març de 2021.</w:t>
      </w:r>
    </w:p>
    <w:p w14:paraId="1BEB5B71" w14:textId="77777777" w:rsidR="0053010E" w:rsidRDefault="0053010E" w:rsidP="0053010E">
      <w:pPr>
        <w:pStyle w:val="Pargrafdellista"/>
        <w:numPr>
          <w:ilvl w:val="0"/>
          <w:numId w:val="35"/>
        </w:numPr>
        <w:autoSpaceDE w:val="0"/>
        <w:autoSpaceDN w:val="0"/>
        <w:adjustRightInd w:val="0"/>
        <w:spacing w:beforeLines="1" w:before="2" w:line="276" w:lineRule="auto"/>
        <w:jc w:val="both"/>
        <w:rPr>
          <w:rFonts w:ascii="Arial" w:hAnsi="Arial" w:cs="Arial"/>
          <w:b/>
          <w:i/>
        </w:rPr>
      </w:pPr>
      <w:r>
        <w:rPr>
          <w:rFonts w:ascii="Arial" w:hAnsi="Arial" w:cs="Arial"/>
          <w:b/>
          <w:i/>
        </w:rPr>
        <w:t>5.1. Despeses de lloguer o hipoteca</w:t>
      </w:r>
    </w:p>
    <w:p w14:paraId="2F1FC2D6" w14:textId="77777777" w:rsidR="0053010E" w:rsidRDefault="0053010E" w:rsidP="0053010E">
      <w:pPr>
        <w:pStyle w:val="Pargrafdellista"/>
        <w:autoSpaceDE w:val="0"/>
        <w:autoSpaceDN w:val="0"/>
        <w:adjustRightInd w:val="0"/>
        <w:spacing w:before="2"/>
        <w:jc w:val="both"/>
        <w:rPr>
          <w:rFonts w:ascii="Arial" w:hAnsi="Arial" w:cs="Arial"/>
          <w:b/>
          <w:i/>
        </w:rPr>
      </w:pPr>
    </w:p>
    <w:tbl>
      <w:tblPr>
        <w:tblStyle w:val="Taulaambquadrcula"/>
        <w:tblW w:w="0" w:type="auto"/>
        <w:tblLook w:val="04A0" w:firstRow="1" w:lastRow="0" w:firstColumn="1" w:lastColumn="0" w:noHBand="0" w:noVBand="1"/>
      </w:tblPr>
      <w:tblGrid>
        <w:gridCol w:w="6973"/>
        <w:gridCol w:w="1521"/>
      </w:tblGrid>
      <w:tr w:rsidR="0053010E" w14:paraId="249E8A14" w14:textId="77777777" w:rsidTr="00742373">
        <w:tc>
          <w:tcPr>
            <w:tcW w:w="7366" w:type="dxa"/>
            <w:tcBorders>
              <w:top w:val="single" w:sz="4" w:space="0" w:color="auto"/>
              <w:left w:val="single" w:sz="4" w:space="0" w:color="auto"/>
              <w:bottom w:val="single" w:sz="4" w:space="0" w:color="auto"/>
              <w:right w:val="single" w:sz="4" w:space="0" w:color="auto"/>
            </w:tcBorders>
            <w:hideMark/>
          </w:tcPr>
          <w:p w14:paraId="70825BD7"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Lloguer o Hipoteca</w:t>
            </w:r>
          </w:p>
        </w:tc>
        <w:tc>
          <w:tcPr>
            <w:tcW w:w="1543" w:type="dxa"/>
            <w:tcBorders>
              <w:top w:val="single" w:sz="4" w:space="0" w:color="auto"/>
              <w:left w:val="single" w:sz="4" w:space="0" w:color="auto"/>
              <w:bottom w:val="single" w:sz="4" w:space="0" w:color="auto"/>
              <w:right w:val="single" w:sz="4" w:space="0" w:color="auto"/>
            </w:tcBorders>
            <w:hideMark/>
          </w:tcPr>
          <w:p w14:paraId="540A279D"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Percentatge</w:t>
            </w:r>
          </w:p>
        </w:tc>
      </w:tr>
      <w:tr w:rsidR="0053010E" w14:paraId="6505722F" w14:textId="77777777" w:rsidTr="00742373">
        <w:tc>
          <w:tcPr>
            <w:tcW w:w="7366" w:type="dxa"/>
            <w:tcBorders>
              <w:top w:val="single" w:sz="4" w:space="0" w:color="auto"/>
              <w:left w:val="single" w:sz="4" w:space="0" w:color="auto"/>
              <w:bottom w:val="single" w:sz="4" w:space="0" w:color="auto"/>
              <w:right w:val="single" w:sz="4" w:space="0" w:color="auto"/>
            </w:tcBorders>
            <w:hideMark/>
          </w:tcPr>
          <w:p w14:paraId="7123E526" w14:textId="77777777" w:rsidR="0053010E" w:rsidRDefault="0053010E" w:rsidP="00742373">
            <w:pPr>
              <w:spacing w:before="120" w:after="120"/>
              <w:jc w:val="both"/>
              <w:rPr>
                <w:rFonts w:ascii="Arial" w:hAnsi="Arial" w:cs="Arial"/>
                <w:i/>
                <w:sz w:val="18"/>
                <w:szCs w:val="20"/>
              </w:rPr>
            </w:pPr>
            <w:r>
              <w:rPr>
                <w:rFonts w:ascii="Arial" w:hAnsi="Arial" w:cs="Arial"/>
                <w:i/>
                <w:sz w:val="18"/>
                <w:szCs w:val="20"/>
              </w:rPr>
              <w:t>Import del lloguer o hipoteca superior a 30 € el metre quadrat</w:t>
            </w:r>
          </w:p>
        </w:tc>
        <w:tc>
          <w:tcPr>
            <w:tcW w:w="1543" w:type="dxa"/>
            <w:tcBorders>
              <w:top w:val="single" w:sz="4" w:space="0" w:color="auto"/>
              <w:left w:val="single" w:sz="4" w:space="0" w:color="auto"/>
              <w:bottom w:val="single" w:sz="4" w:space="0" w:color="auto"/>
              <w:right w:val="single" w:sz="4" w:space="0" w:color="auto"/>
            </w:tcBorders>
            <w:hideMark/>
          </w:tcPr>
          <w:p w14:paraId="091AD260"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40%</w:t>
            </w:r>
          </w:p>
        </w:tc>
      </w:tr>
      <w:tr w:rsidR="0053010E" w14:paraId="35AEFD9E" w14:textId="77777777" w:rsidTr="00742373">
        <w:tc>
          <w:tcPr>
            <w:tcW w:w="7366" w:type="dxa"/>
            <w:tcBorders>
              <w:top w:val="single" w:sz="4" w:space="0" w:color="auto"/>
              <w:left w:val="single" w:sz="4" w:space="0" w:color="auto"/>
              <w:bottom w:val="single" w:sz="4" w:space="0" w:color="auto"/>
              <w:right w:val="single" w:sz="4" w:space="0" w:color="auto"/>
            </w:tcBorders>
            <w:hideMark/>
          </w:tcPr>
          <w:p w14:paraId="1CFA4F97" w14:textId="77777777" w:rsidR="0053010E" w:rsidRDefault="0053010E" w:rsidP="00742373">
            <w:pPr>
              <w:spacing w:before="120" w:after="120"/>
              <w:jc w:val="both"/>
              <w:rPr>
                <w:rFonts w:ascii="Arial" w:hAnsi="Arial" w:cs="Arial"/>
                <w:i/>
                <w:sz w:val="18"/>
                <w:szCs w:val="20"/>
              </w:rPr>
            </w:pPr>
            <w:r>
              <w:rPr>
                <w:rFonts w:ascii="Arial" w:hAnsi="Arial" w:cs="Arial"/>
                <w:i/>
                <w:sz w:val="18"/>
                <w:szCs w:val="20"/>
              </w:rPr>
              <w:t>Import del lloguer o hipoteca entre 15 i 30 € el metre quadrat</w:t>
            </w:r>
          </w:p>
        </w:tc>
        <w:tc>
          <w:tcPr>
            <w:tcW w:w="1543" w:type="dxa"/>
            <w:tcBorders>
              <w:top w:val="single" w:sz="4" w:space="0" w:color="auto"/>
              <w:left w:val="single" w:sz="4" w:space="0" w:color="auto"/>
              <w:bottom w:val="single" w:sz="4" w:space="0" w:color="auto"/>
              <w:right w:val="single" w:sz="4" w:space="0" w:color="auto"/>
            </w:tcBorders>
            <w:hideMark/>
          </w:tcPr>
          <w:p w14:paraId="49CC1784"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35%</w:t>
            </w:r>
          </w:p>
        </w:tc>
      </w:tr>
      <w:tr w:rsidR="0053010E" w14:paraId="1BAF35CC" w14:textId="77777777" w:rsidTr="00742373">
        <w:tc>
          <w:tcPr>
            <w:tcW w:w="7366" w:type="dxa"/>
            <w:tcBorders>
              <w:top w:val="single" w:sz="4" w:space="0" w:color="auto"/>
              <w:left w:val="single" w:sz="4" w:space="0" w:color="auto"/>
              <w:bottom w:val="single" w:sz="4" w:space="0" w:color="auto"/>
              <w:right w:val="single" w:sz="4" w:space="0" w:color="auto"/>
            </w:tcBorders>
            <w:hideMark/>
          </w:tcPr>
          <w:p w14:paraId="15446800" w14:textId="77777777" w:rsidR="0053010E" w:rsidRDefault="0053010E" w:rsidP="00742373">
            <w:pPr>
              <w:spacing w:before="120" w:after="120"/>
              <w:jc w:val="both"/>
              <w:rPr>
                <w:rFonts w:ascii="Arial" w:hAnsi="Arial" w:cs="Arial"/>
                <w:i/>
                <w:sz w:val="18"/>
                <w:szCs w:val="20"/>
              </w:rPr>
            </w:pPr>
            <w:r>
              <w:rPr>
                <w:rFonts w:ascii="Arial" w:hAnsi="Arial" w:cs="Arial"/>
                <w:i/>
                <w:sz w:val="18"/>
                <w:szCs w:val="20"/>
              </w:rPr>
              <w:t>Import del lloguer o hipoteca menys de 15 € el metre quadrat</w:t>
            </w:r>
          </w:p>
        </w:tc>
        <w:tc>
          <w:tcPr>
            <w:tcW w:w="1543" w:type="dxa"/>
            <w:tcBorders>
              <w:top w:val="single" w:sz="4" w:space="0" w:color="auto"/>
              <w:left w:val="single" w:sz="4" w:space="0" w:color="auto"/>
              <w:bottom w:val="single" w:sz="4" w:space="0" w:color="auto"/>
              <w:right w:val="single" w:sz="4" w:space="0" w:color="auto"/>
            </w:tcBorders>
            <w:hideMark/>
          </w:tcPr>
          <w:p w14:paraId="7C56740E"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30%</w:t>
            </w:r>
          </w:p>
        </w:tc>
      </w:tr>
    </w:tbl>
    <w:p w14:paraId="2BAF9E90" w14:textId="77777777" w:rsidR="0053010E" w:rsidRDefault="0053010E" w:rsidP="0053010E">
      <w:pPr>
        <w:pStyle w:val="NormalWeb"/>
        <w:spacing w:before="2" w:after="2"/>
        <w:jc w:val="both"/>
        <w:rPr>
          <w:rFonts w:ascii="Arial" w:hAnsi="Arial" w:cs="Arial"/>
        </w:rPr>
      </w:pPr>
    </w:p>
    <w:p w14:paraId="0B62D0C9" w14:textId="77777777" w:rsidR="0053010E" w:rsidRDefault="0053010E" w:rsidP="0053010E">
      <w:pPr>
        <w:pStyle w:val="NormalWeb"/>
        <w:spacing w:before="2" w:after="2"/>
        <w:jc w:val="both"/>
        <w:rPr>
          <w:rFonts w:ascii="Arial" w:hAnsi="Arial" w:cs="Arial"/>
        </w:rPr>
      </w:pPr>
      <w:r>
        <w:rPr>
          <w:rFonts w:ascii="Arial" w:hAnsi="Arial" w:cs="Arial"/>
        </w:rPr>
        <w:t>Els percentatges consignats s’aplicaran sobre l’import mensual del rebut de la despesa finançable.</w:t>
      </w:r>
    </w:p>
    <w:p w14:paraId="68F053A8" w14:textId="77777777" w:rsidR="0053010E" w:rsidRDefault="0053010E" w:rsidP="0053010E">
      <w:pPr>
        <w:pStyle w:val="Pargrafdellista"/>
        <w:numPr>
          <w:ilvl w:val="0"/>
          <w:numId w:val="36"/>
        </w:numPr>
        <w:autoSpaceDE w:val="0"/>
        <w:autoSpaceDN w:val="0"/>
        <w:adjustRightInd w:val="0"/>
        <w:spacing w:beforeLines="1" w:before="2"/>
        <w:jc w:val="both"/>
        <w:rPr>
          <w:rFonts w:ascii="Arial" w:hAnsi="Arial" w:cs="Arial"/>
          <w:b/>
          <w:i/>
        </w:rPr>
      </w:pPr>
      <w:r>
        <w:rPr>
          <w:rFonts w:ascii="Arial" w:hAnsi="Arial" w:cs="Arial"/>
          <w:b/>
          <w:i/>
        </w:rPr>
        <w:t>5.2. Import ajut econòmic extraordinari</w:t>
      </w:r>
    </w:p>
    <w:p w14:paraId="66C64D6A" w14:textId="77777777" w:rsidR="0053010E" w:rsidRDefault="0053010E" w:rsidP="0053010E">
      <w:pPr>
        <w:pStyle w:val="NormalWeb"/>
        <w:spacing w:before="2" w:after="2"/>
        <w:jc w:val="both"/>
        <w:rPr>
          <w:rFonts w:ascii="Arial" w:hAnsi="Arial" w:cs="Arial"/>
        </w:rPr>
      </w:pPr>
      <w:r>
        <w:rPr>
          <w:rFonts w:ascii="Arial" w:hAnsi="Arial" w:cs="Arial"/>
        </w:rPr>
        <w:t>Totes les sol·licituds presentades que compleixen els requisits dels criteris tècnics de valoració tenen dret a la concessió d’aquest ajut econòmic extraordinari.</w:t>
      </w:r>
    </w:p>
    <w:p w14:paraId="6094BF3C" w14:textId="77777777" w:rsidR="0053010E" w:rsidRDefault="0053010E" w:rsidP="0053010E">
      <w:pPr>
        <w:pStyle w:val="NormalWeb"/>
        <w:spacing w:before="2" w:after="2"/>
        <w:jc w:val="both"/>
        <w:rPr>
          <w:rFonts w:ascii="Arial" w:hAnsi="Arial" w:cs="Arial"/>
        </w:rPr>
      </w:pPr>
    </w:p>
    <w:p w14:paraId="457957EF" w14:textId="77777777" w:rsidR="0053010E" w:rsidRDefault="0053010E" w:rsidP="0053010E">
      <w:pPr>
        <w:pStyle w:val="NormalWeb"/>
        <w:spacing w:before="2" w:after="2"/>
        <w:jc w:val="both"/>
        <w:rPr>
          <w:rFonts w:ascii="Arial" w:hAnsi="Arial" w:cs="Arial"/>
        </w:rPr>
      </w:pPr>
      <w:r>
        <w:rPr>
          <w:rFonts w:ascii="Arial" w:hAnsi="Arial" w:cs="Arial"/>
        </w:rPr>
        <w:t>L’import màxim de l’ajut econòmic extraordinari anirà en funció del nombre de beneficiaris/ries amb dret a l’ajut econòmic extraordinari i d’acord amb la taula següent:</w:t>
      </w:r>
    </w:p>
    <w:p w14:paraId="5B2F3E52" w14:textId="77777777" w:rsidR="0053010E" w:rsidRDefault="0053010E" w:rsidP="0053010E">
      <w:pPr>
        <w:pStyle w:val="NormalWeb"/>
        <w:spacing w:before="2" w:after="2"/>
        <w:jc w:val="both"/>
        <w:rPr>
          <w:rFonts w:ascii="Arial" w:hAnsi="Arial" w:cs="Arial"/>
        </w:rPr>
      </w:pPr>
    </w:p>
    <w:tbl>
      <w:tblPr>
        <w:tblStyle w:val="Taulaambquadrcula"/>
        <w:tblW w:w="0" w:type="auto"/>
        <w:tblLook w:val="04A0" w:firstRow="1" w:lastRow="0" w:firstColumn="1" w:lastColumn="0" w:noHBand="0" w:noVBand="1"/>
      </w:tblPr>
      <w:tblGrid>
        <w:gridCol w:w="6193"/>
        <w:gridCol w:w="2301"/>
      </w:tblGrid>
      <w:tr w:rsidR="0053010E" w14:paraId="2C6DB40D"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3E76A91B" w14:textId="77777777" w:rsidR="0053010E" w:rsidRDefault="0053010E" w:rsidP="00742373">
            <w:pPr>
              <w:autoSpaceDE w:val="0"/>
              <w:autoSpaceDN w:val="0"/>
              <w:adjustRightInd w:val="0"/>
              <w:spacing w:before="120" w:after="120"/>
              <w:jc w:val="both"/>
              <w:rPr>
                <w:rFonts w:ascii="Arial" w:hAnsi="Arial" w:cs="Arial"/>
                <w:b/>
                <w:i/>
                <w:sz w:val="18"/>
                <w:szCs w:val="20"/>
              </w:rPr>
            </w:pPr>
            <w:r>
              <w:rPr>
                <w:rFonts w:ascii="Arial" w:hAnsi="Arial" w:cs="Arial"/>
                <w:b/>
                <w:i/>
                <w:sz w:val="18"/>
                <w:szCs w:val="20"/>
              </w:rPr>
              <w:t>Nombre de sol·licituds amb dret a l’ajut econòmic extraordinari</w:t>
            </w:r>
          </w:p>
        </w:tc>
        <w:tc>
          <w:tcPr>
            <w:tcW w:w="2393" w:type="dxa"/>
            <w:tcBorders>
              <w:top w:val="single" w:sz="4" w:space="0" w:color="auto"/>
              <w:left w:val="single" w:sz="4" w:space="0" w:color="auto"/>
              <w:bottom w:val="single" w:sz="4" w:space="0" w:color="auto"/>
              <w:right w:val="single" w:sz="4" w:space="0" w:color="auto"/>
            </w:tcBorders>
            <w:hideMark/>
          </w:tcPr>
          <w:p w14:paraId="69423810" w14:textId="77777777" w:rsidR="0053010E" w:rsidRDefault="0053010E" w:rsidP="00742373">
            <w:pPr>
              <w:autoSpaceDE w:val="0"/>
              <w:autoSpaceDN w:val="0"/>
              <w:adjustRightInd w:val="0"/>
              <w:spacing w:before="120" w:after="120"/>
              <w:jc w:val="center"/>
              <w:rPr>
                <w:rFonts w:ascii="Arial" w:hAnsi="Arial" w:cs="Arial"/>
                <w:b/>
                <w:i/>
                <w:sz w:val="18"/>
                <w:szCs w:val="20"/>
              </w:rPr>
            </w:pPr>
            <w:r>
              <w:rPr>
                <w:rFonts w:ascii="Arial" w:hAnsi="Arial" w:cs="Arial"/>
                <w:b/>
                <w:i/>
                <w:sz w:val="18"/>
                <w:szCs w:val="20"/>
              </w:rPr>
              <w:t>Import màxim</w:t>
            </w:r>
          </w:p>
        </w:tc>
      </w:tr>
      <w:tr w:rsidR="0053010E" w14:paraId="076B66B7"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07A12254"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Menys de 51 sol·licituds</w:t>
            </w:r>
          </w:p>
        </w:tc>
        <w:tc>
          <w:tcPr>
            <w:tcW w:w="2393" w:type="dxa"/>
            <w:tcBorders>
              <w:top w:val="single" w:sz="4" w:space="0" w:color="auto"/>
              <w:left w:val="single" w:sz="4" w:space="0" w:color="auto"/>
              <w:bottom w:val="single" w:sz="4" w:space="0" w:color="auto"/>
              <w:right w:val="single" w:sz="4" w:space="0" w:color="auto"/>
            </w:tcBorders>
            <w:hideMark/>
          </w:tcPr>
          <w:p w14:paraId="4BAEAE8E"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3.000,00 €</w:t>
            </w:r>
          </w:p>
        </w:tc>
      </w:tr>
      <w:tr w:rsidR="0053010E" w14:paraId="233A0218"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3E5027E3"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51 i 100 sol·licituds</w:t>
            </w:r>
          </w:p>
        </w:tc>
        <w:tc>
          <w:tcPr>
            <w:tcW w:w="2393" w:type="dxa"/>
            <w:tcBorders>
              <w:top w:val="single" w:sz="4" w:space="0" w:color="auto"/>
              <w:left w:val="single" w:sz="4" w:space="0" w:color="auto"/>
              <w:bottom w:val="single" w:sz="4" w:space="0" w:color="auto"/>
              <w:right w:val="single" w:sz="4" w:space="0" w:color="auto"/>
            </w:tcBorders>
            <w:hideMark/>
          </w:tcPr>
          <w:p w14:paraId="24170C27"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2.500,00 €</w:t>
            </w:r>
          </w:p>
        </w:tc>
      </w:tr>
      <w:tr w:rsidR="0053010E" w14:paraId="78814165"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036F28F7"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101 i 250 sol·licituds</w:t>
            </w:r>
          </w:p>
        </w:tc>
        <w:tc>
          <w:tcPr>
            <w:tcW w:w="2393" w:type="dxa"/>
            <w:tcBorders>
              <w:top w:val="single" w:sz="4" w:space="0" w:color="auto"/>
              <w:left w:val="single" w:sz="4" w:space="0" w:color="auto"/>
              <w:bottom w:val="single" w:sz="4" w:space="0" w:color="auto"/>
              <w:right w:val="single" w:sz="4" w:space="0" w:color="auto"/>
            </w:tcBorders>
            <w:hideMark/>
          </w:tcPr>
          <w:p w14:paraId="5A8341D4"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2.000,00 €</w:t>
            </w:r>
          </w:p>
        </w:tc>
      </w:tr>
      <w:tr w:rsidR="0053010E" w14:paraId="3506ADE2"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11B6C8AA"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251 i 500 sol·licituds</w:t>
            </w:r>
          </w:p>
        </w:tc>
        <w:tc>
          <w:tcPr>
            <w:tcW w:w="2393" w:type="dxa"/>
            <w:tcBorders>
              <w:top w:val="single" w:sz="4" w:space="0" w:color="auto"/>
              <w:left w:val="single" w:sz="4" w:space="0" w:color="auto"/>
              <w:bottom w:val="single" w:sz="4" w:space="0" w:color="auto"/>
              <w:right w:val="single" w:sz="4" w:space="0" w:color="auto"/>
            </w:tcBorders>
            <w:hideMark/>
          </w:tcPr>
          <w:p w14:paraId="2C3CD6BC"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1.500,00 €</w:t>
            </w:r>
          </w:p>
        </w:tc>
      </w:tr>
      <w:tr w:rsidR="0053010E" w14:paraId="21DA5C10"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5C498ACC"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501 i 1.000 sol·licituds</w:t>
            </w:r>
          </w:p>
        </w:tc>
        <w:tc>
          <w:tcPr>
            <w:tcW w:w="2393" w:type="dxa"/>
            <w:tcBorders>
              <w:top w:val="single" w:sz="4" w:space="0" w:color="auto"/>
              <w:left w:val="single" w:sz="4" w:space="0" w:color="auto"/>
              <w:bottom w:val="single" w:sz="4" w:space="0" w:color="auto"/>
              <w:right w:val="single" w:sz="4" w:space="0" w:color="auto"/>
            </w:tcBorders>
            <w:hideMark/>
          </w:tcPr>
          <w:p w14:paraId="0C5E89D5"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1.000,00 €</w:t>
            </w:r>
          </w:p>
        </w:tc>
      </w:tr>
      <w:tr w:rsidR="0053010E" w14:paraId="57F4B1CA" w14:textId="77777777" w:rsidTr="00742373">
        <w:tc>
          <w:tcPr>
            <w:tcW w:w="6516" w:type="dxa"/>
            <w:tcBorders>
              <w:top w:val="single" w:sz="4" w:space="0" w:color="auto"/>
              <w:left w:val="single" w:sz="4" w:space="0" w:color="auto"/>
              <w:bottom w:val="single" w:sz="4" w:space="0" w:color="auto"/>
              <w:right w:val="single" w:sz="4" w:space="0" w:color="auto"/>
            </w:tcBorders>
            <w:hideMark/>
          </w:tcPr>
          <w:p w14:paraId="510AA7AE" w14:textId="77777777" w:rsidR="0053010E" w:rsidRDefault="0053010E" w:rsidP="00742373">
            <w:pPr>
              <w:autoSpaceDE w:val="0"/>
              <w:autoSpaceDN w:val="0"/>
              <w:adjustRightInd w:val="0"/>
              <w:spacing w:before="120" w:after="120"/>
              <w:jc w:val="both"/>
              <w:rPr>
                <w:rFonts w:ascii="Arial" w:hAnsi="Arial" w:cs="Arial"/>
                <w:i/>
                <w:sz w:val="18"/>
                <w:szCs w:val="20"/>
              </w:rPr>
            </w:pPr>
            <w:r>
              <w:rPr>
                <w:rFonts w:ascii="Arial" w:hAnsi="Arial" w:cs="Arial"/>
                <w:i/>
                <w:sz w:val="18"/>
                <w:szCs w:val="20"/>
              </w:rPr>
              <w:t>Mes de 1.000 sol·licituds</w:t>
            </w:r>
          </w:p>
        </w:tc>
        <w:tc>
          <w:tcPr>
            <w:tcW w:w="2393" w:type="dxa"/>
            <w:tcBorders>
              <w:top w:val="single" w:sz="4" w:space="0" w:color="auto"/>
              <w:left w:val="single" w:sz="4" w:space="0" w:color="auto"/>
              <w:bottom w:val="single" w:sz="4" w:space="0" w:color="auto"/>
              <w:right w:val="single" w:sz="4" w:space="0" w:color="auto"/>
            </w:tcBorders>
            <w:hideMark/>
          </w:tcPr>
          <w:p w14:paraId="20CF9E32"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500,00 €</w:t>
            </w:r>
          </w:p>
        </w:tc>
      </w:tr>
    </w:tbl>
    <w:p w14:paraId="6155731D" w14:textId="77777777" w:rsidR="0053010E" w:rsidRDefault="0053010E" w:rsidP="0053010E">
      <w:pPr>
        <w:pStyle w:val="NormalWeb"/>
        <w:spacing w:before="2" w:after="2"/>
        <w:jc w:val="both"/>
        <w:rPr>
          <w:rFonts w:ascii="Arial" w:hAnsi="Arial" w:cs="Arial"/>
          <w:b/>
          <w:color w:val="000000"/>
        </w:rPr>
      </w:pPr>
    </w:p>
    <w:p w14:paraId="262E0C7C"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TERCER.-</w:t>
      </w:r>
      <w:r>
        <w:rPr>
          <w:rFonts w:ascii="Arial" w:hAnsi="Arial" w:cs="Arial"/>
          <w:color w:val="000000"/>
        </w:rPr>
        <w:t xml:space="preserve"> Objectiu, beneficiaris/àries i requisits.</w:t>
      </w:r>
    </w:p>
    <w:p w14:paraId="4FA1A891" w14:textId="77777777" w:rsidR="0053010E" w:rsidRDefault="0053010E" w:rsidP="0053010E">
      <w:pPr>
        <w:pStyle w:val="NormalWeb"/>
        <w:spacing w:before="2" w:after="2"/>
        <w:jc w:val="both"/>
        <w:rPr>
          <w:rFonts w:ascii="Arial" w:hAnsi="Arial" w:cs="Arial"/>
        </w:rPr>
      </w:pPr>
    </w:p>
    <w:p w14:paraId="07CCB35F" w14:textId="77777777" w:rsidR="0053010E" w:rsidRDefault="0053010E" w:rsidP="0053010E">
      <w:pPr>
        <w:pStyle w:val="NormalWeb"/>
        <w:spacing w:before="2" w:after="2"/>
        <w:jc w:val="both"/>
        <w:rPr>
          <w:rFonts w:ascii="Arial" w:hAnsi="Arial" w:cs="Arial"/>
          <w:b/>
        </w:rPr>
      </w:pPr>
      <w:r>
        <w:rPr>
          <w:rFonts w:ascii="Arial" w:hAnsi="Arial" w:cs="Arial"/>
          <w:b/>
        </w:rPr>
        <w:t>Objectiu.</w:t>
      </w:r>
    </w:p>
    <w:p w14:paraId="5309FE2E" w14:textId="77777777" w:rsidR="0053010E" w:rsidRDefault="0053010E" w:rsidP="0053010E">
      <w:pPr>
        <w:pStyle w:val="NormalWeb"/>
        <w:spacing w:before="2" w:after="2"/>
        <w:jc w:val="both"/>
        <w:rPr>
          <w:rFonts w:ascii="Arial" w:hAnsi="Arial" w:cs="Arial"/>
        </w:rPr>
      </w:pPr>
    </w:p>
    <w:p w14:paraId="41690D2B" w14:textId="77777777" w:rsidR="0053010E" w:rsidRDefault="0053010E" w:rsidP="0053010E">
      <w:pPr>
        <w:pStyle w:val="NormalWeb"/>
        <w:spacing w:before="2" w:after="2"/>
        <w:jc w:val="both"/>
        <w:rPr>
          <w:rFonts w:ascii="Arial" w:hAnsi="Arial" w:cs="Arial"/>
        </w:rPr>
      </w:pPr>
      <w:r>
        <w:rPr>
          <w:rFonts w:ascii="Arial" w:hAnsi="Arial" w:cs="Arial"/>
        </w:rPr>
        <w:t>Aquest ajut té com objectiu reforçar econòmicament aquelles activitats que han vist, en algun moment, suspesa total o parcialment l’obertura al públic del local i/o establiment on es realitza l’activitat econòmica.</w:t>
      </w:r>
    </w:p>
    <w:p w14:paraId="762AF805" w14:textId="77777777" w:rsidR="0053010E" w:rsidRDefault="0053010E" w:rsidP="0053010E">
      <w:pPr>
        <w:pStyle w:val="NormalWeb"/>
        <w:spacing w:before="2" w:after="2"/>
        <w:jc w:val="both"/>
        <w:rPr>
          <w:rFonts w:ascii="Arial" w:hAnsi="Arial" w:cs="Arial"/>
        </w:rPr>
      </w:pPr>
    </w:p>
    <w:p w14:paraId="6979CA01" w14:textId="77777777" w:rsidR="0053010E" w:rsidRDefault="0053010E" w:rsidP="0053010E">
      <w:pPr>
        <w:pStyle w:val="NormalWeb"/>
        <w:spacing w:before="2" w:after="2"/>
        <w:jc w:val="both"/>
        <w:rPr>
          <w:rFonts w:ascii="Arial" w:hAnsi="Arial" w:cs="Arial"/>
        </w:rPr>
      </w:pPr>
      <w:r>
        <w:rPr>
          <w:rFonts w:ascii="Arial" w:hAnsi="Arial" w:cs="Arial"/>
        </w:rPr>
        <w:t>També té com objectiu col·laborar amb els titulars d’empreses i/o establiments comercials, ja siguin persones físiques o jurídiques, que desenvolupen l’activitat econòmica en un immoble com arrendataris o són deutors d’un crèdit immobiliari per a la compra del immoble; per tal de garantir la continuïtat de l’activitat econòmica i el manteniment dels llocs de treball que d’aquesta depenen, atès que l’incompliment d’aquesta obligació comportaria el cessament de l’activitat.</w:t>
      </w:r>
    </w:p>
    <w:p w14:paraId="004781AD" w14:textId="77777777" w:rsidR="0053010E" w:rsidRDefault="0053010E" w:rsidP="0053010E">
      <w:pPr>
        <w:pStyle w:val="NormalWeb"/>
        <w:spacing w:before="2" w:after="2"/>
        <w:jc w:val="both"/>
        <w:rPr>
          <w:rFonts w:ascii="Arial" w:hAnsi="Arial" w:cs="Arial"/>
        </w:rPr>
      </w:pPr>
    </w:p>
    <w:p w14:paraId="5246803F" w14:textId="77777777" w:rsidR="0053010E" w:rsidRDefault="0053010E" w:rsidP="0053010E">
      <w:pPr>
        <w:jc w:val="both"/>
        <w:rPr>
          <w:rFonts w:ascii="Arial" w:hAnsi="Arial" w:cs="Arial"/>
          <w:b/>
        </w:rPr>
      </w:pPr>
      <w:r>
        <w:rPr>
          <w:rFonts w:ascii="Arial" w:hAnsi="Arial" w:cs="Arial"/>
          <w:b/>
        </w:rPr>
        <w:t>Beneficiaris/àries.</w:t>
      </w:r>
    </w:p>
    <w:p w14:paraId="75B2C5C7" w14:textId="77777777" w:rsidR="0053010E" w:rsidRDefault="0053010E" w:rsidP="0053010E">
      <w:pPr>
        <w:pStyle w:val="NormalWeb"/>
        <w:spacing w:before="2" w:after="2"/>
        <w:jc w:val="both"/>
        <w:rPr>
          <w:rFonts w:ascii="Arial" w:hAnsi="Arial" w:cs="Arial"/>
        </w:rPr>
      </w:pPr>
    </w:p>
    <w:p w14:paraId="665A6A29" w14:textId="77777777" w:rsidR="0053010E" w:rsidRDefault="0053010E" w:rsidP="0053010E">
      <w:pPr>
        <w:pStyle w:val="NormalWeb"/>
        <w:spacing w:before="2" w:after="2"/>
        <w:jc w:val="both"/>
        <w:rPr>
          <w:rFonts w:ascii="Arial" w:hAnsi="Arial" w:cs="Arial"/>
          <w:b/>
        </w:rPr>
      </w:pPr>
      <w:r>
        <w:rPr>
          <w:rFonts w:ascii="Arial" w:hAnsi="Arial" w:cs="Arial"/>
          <w:b/>
        </w:rPr>
        <w:lastRenderedPageBreak/>
        <w:t>A) Línia de reforç a les activitats econòmiques amb suspensió o limitació d’obertura al públic.</w:t>
      </w:r>
    </w:p>
    <w:p w14:paraId="35A7A54D" w14:textId="77777777" w:rsidR="0053010E" w:rsidRDefault="0053010E" w:rsidP="0053010E">
      <w:pPr>
        <w:pStyle w:val="NormalWeb"/>
        <w:spacing w:before="2" w:after="2"/>
        <w:jc w:val="both"/>
        <w:rPr>
          <w:rFonts w:ascii="Arial" w:hAnsi="Arial" w:cs="Arial"/>
          <w:b/>
        </w:rPr>
      </w:pPr>
    </w:p>
    <w:p w14:paraId="7B7D3EDB" w14:textId="77777777" w:rsidR="0053010E" w:rsidRDefault="0053010E" w:rsidP="0053010E">
      <w:pPr>
        <w:pStyle w:val="NormalWeb"/>
        <w:spacing w:before="2" w:after="2"/>
        <w:jc w:val="both"/>
        <w:rPr>
          <w:rFonts w:ascii="Arial" w:hAnsi="Arial" w:cs="Arial"/>
        </w:rPr>
      </w:pPr>
      <w:r>
        <w:rPr>
          <w:rFonts w:ascii="Arial" w:hAnsi="Arial" w:cs="Arial"/>
        </w:rPr>
        <w:t>Podran acollir-se a l’ajut regulat en aquesta línia, les persones físiques o jurídiques que siguin titulars d’empreses i/o establiments que desenvolupen la seva activitat econòmica a Sitges i es troben inclosos en l’annex 1 de les bases específiques,</w:t>
      </w:r>
    </w:p>
    <w:p w14:paraId="0EE14721" w14:textId="77777777" w:rsidR="0053010E" w:rsidRDefault="0053010E" w:rsidP="0053010E">
      <w:pPr>
        <w:pStyle w:val="NormalWeb"/>
        <w:spacing w:before="2" w:after="2"/>
        <w:jc w:val="both"/>
        <w:rPr>
          <w:rFonts w:ascii="Arial" w:hAnsi="Arial" w:cs="Arial"/>
        </w:rPr>
      </w:pPr>
    </w:p>
    <w:p w14:paraId="7372824B" w14:textId="77777777" w:rsidR="0053010E" w:rsidRDefault="0053010E" w:rsidP="0053010E">
      <w:pPr>
        <w:pStyle w:val="NormalWeb"/>
        <w:spacing w:before="2" w:after="2"/>
        <w:jc w:val="both"/>
        <w:rPr>
          <w:rFonts w:ascii="Arial" w:hAnsi="Arial" w:cs="Arial"/>
          <w:b/>
        </w:rPr>
      </w:pPr>
      <w:r>
        <w:rPr>
          <w:rFonts w:ascii="Arial" w:hAnsi="Arial" w:cs="Arial"/>
          <w:b/>
        </w:rPr>
        <w:t>B) Línia de col·laboració per finançar les despeses de lloguer o hipoteca.</w:t>
      </w:r>
    </w:p>
    <w:p w14:paraId="0AFD7820" w14:textId="77777777" w:rsidR="0053010E" w:rsidRDefault="0053010E" w:rsidP="0053010E">
      <w:pPr>
        <w:pStyle w:val="NormalWeb"/>
        <w:spacing w:before="2" w:after="2"/>
        <w:jc w:val="both"/>
        <w:rPr>
          <w:rFonts w:ascii="Arial" w:hAnsi="Arial" w:cs="Arial"/>
        </w:rPr>
      </w:pPr>
    </w:p>
    <w:p w14:paraId="38F62749" w14:textId="77777777" w:rsidR="0053010E" w:rsidRDefault="0053010E" w:rsidP="0053010E">
      <w:pPr>
        <w:pStyle w:val="NormalWeb"/>
        <w:spacing w:before="2" w:after="2"/>
        <w:jc w:val="both"/>
        <w:rPr>
          <w:rFonts w:ascii="Arial" w:hAnsi="Arial" w:cs="Arial"/>
        </w:rPr>
      </w:pPr>
      <w:r>
        <w:rPr>
          <w:rFonts w:ascii="Arial" w:hAnsi="Arial" w:cs="Arial"/>
        </w:rPr>
        <w:t>Podran acollir-se a l’ajut regulat en aquesta línia, les persones físiques o jurídiques que siguin titulars d’empreses i/o establiments que desenvolupen la seva activitat econòmica a Sitges i es troben inclosos en l’annex 1 de les bases específiques.</w:t>
      </w:r>
    </w:p>
    <w:p w14:paraId="564DF62F" w14:textId="77777777" w:rsidR="0053010E" w:rsidRDefault="0053010E" w:rsidP="0053010E">
      <w:pPr>
        <w:pStyle w:val="NormalWeb"/>
        <w:spacing w:before="2" w:after="2"/>
        <w:jc w:val="both"/>
        <w:rPr>
          <w:rFonts w:ascii="Arial" w:hAnsi="Arial" w:cs="Arial"/>
        </w:rPr>
      </w:pPr>
    </w:p>
    <w:p w14:paraId="07EA3AAD" w14:textId="77777777" w:rsidR="0053010E" w:rsidRDefault="0053010E" w:rsidP="0053010E">
      <w:pPr>
        <w:pStyle w:val="NormalWeb"/>
        <w:spacing w:before="2" w:after="2"/>
        <w:jc w:val="both"/>
        <w:rPr>
          <w:rFonts w:ascii="Arial" w:hAnsi="Arial" w:cs="Arial"/>
        </w:rPr>
      </w:pPr>
      <w:r>
        <w:rPr>
          <w:rFonts w:ascii="Arial" w:hAnsi="Arial" w:cs="Arial"/>
        </w:rPr>
        <w:t>La persona física o jurídica sol·licitant de l’ajut haurà de constar com arrendatària en el contracte de lloguer o com a deutor del crèdit hipotecari.</w:t>
      </w:r>
    </w:p>
    <w:p w14:paraId="3FD9AAE8" w14:textId="77777777" w:rsidR="0053010E" w:rsidRDefault="0053010E" w:rsidP="0053010E">
      <w:pPr>
        <w:pStyle w:val="NormalWeb"/>
        <w:spacing w:before="2" w:after="2"/>
        <w:jc w:val="both"/>
        <w:rPr>
          <w:rFonts w:ascii="Arial" w:hAnsi="Arial" w:cs="Arial"/>
        </w:rPr>
      </w:pPr>
    </w:p>
    <w:p w14:paraId="1C7E58A1" w14:textId="77777777" w:rsidR="0053010E" w:rsidRDefault="0053010E" w:rsidP="0053010E">
      <w:pPr>
        <w:pStyle w:val="NormalWeb"/>
        <w:spacing w:before="2" w:after="2"/>
        <w:jc w:val="both"/>
        <w:rPr>
          <w:rFonts w:ascii="Arial" w:hAnsi="Arial" w:cs="Arial"/>
        </w:rPr>
      </w:pPr>
      <w:r>
        <w:rPr>
          <w:rFonts w:ascii="Arial" w:hAnsi="Arial" w:cs="Arial"/>
        </w:rPr>
        <w:t>Resten fora d’aquests ajuts aquells destinataris que si bé compleixen els requisits més amunt esmentats la seva activitat es desenvolupada dins del seu habitatge habitual, així com les persones jurídiques les quals, les persones físiques que les conformen, ostenten la condició d’arrendador i arrendatari indistintament en el contracte de lloguer.</w:t>
      </w:r>
    </w:p>
    <w:p w14:paraId="361AE3DE" w14:textId="77777777" w:rsidR="0053010E" w:rsidRDefault="0053010E" w:rsidP="0053010E">
      <w:pPr>
        <w:pStyle w:val="NormalWeb"/>
        <w:spacing w:before="2" w:after="2"/>
        <w:jc w:val="both"/>
        <w:rPr>
          <w:rFonts w:ascii="Arial" w:hAnsi="Arial" w:cs="Arial"/>
        </w:rPr>
      </w:pPr>
    </w:p>
    <w:p w14:paraId="40A48B26" w14:textId="77777777" w:rsidR="0053010E" w:rsidRDefault="0053010E" w:rsidP="0053010E">
      <w:pPr>
        <w:jc w:val="both"/>
        <w:rPr>
          <w:rFonts w:ascii="Arial" w:hAnsi="Arial" w:cs="Arial"/>
          <w:b/>
        </w:rPr>
      </w:pPr>
      <w:r>
        <w:rPr>
          <w:rFonts w:ascii="Arial" w:hAnsi="Arial" w:cs="Arial"/>
          <w:b/>
        </w:rPr>
        <w:t>Requisits.</w:t>
      </w:r>
    </w:p>
    <w:p w14:paraId="037AFFEF" w14:textId="77777777" w:rsidR="0053010E" w:rsidRDefault="0053010E" w:rsidP="0053010E">
      <w:pPr>
        <w:pStyle w:val="NormalWeb"/>
        <w:spacing w:before="2" w:after="2"/>
        <w:jc w:val="both"/>
        <w:rPr>
          <w:rFonts w:ascii="Arial" w:hAnsi="Arial" w:cs="Arial"/>
        </w:rPr>
      </w:pPr>
    </w:p>
    <w:p w14:paraId="20B9201C" w14:textId="77777777" w:rsidR="0053010E" w:rsidRDefault="0053010E" w:rsidP="0053010E">
      <w:pPr>
        <w:pStyle w:val="NormalWeb"/>
        <w:spacing w:before="2" w:after="2"/>
        <w:jc w:val="both"/>
        <w:rPr>
          <w:rFonts w:ascii="Arial" w:hAnsi="Arial" w:cs="Arial"/>
        </w:rPr>
      </w:pPr>
      <w:r>
        <w:rPr>
          <w:rFonts w:ascii="Arial" w:hAnsi="Arial" w:cs="Arial"/>
        </w:rPr>
        <w:t>Persones físiques o jurídiques que siguin titulars d’empreses i/o establiments comercials que desenvolupen la seva activitat econòmica en el terme municipal de Sitges, incloses en l’annex 1 i estiguin en possessió dels permisos exigibles relatius a l’activitat.</w:t>
      </w:r>
    </w:p>
    <w:p w14:paraId="7911930E" w14:textId="77777777" w:rsidR="0053010E" w:rsidRDefault="0053010E" w:rsidP="0053010E">
      <w:pPr>
        <w:pStyle w:val="NormalWeb"/>
        <w:spacing w:before="2" w:after="2"/>
        <w:jc w:val="both"/>
        <w:rPr>
          <w:rFonts w:ascii="Arial" w:hAnsi="Arial" w:cs="Arial"/>
        </w:rPr>
      </w:pPr>
    </w:p>
    <w:p w14:paraId="32438BD4" w14:textId="77777777" w:rsidR="0053010E" w:rsidRDefault="0053010E" w:rsidP="0053010E">
      <w:pPr>
        <w:pStyle w:val="NormalWeb"/>
        <w:spacing w:before="2" w:after="2"/>
        <w:jc w:val="both"/>
        <w:rPr>
          <w:rFonts w:ascii="Arial" w:hAnsi="Arial" w:cs="Arial"/>
        </w:rPr>
      </w:pPr>
      <w:r>
        <w:rPr>
          <w:rFonts w:ascii="Arial" w:hAnsi="Arial" w:cs="Arial"/>
        </w:rPr>
        <w:lastRenderedPageBreak/>
        <w:t>El domicili fiscal de l’activitat econòmica haurà d’estar situat en el terme municipal de Sitges amb una antiguitat superior a 3 mesos, per aquelles activitats econòmiques amb domicili fiscal fora del municipi de Sitges podran optar a l’ajut sempre i quan el nombre de treballadors contractats per desenvolupar l’activitat econòmica en el centre o centres de treball sigui inferior a 12 treballadors a l’empresa en el moment de la sol·licitud.</w:t>
      </w:r>
    </w:p>
    <w:p w14:paraId="645814B6" w14:textId="77777777" w:rsidR="0053010E" w:rsidRDefault="0053010E" w:rsidP="0053010E">
      <w:pPr>
        <w:pStyle w:val="NormalWeb"/>
        <w:spacing w:before="2" w:after="2"/>
        <w:jc w:val="both"/>
        <w:rPr>
          <w:rFonts w:ascii="Arial" w:hAnsi="Arial" w:cs="Arial"/>
        </w:rPr>
      </w:pPr>
    </w:p>
    <w:p w14:paraId="221F7C03" w14:textId="77777777" w:rsidR="0053010E" w:rsidRDefault="0053010E" w:rsidP="0053010E">
      <w:pPr>
        <w:pStyle w:val="NormalWeb"/>
        <w:spacing w:before="2" w:after="2"/>
        <w:jc w:val="both"/>
        <w:rPr>
          <w:rFonts w:ascii="Arial" w:hAnsi="Arial" w:cs="Arial"/>
        </w:rPr>
      </w:pPr>
      <w:r>
        <w:rPr>
          <w:rFonts w:ascii="Arial" w:hAnsi="Arial" w:cs="Arial"/>
        </w:rPr>
        <w:t>Desenvolupar l’activitat econòmica abans de la declaració de l’estat d’alarma i no haver cessat definitivament en el moment de presentar la sol·licitud, aquest requisit s’haurà de complir també en el moment de l’atorgament i la justificació de l’ajut.</w:t>
      </w:r>
    </w:p>
    <w:p w14:paraId="2CE5362A" w14:textId="77777777" w:rsidR="0053010E" w:rsidRDefault="0053010E" w:rsidP="0053010E">
      <w:pPr>
        <w:pStyle w:val="NormalWeb"/>
        <w:spacing w:before="2" w:after="2"/>
        <w:jc w:val="both"/>
        <w:rPr>
          <w:rFonts w:ascii="Arial" w:hAnsi="Arial" w:cs="Arial"/>
        </w:rPr>
      </w:pPr>
    </w:p>
    <w:p w14:paraId="705BB023" w14:textId="77777777" w:rsidR="0053010E" w:rsidRDefault="0053010E" w:rsidP="0053010E">
      <w:pPr>
        <w:pStyle w:val="NormalWeb"/>
        <w:spacing w:before="2" w:after="2"/>
        <w:jc w:val="both"/>
        <w:rPr>
          <w:rFonts w:ascii="Arial" w:hAnsi="Arial" w:cs="Arial"/>
        </w:rPr>
      </w:pPr>
      <w:r>
        <w:rPr>
          <w:rFonts w:ascii="Arial" w:hAnsi="Arial" w:cs="Arial"/>
        </w:rPr>
        <w:t xml:space="preserve">No estar compres en cap dels supòsits previstos a l'article 13.2 de la Llei 38/2003, de 17 de novembre, General de Subvencions. </w:t>
      </w:r>
    </w:p>
    <w:p w14:paraId="0881287A" w14:textId="77777777" w:rsidR="0053010E" w:rsidRDefault="0053010E" w:rsidP="0053010E">
      <w:pPr>
        <w:pStyle w:val="NormalWeb"/>
        <w:spacing w:before="2" w:after="2"/>
        <w:jc w:val="both"/>
        <w:rPr>
          <w:rFonts w:ascii="Arial" w:hAnsi="Arial" w:cs="Arial"/>
        </w:rPr>
      </w:pPr>
    </w:p>
    <w:p w14:paraId="5DFA8A3D" w14:textId="77777777" w:rsidR="0053010E" w:rsidRDefault="0053010E" w:rsidP="0053010E">
      <w:pPr>
        <w:pStyle w:val="NormalWeb"/>
        <w:spacing w:before="2" w:after="2"/>
        <w:jc w:val="both"/>
        <w:rPr>
          <w:rFonts w:ascii="Arial" w:hAnsi="Arial" w:cs="Arial"/>
        </w:rPr>
      </w:pPr>
      <w:r>
        <w:rPr>
          <w:rFonts w:ascii="Arial" w:hAnsi="Arial" w:cs="Arial"/>
        </w:rPr>
        <w:t>L’activitat econòmica haurà d’adequar-se a l’establert a la Llei 16/2002, de 28 de juny, de protecció contra la contaminació acústica i a l’ordenança municipal reguladora del soroll i vibracions. El titular de l’activitat i/o sol·licitat de l’ajut no ha d’haver estat sancionada/at per aplicació de l’esmentada llei i/o ordenança o haver-hi en tramitació un expedient sancionador i/o disciplinari.</w:t>
      </w:r>
    </w:p>
    <w:p w14:paraId="6F962FA8" w14:textId="77777777" w:rsidR="0053010E" w:rsidRDefault="0053010E" w:rsidP="0053010E">
      <w:pPr>
        <w:pStyle w:val="NormalWeb"/>
        <w:spacing w:before="2" w:after="2"/>
        <w:jc w:val="both"/>
        <w:rPr>
          <w:rFonts w:ascii="Arial" w:hAnsi="Arial" w:cs="Arial"/>
        </w:rPr>
      </w:pPr>
    </w:p>
    <w:p w14:paraId="6FAF36A4" w14:textId="77777777" w:rsidR="0053010E" w:rsidRDefault="0053010E" w:rsidP="0053010E">
      <w:pPr>
        <w:pStyle w:val="NormalWeb"/>
        <w:spacing w:before="2" w:after="2"/>
        <w:jc w:val="both"/>
        <w:rPr>
          <w:rFonts w:ascii="Arial" w:hAnsi="Arial" w:cs="Arial"/>
        </w:rPr>
      </w:pPr>
      <w:r>
        <w:rPr>
          <w:rFonts w:ascii="Arial" w:hAnsi="Arial" w:cs="Arial"/>
        </w:rPr>
        <w:t>Trobar-se al corrent del compliment de les obligacions tributaries amb l’Agència Estatal d’Administració Tributària i la Seguretat Social.</w:t>
      </w:r>
    </w:p>
    <w:p w14:paraId="2FD02019" w14:textId="77777777" w:rsidR="0053010E" w:rsidRDefault="0053010E" w:rsidP="0053010E">
      <w:pPr>
        <w:pStyle w:val="NormalWeb"/>
        <w:spacing w:before="2" w:after="2"/>
        <w:jc w:val="both"/>
        <w:rPr>
          <w:rFonts w:ascii="Arial" w:hAnsi="Arial" w:cs="Arial"/>
        </w:rPr>
      </w:pPr>
    </w:p>
    <w:p w14:paraId="5E6C35EC" w14:textId="77777777" w:rsidR="0053010E" w:rsidRDefault="0053010E" w:rsidP="0053010E">
      <w:pPr>
        <w:pStyle w:val="NormalWeb"/>
        <w:spacing w:before="2" w:after="2"/>
        <w:jc w:val="both"/>
        <w:rPr>
          <w:rFonts w:ascii="Arial" w:hAnsi="Arial" w:cs="Arial"/>
        </w:rPr>
      </w:pPr>
      <w:r>
        <w:rPr>
          <w:rFonts w:ascii="Arial" w:hAnsi="Arial" w:cs="Arial"/>
        </w:rPr>
        <w:t>No haver estat sancionada/at, per resolució ferma amb la pèrdua de la possibilitat d'obtenir subvencions i/o ajusts públics.</w:t>
      </w:r>
    </w:p>
    <w:p w14:paraId="785D8C93" w14:textId="77777777" w:rsidR="0053010E" w:rsidRDefault="0053010E" w:rsidP="0053010E">
      <w:pPr>
        <w:pStyle w:val="NormalWeb"/>
        <w:spacing w:before="2" w:after="2"/>
        <w:jc w:val="both"/>
        <w:rPr>
          <w:rFonts w:ascii="Arial" w:hAnsi="Arial" w:cs="Arial"/>
        </w:rPr>
      </w:pPr>
    </w:p>
    <w:p w14:paraId="37E6EE8C" w14:textId="77777777" w:rsidR="0053010E" w:rsidRDefault="0053010E" w:rsidP="0053010E">
      <w:pPr>
        <w:pStyle w:val="NormalWeb"/>
        <w:spacing w:before="2" w:after="2"/>
        <w:jc w:val="both"/>
        <w:rPr>
          <w:rFonts w:ascii="Arial" w:hAnsi="Arial" w:cs="Arial"/>
        </w:rPr>
      </w:pPr>
      <w:r>
        <w:rPr>
          <w:rFonts w:ascii="Arial" w:hAnsi="Arial" w:cs="Arial"/>
        </w:rPr>
        <w:t xml:space="preserve">No haver estat sancionada/at, per resolució ferma de conformitat amb el Text Refós de la Llei d’infraccions i sancions en l’ordre social aprovat per RD Leg 5/2000, de 4 d’agost </w:t>
      </w:r>
    </w:p>
    <w:p w14:paraId="315A302D" w14:textId="77777777" w:rsidR="0053010E" w:rsidRDefault="0053010E" w:rsidP="0053010E">
      <w:pPr>
        <w:pStyle w:val="NormalWeb"/>
        <w:spacing w:before="2" w:after="2"/>
        <w:jc w:val="both"/>
        <w:rPr>
          <w:rFonts w:ascii="Arial" w:hAnsi="Arial" w:cs="Arial"/>
        </w:rPr>
      </w:pPr>
    </w:p>
    <w:p w14:paraId="6BF6F47A" w14:textId="77777777" w:rsidR="0053010E" w:rsidRDefault="0053010E" w:rsidP="0053010E">
      <w:pPr>
        <w:pStyle w:val="NormalWeb"/>
        <w:spacing w:before="2" w:after="2"/>
        <w:jc w:val="both"/>
        <w:rPr>
          <w:rFonts w:ascii="Arial" w:hAnsi="Arial" w:cs="Arial"/>
        </w:rPr>
      </w:pPr>
      <w:r>
        <w:rPr>
          <w:rFonts w:ascii="Arial" w:hAnsi="Arial" w:cs="Arial"/>
        </w:rPr>
        <w:t xml:space="preserve">Desenvolupar, a criteri de l’Ajuntament de Sitges, una activitat lícita que no suposi discriminació, no atempti contra la dignitat i igualtat de les persones, no fomenti la violència ni vagi contra els drets humans ni dels animals. No portar a </w:t>
      </w:r>
      <w:r>
        <w:rPr>
          <w:rFonts w:ascii="Arial" w:hAnsi="Arial" w:cs="Arial"/>
        </w:rPr>
        <w:lastRenderedPageBreak/>
        <w:t>terme accions que siguin il·legals, nocives, perilloses o molestes ni que puguin ferir la sensibilitat de les persones i/o de les empreses.</w:t>
      </w:r>
    </w:p>
    <w:p w14:paraId="7C0DED1E" w14:textId="77777777" w:rsidR="0053010E" w:rsidRDefault="0053010E" w:rsidP="0053010E">
      <w:pPr>
        <w:pStyle w:val="NormalWeb"/>
        <w:spacing w:before="2" w:after="2"/>
        <w:jc w:val="both"/>
        <w:rPr>
          <w:rFonts w:ascii="Arial" w:hAnsi="Arial" w:cs="Arial"/>
        </w:rPr>
      </w:pPr>
    </w:p>
    <w:p w14:paraId="3D4EA164" w14:textId="77777777" w:rsidR="0053010E" w:rsidRDefault="0053010E" w:rsidP="0053010E">
      <w:pPr>
        <w:pStyle w:val="NormalWeb"/>
        <w:spacing w:before="2" w:after="2"/>
        <w:jc w:val="both"/>
        <w:rPr>
          <w:rFonts w:ascii="Arial" w:hAnsi="Arial" w:cs="Arial"/>
        </w:rPr>
      </w:pPr>
      <w:r>
        <w:rPr>
          <w:rFonts w:ascii="Arial" w:hAnsi="Arial" w:cs="Arial"/>
        </w:rPr>
        <w:t>Ser titular d'un compte bancari a on rebre l'import de l’ajut.</w:t>
      </w:r>
    </w:p>
    <w:p w14:paraId="0C925F29" w14:textId="77777777" w:rsidR="0053010E" w:rsidRDefault="0053010E" w:rsidP="0053010E">
      <w:pPr>
        <w:pStyle w:val="NormalWeb"/>
        <w:spacing w:before="2" w:after="2"/>
        <w:jc w:val="both"/>
        <w:rPr>
          <w:rFonts w:ascii="Arial" w:hAnsi="Arial" w:cs="Arial"/>
          <w:b/>
          <w:color w:val="000000"/>
        </w:rPr>
      </w:pPr>
    </w:p>
    <w:p w14:paraId="66595599"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QUART.-</w:t>
      </w:r>
      <w:r>
        <w:rPr>
          <w:rFonts w:ascii="Arial" w:hAnsi="Arial" w:cs="Arial"/>
          <w:color w:val="000000"/>
        </w:rPr>
        <w:t xml:space="preserve"> Termini i documentació a presentar.</w:t>
      </w:r>
    </w:p>
    <w:p w14:paraId="0C35C725" w14:textId="77777777" w:rsidR="0053010E" w:rsidRDefault="0053010E" w:rsidP="0053010E">
      <w:pPr>
        <w:pStyle w:val="NormalWeb"/>
        <w:spacing w:before="2" w:after="2"/>
        <w:jc w:val="both"/>
        <w:rPr>
          <w:rFonts w:ascii="Arial" w:hAnsi="Arial" w:cs="Arial"/>
          <w:b/>
          <w:color w:val="000000"/>
          <w:sz w:val="22"/>
          <w:szCs w:val="22"/>
        </w:rPr>
      </w:pPr>
    </w:p>
    <w:p w14:paraId="062593E3" w14:textId="77777777" w:rsidR="0053010E" w:rsidRDefault="0053010E" w:rsidP="0053010E">
      <w:pPr>
        <w:pStyle w:val="NormalWeb"/>
        <w:spacing w:before="2" w:after="2"/>
        <w:jc w:val="both"/>
        <w:rPr>
          <w:rFonts w:ascii="Arial" w:hAnsi="Arial" w:cs="Arial"/>
          <w:b/>
          <w:color w:val="000000"/>
          <w:sz w:val="22"/>
          <w:szCs w:val="22"/>
        </w:rPr>
      </w:pPr>
      <w:r>
        <w:rPr>
          <w:rFonts w:ascii="Arial" w:hAnsi="Arial" w:cs="Arial"/>
          <w:b/>
          <w:color w:val="000000"/>
          <w:sz w:val="22"/>
          <w:szCs w:val="22"/>
        </w:rPr>
        <w:t>Termini</w:t>
      </w:r>
    </w:p>
    <w:p w14:paraId="6AA71CD7" w14:textId="77777777" w:rsidR="0053010E" w:rsidRDefault="0053010E" w:rsidP="0053010E">
      <w:pPr>
        <w:pStyle w:val="NormalWeb"/>
        <w:spacing w:before="2" w:after="2"/>
        <w:jc w:val="both"/>
        <w:rPr>
          <w:rFonts w:ascii="Arial" w:hAnsi="Arial" w:cs="Arial"/>
        </w:rPr>
      </w:pPr>
    </w:p>
    <w:p w14:paraId="280A58D8" w14:textId="77777777" w:rsidR="0053010E" w:rsidRDefault="0053010E" w:rsidP="0053010E">
      <w:pPr>
        <w:pStyle w:val="NormalWeb"/>
        <w:spacing w:before="2" w:after="2"/>
        <w:jc w:val="both"/>
        <w:rPr>
          <w:rFonts w:ascii="Arial" w:hAnsi="Arial" w:cs="Arial"/>
        </w:rPr>
      </w:pPr>
      <w:r>
        <w:rPr>
          <w:rFonts w:ascii="Arial" w:hAnsi="Arial" w:cs="Arial"/>
        </w:rPr>
        <w:t>El termini de la presentació de les sol·licitud començarà a comptar a partir de l’endemà de la data de la publicació de la convocatòria en el butlletí oficial de la província i en el tauler d’anuncis de la seu electrònica de l’Ajuntament de Sitges seu.sitges.cat i fins a 20 dies hàbils des d’aquesta data.</w:t>
      </w:r>
    </w:p>
    <w:p w14:paraId="2FFF3029" w14:textId="77777777" w:rsidR="0053010E" w:rsidRDefault="0053010E" w:rsidP="0053010E">
      <w:pPr>
        <w:pStyle w:val="NormalWeb"/>
        <w:spacing w:before="2" w:after="2"/>
        <w:jc w:val="both"/>
        <w:rPr>
          <w:rFonts w:ascii="Arial" w:hAnsi="Arial" w:cs="Arial"/>
        </w:rPr>
      </w:pPr>
    </w:p>
    <w:p w14:paraId="6BE758A1" w14:textId="77777777" w:rsidR="0053010E" w:rsidRDefault="0053010E" w:rsidP="0053010E">
      <w:pPr>
        <w:pStyle w:val="NormalWeb"/>
        <w:spacing w:before="2" w:after="2"/>
        <w:jc w:val="both"/>
        <w:rPr>
          <w:rFonts w:ascii="Arial" w:hAnsi="Arial" w:cs="Arial"/>
        </w:rPr>
      </w:pPr>
      <w:r>
        <w:rPr>
          <w:rFonts w:ascii="Arial" w:hAnsi="Arial" w:cs="Arial"/>
        </w:rPr>
        <w:t>La comunicació del compte bancari del sol·licitant de l’ajut s’haurà de registrar a la seu electrònica de l’Ajuntament mitjançat la certificació digital del sol·licitant de l’ajut.</w:t>
      </w:r>
    </w:p>
    <w:p w14:paraId="253FFA1F" w14:textId="77777777" w:rsidR="0053010E" w:rsidRDefault="0053010E" w:rsidP="0053010E">
      <w:pPr>
        <w:pStyle w:val="NormalWeb"/>
        <w:spacing w:before="2" w:after="2"/>
        <w:jc w:val="both"/>
        <w:rPr>
          <w:rFonts w:ascii="Arial" w:hAnsi="Arial" w:cs="Arial"/>
        </w:rPr>
      </w:pPr>
    </w:p>
    <w:p w14:paraId="226B44D1" w14:textId="77777777" w:rsidR="0053010E" w:rsidRDefault="0053010E" w:rsidP="0053010E">
      <w:pPr>
        <w:pStyle w:val="NormalWeb"/>
        <w:spacing w:before="2" w:after="2"/>
        <w:jc w:val="both"/>
        <w:rPr>
          <w:rFonts w:ascii="Arial" w:hAnsi="Arial" w:cs="Arial"/>
          <w:b/>
          <w:color w:val="000000"/>
        </w:rPr>
      </w:pPr>
      <w:r>
        <w:rPr>
          <w:rFonts w:ascii="Arial" w:hAnsi="Arial" w:cs="Arial"/>
          <w:b/>
          <w:color w:val="000000"/>
        </w:rPr>
        <w:t>Documentació a presentar</w:t>
      </w:r>
    </w:p>
    <w:p w14:paraId="083BB955" w14:textId="77777777" w:rsidR="0053010E" w:rsidRDefault="0053010E" w:rsidP="0053010E">
      <w:pPr>
        <w:autoSpaceDE w:val="0"/>
        <w:autoSpaceDN w:val="0"/>
        <w:adjustRightInd w:val="0"/>
        <w:spacing w:before="240"/>
        <w:jc w:val="both"/>
        <w:rPr>
          <w:rFonts w:ascii="Arial" w:hAnsi="Arial" w:cs="Arial"/>
          <w:b/>
        </w:rPr>
      </w:pPr>
      <w:r>
        <w:rPr>
          <w:rFonts w:ascii="Arial" w:hAnsi="Arial" w:cs="Arial"/>
          <w:b/>
        </w:rPr>
        <w:t>De forma general en la sol·licitud Línia A i B s’haurà de presentar per a la seva admissió la següent documentació:</w:t>
      </w:r>
    </w:p>
    <w:p w14:paraId="76419637" w14:textId="77777777" w:rsidR="0053010E" w:rsidRDefault="0053010E" w:rsidP="0053010E">
      <w:pPr>
        <w:autoSpaceDE w:val="0"/>
        <w:autoSpaceDN w:val="0"/>
        <w:adjustRightInd w:val="0"/>
        <w:spacing w:before="240"/>
        <w:ind w:firstLine="284"/>
        <w:jc w:val="both"/>
        <w:rPr>
          <w:rFonts w:ascii="Arial" w:hAnsi="Arial" w:cs="Arial"/>
          <w:b/>
        </w:rPr>
      </w:pPr>
      <w:r>
        <w:rPr>
          <w:rFonts w:ascii="Arial" w:hAnsi="Arial" w:cs="Arial"/>
          <w:b/>
        </w:rPr>
        <w:t xml:space="preserve">Documentació obligatòria persones físiques o jurídiques ambdues </w:t>
      </w:r>
    </w:p>
    <w:p w14:paraId="4D2CBFDB" w14:textId="77777777" w:rsidR="0053010E" w:rsidRDefault="0053010E" w:rsidP="0053010E">
      <w:pPr>
        <w:numPr>
          <w:ilvl w:val="0"/>
          <w:numId w:val="37"/>
        </w:numPr>
        <w:autoSpaceDE w:val="0"/>
        <w:autoSpaceDN w:val="0"/>
        <w:adjustRightInd w:val="0"/>
        <w:jc w:val="both"/>
        <w:rPr>
          <w:rFonts w:ascii="Arial" w:hAnsi="Arial" w:cs="Arial"/>
          <w:color w:val="000000"/>
        </w:rPr>
      </w:pPr>
      <w:r>
        <w:rPr>
          <w:rFonts w:ascii="Arial" w:hAnsi="Arial" w:cs="Arial"/>
          <w:color w:val="000000"/>
        </w:rPr>
        <w:t>NIF/NIE/CIF del sol·licitant.</w:t>
      </w:r>
    </w:p>
    <w:p w14:paraId="48C90269" w14:textId="77777777" w:rsidR="0053010E" w:rsidRDefault="0053010E" w:rsidP="0053010E">
      <w:pPr>
        <w:numPr>
          <w:ilvl w:val="0"/>
          <w:numId w:val="37"/>
        </w:numPr>
        <w:jc w:val="both"/>
        <w:rPr>
          <w:rFonts w:ascii="Arial" w:hAnsi="Arial" w:cs="Arial"/>
        </w:rPr>
      </w:pPr>
      <w:r>
        <w:rPr>
          <w:rFonts w:ascii="Arial" w:hAnsi="Arial" w:cs="Arial"/>
        </w:rPr>
        <w:t xml:space="preserve">Declaració censal (model 036 ó 037) o Document Únic Electrònic (DUE). </w:t>
      </w:r>
    </w:p>
    <w:p w14:paraId="626E456B" w14:textId="77777777" w:rsidR="0053010E" w:rsidRDefault="0053010E" w:rsidP="0053010E">
      <w:pPr>
        <w:numPr>
          <w:ilvl w:val="0"/>
          <w:numId w:val="37"/>
        </w:numPr>
        <w:jc w:val="both"/>
        <w:rPr>
          <w:rFonts w:ascii="Arial" w:hAnsi="Arial" w:cs="Arial"/>
        </w:rPr>
      </w:pPr>
      <w:r>
        <w:rPr>
          <w:rFonts w:ascii="Arial" w:hAnsi="Arial" w:cs="Arial"/>
        </w:rPr>
        <w:t>Codi IBAN del compte bancari.</w:t>
      </w:r>
    </w:p>
    <w:p w14:paraId="3B69FA74" w14:textId="77777777" w:rsidR="0053010E" w:rsidRDefault="0053010E" w:rsidP="0053010E">
      <w:pPr>
        <w:ind w:left="644"/>
        <w:jc w:val="both"/>
        <w:rPr>
          <w:rFonts w:ascii="Arial" w:hAnsi="Arial" w:cs="Arial"/>
        </w:rPr>
      </w:pPr>
    </w:p>
    <w:p w14:paraId="6BBA1326" w14:textId="77777777" w:rsidR="0053010E" w:rsidRDefault="0053010E" w:rsidP="0053010E">
      <w:pPr>
        <w:autoSpaceDE w:val="0"/>
        <w:autoSpaceDN w:val="0"/>
        <w:adjustRightInd w:val="0"/>
        <w:spacing w:before="120" w:after="120"/>
        <w:ind w:firstLine="284"/>
        <w:jc w:val="both"/>
        <w:rPr>
          <w:rFonts w:ascii="Arial" w:hAnsi="Arial" w:cs="Arial"/>
          <w:b/>
          <w:sz w:val="22"/>
          <w:szCs w:val="22"/>
        </w:rPr>
      </w:pPr>
      <w:r>
        <w:rPr>
          <w:rFonts w:ascii="Arial" w:hAnsi="Arial" w:cs="Arial"/>
          <w:b/>
          <w:sz w:val="22"/>
          <w:szCs w:val="22"/>
        </w:rPr>
        <w:t>Documentació obligatòria persones jurídiques</w:t>
      </w:r>
    </w:p>
    <w:p w14:paraId="5C7D7EEE" w14:textId="77777777" w:rsidR="0053010E" w:rsidRDefault="0053010E" w:rsidP="0053010E">
      <w:pPr>
        <w:numPr>
          <w:ilvl w:val="0"/>
          <w:numId w:val="37"/>
        </w:numPr>
        <w:autoSpaceDE w:val="0"/>
        <w:autoSpaceDN w:val="0"/>
        <w:adjustRightInd w:val="0"/>
        <w:jc w:val="both"/>
        <w:rPr>
          <w:rFonts w:ascii="Arial" w:hAnsi="Arial" w:cs="Arial"/>
          <w:color w:val="000000"/>
          <w:sz w:val="22"/>
          <w:szCs w:val="22"/>
        </w:rPr>
      </w:pPr>
      <w:r>
        <w:rPr>
          <w:rFonts w:ascii="Arial" w:hAnsi="Arial" w:cs="Arial"/>
          <w:color w:val="000000"/>
          <w:sz w:val="22"/>
          <w:szCs w:val="22"/>
        </w:rPr>
        <w:t>Acta constitució societat</w:t>
      </w:r>
    </w:p>
    <w:p w14:paraId="557B607A" w14:textId="77777777" w:rsidR="0053010E" w:rsidRDefault="0053010E" w:rsidP="0053010E">
      <w:pPr>
        <w:numPr>
          <w:ilvl w:val="0"/>
          <w:numId w:val="37"/>
        </w:numPr>
        <w:autoSpaceDE w:val="0"/>
        <w:autoSpaceDN w:val="0"/>
        <w:adjustRightInd w:val="0"/>
        <w:jc w:val="both"/>
        <w:rPr>
          <w:rFonts w:ascii="Arial" w:hAnsi="Arial" w:cs="Arial"/>
          <w:color w:val="000000"/>
          <w:sz w:val="22"/>
          <w:szCs w:val="22"/>
        </w:rPr>
      </w:pPr>
      <w:r>
        <w:rPr>
          <w:rFonts w:ascii="Arial" w:hAnsi="Arial" w:cs="Arial"/>
          <w:color w:val="000000"/>
          <w:sz w:val="22"/>
          <w:szCs w:val="22"/>
        </w:rPr>
        <w:t>NIF/NIE administrador societat</w:t>
      </w:r>
    </w:p>
    <w:p w14:paraId="7931175C" w14:textId="77777777" w:rsidR="0053010E" w:rsidRDefault="0053010E" w:rsidP="0053010E">
      <w:pPr>
        <w:autoSpaceDE w:val="0"/>
        <w:autoSpaceDN w:val="0"/>
        <w:adjustRightInd w:val="0"/>
        <w:spacing w:before="240"/>
        <w:ind w:firstLine="284"/>
        <w:jc w:val="both"/>
        <w:rPr>
          <w:rFonts w:ascii="Arial" w:hAnsi="Arial" w:cs="Arial"/>
          <w:b/>
          <w:sz w:val="22"/>
          <w:szCs w:val="22"/>
        </w:rPr>
      </w:pPr>
      <w:r>
        <w:rPr>
          <w:rFonts w:ascii="Arial" w:hAnsi="Arial" w:cs="Arial"/>
          <w:b/>
          <w:sz w:val="22"/>
          <w:szCs w:val="22"/>
        </w:rPr>
        <w:t>Documentació obligatòria persones físiques o jurídiques amb domicili fiscal fora del terme municipal de Sitges.</w:t>
      </w:r>
    </w:p>
    <w:p w14:paraId="6B5A2BF7" w14:textId="77777777" w:rsidR="0053010E" w:rsidRDefault="0053010E" w:rsidP="0053010E">
      <w:pPr>
        <w:numPr>
          <w:ilvl w:val="0"/>
          <w:numId w:val="38"/>
        </w:numPr>
        <w:autoSpaceDE w:val="0"/>
        <w:autoSpaceDN w:val="0"/>
        <w:adjustRightInd w:val="0"/>
        <w:jc w:val="both"/>
        <w:rPr>
          <w:rFonts w:ascii="Arial" w:hAnsi="Arial" w:cs="Arial"/>
          <w:color w:val="000000"/>
          <w:sz w:val="22"/>
          <w:szCs w:val="22"/>
        </w:rPr>
      </w:pPr>
      <w:r>
        <w:rPr>
          <w:rFonts w:ascii="Arial" w:hAnsi="Arial" w:cs="Arial"/>
          <w:color w:val="000000"/>
          <w:sz w:val="22"/>
          <w:szCs w:val="22"/>
        </w:rPr>
        <w:t>Informe de vida laboral del compte de cotització o informe de situació d’empresari individual.</w:t>
      </w:r>
    </w:p>
    <w:p w14:paraId="7D559332" w14:textId="77777777" w:rsidR="0053010E" w:rsidRDefault="0053010E" w:rsidP="0053010E">
      <w:pPr>
        <w:numPr>
          <w:ilvl w:val="0"/>
          <w:numId w:val="38"/>
        </w:numPr>
        <w:autoSpaceDE w:val="0"/>
        <w:autoSpaceDN w:val="0"/>
        <w:adjustRightInd w:val="0"/>
        <w:jc w:val="both"/>
        <w:rPr>
          <w:rFonts w:ascii="Arial" w:hAnsi="Arial" w:cs="Arial"/>
          <w:color w:val="000000"/>
          <w:sz w:val="22"/>
          <w:szCs w:val="22"/>
        </w:rPr>
      </w:pPr>
      <w:r>
        <w:rPr>
          <w:rFonts w:ascii="Arial" w:hAnsi="Arial" w:cs="Arial"/>
          <w:color w:val="000000"/>
          <w:sz w:val="22"/>
          <w:szCs w:val="22"/>
        </w:rPr>
        <w:t>Certificat d’assignació de comptes de cotització per a empresaris.</w:t>
      </w:r>
    </w:p>
    <w:p w14:paraId="56FCD7BA" w14:textId="77777777" w:rsidR="0053010E" w:rsidRDefault="0053010E" w:rsidP="0053010E">
      <w:pPr>
        <w:jc w:val="both"/>
        <w:rPr>
          <w:rFonts w:ascii="Arial" w:hAnsi="Arial" w:cs="Arial"/>
          <w:sz w:val="22"/>
          <w:szCs w:val="22"/>
        </w:rPr>
      </w:pPr>
    </w:p>
    <w:p w14:paraId="3CECF06F" w14:textId="77777777" w:rsidR="0053010E" w:rsidRDefault="0053010E" w:rsidP="0053010E">
      <w:pPr>
        <w:autoSpaceDE w:val="0"/>
        <w:autoSpaceDN w:val="0"/>
        <w:adjustRightInd w:val="0"/>
        <w:spacing w:before="120" w:after="120"/>
        <w:ind w:firstLine="284"/>
        <w:jc w:val="both"/>
        <w:rPr>
          <w:rFonts w:ascii="Arial" w:hAnsi="Arial" w:cs="Arial"/>
          <w:b/>
          <w:sz w:val="22"/>
          <w:szCs w:val="22"/>
        </w:rPr>
      </w:pPr>
      <w:r>
        <w:rPr>
          <w:rFonts w:ascii="Arial" w:hAnsi="Arial" w:cs="Arial"/>
          <w:b/>
          <w:sz w:val="22"/>
          <w:szCs w:val="22"/>
        </w:rPr>
        <w:t>Documentació obligatòria persones físiques o jurídiques en el supòsit d’haver sol·licitat ajornament de deutes tributaris.</w:t>
      </w:r>
    </w:p>
    <w:p w14:paraId="68D0A172" w14:textId="77777777" w:rsidR="0053010E" w:rsidRDefault="0053010E" w:rsidP="0053010E">
      <w:pPr>
        <w:numPr>
          <w:ilvl w:val="0"/>
          <w:numId w:val="39"/>
        </w:numPr>
        <w:autoSpaceDE w:val="0"/>
        <w:autoSpaceDN w:val="0"/>
        <w:adjustRightInd w:val="0"/>
        <w:jc w:val="both"/>
        <w:rPr>
          <w:rFonts w:ascii="Arial" w:hAnsi="Arial" w:cs="Arial"/>
          <w:color w:val="000000"/>
          <w:sz w:val="22"/>
          <w:szCs w:val="22"/>
        </w:rPr>
      </w:pPr>
      <w:r>
        <w:rPr>
          <w:rFonts w:ascii="Arial" w:hAnsi="Arial" w:cs="Arial"/>
          <w:color w:val="000000"/>
          <w:sz w:val="22"/>
          <w:szCs w:val="22"/>
        </w:rPr>
        <w:t>Certificat d’estar al corrent de pagament amb l’Agència Estatal d’Administració Tributària (AEAT).</w:t>
      </w:r>
    </w:p>
    <w:p w14:paraId="26CE8B6D" w14:textId="77777777" w:rsidR="0053010E" w:rsidRDefault="0053010E" w:rsidP="0053010E">
      <w:pPr>
        <w:numPr>
          <w:ilvl w:val="0"/>
          <w:numId w:val="39"/>
        </w:numPr>
        <w:autoSpaceDE w:val="0"/>
        <w:autoSpaceDN w:val="0"/>
        <w:adjustRightInd w:val="0"/>
        <w:jc w:val="both"/>
        <w:rPr>
          <w:rFonts w:ascii="Arial" w:hAnsi="Arial" w:cs="Arial"/>
          <w:color w:val="000000"/>
          <w:sz w:val="22"/>
          <w:szCs w:val="22"/>
        </w:rPr>
      </w:pPr>
      <w:r>
        <w:rPr>
          <w:rFonts w:ascii="Arial" w:hAnsi="Arial" w:cs="Arial"/>
          <w:color w:val="000000"/>
          <w:sz w:val="22"/>
          <w:szCs w:val="22"/>
        </w:rPr>
        <w:t>Certificat d’estar al corrent de pagament amb la Tresoreria General de la Seguretat Social (TGSS).</w:t>
      </w:r>
    </w:p>
    <w:p w14:paraId="5CC7957C" w14:textId="77777777" w:rsidR="0053010E" w:rsidRDefault="0053010E" w:rsidP="0053010E">
      <w:pPr>
        <w:jc w:val="both"/>
        <w:rPr>
          <w:rFonts w:ascii="Arial" w:hAnsi="Arial" w:cs="Arial"/>
          <w:sz w:val="22"/>
          <w:szCs w:val="22"/>
        </w:rPr>
      </w:pPr>
    </w:p>
    <w:p w14:paraId="6FBE9B6C" w14:textId="77777777" w:rsidR="0053010E" w:rsidRDefault="0053010E" w:rsidP="0053010E">
      <w:pPr>
        <w:autoSpaceDE w:val="0"/>
        <w:autoSpaceDN w:val="0"/>
        <w:adjustRightInd w:val="0"/>
        <w:spacing w:before="120" w:after="120"/>
        <w:jc w:val="both"/>
        <w:rPr>
          <w:rFonts w:ascii="Arial" w:hAnsi="Arial" w:cs="Arial"/>
          <w:b/>
          <w:sz w:val="22"/>
          <w:szCs w:val="22"/>
        </w:rPr>
      </w:pPr>
      <w:r>
        <w:rPr>
          <w:rFonts w:ascii="Arial" w:hAnsi="Arial" w:cs="Arial"/>
          <w:b/>
          <w:sz w:val="22"/>
          <w:szCs w:val="22"/>
        </w:rPr>
        <w:t>De forma específica en la sol·licitud Línia B s’haurà de presentar per a la seva admissió la següent documentació:</w:t>
      </w:r>
    </w:p>
    <w:p w14:paraId="7E5D7538" w14:textId="77777777" w:rsidR="0053010E" w:rsidRDefault="0053010E" w:rsidP="0053010E">
      <w:pPr>
        <w:numPr>
          <w:ilvl w:val="0"/>
          <w:numId w:val="40"/>
        </w:numPr>
        <w:jc w:val="both"/>
        <w:rPr>
          <w:rFonts w:ascii="Arial" w:hAnsi="Arial" w:cs="Arial"/>
          <w:color w:val="000000"/>
          <w:sz w:val="22"/>
          <w:szCs w:val="22"/>
        </w:rPr>
      </w:pPr>
      <w:r>
        <w:rPr>
          <w:rFonts w:ascii="Arial" w:hAnsi="Arial" w:cs="Arial"/>
          <w:color w:val="000000"/>
          <w:sz w:val="22"/>
          <w:szCs w:val="22"/>
        </w:rPr>
        <w:t>Contracte de lloguer i/o escriptura de préstec hipotecari on es desenvolupa l’activitat i per la qual es sol·licita l’ajut, en el cas que no consti la superfície del local, s’acreditarà mitjançant altra documentació.</w:t>
      </w:r>
    </w:p>
    <w:p w14:paraId="6266D044" w14:textId="77777777" w:rsidR="0053010E" w:rsidRDefault="0053010E" w:rsidP="0053010E">
      <w:pPr>
        <w:numPr>
          <w:ilvl w:val="0"/>
          <w:numId w:val="40"/>
        </w:numPr>
        <w:jc w:val="both"/>
        <w:rPr>
          <w:rFonts w:ascii="Arial" w:hAnsi="Arial" w:cs="Arial"/>
          <w:color w:val="000000"/>
          <w:sz w:val="22"/>
          <w:szCs w:val="22"/>
        </w:rPr>
      </w:pPr>
      <w:r>
        <w:rPr>
          <w:rFonts w:ascii="Arial" w:hAnsi="Arial" w:cs="Arial"/>
          <w:color w:val="000000"/>
          <w:sz w:val="22"/>
          <w:szCs w:val="22"/>
        </w:rPr>
        <w:t>Comprovants bancaris de pagament del lloguer o hipoteca del període d’octubre de 2020 a març de 2021, en cas de no disposar d’aquesta documentació l’arrendatari aportarà declaració de l’arrendador conforme s’han liquidat les mensualitats del lloguer del període objecte de l’ajut econòmic extraordinari.</w:t>
      </w:r>
    </w:p>
    <w:p w14:paraId="1D50A256" w14:textId="77777777" w:rsidR="0053010E" w:rsidRDefault="0053010E" w:rsidP="0053010E">
      <w:pPr>
        <w:ind w:left="644"/>
        <w:jc w:val="both"/>
        <w:rPr>
          <w:rFonts w:ascii="Arial" w:hAnsi="Arial" w:cs="Arial"/>
          <w:color w:val="000000"/>
          <w:sz w:val="22"/>
          <w:szCs w:val="22"/>
        </w:rPr>
      </w:pPr>
    </w:p>
    <w:p w14:paraId="39708AB8" w14:textId="77777777" w:rsidR="0053010E" w:rsidRDefault="0053010E" w:rsidP="0053010E">
      <w:pPr>
        <w:autoSpaceDE w:val="0"/>
        <w:autoSpaceDN w:val="0"/>
        <w:adjustRightInd w:val="0"/>
        <w:spacing w:before="120" w:after="120"/>
        <w:jc w:val="both"/>
        <w:rPr>
          <w:rFonts w:ascii="Arial" w:hAnsi="Arial" w:cs="Arial"/>
          <w:b/>
          <w:sz w:val="22"/>
          <w:szCs w:val="22"/>
        </w:rPr>
      </w:pPr>
      <w:r>
        <w:rPr>
          <w:rFonts w:ascii="Arial" w:hAnsi="Arial" w:cs="Arial"/>
          <w:b/>
          <w:sz w:val="22"/>
          <w:szCs w:val="22"/>
        </w:rPr>
        <w:t>Altra documentació Línia A i B persones físiques o jurídiques</w:t>
      </w:r>
    </w:p>
    <w:p w14:paraId="2D8687A4" w14:textId="77777777" w:rsidR="0053010E" w:rsidRDefault="0053010E" w:rsidP="0053010E">
      <w:pPr>
        <w:numPr>
          <w:ilvl w:val="0"/>
          <w:numId w:val="41"/>
        </w:numPr>
        <w:jc w:val="both"/>
        <w:rPr>
          <w:rFonts w:ascii="Arial" w:hAnsi="Arial" w:cs="Arial"/>
          <w:color w:val="000000"/>
        </w:rPr>
      </w:pPr>
      <w:r>
        <w:rPr>
          <w:rFonts w:ascii="Arial" w:hAnsi="Arial" w:cs="Arial"/>
          <w:color w:val="000000"/>
        </w:rPr>
        <w:t>Sol·licitud o acord d’atorgament en el cas d’haver sol·licitat ó obtingut qualsevol altre ajut o subvenció pel mateix concepte.</w:t>
      </w:r>
    </w:p>
    <w:p w14:paraId="1D0E6D68" w14:textId="77777777" w:rsidR="0053010E" w:rsidRDefault="0053010E" w:rsidP="0053010E">
      <w:pPr>
        <w:numPr>
          <w:ilvl w:val="0"/>
          <w:numId w:val="41"/>
        </w:numPr>
        <w:jc w:val="both"/>
        <w:rPr>
          <w:rFonts w:ascii="Arial" w:hAnsi="Arial" w:cs="Arial"/>
        </w:rPr>
      </w:pPr>
      <w:r>
        <w:rPr>
          <w:rFonts w:ascii="Arial" w:hAnsi="Arial" w:cs="Arial"/>
        </w:rPr>
        <w:t>Altres</w:t>
      </w:r>
    </w:p>
    <w:p w14:paraId="4D87E58E" w14:textId="77777777" w:rsidR="0053010E" w:rsidRDefault="0053010E" w:rsidP="0053010E">
      <w:pPr>
        <w:pStyle w:val="NormalWeb"/>
        <w:spacing w:before="2" w:after="2"/>
        <w:jc w:val="both"/>
        <w:rPr>
          <w:rFonts w:ascii="Arial" w:hAnsi="Arial" w:cs="Arial"/>
        </w:rPr>
      </w:pPr>
    </w:p>
    <w:p w14:paraId="717E49F5"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 xml:space="preserve">CINQUÈ.- </w:t>
      </w:r>
      <w:r>
        <w:rPr>
          <w:rFonts w:ascii="Arial" w:hAnsi="Arial" w:cs="Arial"/>
          <w:color w:val="000000"/>
        </w:rPr>
        <w:t>Termini de resolució i notificació.</w:t>
      </w:r>
    </w:p>
    <w:p w14:paraId="14E81FE3" w14:textId="77777777" w:rsidR="0053010E" w:rsidRDefault="0053010E" w:rsidP="0053010E">
      <w:pPr>
        <w:pStyle w:val="NormalWeb"/>
        <w:spacing w:before="2" w:after="2"/>
        <w:jc w:val="both"/>
        <w:rPr>
          <w:rFonts w:ascii="Arial" w:hAnsi="Arial" w:cs="Arial"/>
        </w:rPr>
      </w:pPr>
    </w:p>
    <w:p w14:paraId="281BFFE3" w14:textId="77777777" w:rsidR="0053010E" w:rsidRDefault="0053010E" w:rsidP="0053010E">
      <w:pPr>
        <w:pStyle w:val="NormalWeb"/>
        <w:spacing w:before="2" w:after="2"/>
        <w:jc w:val="both"/>
        <w:rPr>
          <w:rFonts w:ascii="Arial" w:hAnsi="Arial" w:cs="Arial"/>
          <w:color w:val="000000"/>
        </w:rPr>
      </w:pPr>
    </w:p>
    <w:p w14:paraId="553478B0" w14:textId="77777777" w:rsidR="0053010E" w:rsidRDefault="0053010E" w:rsidP="0053010E">
      <w:pPr>
        <w:pStyle w:val="NormalWeb"/>
        <w:spacing w:before="2" w:after="2"/>
        <w:jc w:val="both"/>
        <w:rPr>
          <w:rFonts w:ascii="Arial" w:hAnsi="Arial" w:cs="Arial"/>
          <w:color w:val="000000"/>
        </w:rPr>
      </w:pPr>
    </w:p>
    <w:p w14:paraId="5906CDE1" w14:textId="77777777" w:rsidR="0053010E" w:rsidRDefault="0053010E" w:rsidP="0053010E">
      <w:pPr>
        <w:pStyle w:val="NormalWeb"/>
        <w:spacing w:before="2" w:after="2"/>
        <w:jc w:val="both"/>
        <w:rPr>
          <w:rFonts w:ascii="Arial" w:hAnsi="Arial" w:cs="Arial"/>
          <w:color w:val="000000"/>
        </w:rPr>
      </w:pPr>
      <w:r>
        <w:rPr>
          <w:rFonts w:ascii="Arial" w:hAnsi="Arial" w:cs="Arial"/>
          <w:color w:val="000000"/>
        </w:rPr>
        <w:t>L’òrgan competent resoldrà acceptant o denegant les sol·licituds presentades en el termini de 3 mesos a partir d’aquesta convocatòria.</w:t>
      </w:r>
    </w:p>
    <w:p w14:paraId="751517B0" w14:textId="77777777" w:rsidR="0053010E" w:rsidRDefault="0053010E" w:rsidP="0053010E">
      <w:pPr>
        <w:pStyle w:val="NormalWeb"/>
        <w:spacing w:before="2" w:after="2"/>
        <w:jc w:val="both"/>
        <w:rPr>
          <w:rFonts w:ascii="Arial" w:hAnsi="Arial" w:cs="Arial"/>
          <w:color w:val="000000"/>
        </w:rPr>
      </w:pPr>
    </w:p>
    <w:p w14:paraId="453AAACE" w14:textId="77777777" w:rsidR="0053010E" w:rsidRDefault="0053010E" w:rsidP="0053010E">
      <w:pPr>
        <w:pStyle w:val="NormalWeb"/>
        <w:spacing w:before="2" w:after="2"/>
        <w:jc w:val="both"/>
        <w:rPr>
          <w:rFonts w:ascii="Arial" w:hAnsi="Arial" w:cs="Arial"/>
          <w:color w:val="000000"/>
        </w:rPr>
      </w:pPr>
      <w:r>
        <w:rPr>
          <w:rFonts w:ascii="Arial" w:hAnsi="Arial" w:cs="Arial"/>
          <w:color w:val="000000"/>
        </w:rPr>
        <w:t>L’edicte de resolució de la convocatòria es publicarà, a efectes de notificació als interessats, en el taulell d’anuncis de la Corporació https://seu.sitges.cat/taulerAnuncisPublic/listPublicacions.</w:t>
      </w:r>
    </w:p>
    <w:p w14:paraId="76B78204" w14:textId="77777777" w:rsidR="0053010E" w:rsidRDefault="0053010E" w:rsidP="0053010E">
      <w:pPr>
        <w:pStyle w:val="NormalWeb"/>
        <w:spacing w:before="2" w:after="2"/>
        <w:jc w:val="both"/>
        <w:rPr>
          <w:rFonts w:ascii="Arial" w:hAnsi="Arial" w:cs="Arial"/>
          <w:highlight w:val="yellow"/>
        </w:rPr>
      </w:pPr>
    </w:p>
    <w:p w14:paraId="7903C3D8"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SISÈ.-</w:t>
      </w:r>
      <w:r>
        <w:rPr>
          <w:rFonts w:ascii="Arial" w:hAnsi="Arial" w:cs="Arial"/>
          <w:color w:val="000000"/>
        </w:rPr>
        <w:t xml:space="preserve"> Termini i forma de justificació.</w:t>
      </w:r>
    </w:p>
    <w:p w14:paraId="207D20FE" w14:textId="77777777" w:rsidR="0053010E" w:rsidRDefault="0053010E" w:rsidP="0053010E">
      <w:pPr>
        <w:pStyle w:val="NormalWeb"/>
        <w:spacing w:before="2" w:after="2"/>
        <w:jc w:val="both"/>
        <w:rPr>
          <w:rFonts w:ascii="Arial" w:hAnsi="Arial" w:cs="Arial"/>
        </w:rPr>
      </w:pPr>
    </w:p>
    <w:p w14:paraId="7B677CEC" w14:textId="77777777" w:rsidR="0053010E" w:rsidRDefault="0053010E" w:rsidP="0053010E">
      <w:pPr>
        <w:pStyle w:val="NormalWeb"/>
        <w:spacing w:before="2" w:after="2"/>
        <w:jc w:val="both"/>
        <w:rPr>
          <w:rFonts w:ascii="Arial" w:hAnsi="Arial" w:cs="Arial"/>
        </w:rPr>
      </w:pPr>
      <w:r>
        <w:rPr>
          <w:rFonts w:ascii="Arial" w:hAnsi="Arial" w:cs="Arial"/>
        </w:rPr>
        <w:lastRenderedPageBreak/>
        <w:t>La documentació justificativa es presentarà juntament amb la instància de sol·licitud de l’ajut econòmic extraordinari, essent l’últim dia per presentar la documentació justificativa el dia de finalització de presentació de sol·licituds.</w:t>
      </w:r>
    </w:p>
    <w:p w14:paraId="4C3062F8" w14:textId="77777777" w:rsidR="0053010E" w:rsidRDefault="0053010E" w:rsidP="0053010E">
      <w:pPr>
        <w:pStyle w:val="NormalWeb"/>
        <w:spacing w:before="2" w:after="2"/>
        <w:jc w:val="both"/>
        <w:rPr>
          <w:rFonts w:ascii="Arial" w:hAnsi="Arial" w:cs="Arial"/>
        </w:rPr>
      </w:pPr>
    </w:p>
    <w:p w14:paraId="77519A09" w14:textId="77777777" w:rsidR="0053010E" w:rsidRDefault="0053010E" w:rsidP="0053010E">
      <w:pPr>
        <w:pStyle w:val="NormalWeb"/>
        <w:spacing w:before="2" w:after="2"/>
        <w:jc w:val="both"/>
        <w:rPr>
          <w:rFonts w:ascii="Arial" w:hAnsi="Arial" w:cs="Arial"/>
        </w:rPr>
      </w:pPr>
      <w:r>
        <w:rPr>
          <w:rFonts w:ascii="Arial" w:hAnsi="Arial" w:cs="Arial"/>
          <w:b/>
        </w:rPr>
        <w:t>SETÈ.-</w:t>
      </w:r>
      <w:r>
        <w:rPr>
          <w:rFonts w:ascii="Arial" w:hAnsi="Arial" w:cs="Arial"/>
        </w:rPr>
        <w:t xml:space="preserve"> Pagament anticipats i abonaments a compte.</w:t>
      </w:r>
    </w:p>
    <w:p w14:paraId="108F3239" w14:textId="77777777" w:rsidR="0053010E" w:rsidRDefault="0053010E" w:rsidP="0053010E">
      <w:pPr>
        <w:pStyle w:val="NormalWeb"/>
        <w:spacing w:before="2" w:after="2"/>
        <w:jc w:val="both"/>
        <w:rPr>
          <w:rFonts w:ascii="Arial" w:hAnsi="Arial" w:cs="Arial"/>
        </w:rPr>
      </w:pPr>
    </w:p>
    <w:p w14:paraId="60867E5C" w14:textId="77777777" w:rsidR="0053010E" w:rsidRDefault="0053010E" w:rsidP="0053010E">
      <w:pPr>
        <w:pStyle w:val="NormalWeb"/>
        <w:spacing w:before="2" w:after="2"/>
        <w:jc w:val="both"/>
        <w:rPr>
          <w:rFonts w:ascii="Arial" w:hAnsi="Arial" w:cs="Arial"/>
        </w:rPr>
      </w:pPr>
      <w:r>
        <w:rPr>
          <w:rFonts w:ascii="Arial" w:hAnsi="Arial" w:cs="Arial"/>
        </w:rPr>
        <w:t>D’acord amb el que disposa l’article 34.4. de la Llei 38/2003 l’òrgan instructor en funció del nombre de sol·licituds presentades per cada línia de l’ajut, podrà proposar el pagament avançat per aquelles sol·licituds de cada línia que compleixin els següents requisits:</w:t>
      </w:r>
    </w:p>
    <w:p w14:paraId="22AA7E78" w14:textId="77777777" w:rsidR="0053010E" w:rsidRDefault="0053010E" w:rsidP="0053010E">
      <w:pPr>
        <w:pStyle w:val="NormalWeb"/>
        <w:spacing w:before="2" w:after="2"/>
        <w:jc w:val="both"/>
        <w:rPr>
          <w:rFonts w:ascii="Arial" w:hAnsi="Arial" w:cs="Arial"/>
        </w:rPr>
      </w:pPr>
    </w:p>
    <w:p w14:paraId="01C27C6B" w14:textId="77777777" w:rsidR="0053010E" w:rsidRDefault="0053010E" w:rsidP="0053010E">
      <w:pPr>
        <w:pStyle w:val="NormalWeb"/>
        <w:numPr>
          <w:ilvl w:val="0"/>
          <w:numId w:val="42"/>
        </w:numPr>
        <w:spacing w:beforeLines="1" w:before="2" w:beforeAutospacing="0" w:after="0" w:afterAutospacing="0"/>
        <w:jc w:val="both"/>
        <w:rPr>
          <w:rFonts w:ascii="Arial" w:hAnsi="Arial" w:cs="Arial"/>
        </w:rPr>
      </w:pPr>
      <w:r>
        <w:rPr>
          <w:rFonts w:ascii="Arial" w:hAnsi="Arial" w:cs="Arial"/>
        </w:rPr>
        <w:t>Complir amb els requisits exigits per ser beneficiari/ària de l’ajut.</w:t>
      </w:r>
    </w:p>
    <w:p w14:paraId="1D2BB88A" w14:textId="77777777" w:rsidR="0053010E" w:rsidRDefault="0053010E" w:rsidP="0053010E">
      <w:pPr>
        <w:pStyle w:val="NormalWeb"/>
        <w:numPr>
          <w:ilvl w:val="0"/>
          <w:numId w:val="42"/>
        </w:numPr>
        <w:spacing w:beforeLines="1" w:before="2" w:beforeAutospacing="0" w:after="0" w:afterAutospacing="0"/>
        <w:jc w:val="both"/>
        <w:rPr>
          <w:rFonts w:ascii="Arial" w:hAnsi="Arial" w:cs="Arial"/>
        </w:rPr>
      </w:pPr>
      <w:r>
        <w:rPr>
          <w:rFonts w:ascii="Arial" w:hAnsi="Arial" w:cs="Arial"/>
        </w:rPr>
        <w:t>Haver presentat tota la documentació requerida per determinar l’import de l’ajut.</w:t>
      </w:r>
    </w:p>
    <w:p w14:paraId="31534B4C" w14:textId="77777777" w:rsidR="0053010E" w:rsidRDefault="0053010E" w:rsidP="0053010E">
      <w:pPr>
        <w:pStyle w:val="NormalWeb"/>
        <w:spacing w:before="2" w:after="2"/>
        <w:jc w:val="both"/>
        <w:rPr>
          <w:rFonts w:ascii="Arial" w:hAnsi="Arial" w:cs="Arial"/>
        </w:rPr>
      </w:pPr>
    </w:p>
    <w:p w14:paraId="637C5FD3" w14:textId="77777777" w:rsidR="0053010E" w:rsidRDefault="0053010E" w:rsidP="0053010E">
      <w:pPr>
        <w:pStyle w:val="NormalWeb"/>
        <w:spacing w:before="2" w:after="2"/>
        <w:jc w:val="both"/>
        <w:rPr>
          <w:rFonts w:ascii="Arial" w:hAnsi="Arial" w:cs="Arial"/>
        </w:rPr>
      </w:pPr>
      <w:r>
        <w:rPr>
          <w:rFonts w:ascii="Arial" w:hAnsi="Arial" w:cs="Arial"/>
        </w:rPr>
        <w:t>L’import assignat per aquest avançament el determinarà l’òrgan instructor, en cap cas podrà ser superior a 500,00 € i es realitzarà en el termini de 30 dies hàbils a comptar l’endemà de l’acceptació de l’ajut econòmic per part del beneficiari/ària de l’ajut i/o ajustant-se al Pla de Disposició de Fons de la Tresoreria.</w:t>
      </w:r>
    </w:p>
    <w:p w14:paraId="35750ADA" w14:textId="77777777" w:rsidR="0053010E" w:rsidRDefault="0053010E" w:rsidP="0053010E">
      <w:pPr>
        <w:pStyle w:val="NormalWeb"/>
        <w:spacing w:before="2" w:after="2"/>
        <w:jc w:val="both"/>
        <w:rPr>
          <w:rFonts w:ascii="Arial" w:hAnsi="Arial" w:cs="Arial"/>
          <w:b/>
          <w:color w:val="000000"/>
        </w:rPr>
      </w:pPr>
    </w:p>
    <w:p w14:paraId="662E27EE"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VUITÈ</w:t>
      </w:r>
      <w:r>
        <w:rPr>
          <w:rFonts w:ascii="Arial" w:hAnsi="Arial" w:cs="Arial"/>
          <w:color w:val="000000"/>
        </w:rPr>
        <w:t>.- Òrgan competent.</w:t>
      </w:r>
    </w:p>
    <w:p w14:paraId="13BED464" w14:textId="77777777" w:rsidR="0053010E" w:rsidRDefault="0053010E" w:rsidP="0053010E">
      <w:pPr>
        <w:pStyle w:val="NormalWeb"/>
        <w:spacing w:before="2" w:after="2"/>
        <w:jc w:val="both"/>
        <w:rPr>
          <w:rFonts w:ascii="Arial" w:hAnsi="Arial" w:cs="Arial"/>
          <w:color w:val="000000"/>
        </w:rPr>
      </w:pPr>
    </w:p>
    <w:p w14:paraId="1AE6CEA1" w14:textId="77777777" w:rsidR="0053010E" w:rsidRDefault="0053010E" w:rsidP="0053010E">
      <w:pPr>
        <w:pStyle w:val="NormalWeb"/>
        <w:spacing w:before="2" w:after="2"/>
        <w:jc w:val="both"/>
        <w:rPr>
          <w:rFonts w:ascii="Arial" w:hAnsi="Arial" w:cs="Arial"/>
          <w:color w:val="000000"/>
        </w:rPr>
      </w:pPr>
      <w:r>
        <w:rPr>
          <w:rFonts w:ascii="Arial" w:hAnsi="Arial" w:cs="Arial"/>
          <w:color w:val="000000"/>
        </w:rPr>
        <w:t>La resolució de l’expedient d’atorgament o denegació de l’ajut sol·licitat serà competència de la Junta de Govern Local, previ informe de l’òrgan instructor.</w:t>
      </w:r>
    </w:p>
    <w:p w14:paraId="2391C936" w14:textId="77777777" w:rsidR="0053010E" w:rsidRDefault="0053010E" w:rsidP="0053010E">
      <w:pPr>
        <w:pStyle w:val="NormalWeb"/>
        <w:spacing w:before="2" w:after="2"/>
        <w:jc w:val="both"/>
        <w:rPr>
          <w:rFonts w:ascii="Arial" w:eastAsia="Times New Roman" w:hAnsi="Arial" w:cs="Arial"/>
          <w:color w:val="000000"/>
          <w:kern w:val="2"/>
          <w:szCs w:val="21"/>
          <w:lang w:eastAsia="hi-IN" w:bidi="hi-IN"/>
        </w:rPr>
      </w:pPr>
    </w:p>
    <w:p w14:paraId="2AE0E47A" w14:textId="77777777" w:rsidR="0053010E" w:rsidRDefault="0053010E" w:rsidP="0053010E">
      <w:pPr>
        <w:pStyle w:val="NormalWeb"/>
        <w:spacing w:before="2" w:after="2"/>
        <w:jc w:val="both"/>
        <w:rPr>
          <w:rFonts w:ascii="Arial" w:eastAsia="Times New Roman" w:hAnsi="Arial" w:cs="Arial"/>
          <w:color w:val="000000"/>
          <w:kern w:val="2"/>
          <w:szCs w:val="21"/>
          <w:lang w:eastAsia="hi-IN" w:bidi="hi-IN"/>
        </w:rPr>
      </w:pPr>
      <w:r>
        <w:rPr>
          <w:rFonts w:ascii="Arial" w:eastAsia="Times New Roman" w:hAnsi="Arial" w:cs="Arial"/>
          <w:b/>
          <w:color w:val="000000"/>
          <w:kern w:val="2"/>
          <w:szCs w:val="21"/>
          <w:lang w:eastAsia="hi-IN" w:bidi="hi-IN"/>
        </w:rPr>
        <w:t>NOVÈ.</w:t>
      </w:r>
      <w:r>
        <w:rPr>
          <w:rFonts w:ascii="Arial" w:eastAsia="Times New Roman" w:hAnsi="Arial" w:cs="Arial"/>
          <w:color w:val="000000"/>
          <w:kern w:val="2"/>
          <w:szCs w:val="21"/>
          <w:lang w:eastAsia="hi-IN" w:bidi="hi-IN"/>
        </w:rPr>
        <w:t>- Recurs potestatiu de reposició.</w:t>
      </w:r>
    </w:p>
    <w:p w14:paraId="10A9D738" w14:textId="77777777" w:rsidR="0053010E" w:rsidRDefault="0053010E" w:rsidP="0053010E">
      <w:pPr>
        <w:pStyle w:val="NormalWeb"/>
        <w:spacing w:before="2" w:after="2"/>
        <w:jc w:val="both"/>
        <w:rPr>
          <w:rFonts w:ascii="Arial" w:eastAsia="Times New Roman" w:hAnsi="Arial" w:cs="Arial"/>
          <w:color w:val="000000"/>
          <w:kern w:val="2"/>
          <w:szCs w:val="21"/>
          <w:lang w:eastAsia="hi-IN" w:bidi="hi-IN"/>
        </w:rPr>
      </w:pPr>
    </w:p>
    <w:p w14:paraId="5EB229FA" w14:textId="77777777" w:rsidR="0053010E" w:rsidRDefault="0053010E" w:rsidP="0053010E">
      <w:pPr>
        <w:pStyle w:val="NormalWeb"/>
        <w:spacing w:before="2" w:after="2"/>
        <w:jc w:val="both"/>
        <w:rPr>
          <w:rFonts w:ascii="Arial" w:eastAsia="Times New Roman" w:hAnsi="Arial" w:cs="Arial"/>
          <w:color w:val="000000"/>
          <w:kern w:val="2"/>
          <w:szCs w:val="21"/>
          <w:lang w:eastAsia="hi-IN" w:bidi="hi-IN"/>
        </w:rPr>
      </w:pPr>
      <w:r>
        <w:rPr>
          <w:rFonts w:ascii="Arial" w:eastAsia="Times New Roman" w:hAnsi="Arial" w:cs="Arial"/>
          <w:color w:val="000000"/>
          <w:kern w:val="2"/>
          <w:szCs w:val="21"/>
          <w:lang w:eastAsia="hi-IN" w:bidi="hi-IN"/>
        </w:rPr>
        <w:t>L’acord de la Junta de Govern Local atorgant o denegat l’ajut econòmic extraordinari posa fi a la via administrativa. Els interessats podran presentar recurs potestatiu de reposició en el termini d’un mes des de la seva notificació.</w:t>
      </w:r>
    </w:p>
    <w:p w14:paraId="74014338" w14:textId="77777777" w:rsidR="0053010E" w:rsidRDefault="0053010E" w:rsidP="0053010E">
      <w:pPr>
        <w:pStyle w:val="NormalWeb"/>
        <w:spacing w:before="2" w:after="2"/>
        <w:jc w:val="both"/>
        <w:rPr>
          <w:rFonts w:ascii="Arial" w:eastAsia="Times New Roman" w:hAnsi="Arial" w:cs="Arial"/>
          <w:color w:val="000000"/>
          <w:kern w:val="2"/>
          <w:szCs w:val="21"/>
          <w:lang w:eastAsia="hi-IN" w:bidi="hi-IN"/>
        </w:rPr>
      </w:pPr>
    </w:p>
    <w:p w14:paraId="6F7CAEA8"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 xml:space="preserve">DESÈ.- </w:t>
      </w:r>
      <w:r>
        <w:rPr>
          <w:rFonts w:ascii="Arial" w:hAnsi="Arial" w:cs="Arial"/>
          <w:color w:val="000000"/>
        </w:rPr>
        <w:t>Notificació o publicació.</w:t>
      </w:r>
    </w:p>
    <w:p w14:paraId="1D4551DA" w14:textId="77777777" w:rsidR="0053010E" w:rsidRDefault="0053010E" w:rsidP="0053010E">
      <w:pPr>
        <w:pStyle w:val="NormalWeb"/>
        <w:spacing w:before="2" w:after="2"/>
        <w:jc w:val="both"/>
        <w:rPr>
          <w:rFonts w:ascii="Arial" w:hAnsi="Arial" w:cs="Arial"/>
          <w:color w:val="000000"/>
        </w:rPr>
      </w:pPr>
    </w:p>
    <w:p w14:paraId="0761E48D" w14:textId="77777777" w:rsidR="0053010E" w:rsidRDefault="0053010E" w:rsidP="0053010E">
      <w:pPr>
        <w:pStyle w:val="NormalWeb"/>
        <w:spacing w:before="2" w:after="2"/>
        <w:jc w:val="both"/>
        <w:rPr>
          <w:rFonts w:ascii="Arial" w:hAnsi="Arial" w:cs="Arial"/>
          <w:color w:val="000000"/>
        </w:rPr>
      </w:pPr>
      <w:r>
        <w:rPr>
          <w:rFonts w:ascii="Arial" w:hAnsi="Arial" w:cs="Arial"/>
          <w:color w:val="000000"/>
        </w:rPr>
        <w:t>Els ajuts atorgats a l’empara dels criteris tècnics de valoració seran objecte de publicats a través dels mitjans oficials i de la pàgina web de l’Ajuntament, en el Portal de transparència o qualsevol altre mitjà que consideri oportú, avalant el principi de transparència.</w:t>
      </w:r>
    </w:p>
    <w:p w14:paraId="5189AC38" w14:textId="77777777" w:rsidR="0053010E" w:rsidRDefault="0053010E" w:rsidP="0053010E">
      <w:pPr>
        <w:pStyle w:val="NormalWeb"/>
        <w:spacing w:before="2" w:after="2"/>
        <w:jc w:val="both"/>
        <w:rPr>
          <w:rFonts w:ascii="Arial" w:hAnsi="Arial" w:cs="Arial"/>
          <w:color w:val="000000"/>
          <w:sz w:val="22"/>
          <w:szCs w:val="22"/>
        </w:rPr>
      </w:pPr>
    </w:p>
    <w:p w14:paraId="29A0C69F" w14:textId="77777777" w:rsidR="0053010E" w:rsidRDefault="0053010E" w:rsidP="0053010E">
      <w:pPr>
        <w:pStyle w:val="NormalWeb"/>
        <w:spacing w:before="2" w:after="2"/>
        <w:jc w:val="both"/>
        <w:rPr>
          <w:rFonts w:ascii="Arial" w:hAnsi="Arial" w:cs="Arial"/>
          <w:color w:val="000000"/>
        </w:rPr>
      </w:pPr>
      <w:r>
        <w:rPr>
          <w:rFonts w:ascii="Arial" w:hAnsi="Arial" w:cs="Arial"/>
          <w:b/>
          <w:color w:val="000000"/>
        </w:rPr>
        <w:t>ONZÈ.-</w:t>
      </w:r>
      <w:r>
        <w:rPr>
          <w:rFonts w:ascii="Arial" w:hAnsi="Arial" w:cs="Arial"/>
          <w:color w:val="000000"/>
        </w:rPr>
        <w:t xml:space="preserve"> Es procedeixi a la seva publicació en el Sistema Nacional de Publicitat de Subvencions i Ajudes Públiques (Base de Dades Nacional de Subvencions)”.</w:t>
      </w:r>
    </w:p>
    <w:p w14:paraId="17F09948" w14:textId="77777777" w:rsidR="0053010E" w:rsidRDefault="0053010E" w:rsidP="0053010E">
      <w:pPr>
        <w:pStyle w:val="NormalWeb"/>
        <w:spacing w:before="2" w:after="2"/>
        <w:jc w:val="both"/>
        <w:rPr>
          <w:rFonts w:ascii="Arial" w:hAnsi="Arial" w:cs="Arial"/>
          <w:color w:val="000000"/>
        </w:rPr>
      </w:pPr>
    </w:p>
    <w:p w14:paraId="043518A1" w14:textId="77777777" w:rsidR="0053010E" w:rsidRDefault="0053010E" w:rsidP="0053010E">
      <w:pPr>
        <w:jc w:val="both"/>
        <w:rPr>
          <w:rFonts w:ascii="Arial" w:hAnsi="Arial" w:cs="Arial"/>
          <w:sz w:val="22"/>
          <w:szCs w:val="22"/>
        </w:rPr>
      </w:pPr>
      <w:r>
        <w:rPr>
          <w:rFonts w:ascii="Arial" w:hAnsi="Arial" w:cs="Arial"/>
          <w:sz w:val="22"/>
          <w:szCs w:val="22"/>
        </w:rPr>
        <w:t>La Junta de Govern Local, per assentiment, aprova els acords transcrits en la proposta precedent.</w:t>
      </w:r>
    </w:p>
    <w:p w14:paraId="03FE982E" w14:textId="77777777" w:rsidR="0053010E" w:rsidRDefault="0053010E" w:rsidP="0053010E">
      <w:pPr>
        <w:jc w:val="both"/>
        <w:rPr>
          <w:rFonts w:ascii="Arial" w:hAnsi="Arial" w:cs="Arial"/>
          <w:b/>
          <w:bCs/>
          <w:sz w:val="22"/>
          <w:szCs w:val="22"/>
        </w:rPr>
      </w:pPr>
    </w:p>
    <w:p w14:paraId="5920DF52" w14:textId="77777777" w:rsidR="0053010E" w:rsidRPr="00A53131" w:rsidRDefault="0053010E" w:rsidP="0053010E">
      <w:pPr>
        <w:jc w:val="both"/>
        <w:rPr>
          <w:rFonts w:ascii="Arial" w:eastAsia="Calibri" w:hAnsi="Arial" w:cs="Arial"/>
          <w:color w:val="000000"/>
          <w:sz w:val="22"/>
          <w:szCs w:val="22"/>
          <w:lang w:eastAsia="ca-ES"/>
        </w:rPr>
      </w:pPr>
    </w:p>
    <w:p w14:paraId="5D2438FC" w14:textId="77777777" w:rsidR="0053010E" w:rsidRPr="003A264D" w:rsidRDefault="0053010E" w:rsidP="0053010E">
      <w:pPr>
        <w:ind w:right="-1"/>
        <w:jc w:val="both"/>
        <w:rPr>
          <w:rFonts w:ascii="Arial" w:hAnsi="Arial" w:cs="Arial"/>
          <w:sz w:val="22"/>
          <w:szCs w:val="22"/>
        </w:rPr>
      </w:pPr>
    </w:p>
    <w:p w14:paraId="51AB0079" w14:textId="77777777" w:rsidR="0053010E" w:rsidRDefault="0053010E" w:rsidP="0053010E">
      <w:pPr>
        <w:jc w:val="both"/>
        <w:rPr>
          <w:rFonts w:ascii="Arial" w:hAnsi="Arial" w:cs="Arial"/>
          <w:b/>
          <w:bCs/>
          <w:sz w:val="22"/>
          <w:szCs w:val="22"/>
        </w:rPr>
      </w:pPr>
    </w:p>
    <w:p w14:paraId="283E1580" w14:textId="77777777" w:rsidR="0053010E" w:rsidRDefault="0053010E" w:rsidP="0053010E">
      <w:pPr>
        <w:jc w:val="both"/>
        <w:rPr>
          <w:rFonts w:ascii="Arial" w:hAnsi="Arial" w:cs="Arial"/>
          <w:b/>
          <w:bCs/>
          <w:sz w:val="22"/>
          <w:szCs w:val="22"/>
        </w:rPr>
      </w:pPr>
    </w:p>
    <w:p w14:paraId="70CB866B" w14:textId="77777777" w:rsidR="0053010E" w:rsidRPr="00713D75" w:rsidRDefault="0053010E" w:rsidP="0053010E">
      <w:pPr>
        <w:jc w:val="both"/>
        <w:rPr>
          <w:rFonts w:ascii="Arial" w:hAnsi="Arial" w:cs="Arial"/>
          <w:color w:val="000000"/>
          <w:sz w:val="22"/>
          <w:szCs w:val="22"/>
          <w:lang w:eastAsia="ca-ES"/>
        </w:rPr>
      </w:pPr>
      <w:r w:rsidRPr="00713D75">
        <w:rPr>
          <w:rFonts w:ascii="Arial" w:hAnsi="Arial" w:cs="Arial"/>
          <w:color w:val="000000"/>
          <w:sz w:val="22"/>
          <w:szCs w:val="22"/>
        </w:rPr>
        <w:t>I per a la seva constància a l'expedient, emeto el present certificat, amb l'advertiment de l'article 206 del RD 2568/1986, de 28 de novembre, i a reserva dels termes que resultin de l'aprovació de l'acta corresponent, per ordre i amb el vistiplau de la senyora alcaldessa.</w:t>
      </w:r>
    </w:p>
    <w:p w14:paraId="4AF0BC8B" w14:textId="77777777" w:rsidR="0053010E" w:rsidRPr="00713D75" w:rsidRDefault="0053010E" w:rsidP="0053010E">
      <w:pPr>
        <w:jc w:val="both"/>
        <w:rPr>
          <w:rFonts w:ascii="Arial" w:hAnsi="Arial" w:cs="Arial"/>
          <w:sz w:val="22"/>
          <w:szCs w:val="22"/>
        </w:rPr>
      </w:pPr>
    </w:p>
    <w:p w14:paraId="107DFC23" w14:textId="77777777" w:rsidR="0053010E" w:rsidRPr="00624F1A" w:rsidRDefault="0053010E" w:rsidP="0053010E">
      <w:pPr>
        <w:jc w:val="both"/>
        <w:rPr>
          <w:rFonts w:ascii="Arial" w:hAnsi="Arial" w:cs="Arial"/>
          <w:sz w:val="22"/>
          <w:szCs w:val="22"/>
        </w:rPr>
      </w:pPr>
    </w:p>
    <w:p w14:paraId="4C3E83CF" w14:textId="77777777" w:rsidR="0053010E" w:rsidRPr="00624F1A" w:rsidRDefault="0053010E" w:rsidP="0053010E">
      <w:pPr>
        <w:jc w:val="both"/>
        <w:outlineLvl w:val="0"/>
        <w:rPr>
          <w:rFonts w:ascii="Arial" w:hAnsi="Arial" w:cs="Arial"/>
          <w:sz w:val="22"/>
          <w:szCs w:val="22"/>
        </w:rPr>
      </w:pPr>
      <w:r w:rsidRPr="00624F1A">
        <w:rPr>
          <w:rFonts w:ascii="Arial" w:hAnsi="Arial" w:cs="Arial"/>
          <w:sz w:val="22"/>
          <w:szCs w:val="22"/>
        </w:rPr>
        <w:t xml:space="preserve">Sitges, </w:t>
      </w:r>
      <w:r>
        <w:rPr>
          <w:rFonts w:ascii="Arial" w:hAnsi="Arial" w:cs="Arial"/>
          <w:sz w:val="22"/>
          <w:szCs w:val="22"/>
        </w:rPr>
        <w:t>a data de signatura electrònica</w:t>
      </w:r>
    </w:p>
    <w:p w14:paraId="155385C7" w14:textId="77777777" w:rsidR="0053010E" w:rsidRPr="00624F1A" w:rsidRDefault="0053010E" w:rsidP="0053010E">
      <w:pPr>
        <w:jc w:val="both"/>
        <w:outlineLvl w:val="0"/>
        <w:rPr>
          <w:rFonts w:ascii="Arial" w:hAnsi="Arial" w:cs="Arial"/>
          <w:sz w:val="22"/>
          <w:szCs w:val="22"/>
        </w:rPr>
      </w:pPr>
    </w:p>
    <w:p w14:paraId="403FD426" w14:textId="77777777" w:rsidR="0053010E" w:rsidRPr="00624F1A" w:rsidRDefault="0053010E" w:rsidP="0053010E">
      <w:pPr>
        <w:jc w:val="both"/>
        <w:outlineLvl w:val="0"/>
        <w:rPr>
          <w:rFonts w:ascii="Arial" w:hAnsi="Arial" w:cs="Arial"/>
          <w:sz w:val="22"/>
          <w:szCs w:val="22"/>
        </w:rPr>
      </w:pPr>
      <w:r w:rsidRPr="00624F1A">
        <w:rPr>
          <w:rFonts w:ascii="Arial" w:hAnsi="Arial" w:cs="Arial"/>
          <w:sz w:val="22"/>
          <w:szCs w:val="22"/>
        </w:rPr>
        <w:t xml:space="preserve">                                                                                         </w:t>
      </w:r>
      <w:r w:rsidRPr="00624F1A">
        <w:rPr>
          <w:rFonts w:ascii="Arial" w:hAnsi="Arial" w:cs="Arial"/>
          <w:sz w:val="22"/>
          <w:szCs w:val="22"/>
        </w:rPr>
        <w:tab/>
        <w:t>Vist i plau</w:t>
      </w:r>
    </w:p>
    <w:p w14:paraId="6BBA79C3" w14:textId="77777777" w:rsidR="0053010E" w:rsidRPr="00624F1A" w:rsidRDefault="0053010E" w:rsidP="0053010E">
      <w:pPr>
        <w:jc w:val="both"/>
        <w:rPr>
          <w:rFonts w:ascii="Arial" w:hAnsi="Arial" w:cs="Arial"/>
        </w:rPr>
      </w:pPr>
      <w:r w:rsidRPr="00624F1A">
        <w:rPr>
          <w:rFonts w:ascii="Arial" w:hAnsi="Arial" w:cs="Arial"/>
        </w:rPr>
        <w:t xml:space="preserve">                                                                                                     </w:t>
      </w:r>
    </w:p>
    <w:p w14:paraId="6BDE2460" w14:textId="77777777" w:rsidR="0053010E" w:rsidRPr="00624F1A" w:rsidRDefault="0053010E" w:rsidP="0053010E">
      <w:pPr>
        <w:ind w:left="4956"/>
        <w:jc w:val="both"/>
        <w:rPr>
          <w:rFonts w:ascii="Arial" w:hAnsi="Arial" w:cs="Arial"/>
          <w:sz w:val="22"/>
          <w:szCs w:val="22"/>
        </w:rPr>
      </w:pPr>
      <w:r w:rsidRPr="00624F1A">
        <w:rPr>
          <w:rFonts w:ascii="Arial" w:hAnsi="Arial" w:cs="Arial"/>
          <w:sz w:val="22"/>
        </w:rPr>
        <w:t xml:space="preserve">        </w:t>
      </w:r>
      <w:r w:rsidRPr="00624F1A">
        <w:rPr>
          <w:rFonts w:ascii="Arial" w:hAnsi="Arial" w:cs="Arial"/>
          <w:sz w:val="22"/>
          <w:szCs w:val="22"/>
        </w:rPr>
        <w:t xml:space="preserve">  </w:t>
      </w:r>
      <w:r w:rsidRPr="00624F1A">
        <w:rPr>
          <w:rFonts w:ascii="Arial" w:hAnsi="Arial" w:cs="Arial"/>
          <w:sz w:val="22"/>
          <w:szCs w:val="22"/>
        </w:rPr>
        <w:tab/>
        <w:t>L’Alcaldessa</w:t>
      </w:r>
    </w:p>
    <w:p w14:paraId="44265E80" w14:textId="77777777" w:rsidR="0053010E" w:rsidRPr="00624F1A" w:rsidRDefault="0053010E" w:rsidP="0053010E">
      <w:pPr>
        <w:ind w:left="4956"/>
        <w:jc w:val="both"/>
        <w:rPr>
          <w:rFonts w:ascii="Arial" w:hAnsi="Arial" w:cs="Arial"/>
          <w:sz w:val="22"/>
          <w:szCs w:val="22"/>
        </w:rPr>
      </w:pPr>
      <w:r w:rsidRPr="00624F1A">
        <w:rPr>
          <w:rFonts w:ascii="Arial" w:hAnsi="Arial" w:cs="Arial"/>
          <w:sz w:val="22"/>
          <w:szCs w:val="22"/>
        </w:rPr>
        <w:t xml:space="preserve">         Aurora Carbonell Abella</w:t>
      </w:r>
    </w:p>
    <w:p w14:paraId="0F04366F" w14:textId="77777777" w:rsidR="0053010E" w:rsidRPr="00624F1A" w:rsidRDefault="0053010E" w:rsidP="0053010E">
      <w:pPr>
        <w:rPr>
          <w:szCs w:val="16"/>
        </w:rPr>
      </w:pPr>
    </w:p>
    <w:p w14:paraId="2FA90350" w14:textId="77777777" w:rsidR="006A1680" w:rsidRDefault="006A1680" w:rsidP="006A1680">
      <w:pPr>
        <w:pStyle w:val="TextArial11"/>
      </w:pPr>
    </w:p>
    <w:sectPr w:rsidR="006A1680" w:rsidSect="00F800E4">
      <w:headerReference w:type="default" r:id="rId8"/>
      <w:footerReference w:type="default" r:id="rId9"/>
      <w:pgSz w:w="11906" w:h="16838"/>
      <w:pgMar w:top="1843" w:right="1701" w:bottom="1134" w:left="1701" w:header="283"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3815C" w14:textId="77777777" w:rsidR="00655049" w:rsidRDefault="00655049">
      <w:r>
        <w:separator/>
      </w:r>
    </w:p>
  </w:endnote>
  <w:endnote w:type="continuationSeparator" w:id="0">
    <w:p w14:paraId="283ADB9C" w14:textId="77777777" w:rsidR="00655049" w:rsidRDefault="0065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um">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584635"/>
      <w:docPartObj>
        <w:docPartGallery w:val="Page Numbers (Bottom of Page)"/>
        <w:docPartUnique/>
      </w:docPartObj>
    </w:sdtPr>
    <w:sdtEndPr/>
    <w:sdtContent>
      <w:p w14:paraId="3E883DBB" w14:textId="3925DA85" w:rsidR="00A56C32" w:rsidRDefault="00F800E4" w:rsidP="00F800E4">
        <w:pPr>
          <w:pStyle w:val="Peu"/>
          <w:ind w:right="-1134" w:firstLine="709"/>
          <w:jc w:val="right"/>
        </w:pPr>
        <w:r>
          <w:ptab w:relativeTo="indent" w:alignment="center" w:leader="none"/>
        </w:r>
        <w:r>
          <w:tab/>
        </w:r>
        <w:r>
          <w:ptab w:relativeTo="margin" w:alignment="center" w:leader="none"/>
        </w:r>
        <w:r w:rsidR="00C70FDB" w:rsidRPr="00A56C32">
          <w:rPr>
            <w:rFonts w:ascii="Arial" w:hAnsi="Arial" w:cs="Arial"/>
            <w:sz w:val="16"/>
            <w:szCs w:val="16"/>
          </w:rPr>
          <w:fldChar w:fldCharType="begin"/>
        </w:r>
        <w:r w:rsidR="00A56C32" w:rsidRPr="00A56C32">
          <w:rPr>
            <w:rFonts w:ascii="Arial" w:hAnsi="Arial" w:cs="Arial"/>
            <w:sz w:val="16"/>
            <w:szCs w:val="16"/>
          </w:rPr>
          <w:instrText xml:space="preserve"> PAGE   \* MERGEFORMAT </w:instrText>
        </w:r>
        <w:r w:rsidR="00C70FDB" w:rsidRPr="00A56C32">
          <w:rPr>
            <w:rFonts w:ascii="Arial" w:hAnsi="Arial" w:cs="Arial"/>
            <w:sz w:val="16"/>
            <w:szCs w:val="16"/>
          </w:rPr>
          <w:fldChar w:fldCharType="separate"/>
        </w:r>
        <w:r w:rsidR="00B61CFB">
          <w:rPr>
            <w:rFonts w:ascii="Arial" w:hAnsi="Arial" w:cs="Arial"/>
            <w:noProof/>
            <w:sz w:val="16"/>
            <w:szCs w:val="16"/>
          </w:rPr>
          <w:t>1</w:t>
        </w:r>
        <w:r w:rsidR="00C70FDB" w:rsidRPr="00A56C32">
          <w:rPr>
            <w:rFonts w:ascii="Arial" w:hAnsi="Arial" w:cs="Arial"/>
            <w:sz w:val="16"/>
            <w:szCs w:val="16"/>
          </w:rPr>
          <w:fldChar w:fldCharType="end"/>
        </w:r>
      </w:p>
    </w:sdtContent>
  </w:sdt>
  <w:p w14:paraId="0BB50C13" w14:textId="77777777" w:rsidR="009D109C" w:rsidRDefault="009D109C" w:rsidP="00E0649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49680" w14:textId="77777777" w:rsidR="00655049" w:rsidRDefault="00655049">
      <w:r>
        <w:separator/>
      </w:r>
    </w:p>
  </w:footnote>
  <w:footnote w:type="continuationSeparator" w:id="0">
    <w:p w14:paraId="236827BE" w14:textId="77777777" w:rsidR="00655049" w:rsidRDefault="00655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F19E3" w14:textId="77777777" w:rsidR="00654D55" w:rsidRDefault="00654D55" w:rsidP="00654D55"/>
  <w:tbl>
    <w:tblPr>
      <w:tblW w:w="10491" w:type="dxa"/>
      <w:tblInd w:w="-567" w:type="dxa"/>
      <w:tblLook w:val="00A0" w:firstRow="1" w:lastRow="0" w:firstColumn="1" w:lastColumn="0" w:noHBand="0" w:noVBand="0"/>
    </w:tblPr>
    <w:tblGrid>
      <w:gridCol w:w="9714"/>
      <w:gridCol w:w="777"/>
    </w:tblGrid>
    <w:tr w:rsidR="00654D55" w14:paraId="53E4A326" w14:textId="77777777" w:rsidTr="005F6DD9">
      <w:trPr>
        <w:gridAfter w:val="1"/>
        <w:wAfter w:w="777" w:type="dxa"/>
        <w:trHeight w:val="276"/>
      </w:trPr>
      <w:tc>
        <w:tcPr>
          <w:tcW w:w="9714" w:type="dxa"/>
          <w:vMerge w:val="restart"/>
        </w:tcPr>
        <w:tbl>
          <w:tblPr>
            <w:tblW w:w="9498" w:type="dxa"/>
            <w:tblLook w:val="00A0" w:firstRow="1" w:lastRow="0" w:firstColumn="1" w:lastColumn="0" w:noHBand="0" w:noVBand="0"/>
          </w:tblPr>
          <w:tblGrid>
            <w:gridCol w:w="3369"/>
            <w:gridCol w:w="6129"/>
          </w:tblGrid>
          <w:tr w:rsidR="00654D55" w14:paraId="28D59F7E" w14:textId="77777777" w:rsidTr="005F6DD9">
            <w:trPr>
              <w:trHeight w:val="80"/>
            </w:trPr>
            <w:tc>
              <w:tcPr>
                <w:tcW w:w="3369" w:type="dxa"/>
                <w:vMerge w:val="restart"/>
              </w:tcPr>
              <w:p w14:paraId="60F0F04E" w14:textId="77777777" w:rsidR="00654D55" w:rsidRDefault="00654D55" w:rsidP="00654D55">
                <w:pPr>
                  <w:pStyle w:val="Capalera"/>
                  <w:rPr>
                    <w:noProof/>
                    <w:lang w:val="es-ES"/>
                  </w:rPr>
                </w:pPr>
                <w:r>
                  <w:rPr>
                    <w:noProof/>
                    <w:lang w:eastAsia="ca-ES"/>
                  </w:rPr>
                  <w:drawing>
                    <wp:anchor distT="0" distB="0" distL="114300" distR="114300" simplePos="0" relativeHeight="251659776" behindDoc="0" locked="0" layoutInCell="1" allowOverlap="1" wp14:anchorId="13E0E064" wp14:editId="350D2695">
                      <wp:simplePos x="0" y="0"/>
                      <wp:positionH relativeFrom="column">
                        <wp:posOffset>-34290</wp:posOffset>
                      </wp:positionH>
                      <wp:positionV relativeFrom="paragraph">
                        <wp:posOffset>0</wp:posOffset>
                      </wp:positionV>
                      <wp:extent cx="1647825" cy="714375"/>
                      <wp:effectExtent l="0" t="0" r="9525" b="9525"/>
                      <wp:wrapThrough wrapText="bothSides">
                        <wp:wrapPolygon edited="0">
                          <wp:start x="0" y="0"/>
                          <wp:lineTo x="0" y="21312"/>
                          <wp:lineTo x="21475" y="21312"/>
                          <wp:lineTo x="21475"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129" w:type="dxa"/>
                <w:vAlign w:val="center"/>
              </w:tcPr>
              <w:p w14:paraId="163FCE2F" w14:textId="77777777" w:rsidR="00654D55" w:rsidRPr="003A3AC1" w:rsidRDefault="00654D55" w:rsidP="00654D55">
                <w:pPr>
                  <w:pStyle w:val="Capalera"/>
                  <w:tabs>
                    <w:tab w:val="clear" w:pos="4252"/>
                  </w:tabs>
                  <w:jc w:val="right"/>
                  <w:rPr>
                    <w:rFonts w:ascii="Arial" w:hAnsi="Arial" w:cs="Arial"/>
                    <w:sz w:val="16"/>
                    <w:szCs w:val="16"/>
                  </w:rPr>
                </w:pPr>
              </w:p>
            </w:tc>
          </w:tr>
          <w:tr w:rsidR="00654D55" w14:paraId="6C2407F5" w14:textId="77777777" w:rsidTr="005F6DD9">
            <w:trPr>
              <w:trHeight w:val="253"/>
            </w:trPr>
            <w:tc>
              <w:tcPr>
                <w:tcW w:w="3369" w:type="dxa"/>
                <w:vMerge/>
              </w:tcPr>
              <w:p w14:paraId="26546404" w14:textId="77777777" w:rsidR="00654D55" w:rsidRDefault="00654D55" w:rsidP="00654D55">
                <w:pPr>
                  <w:pStyle w:val="Capalera"/>
                </w:pPr>
              </w:p>
            </w:tc>
            <w:tc>
              <w:tcPr>
                <w:tcW w:w="6129" w:type="dxa"/>
              </w:tcPr>
              <w:p w14:paraId="0E8DAC9F" w14:textId="77777777" w:rsidR="00654D55" w:rsidRPr="003A3AC1" w:rsidRDefault="00654D55" w:rsidP="00654D55">
                <w:pPr>
                  <w:pStyle w:val="Capalera"/>
                  <w:tabs>
                    <w:tab w:val="clear" w:pos="4252"/>
                  </w:tabs>
                  <w:jc w:val="right"/>
                  <w:rPr>
                    <w:rFonts w:ascii="Arial" w:hAnsi="Arial" w:cs="Arial"/>
                    <w:sz w:val="16"/>
                    <w:szCs w:val="16"/>
                  </w:rPr>
                </w:pPr>
                <w:r>
                  <w:rPr>
                    <w:rFonts w:ascii="Arial" w:hAnsi="Arial" w:cs="Arial"/>
                    <w:noProof/>
                    <w:sz w:val="16"/>
                    <w:szCs w:val="16"/>
                  </w:rPr>
                  <w:t>PROMOCIÓ ECONÒMICA</w:t>
                </w:r>
              </w:p>
            </w:tc>
          </w:tr>
          <w:tr w:rsidR="00654D55" w14:paraId="6C7A906F" w14:textId="77777777" w:rsidTr="005F6DD9">
            <w:trPr>
              <w:trHeight w:val="80"/>
            </w:trPr>
            <w:tc>
              <w:tcPr>
                <w:tcW w:w="3369" w:type="dxa"/>
                <w:vMerge/>
              </w:tcPr>
              <w:p w14:paraId="3D5224AF" w14:textId="77777777" w:rsidR="00654D55" w:rsidRDefault="00654D55" w:rsidP="00654D55">
                <w:pPr>
                  <w:pStyle w:val="Capalera"/>
                </w:pPr>
              </w:p>
            </w:tc>
            <w:tc>
              <w:tcPr>
                <w:tcW w:w="6129" w:type="dxa"/>
              </w:tcPr>
              <w:p w14:paraId="13562FF5" w14:textId="77777777" w:rsidR="00654D55" w:rsidRPr="003A3AC1" w:rsidRDefault="00654D55" w:rsidP="00654D55">
                <w:pPr>
                  <w:pStyle w:val="Capalera"/>
                  <w:jc w:val="right"/>
                  <w:rPr>
                    <w:rFonts w:ascii="Arial" w:hAnsi="Arial" w:cs="Arial"/>
                    <w:sz w:val="16"/>
                    <w:szCs w:val="16"/>
                  </w:rPr>
                </w:pPr>
                <w:r>
                  <w:rPr>
                    <w:rFonts w:ascii="Arial" w:hAnsi="Arial" w:cs="Arial"/>
                    <w:noProof/>
                    <w:sz w:val="16"/>
                    <w:szCs w:val="16"/>
                  </w:rPr>
                  <w:t>2992-000002-001984/2021</w:t>
                </w:r>
              </w:p>
            </w:tc>
          </w:tr>
          <w:tr w:rsidR="00654D55" w14:paraId="1968EA2D" w14:textId="77777777" w:rsidTr="005F6DD9">
            <w:trPr>
              <w:trHeight w:val="375"/>
            </w:trPr>
            <w:tc>
              <w:tcPr>
                <w:tcW w:w="3369" w:type="dxa"/>
                <w:vMerge/>
              </w:tcPr>
              <w:p w14:paraId="3503E8A3" w14:textId="77777777" w:rsidR="00654D55" w:rsidRDefault="00654D55" w:rsidP="00654D55">
                <w:pPr>
                  <w:pStyle w:val="Capalera"/>
                </w:pPr>
              </w:p>
            </w:tc>
            <w:tc>
              <w:tcPr>
                <w:tcW w:w="6129" w:type="dxa"/>
              </w:tcPr>
              <w:p w14:paraId="720087DC" w14:textId="77777777" w:rsidR="00654D55" w:rsidRPr="00AD4661" w:rsidRDefault="00654D55" w:rsidP="00654D55">
                <w:pPr>
                  <w:pStyle w:val="Capalera"/>
                  <w:jc w:val="right"/>
                  <w:rPr>
                    <w:rFonts w:ascii="Arial" w:hAnsi="Arial" w:cs="Arial"/>
                    <w:sz w:val="16"/>
                    <w:szCs w:val="16"/>
                  </w:rPr>
                </w:pPr>
                <w:r w:rsidRPr="00AD4661">
                  <w:rPr>
                    <w:rFonts w:ascii="Arial" w:hAnsi="Arial" w:cs="Arial"/>
                    <w:sz w:val="16"/>
                    <w:szCs w:val="16"/>
                  </w:rPr>
                  <w:t>BASES AJUT ECONOMIC SUSPENSIO ACTIVITAT I FINANÇAMENT LLOGUER O HIPOTECA</w:t>
                </w:r>
              </w:p>
            </w:tc>
          </w:tr>
        </w:tbl>
        <w:p w14:paraId="68EC7F83" w14:textId="77777777" w:rsidR="00654D55" w:rsidRDefault="00654D55" w:rsidP="00654D55">
          <w:pPr>
            <w:pStyle w:val="Capalera"/>
            <w:ind w:left="39"/>
          </w:pPr>
        </w:p>
      </w:tc>
    </w:tr>
    <w:tr w:rsidR="00654D55" w14:paraId="21DC0086" w14:textId="77777777" w:rsidTr="005F6DD9">
      <w:trPr>
        <w:trHeight w:val="276"/>
      </w:trPr>
      <w:tc>
        <w:tcPr>
          <w:tcW w:w="9714" w:type="dxa"/>
          <w:vMerge/>
        </w:tcPr>
        <w:p w14:paraId="0553CB7D" w14:textId="77777777" w:rsidR="00654D55" w:rsidRDefault="00654D55" w:rsidP="00654D55">
          <w:pPr>
            <w:pStyle w:val="Capalera"/>
          </w:pPr>
        </w:p>
      </w:tc>
      <w:tc>
        <w:tcPr>
          <w:tcW w:w="777" w:type="dxa"/>
        </w:tcPr>
        <w:p w14:paraId="7AB23659" w14:textId="77777777" w:rsidR="00654D55" w:rsidRPr="003A3AC1" w:rsidRDefault="00654D55" w:rsidP="00654D55">
          <w:pPr>
            <w:pStyle w:val="Capalera"/>
            <w:tabs>
              <w:tab w:val="clear" w:pos="4252"/>
            </w:tabs>
            <w:jc w:val="right"/>
            <w:rPr>
              <w:rFonts w:ascii="Arial" w:hAnsi="Arial" w:cs="Arial"/>
              <w:sz w:val="16"/>
              <w:szCs w:val="16"/>
            </w:rPr>
          </w:pPr>
        </w:p>
      </w:tc>
    </w:tr>
    <w:tr w:rsidR="00654D55" w14:paraId="4D67949C" w14:textId="77777777" w:rsidTr="005F6DD9">
      <w:trPr>
        <w:trHeight w:val="276"/>
      </w:trPr>
      <w:tc>
        <w:tcPr>
          <w:tcW w:w="9714" w:type="dxa"/>
          <w:vMerge/>
        </w:tcPr>
        <w:p w14:paraId="100CE8D4" w14:textId="77777777" w:rsidR="00654D55" w:rsidRDefault="00654D55" w:rsidP="00654D55">
          <w:pPr>
            <w:pStyle w:val="Capalera"/>
          </w:pPr>
        </w:p>
      </w:tc>
      <w:tc>
        <w:tcPr>
          <w:tcW w:w="777" w:type="dxa"/>
        </w:tcPr>
        <w:p w14:paraId="5A4CBFD1" w14:textId="77777777" w:rsidR="00654D55" w:rsidRPr="003A3AC1" w:rsidRDefault="00654D55" w:rsidP="00654D55">
          <w:pPr>
            <w:pStyle w:val="Capalera"/>
            <w:jc w:val="right"/>
            <w:rPr>
              <w:rFonts w:ascii="Arial" w:hAnsi="Arial" w:cs="Arial"/>
              <w:sz w:val="16"/>
              <w:szCs w:val="16"/>
            </w:rPr>
          </w:pPr>
        </w:p>
      </w:tc>
    </w:tr>
    <w:tr w:rsidR="00654D55" w:rsidRPr="00C35AD3" w14:paraId="1D88953F" w14:textId="77777777" w:rsidTr="005F6DD9">
      <w:trPr>
        <w:trHeight w:val="276"/>
      </w:trPr>
      <w:tc>
        <w:tcPr>
          <w:tcW w:w="9714" w:type="dxa"/>
        </w:tcPr>
        <w:p w14:paraId="19BCFCCA" w14:textId="77777777" w:rsidR="00654D55" w:rsidRPr="00C35AD3" w:rsidRDefault="00654D55" w:rsidP="00654D55">
          <w:pPr>
            <w:pStyle w:val="Capalera"/>
            <w:rPr>
              <w:rFonts w:ascii="Arial" w:hAnsi="Arial" w:cs="Arial"/>
              <w:sz w:val="20"/>
              <w:szCs w:val="20"/>
            </w:rPr>
          </w:pPr>
        </w:p>
      </w:tc>
      <w:tc>
        <w:tcPr>
          <w:tcW w:w="777" w:type="dxa"/>
        </w:tcPr>
        <w:p w14:paraId="023A9C3E" w14:textId="77777777" w:rsidR="00654D55" w:rsidRPr="00C35AD3" w:rsidRDefault="00654D55" w:rsidP="00654D55">
          <w:pPr>
            <w:pStyle w:val="Capalera"/>
            <w:jc w:val="right"/>
            <w:rPr>
              <w:rFonts w:ascii="Arial" w:hAnsi="Arial" w:cs="Arial"/>
              <w:sz w:val="20"/>
              <w:szCs w:val="20"/>
            </w:rPr>
          </w:pPr>
        </w:p>
      </w:tc>
    </w:tr>
  </w:tbl>
  <w:p w14:paraId="1BD25780" w14:textId="77777777" w:rsidR="009D109C" w:rsidRPr="004A1459" w:rsidRDefault="00E35B12" w:rsidP="004A1459">
    <w:pPr>
      <w:pStyle w:val="Capalera"/>
      <w:rPr>
        <w:rFonts w:ascii="Arial" w:hAnsi="Arial" w:cs="Arial"/>
        <w:sz w:val="16"/>
        <w:szCs w:val="16"/>
      </w:rPr>
    </w:pPr>
    <w:r>
      <w:rPr>
        <w:noProof/>
        <w:lang w:eastAsia="ca-ES"/>
      </w:rPr>
      <mc:AlternateContent>
        <mc:Choice Requires="wps">
          <w:drawing>
            <wp:anchor distT="0" distB="0" distL="114300" distR="114300" simplePos="0" relativeHeight="251657728" behindDoc="1" locked="0" layoutInCell="1" allowOverlap="1" wp14:anchorId="548DFC31" wp14:editId="6610CA60">
              <wp:simplePos x="0" y="0"/>
              <wp:positionH relativeFrom="column">
                <wp:posOffset>-822960</wp:posOffset>
              </wp:positionH>
              <wp:positionV relativeFrom="paragraph">
                <wp:posOffset>193675</wp:posOffset>
              </wp:positionV>
              <wp:extent cx="465455" cy="7562850"/>
              <wp:effectExtent l="0" t="0" r="0" b="0"/>
              <wp:wrapThrough wrapText="bothSides">
                <wp:wrapPolygon edited="0">
                  <wp:start x="0" y="0"/>
                  <wp:lineTo x="0" y="21546"/>
                  <wp:lineTo x="20333" y="21546"/>
                  <wp:lineTo x="20333" y="0"/>
                  <wp:lineTo x="0" y="0"/>
                </wp:wrapPolygon>
              </wp:wrapThrough>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7562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0B844" w14:textId="77777777" w:rsidR="00B23E2B" w:rsidRDefault="00B23E2B" w:rsidP="0078330C">
                          <w:pPr>
                            <w:rPr>
                              <w:rFonts w:ascii="Arial" w:hAnsi="Arial" w:cs="Arial"/>
                              <w:sz w:val="14"/>
                              <w:szCs w:val="14"/>
                            </w:rPr>
                          </w:pPr>
                        </w:p>
                        <w:p w14:paraId="4119D80D" w14:textId="77777777" w:rsidR="009D109C" w:rsidRPr="007216DE" w:rsidRDefault="00B23E2B" w:rsidP="0078330C">
                          <w:pPr>
                            <w:rPr>
                              <w:rFonts w:ascii="Arial" w:hAnsi="Arial" w:cs="Arial"/>
                              <w:sz w:val="14"/>
                              <w:szCs w:val="14"/>
                              <w:lang w:eastAsia="ca-ES"/>
                            </w:rPr>
                          </w:pPr>
                          <w:r>
                            <w:rPr>
                              <w:rFonts w:ascii="Arial" w:hAnsi="Arial" w:cs="Arial"/>
                              <w:sz w:val="14"/>
                              <w:szCs w:val="14"/>
                            </w:rPr>
                            <w:t xml:space="preserve">       </w:t>
                          </w:r>
                          <w:r w:rsidR="009D109C" w:rsidRPr="007216DE">
                            <w:rPr>
                              <w:rFonts w:ascii="Arial" w:hAnsi="Arial" w:cs="Arial"/>
                              <w:sz w:val="14"/>
                              <w:szCs w:val="14"/>
                            </w:rPr>
                            <w:t xml:space="preserve">Ajuntament de Sitges - P0827000A – C. Nou, 12 - 08870 Sitges </w:t>
                          </w:r>
                          <w:r w:rsidR="00BE7201" w:rsidRPr="007216DE">
                            <w:rPr>
                              <w:rFonts w:ascii="Arial" w:hAnsi="Arial" w:cs="Arial"/>
                              <w:sz w:val="14"/>
                              <w:szCs w:val="14"/>
                            </w:rPr>
                            <w:t>–</w:t>
                          </w:r>
                          <w:r w:rsidR="009D109C" w:rsidRPr="007216DE">
                            <w:rPr>
                              <w:rFonts w:ascii="Arial" w:hAnsi="Arial" w:cs="Arial"/>
                              <w:sz w:val="14"/>
                              <w:szCs w:val="14"/>
                            </w:rPr>
                            <w:t xml:space="preserve"> </w:t>
                          </w:r>
                          <w:r w:rsidR="00C97C76">
                            <w:rPr>
                              <w:rFonts w:ascii="Arial" w:hAnsi="Arial" w:cs="Arial"/>
                              <w:sz w:val="14"/>
                              <w:szCs w:val="14"/>
                            </w:rPr>
                            <w:t>Tel. 010 / 938117600</w:t>
                          </w:r>
                          <w:r w:rsidR="00BE7201" w:rsidRPr="007216DE">
                            <w:rPr>
                              <w:rFonts w:ascii="Arial" w:hAnsi="Arial" w:cs="Arial"/>
                              <w:sz w:val="14"/>
                              <w:szCs w:val="14"/>
                            </w:rPr>
                            <w:t xml:space="preserve"> - </w:t>
                          </w:r>
                          <w:r w:rsidR="009D109C" w:rsidRPr="007216DE">
                            <w:rPr>
                              <w:rFonts w:ascii="Arial" w:hAnsi="Arial" w:cs="Arial"/>
                              <w:sz w:val="14"/>
                              <w:szCs w:val="14"/>
                            </w:rPr>
                            <w:t>ajuntament@sitges</w:t>
                          </w:r>
                          <w:r w:rsidR="00BC5DA6" w:rsidRPr="007216DE">
                            <w:rPr>
                              <w:rFonts w:ascii="Arial" w:hAnsi="Arial" w:cs="Arial"/>
                              <w:sz w:val="14"/>
                              <w:szCs w:val="14"/>
                            </w:rPr>
                            <w:t>.cat</w:t>
                          </w:r>
                          <w:r w:rsidR="009D109C" w:rsidRPr="007216DE">
                            <w:rPr>
                              <w:rFonts w:ascii="Arial" w:hAnsi="Arial" w:cs="Arial"/>
                              <w:sz w:val="14"/>
                              <w:szCs w:val="14"/>
                            </w:rPr>
                            <w:t xml:space="preserve"> </w:t>
                          </w:r>
                          <w:r w:rsidR="00BE7201" w:rsidRPr="007216DE">
                            <w:rPr>
                              <w:rFonts w:ascii="Arial" w:hAnsi="Arial" w:cs="Arial"/>
                              <w:sz w:val="14"/>
                              <w:szCs w:val="14"/>
                            </w:rPr>
                            <w:t>–</w:t>
                          </w:r>
                          <w:r w:rsidR="009D109C" w:rsidRPr="007216DE">
                            <w:rPr>
                              <w:rFonts w:ascii="Arial" w:hAnsi="Arial" w:cs="Arial"/>
                              <w:sz w:val="14"/>
                              <w:szCs w:val="14"/>
                            </w:rPr>
                            <w:t xml:space="preserve"> </w:t>
                          </w:r>
                          <w:r w:rsidR="00BE7201" w:rsidRPr="007216DE">
                            <w:rPr>
                              <w:rFonts w:ascii="Arial" w:hAnsi="Arial" w:cs="Arial"/>
                              <w:sz w:val="14"/>
                              <w:szCs w:val="14"/>
                            </w:rPr>
                            <w:t xml:space="preserve">www.sitges.cat - </w:t>
                          </w:r>
                          <w:r w:rsidR="009D109C" w:rsidRPr="007216DE">
                            <w:rPr>
                              <w:rFonts w:ascii="Arial" w:hAnsi="Arial" w:cs="Arial"/>
                              <w:sz w:val="14"/>
                              <w:szCs w:val="14"/>
                            </w:rPr>
                            <w:t>@ajsitges - www.facebook.com/AjSitges</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DFC31" id="_x0000_t202" coordsize="21600,21600" o:spt="202" path="m,l,21600r21600,l21600,xe">
              <v:stroke joinstyle="miter"/>
              <v:path gradientshapeok="t" o:connecttype="rect"/>
            </v:shapetype>
            <v:shape id="Text Box 1" o:spid="_x0000_s1026" type="#_x0000_t202" style="position:absolute;margin-left:-64.8pt;margin-top:15.25pt;width:36.65pt;height:59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" stroked="f">
              <v:textbox style="layout-flow:vertical;mso-layout-flow-alt:bottom-to-top">
                <w:txbxContent>
                  <w:p w14:paraId="2D30B844" w14:textId="77777777" w:rsidR="00B23E2B" w:rsidRDefault="00B23E2B" w:rsidP="0078330C">
                    <w:pPr>
                      <w:rPr>
                        <w:rFonts w:ascii="Arial" w:hAnsi="Arial" w:cs="Arial"/>
                        <w:sz w:val="14"/>
                        <w:szCs w:val="14"/>
                      </w:rPr>
                    </w:pPr>
                  </w:p>
                  <w:p w14:paraId="4119D80D" w14:textId="77777777" w:rsidR="009D109C" w:rsidRPr="007216DE" w:rsidRDefault="00B23E2B" w:rsidP="0078330C">
                    <w:pPr>
                      <w:rPr>
                        <w:rFonts w:ascii="Arial" w:hAnsi="Arial" w:cs="Arial"/>
                        <w:sz w:val="14"/>
                        <w:szCs w:val="14"/>
                        <w:lang w:eastAsia="ca-ES"/>
                      </w:rPr>
                    </w:pPr>
                    <w:r>
                      <w:rPr>
                        <w:rFonts w:ascii="Arial" w:hAnsi="Arial" w:cs="Arial"/>
                        <w:sz w:val="14"/>
                        <w:szCs w:val="14"/>
                      </w:rPr>
                      <w:t xml:space="preserve">       </w:t>
                    </w:r>
                    <w:r w:rsidR="009D109C" w:rsidRPr="007216DE">
                      <w:rPr>
                        <w:rFonts w:ascii="Arial" w:hAnsi="Arial" w:cs="Arial"/>
                        <w:sz w:val="14"/>
                        <w:szCs w:val="14"/>
                      </w:rPr>
                      <w:t xml:space="preserve">Ajuntament de Sitges - P0827000A – C. Nou, 12 - 08870 Sitges </w:t>
                    </w:r>
                    <w:r w:rsidR="00BE7201" w:rsidRPr="007216DE">
                      <w:rPr>
                        <w:rFonts w:ascii="Arial" w:hAnsi="Arial" w:cs="Arial"/>
                        <w:sz w:val="14"/>
                        <w:szCs w:val="14"/>
                      </w:rPr>
                      <w:t>–</w:t>
                    </w:r>
                    <w:r w:rsidR="009D109C" w:rsidRPr="007216DE">
                      <w:rPr>
                        <w:rFonts w:ascii="Arial" w:hAnsi="Arial" w:cs="Arial"/>
                        <w:sz w:val="14"/>
                        <w:szCs w:val="14"/>
                      </w:rPr>
                      <w:t xml:space="preserve"> </w:t>
                    </w:r>
                    <w:r w:rsidR="00C97C76">
                      <w:rPr>
                        <w:rFonts w:ascii="Arial" w:hAnsi="Arial" w:cs="Arial"/>
                        <w:sz w:val="14"/>
                        <w:szCs w:val="14"/>
                      </w:rPr>
                      <w:t>Tel. 010 / 938117600</w:t>
                    </w:r>
                    <w:r w:rsidR="00BE7201" w:rsidRPr="007216DE">
                      <w:rPr>
                        <w:rFonts w:ascii="Arial" w:hAnsi="Arial" w:cs="Arial"/>
                        <w:sz w:val="14"/>
                        <w:szCs w:val="14"/>
                      </w:rPr>
                      <w:t xml:space="preserve"> - </w:t>
                    </w:r>
                    <w:r w:rsidR="009D109C" w:rsidRPr="007216DE">
                      <w:rPr>
                        <w:rFonts w:ascii="Arial" w:hAnsi="Arial" w:cs="Arial"/>
                        <w:sz w:val="14"/>
                        <w:szCs w:val="14"/>
                      </w:rPr>
                      <w:t>ajuntament@sitges</w:t>
                    </w:r>
                    <w:r w:rsidR="00BC5DA6" w:rsidRPr="007216DE">
                      <w:rPr>
                        <w:rFonts w:ascii="Arial" w:hAnsi="Arial" w:cs="Arial"/>
                        <w:sz w:val="14"/>
                        <w:szCs w:val="14"/>
                      </w:rPr>
                      <w:t>.cat</w:t>
                    </w:r>
                    <w:r w:rsidR="009D109C" w:rsidRPr="007216DE">
                      <w:rPr>
                        <w:rFonts w:ascii="Arial" w:hAnsi="Arial" w:cs="Arial"/>
                        <w:sz w:val="14"/>
                        <w:szCs w:val="14"/>
                      </w:rPr>
                      <w:t xml:space="preserve"> </w:t>
                    </w:r>
                    <w:r w:rsidR="00BE7201" w:rsidRPr="007216DE">
                      <w:rPr>
                        <w:rFonts w:ascii="Arial" w:hAnsi="Arial" w:cs="Arial"/>
                        <w:sz w:val="14"/>
                        <w:szCs w:val="14"/>
                      </w:rPr>
                      <w:t>–</w:t>
                    </w:r>
                    <w:r w:rsidR="009D109C" w:rsidRPr="007216DE">
                      <w:rPr>
                        <w:rFonts w:ascii="Arial" w:hAnsi="Arial" w:cs="Arial"/>
                        <w:sz w:val="14"/>
                        <w:szCs w:val="14"/>
                      </w:rPr>
                      <w:t xml:space="preserve"> </w:t>
                    </w:r>
                    <w:r w:rsidR="00BE7201" w:rsidRPr="007216DE">
                      <w:rPr>
                        <w:rFonts w:ascii="Arial" w:hAnsi="Arial" w:cs="Arial"/>
                        <w:sz w:val="14"/>
                        <w:szCs w:val="14"/>
                      </w:rPr>
                      <w:t xml:space="preserve">www.sitges.cat - </w:t>
                    </w:r>
                    <w:r w:rsidR="009D109C" w:rsidRPr="007216DE">
                      <w:rPr>
                        <w:rFonts w:ascii="Arial" w:hAnsi="Arial" w:cs="Arial"/>
                        <w:sz w:val="14"/>
                        <w:szCs w:val="14"/>
                      </w:rPr>
                      <w:t>@ajsitges - www.facebook.com/AjSitges</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CCEAF3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D224A9"/>
    <w:multiLevelType w:val="multilevel"/>
    <w:tmpl w:val="88C8F238"/>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C623B4C"/>
    <w:multiLevelType w:val="hybridMultilevel"/>
    <w:tmpl w:val="3806C35E"/>
    <w:lvl w:ilvl="0" w:tplc="50A40D62">
      <w:start w:val="8007"/>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FD02B8"/>
    <w:multiLevelType w:val="hybridMultilevel"/>
    <w:tmpl w:val="6028613C"/>
    <w:lvl w:ilvl="0" w:tplc="0C0A0017">
      <w:start w:val="1"/>
      <w:numFmt w:val="lowerLetter"/>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0E383E4E"/>
    <w:multiLevelType w:val="hybridMultilevel"/>
    <w:tmpl w:val="FBE073DC"/>
    <w:lvl w:ilvl="0" w:tplc="FB267C52">
      <w:numFmt w:val="bullet"/>
      <w:pStyle w:val="Llistaambpics"/>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6842ED"/>
    <w:multiLevelType w:val="multilevel"/>
    <w:tmpl w:val="7A660654"/>
    <w:lvl w:ilvl="0">
      <w:start w:val="10"/>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1BE4ABF"/>
    <w:multiLevelType w:val="multilevel"/>
    <w:tmpl w:val="671C2A38"/>
    <w:lvl w:ilvl="0">
      <w:start w:val="7"/>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921"/>
        </w:tabs>
        <w:ind w:left="921" w:hanging="49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7" w15:restartNumberingAfterBreak="0">
    <w:nsid w:val="14FB25ED"/>
    <w:multiLevelType w:val="hybridMultilevel"/>
    <w:tmpl w:val="558A07C2"/>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970EB4"/>
    <w:multiLevelType w:val="hybridMultilevel"/>
    <w:tmpl w:val="295E86F8"/>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21F91714"/>
    <w:multiLevelType w:val="multilevel"/>
    <w:tmpl w:val="7A660654"/>
    <w:lvl w:ilvl="0">
      <w:start w:val="12"/>
      <w:numFmt w:val="bullet"/>
      <w:lvlText w:val="-"/>
      <w:lvlJc w:val="left"/>
      <w:pPr>
        <w:tabs>
          <w:tab w:val="num" w:pos="1065"/>
        </w:tabs>
        <w:ind w:left="1065" w:hanging="360"/>
      </w:pPr>
      <w:rPr>
        <w:rFonts w:ascii="Times New Roman" w:eastAsia="Times New Roman" w:hAnsi="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4296F8B"/>
    <w:multiLevelType w:val="hybridMultilevel"/>
    <w:tmpl w:val="49F82574"/>
    <w:lvl w:ilvl="0" w:tplc="5F049F06">
      <w:start w:val="1"/>
      <w:numFmt w:val="decimal"/>
      <w:lvlText w:val="%1."/>
      <w:lvlJc w:val="left"/>
      <w:pPr>
        <w:tabs>
          <w:tab w:val="num" w:pos="720"/>
        </w:tabs>
        <w:ind w:left="720" w:hanging="360"/>
      </w:pPr>
      <w:rPr>
        <w:rFonts w:cs="Times New Roman" w:hint="default"/>
      </w:rPr>
    </w:lvl>
    <w:lvl w:ilvl="1" w:tplc="2766C2F6">
      <w:numFmt w:val="none"/>
      <w:lvlText w:val=""/>
      <w:lvlJc w:val="left"/>
      <w:pPr>
        <w:tabs>
          <w:tab w:val="num" w:pos="360"/>
        </w:tabs>
      </w:pPr>
      <w:rPr>
        <w:rFonts w:cs="Times New Roman"/>
      </w:rPr>
    </w:lvl>
    <w:lvl w:ilvl="2" w:tplc="D1E6F3E4">
      <w:numFmt w:val="none"/>
      <w:lvlText w:val=""/>
      <w:lvlJc w:val="left"/>
      <w:pPr>
        <w:tabs>
          <w:tab w:val="num" w:pos="360"/>
        </w:tabs>
      </w:pPr>
      <w:rPr>
        <w:rFonts w:cs="Times New Roman"/>
      </w:rPr>
    </w:lvl>
    <w:lvl w:ilvl="3" w:tplc="36CEFC36">
      <w:numFmt w:val="none"/>
      <w:lvlText w:val=""/>
      <w:lvlJc w:val="left"/>
      <w:pPr>
        <w:tabs>
          <w:tab w:val="num" w:pos="360"/>
        </w:tabs>
      </w:pPr>
      <w:rPr>
        <w:rFonts w:cs="Times New Roman"/>
      </w:rPr>
    </w:lvl>
    <w:lvl w:ilvl="4" w:tplc="70444612">
      <w:numFmt w:val="none"/>
      <w:lvlText w:val=""/>
      <w:lvlJc w:val="left"/>
      <w:pPr>
        <w:tabs>
          <w:tab w:val="num" w:pos="360"/>
        </w:tabs>
      </w:pPr>
      <w:rPr>
        <w:rFonts w:cs="Times New Roman"/>
      </w:rPr>
    </w:lvl>
    <w:lvl w:ilvl="5" w:tplc="8FD2F24E">
      <w:numFmt w:val="none"/>
      <w:lvlText w:val=""/>
      <w:lvlJc w:val="left"/>
      <w:pPr>
        <w:tabs>
          <w:tab w:val="num" w:pos="360"/>
        </w:tabs>
      </w:pPr>
      <w:rPr>
        <w:rFonts w:cs="Times New Roman"/>
      </w:rPr>
    </w:lvl>
    <w:lvl w:ilvl="6" w:tplc="5EF687F6">
      <w:numFmt w:val="none"/>
      <w:lvlText w:val=""/>
      <w:lvlJc w:val="left"/>
      <w:pPr>
        <w:tabs>
          <w:tab w:val="num" w:pos="360"/>
        </w:tabs>
      </w:pPr>
      <w:rPr>
        <w:rFonts w:cs="Times New Roman"/>
      </w:rPr>
    </w:lvl>
    <w:lvl w:ilvl="7" w:tplc="62B63CCA">
      <w:numFmt w:val="none"/>
      <w:lvlText w:val=""/>
      <w:lvlJc w:val="left"/>
      <w:pPr>
        <w:tabs>
          <w:tab w:val="num" w:pos="360"/>
        </w:tabs>
      </w:pPr>
      <w:rPr>
        <w:rFonts w:cs="Times New Roman"/>
      </w:rPr>
    </w:lvl>
    <w:lvl w:ilvl="8" w:tplc="5E94DE96">
      <w:numFmt w:val="none"/>
      <w:lvlText w:val=""/>
      <w:lvlJc w:val="left"/>
      <w:pPr>
        <w:tabs>
          <w:tab w:val="num" w:pos="360"/>
        </w:tabs>
      </w:pPr>
      <w:rPr>
        <w:rFonts w:cs="Times New Roman"/>
      </w:rPr>
    </w:lvl>
  </w:abstractNum>
  <w:abstractNum w:abstractNumId="11" w15:restartNumberingAfterBreak="0">
    <w:nsid w:val="25561872"/>
    <w:multiLevelType w:val="hybridMultilevel"/>
    <w:tmpl w:val="1EF63C5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27687D4B"/>
    <w:multiLevelType w:val="hybridMultilevel"/>
    <w:tmpl w:val="F54CF370"/>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285B5BD2"/>
    <w:multiLevelType w:val="multilevel"/>
    <w:tmpl w:val="87A8D97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29659D7"/>
    <w:multiLevelType w:val="multilevel"/>
    <w:tmpl w:val="7CB01192"/>
    <w:lvl w:ilvl="0">
      <w:start w:val="1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E5E6290"/>
    <w:multiLevelType w:val="hybridMultilevel"/>
    <w:tmpl w:val="F6C46390"/>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5635F6"/>
    <w:multiLevelType w:val="hybridMultilevel"/>
    <w:tmpl w:val="9D844C1A"/>
    <w:lvl w:ilvl="0" w:tplc="4D041A4A">
      <w:start w:val="13"/>
      <w:numFmt w:val="bullet"/>
      <w:lvlText w:val="-"/>
      <w:lvlJc w:val="left"/>
      <w:pPr>
        <w:tabs>
          <w:tab w:val="num" w:pos="801"/>
        </w:tabs>
        <w:ind w:left="781" w:hanging="34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7F45C4"/>
    <w:multiLevelType w:val="multilevel"/>
    <w:tmpl w:val="7BB2ED84"/>
    <w:lvl w:ilvl="0">
      <w:start w:val="1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9D2422D"/>
    <w:multiLevelType w:val="hybridMultilevel"/>
    <w:tmpl w:val="0BB44390"/>
    <w:lvl w:ilvl="0" w:tplc="4028A17E">
      <w:start w:val="10"/>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15:restartNumberingAfterBreak="0">
    <w:nsid w:val="4A92046A"/>
    <w:multiLevelType w:val="hybridMultilevel"/>
    <w:tmpl w:val="A904B0A0"/>
    <w:lvl w:ilvl="0" w:tplc="315CECA8">
      <w:start w:val="2"/>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0" w15:restartNumberingAfterBreak="0">
    <w:nsid w:val="4F547E0B"/>
    <w:multiLevelType w:val="hybridMultilevel"/>
    <w:tmpl w:val="E8022A9E"/>
    <w:lvl w:ilvl="0" w:tplc="5902025C">
      <w:start w:val="1"/>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15:restartNumberingAfterBreak="0">
    <w:nsid w:val="4F745518"/>
    <w:multiLevelType w:val="hybridMultilevel"/>
    <w:tmpl w:val="342853CA"/>
    <w:lvl w:ilvl="0" w:tplc="0018EAEE">
      <w:start w:val="2"/>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15:restartNumberingAfterBreak="0">
    <w:nsid w:val="50201B17"/>
    <w:multiLevelType w:val="hybridMultilevel"/>
    <w:tmpl w:val="EC9816E2"/>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15:restartNumberingAfterBreak="0">
    <w:nsid w:val="50AF18B7"/>
    <w:multiLevelType w:val="hybridMultilevel"/>
    <w:tmpl w:val="B34A9D36"/>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15:restartNumberingAfterBreak="0">
    <w:nsid w:val="53F81595"/>
    <w:multiLevelType w:val="multilevel"/>
    <w:tmpl w:val="6F32348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55B4E99"/>
    <w:multiLevelType w:val="multilevel"/>
    <w:tmpl w:val="545833B8"/>
    <w:lvl w:ilvl="0">
      <w:start w:val="9"/>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57FE00C4"/>
    <w:multiLevelType w:val="multilevel"/>
    <w:tmpl w:val="04B260F2"/>
    <w:lvl w:ilvl="0">
      <w:start w:val="11"/>
      <w:numFmt w:val="decimal"/>
      <w:lvlText w:val="%1"/>
      <w:lvlJc w:val="left"/>
      <w:pPr>
        <w:tabs>
          <w:tab w:val="num" w:pos="840"/>
        </w:tabs>
        <w:ind w:left="840" w:hanging="840"/>
      </w:pPr>
      <w:rPr>
        <w:rFonts w:cs="Times New Roman" w:hint="default"/>
      </w:rPr>
    </w:lvl>
    <w:lvl w:ilvl="1">
      <w:start w:val="1"/>
      <w:numFmt w:val="decimal"/>
      <w:lvlText w:val="%1.%2"/>
      <w:lvlJc w:val="left"/>
      <w:pPr>
        <w:tabs>
          <w:tab w:val="num" w:pos="840"/>
        </w:tabs>
        <w:ind w:left="840" w:hanging="840"/>
      </w:pPr>
      <w:rPr>
        <w:rFonts w:cs="Times New Roman" w:hint="default"/>
      </w:rPr>
    </w:lvl>
    <w:lvl w:ilvl="2">
      <w:start w:val="1"/>
      <w:numFmt w:val="decimal"/>
      <w:lvlText w:val="%1.%2.%3"/>
      <w:lvlJc w:val="left"/>
      <w:pPr>
        <w:tabs>
          <w:tab w:val="num" w:pos="840"/>
        </w:tabs>
        <w:ind w:left="840" w:hanging="840"/>
      </w:pPr>
      <w:rPr>
        <w:rFonts w:cs="Times New Roman" w:hint="default"/>
      </w:rPr>
    </w:lvl>
    <w:lvl w:ilvl="3">
      <w:start w:val="1"/>
      <w:numFmt w:val="decimal"/>
      <w:lvlText w:val="%1.%2.%3.%4"/>
      <w:lvlJc w:val="left"/>
      <w:pPr>
        <w:tabs>
          <w:tab w:val="num" w:pos="840"/>
        </w:tabs>
        <w:ind w:left="840" w:hanging="84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58B01C78"/>
    <w:multiLevelType w:val="multilevel"/>
    <w:tmpl w:val="3F7E4864"/>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5EBF01EF"/>
    <w:multiLevelType w:val="multilevel"/>
    <w:tmpl w:val="DC8A1E8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9" w15:restartNumberingAfterBreak="0">
    <w:nsid w:val="5ECB64B2"/>
    <w:multiLevelType w:val="multilevel"/>
    <w:tmpl w:val="1BE46B5A"/>
    <w:lvl w:ilvl="0">
      <w:start w:val="1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601125C7"/>
    <w:multiLevelType w:val="hybridMultilevel"/>
    <w:tmpl w:val="692C4CAC"/>
    <w:lvl w:ilvl="0" w:tplc="87706A3E">
      <w:start w:val="6"/>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15:restartNumberingAfterBreak="0">
    <w:nsid w:val="60BF3A39"/>
    <w:multiLevelType w:val="multilevel"/>
    <w:tmpl w:val="ACBE5FCC"/>
    <w:lvl w:ilvl="0">
      <w:start w:val="10"/>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686D7015"/>
    <w:multiLevelType w:val="multilevel"/>
    <w:tmpl w:val="29CE20F4"/>
    <w:lvl w:ilvl="0">
      <w:start w:val="11"/>
      <w:numFmt w:val="decimal"/>
      <w:lvlText w:val="%1."/>
      <w:lvlJc w:val="left"/>
      <w:pPr>
        <w:tabs>
          <w:tab w:val="num" w:pos="1245"/>
        </w:tabs>
        <w:ind w:left="1245" w:hanging="1245"/>
      </w:pPr>
      <w:rPr>
        <w:rFonts w:cs="Times New Roman" w:hint="default"/>
      </w:rPr>
    </w:lvl>
    <w:lvl w:ilvl="1">
      <w:start w:val="4"/>
      <w:numFmt w:val="decimal"/>
      <w:lvlText w:val="%1.%2."/>
      <w:lvlJc w:val="left"/>
      <w:pPr>
        <w:tabs>
          <w:tab w:val="num" w:pos="1245"/>
        </w:tabs>
        <w:ind w:left="1245" w:hanging="1245"/>
      </w:pPr>
      <w:rPr>
        <w:rFonts w:cs="Times New Roman" w:hint="default"/>
      </w:rPr>
    </w:lvl>
    <w:lvl w:ilvl="2">
      <w:start w:val="1"/>
      <w:numFmt w:val="decimal"/>
      <w:lvlText w:val="%1.%2.%3."/>
      <w:lvlJc w:val="left"/>
      <w:pPr>
        <w:tabs>
          <w:tab w:val="num" w:pos="1245"/>
        </w:tabs>
        <w:ind w:left="1245" w:hanging="1245"/>
      </w:pPr>
      <w:rPr>
        <w:rFonts w:cs="Times New Roman" w:hint="default"/>
      </w:rPr>
    </w:lvl>
    <w:lvl w:ilvl="3">
      <w:start w:val="1"/>
      <w:numFmt w:val="decimal"/>
      <w:lvlText w:val="%1.%2.%3.%4."/>
      <w:lvlJc w:val="left"/>
      <w:pPr>
        <w:tabs>
          <w:tab w:val="num" w:pos="1245"/>
        </w:tabs>
        <w:ind w:left="1245" w:hanging="1245"/>
      </w:pPr>
      <w:rPr>
        <w:rFonts w:cs="Times New Roman" w:hint="default"/>
      </w:rPr>
    </w:lvl>
    <w:lvl w:ilvl="4">
      <w:start w:val="1"/>
      <w:numFmt w:val="decimal"/>
      <w:lvlText w:val="%1.%2.%3.%4.%5."/>
      <w:lvlJc w:val="left"/>
      <w:pPr>
        <w:tabs>
          <w:tab w:val="num" w:pos="1245"/>
        </w:tabs>
        <w:ind w:left="1245" w:hanging="1245"/>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8AB40A8"/>
    <w:multiLevelType w:val="hybridMultilevel"/>
    <w:tmpl w:val="4F32C9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9D01CF3"/>
    <w:multiLevelType w:val="hybridMultilevel"/>
    <w:tmpl w:val="3A8C5E40"/>
    <w:lvl w:ilvl="0" w:tplc="20D4DD30">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D220B"/>
    <w:multiLevelType w:val="hybridMultilevel"/>
    <w:tmpl w:val="445E5AC6"/>
    <w:lvl w:ilvl="0" w:tplc="6640327C">
      <w:start w:val="12"/>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6" w15:restartNumberingAfterBreak="0">
    <w:nsid w:val="6D3256E7"/>
    <w:multiLevelType w:val="hybridMultilevel"/>
    <w:tmpl w:val="4E00D9A8"/>
    <w:lvl w:ilvl="0" w:tplc="50A40D62">
      <w:start w:val="12"/>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356E28"/>
    <w:multiLevelType w:val="hybridMultilevel"/>
    <w:tmpl w:val="29F281E4"/>
    <w:lvl w:ilvl="0" w:tplc="FD7660D4">
      <w:start w:val="8"/>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8" w15:restartNumberingAfterBreak="0">
    <w:nsid w:val="730C688D"/>
    <w:multiLevelType w:val="multilevel"/>
    <w:tmpl w:val="AD28508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0"/>
  </w:num>
  <w:num w:numId="3">
    <w:abstractNumId w:val="28"/>
  </w:num>
  <w:num w:numId="4">
    <w:abstractNumId w:val="6"/>
  </w:num>
  <w:num w:numId="5">
    <w:abstractNumId w:val="13"/>
  </w:num>
  <w:num w:numId="6">
    <w:abstractNumId w:val="27"/>
  </w:num>
  <w:num w:numId="7">
    <w:abstractNumId w:val="38"/>
  </w:num>
  <w:num w:numId="8">
    <w:abstractNumId w:val="24"/>
  </w:num>
  <w:num w:numId="9">
    <w:abstractNumId w:val="25"/>
  </w:num>
  <w:num w:numId="10">
    <w:abstractNumId w:val="31"/>
  </w:num>
  <w:num w:numId="11">
    <w:abstractNumId w:val="1"/>
  </w:num>
  <w:num w:numId="12">
    <w:abstractNumId w:val="29"/>
  </w:num>
  <w:num w:numId="13">
    <w:abstractNumId w:val="14"/>
  </w:num>
  <w:num w:numId="14">
    <w:abstractNumId w:val="17"/>
  </w:num>
  <w:num w:numId="15">
    <w:abstractNumId w:val="10"/>
  </w:num>
  <w:num w:numId="16">
    <w:abstractNumId w:val="26"/>
  </w:num>
  <w:num w:numId="17">
    <w:abstractNumId w:val="2"/>
  </w:num>
  <w:num w:numId="18">
    <w:abstractNumId w:val="36"/>
  </w:num>
  <w:num w:numId="19">
    <w:abstractNumId w:val="8"/>
  </w:num>
  <w:num w:numId="20">
    <w:abstractNumId w:val="15"/>
  </w:num>
  <w:num w:numId="21">
    <w:abstractNumId w:val="5"/>
  </w:num>
  <w:num w:numId="22">
    <w:abstractNumId w:val="9"/>
  </w:num>
  <w:num w:numId="23">
    <w:abstractNumId w:val="7"/>
  </w:num>
  <w:num w:numId="24">
    <w:abstractNumId w:val="3"/>
  </w:num>
  <w:num w:numId="25">
    <w:abstractNumId w:val="32"/>
  </w:num>
  <w:num w:numId="26">
    <w:abstractNumId w:val="16"/>
  </w:num>
  <w:num w:numId="27">
    <w:abstractNumId w:val="34"/>
  </w:num>
  <w:num w:numId="28">
    <w:abstractNumId w:val="4"/>
  </w:num>
  <w:num w:numId="29">
    <w:abstractNumId w:val="0"/>
  </w:num>
  <w:num w:numId="30">
    <w:abstractNumId w:val="33"/>
  </w:num>
  <w:num w:numId="31">
    <w:abstractNumId w:val="12"/>
  </w:num>
  <w:num w:numId="32">
    <w:abstractNumId w:val="22"/>
  </w:num>
  <w:num w:numId="33">
    <w:abstractNumId w:val="11"/>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7ED"/>
    <w:rsid w:val="00004868"/>
    <w:rsid w:val="00010384"/>
    <w:rsid w:val="00016493"/>
    <w:rsid w:val="00025E00"/>
    <w:rsid w:val="00062784"/>
    <w:rsid w:val="000725F8"/>
    <w:rsid w:val="00096948"/>
    <w:rsid w:val="000969B5"/>
    <w:rsid w:val="000A2CC5"/>
    <w:rsid w:val="000A37F8"/>
    <w:rsid w:val="000A4647"/>
    <w:rsid w:val="000A758B"/>
    <w:rsid w:val="000D177F"/>
    <w:rsid w:val="000E1D23"/>
    <w:rsid w:val="000F4909"/>
    <w:rsid w:val="00103DA4"/>
    <w:rsid w:val="00105344"/>
    <w:rsid w:val="001063BD"/>
    <w:rsid w:val="00106680"/>
    <w:rsid w:val="00106B53"/>
    <w:rsid w:val="001078B4"/>
    <w:rsid w:val="001215DA"/>
    <w:rsid w:val="001278F9"/>
    <w:rsid w:val="00143DAC"/>
    <w:rsid w:val="00146C8F"/>
    <w:rsid w:val="00151257"/>
    <w:rsid w:val="00167D66"/>
    <w:rsid w:val="00187FE7"/>
    <w:rsid w:val="001A4CC9"/>
    <w:rsid w:val="001B6968"/>
    <w:rsid w:val="001C3A8F"/>
    <w:rsid w:val="001D43FF"/>
    <w:rsid w:val="001D7FD2"/>
    <w:rsid w:val="001E26A7"/>
    <w:rsid w:val="001E3CAD"/>
    <w:rsid w:val="00200486"/>
    <w:rsid w:val="00203F09"/>
    <w:rsid w:val="0022059E"/>
    <w:rsid w:val="00222D4A"/>
    <w:rsid w:val="00224124"/>
    <w:rsid w:val="00225F0C"/>
    <w:rsid w:val="002445D0"/>
    <w:rsid w:val="00267231"/>
    <w:rsid w:val="00272D15"/>
    <w:rsid w:val="00295964"/>
    <w:rsid w:val="002B16C0"/>
    <w:rsid w:val="002C6514"/>
    <w:rsid w:val="002C6608"/>
    <w:rsid w:val="002D6932"/>
    <w:rsid w:val="002E5C65"/>
    <w:rsid w:val="002F34CA"/>
    <w:rsid w:val="002F7171"/>
    <w:rsid w:val="00301172"/>
    <w:rsid w:val="00307271"/>
    <w:rsid w:val="00325962"/>
    <w:rsid w:val="00381DF0"/>
    <w:rsid w:val="00396870"/>
    <w:rsid w:val="003978B7"/>
    <w:rsid w:val="003B1CA6"/>
    <w:rsid w:val="003D6FDC"/>
    <w:rsid w:val="003D7581"/>
    <w:rsid w:val="003E4A42"/>
    <w:rsid w:val="003E4C54"/>
    <w:rsid w:val="003F16E4"/>
    <w:rsid w:val="00413AC6"/>
    <w:rsid w:val="004164A9"/>
    <w:rsid w:val="0042490C"/>
    <w:rsid w:val="00424ABC"/>
    <w:rsid w:val="00445724"/>
    <w:rsid w:val="0044596E"/>
    <w:rsid w:val="004531D0"/>
    <w:rsid w:val="00456769"/>
    <w:rsid w:val="00456DA0"/>
    <w:rsid w:val="00480E33"/>
    <w:rsid w:val="00483510"/>
    <w:rsid w:val="00483A0A"/>
    <w:rsid w:val="00486511"/>
    <w:rsid w:val="0049480A"/>
    <w:rsid w:val="004A0F18"/>
    <w:rsid w:val="004A1459"/>
    <w:rsid w:val="004A5C72"/>
    <w:rsid w:val="004B7BE5"/>
    <w:rsid w:val="004C79BF"/>
    <w:rsid w:val="004D6F34"/>
    <w:rsid w:val="004E3F4B"/>
    <w:rsid w:val="0050342A"/>
    <w:rsid w:val="00521F7F"/>
    <w:rsid w:val="005245C3"/>
    <w:rsid w:val="005266A2"/>
    <w:rsid w:val="00527572"/>
    <w:rsid w:val="0053010E"/>
    <w:rsid w:val="005320C6"/>
    <w:rsid w:val="005451E7"/>
    <w:rsid w:val="00552079"/>
    <w:rsid w:val="0058109B"/>
    <w:rsid w:val="00584EA8"/>
    <w:rsid w:val="00595F33"/>
    <w:rsid w:val="00596C26"/>
    <w:rsid w:val="00597F7F"/>
    <w:rsid w:val="005A0F17"/>
    <w:rsid w:val="005A4D63"/>
    <w:rsid w:val="005B5EFE"/>
    <w:rsid w:val="005C22E4"/>
    <w:rsid w:val="005C4F94"/>
    <w:rsid w:val="005C6A4A"/>
    <w:rsid w:val="005D55D5"/>
    <w:rsid w:val="005D653D"/>
    <w:rsid w:val="00600872"/>
    <w:rsid w:val="00601751"/>
    <w:rsid w:val="006017D0"/>
    <w:rsid w:val="00603E08"/>
    <w:rsid w:val="006069A6"/>
    <w:rsid w:val="0063000C"/>
    <w:rsid w:val="0063271C"/>
    <w:rsid w:val="00635D1B"/>
    <w:rsid w:val="00640FC2"/>
    <w:rsid w:val="00650B2A"/>
    <w:rsid w:val="00653BD7"/>
    <w:rsid w:val="00654D55"/>
    <w:rsid w:val="00655049"/>
    <w:rsid w:val="006801D0"/>
    <w:rsid w:val="0068089A"/>
    <w:rsid w:val="00693240"/>
    <w:rsid w:val="006A1680"/>
    <w:rsid w:val="006C34D3"/>
    <w:rsid w:val="006C5B8F"/>
    <w:rsid w:val="006E2367"/>
    <w:rsid w:val="007132EC"/>
    <w:rsid w:val="00720CE3"/>
    <w:rsid w:val="007216DE"/>
    <w:rsid w:val="007257D5"/>
    <w:rsid w:val="007264F5"/>
    <w:rsid w:val="00726774"/>
    <w:rsid w:val="007363A3"/>
    <w:rsid w:val="00742A58"/>
    <w:rsid w:val="00761295"/>
    <w:rsid w:val="00781FE7"/>
    <w:rsid w:val="0078330C"/>
    <w:rsid w:val="00795440"/>
    <w:rsid w:val="007A0C8E"/>
    <w:rsid w:val="007B0293"/>
    <w:rsid w:val="007B25AD"/>
    <w:rsid w:val="007D1798"/>
    <w:rsid w:val="007E0042"/>
    <w:rsid w:val="007F117A"/>
    <w:rsid w:val="007F6D5C"/>
    <w:rsid w:val="008078E6"/>
    <w:rsid w:val="0081251A"/>
    <w:rsid w:val="00813974"/>
    <w:rsid w:val="00813EE9"/>
    <w:rsid w:val="00824E04"/>
    <w:rsid w:val="00835611"/>
    <w:rsid w:val="00841DD3"/>
    <w:rsid w:val="0084295A"/>
    <w:rsid w:val="00845EE6"/>
    <w:rsid w:val="00847324"/>
    <w:rsid w:val="00852291"/>
    <w:rsid w:val="008559EF"/>
    <w:rsid w:val="00856CBB"/>
    <w:rsid w:val="00862798"/>
    <w:rsid w:val="00867351"/>
    <w:rsid w:val="008879E7"/>
    <w:rsid w:val="00887C02"/>
    <w:rsid w:val="00890C03"/>
    <w:rsid w:val="00891272"/>
    <w:rsid w:val="00895C30"/>
    <w:rsid w:val="008A5B14"/>
    <w:rsid w:val="008B14F6"/>
    <w:rsid w:val="008E19EE"/>
    <w:rsid w:val="008E7A4F"/>
    <w:rsid w:val="008F6370"/>
    <w:rsid w:val="00900C38"/>
    <w:rsid w:val="00903F70"/>
    <w:rsid w:val="009144F3"/>
    <w:rsid w:val="0093315F"/>
    <w:rsid w:val="0093423D"/>
    <w:rsid w:val="00947DD9"/>
    <w:rsid w:val="00955BFF"/>
    <w:rsid w:val="00960AE4"/>
    <w:rsid w:val="00972C89"/>
    <w:rsid w:val="009827E9"/>
    <w:rsid w:val="009835A9"/>
    <w:rsid w:val="00984AC9"/>
    <w:rsid w:val="00984F18"/>
    <w:rsid w:val="009A0790"/>
    <w:rsid w:val="009A2809"/>
    <w:rsid w:val="009A7DDC"/>
    <w:rsid w:val="009B2CEA"/>
    <w:rsid w:val="009C3C19"/>
    <w:rsid w:val="009C4FAD"/>
    <w:rsid w:val="009C5020"/>
    <w:rsid w:val="009D0428"/>
    <w:rsid w:val="009D109C"/>
    <w:rsid w:val="009F27ED"/>
    <w:rsid w:val="009F333E"/>
    <w:rsid w:val="00A00C0D"/>
    <w:rsid w:val="00A24025"/>
    <w:rsid w:val="00A2496E"/>
    <w:rsid w:val="00A333A2"/>
    <w:rsid w:val="00A44C5C"/>
    <w:rsid w:val="00A56C32"/>
    <w:rsid w:val="00A63183"/>
    <w:rsid w:val="00A970FC"/>
    <w:rsid w:val="00AA0AD6"/>
    <w:rsid w:val="00AA7AB0"/>
    <w:rsid w:val="00AB6FA4"/>
    <w:rsid w:val="00AD5E75"/>
    <w:rsid w:val="00AD60FE"/>
    <w:rsid w:val="00AE4952"/>
    <w:rsid w:val="00AE5009"/>
    <w:rsid w:val="00AE7D9D"/>
    <w:rsid w:val="00AF2B91"/>
    <w:rsid w:val="00B10337"/>
    <w:rsid w:val="00B16309"/>
    <w:rsid w:val="00B23E2B"/>
    <w:rsid w:val="00B37DA7"/>
    <w:rsid w:val="00B42D36"/>
    <w:rsid w:val="00B474B3"/>
    <w:rsid w:val="00B57F24"/>
    <w:rsid w:val="00B616E2"/>
    <w:rsid w:val="00B6195E"/>
    <w:rsid w:val="00B61CFB"/>
    <w:rsid w:val="00B706E1"/>
    <w:rsid w:val="00B71138"/>
    <w:rsid w:val="00B73BCB"/>
    <w:rsid w:val="00B7600A"/>
    <w:rsid w:val="00B826F8"/>
    <w:rsid w:val="00B87E55"/>
    <w:rsid w:val="00BA27DD"/>
    <w:rsid w:val="00BA5158"/>
    <w:rsid w:val="00BB0CC3"/>
    <w:rsid w:val="00BB0CD6"/>
    <w:rsid w:val="00BC034E"/>
    <w:rsid w:val="00BC31D4"/>
    <w:rsid w:val="00BC5DA6"/>
    <w:rsid w:val="00BC6DE2"/>
    <w:rsid w:val="00BD4247"/>
    <w:rsid w:val="00BE7201"/>
    <w:rsid w:val="00BF3673"/>
    <w:rsid w:val="00BF72C3"/>
    <w:rsid w:val="00C120E1"/>
    <w:rsid w:val="00C139BB"/>
    <w:rsid w:val="00C20ED0"/>
    <w:rsid w:val="00C32380"/>
    <w:rsid w:val="00C34395"/>
    <w:rsid w:val="00C35AD3"/>
    <w:rsid w:val="00C376A5"/>
    <w:rsid w:val="00C448F0"/>
    <w:rsid w:val="00C70FDB"/>
    <w:rsid w:val="00C81390"/>
    <w:rsid w:val="00C819C0"/>
    <w:rsid w:val="00C91A98"/>
    <w:rsid w:val="00C967CF"/>
    <w:rsid w:val="00C97C76"/>
    <w:rsid w:val="00CA254C"/>
    <w:rsid w:val="00CA71C9"/>
    <w:rsid w:val="00CC4759"/>
    <w:rsid w:val="00CE1B0D"/>
    <w:rsid w:val="00CE685A"/>
    <w:rsid w:val="00CF2C17"/>
    <w:rsid w:val="00CF43EA"/>
    <w:rsid w:val="00D03937"/>
    <w:rsid w:val="00D06816"/>
    <w:rsid w:val="00D1113E"/>
    <w:rsid w:val="00D13571"/>
    <w:rsid w:val="00D23DE8"/>
    <w:rsid w:val="00D25422"/>
    <w:rsid w:val="00D35803"/>
    <w:rsid w:val="00D375E8"/>
    <w:rsid w:val="00D4062C"/>
    <w:rsid w:val="00D44602"/>
    <w:rsid w:val="00D46453"/>
    <w:rsid w:val="00D54947"/>
    <w:rsid w:val="00D60F90"/>
    <w:rsid w:val="00D643F7"/>
    <w:rsid w:val="00D74D11"/>
    <w:rsid w:val="00D7564C"/>
    <w:rsid w:val="00D84213"/>
    <w:rsid w:val="00D84CBD"/>
    <w:rsid w:val="00D84E30"/>
    <w:rsid w:val="00DA5A10"/>
    <w:rsid w:val="00DB0E93"/>
    <w:rsid w:val="00DC4FAB"/>
    <w:rsid w:val="00DD33CF"/>
    <w:rsid w:val="00DD6807"/>
    <w:rsid w:val="00DE6DD3"/>
    <w:rsid w:val="00DF2C69"/>
    <w:rsid w:val="00E04C29"/>
    <w:rsid w:val="00E05506"/>
    <w:rsid w:val="00E0649B"/>
    <w:rsid w:val="00E0797B"/>
    <w:rsid w:val="00E24D97"/>
    <w:rsid w:val="00E321A4"/>
    <w:rsid w:val="00E35B12"/>
    <w:rsid w:val="00E45C1B"/>
    <w:rsid w:val="00E507A4"/>
    <w:rsid w:val="00E6026B"/>
    <w:rsid w:val="00E77D89"/>
    <w:rsid w:val="00EA5826"/>
    <w:rsid w:val="00ED2A11"/>
    <w:rsid w:val="00ED6245"/>
    <w:rsid w:val="00EE20F6"/>
    <w:rsid w:val="00EE4E5C"/>
    <w:rsid w:val="00F0029C"/>
    <w:rsid w:val="00F033A6"/>
    <w:rsid w:val="00F06497"/>
    <w:rsid w:val="00F129F1"/>
    <w:rsid w:val="00F16B44"/>
    <w:rsid w:val="00F21302"/>
    <w:rsid w:val="00F24528"/>
    <w:rsid w:val="00F40165"/>
    <w:rsid w:val="00F465C5"/>
    <w:rsid w:val="00F540BE"/>
    <w:rsid w:val="00F562AB"/>
    <w:rsid w:val="00F568AD"/>
    <w:rsid w:val="00F65E2F"/>
    <w:rsid w:val="00F7112F"/>
    <w:rsid w:val="00F800E4"/>
    <w:rsid w:val="00F8701C"/>
    <w:rsid w:val="00FA4762"/>
    <w:rsid w:val="00FA611E"/>
    <w:rsid w:val="00FB03FF"/>
    <w:rsid w:val="00FB4BD7"/>
    <w:rsid w:val="00FD303E"/>
    <w:rsid w:val="00FE4762"/>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F866785"/>
  <w15:docId w15:val="{4AA86A19-61CF-475B-BE2C-3E01D3D24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00C"/>
    <w:rPr>
      <w:sz w:val="24"/>
      <w:szCs w:val="24"/>
      <w:lang w:val="ca-ES"/>
    </w:rPr>
  </w:style>
  <w:style w:type="paragraph" w:styleId="Ttol1">
    <w:name w:val="heading 1"/>
    <w:basedOn w:val="Normal"/>
    <w:next w:val="Normal"/>
    <w:link w:val="Ttol1Car"/>
    <w:uiPriority w:val="99"/>
    <w:qFormat/>
    <w:rsid w:val="0063000C"/>
    <w:pPr>
      <w:keepNext/>
      <w:tabs>
        <w:tab w:val="decimal" w:pos="7938"/>
        <w:tab w:val="right" w:pos="8222"/>
      </w:tabs>
      <w:jc w:val="both"/>
      <w:outlineLvl w:val="0"/>
    </w:pPr>
    <w:rPr>
      <w:rFonts w:ascii="Arial" w:hAnsi="Arial" w:cs="Arial"/>
      <w:b/>
      <w:bCs/>
      <w:sz w:val="22"/>
      <w:szCs w:val="20"/>
    </w:rPr>
  </w:style>
  <w:style w:type="paragraph" w:styleId="Ttol2">
    <w:name w:val="heading 2"/>
    <w:basedOn w:val="Normal"/>
    <w:next w:val="Normal"/>
    <w:link w:val="Ttol2Car"/>
    <w:uiPriority w:val="99"/>
    <w:qFormat/>
    <w:rsid w:val="0063000C"/>
    <w:pPr>
      <w:keepNext/>
      <w:tabs>
        <w:tab w:val="decimal" w:pos="7938"/>
        <w:tab w:val="right" w:pos="8222"/>
      </w:tabs>
      <w:jc w:val="center"/>
      <w:outlineLvl w:val="1"/>
    </w:pPr>
    <w:rPr>
      <w:rFonts w:ascii="Arial" w:hAnsi="Arial" w:cs="Arial"/>
      <w:b/>
      <w:bCs/>
      <w:i/>
      <w:iCs/>
      <w:sz w:val="22"/>
      <w:szCs w:val="20"/>
    </w:rPr>
  </w:style>
  <w:style w:type="paragraph" w:styleId="Ttol3">
    <w:name w:val="heading 3"/>
    <w:basedOn w:val="Normal"/>
    <w:next w:val="Normal"/>
    <w:link w:val="Ttol3Car"/>
    <w:uiPriority w:val="99"/>
    <w:qFormat/>
    <w:rsid w:val="0063000C"/>
    <w:pPr>
      <w:keepNext/>
      <w:jc w:val="center"/>
      <w:outlineLvl w:val="2"/>
    </w:pPr>
    <w:rPr>
      <w:rFonts w:ascii="Arial" w:hAnsi="Arial" w:cs="Arial"/>
      <w:b/>
      <w:bCs/>
      <w:sz w:val="22"/>
    </w:rPr>
  </w:style>
  <w:style w:type="paragraph" w:styleId="Ttol4">
    <w:name w:val="heading 4"/>
    <w:basedOn w:val="Normal"/>
    <w:next w:val="Normal"/>
    <w:link w:val="Ttol4Car"/>
    <w:uiPriority w:val="99"/>
    <w:qFormat/>
    <w:rsid w:val="0063000C"/>
    <w:pPr>
      <w:keepNext/>
      <w:jc w:val="right"/>
      <w:outlineLvl w:val="3"/>
    </w:pPr>
    <w:rPr>
      <w:rFonts w:ascii="Arial" w:hAnsi="Arial" w:cs="Arial"/>
      <w:b/>
      <w:bCs/>
      <w:sz w:val="16"/>
      <w:szCs w:val="20"/>
      <w:lang w:val="es-ES"/>
    </w:rPr>
  </w:style>
  <w:style w:type="paragraph" w:styleId="Ttol5">
    <w:name w:val="heading 5"/>
    <w:basedOn w:val="Normal"/>
    <w:next w:val="Normal"/>
    <w:link w:val="Ttol5Car"/>
    <w:uiPriority w:val="99"/>
    <w:qFormat/>
    <w:rsid w:val="0063000C"/>
    <w:pPr>
      <w:keepNext/>
      <w:jc w:val="both"/>
      <w:outlineLvl w:val="4"/>
    </w:pPr>
    <w:rPr>
      <w:rFonts w:ascii="Arial" w:hAnsi="Arial" w:cs="Arial"/>
      <w:b/>
      <w:bCs/>
      <w:i/>
      <w:iCs/>
      <w:sz w:val="22"/>
      <w:szCs w:val="22"/>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8725FF"/>
    <w:rPr>
      <w:rFonts w:asciiTheme="majorHAnsi" w:eastAsiaTheme="majorEastAsia" w:hAnsiTheme="majorHAnsi" w:cstheme="majorBidi"/>
      <w:b/>
      <w:bCs/>
      <w:kern w:val="32"/>
      <w:sz w:val="32"/>
      <w:szCs w:val="32"/>
      <w:lang w:val="ca-ES"/>
    </w:rPr>
  </w:style>
  <w:style w:type="character" w:customStyle="1" w:styleId="Ttol2Car">
    <w:name w:val="Títol 2 Car"/>
    <w:basedOn w:val="Tipusdelletraperdefectedelpargraf"/>
    <w:link w:val="Ttol2"/>
    <w:uiPriority w:val="9"/>
    <w:semiHidden/>
    <w:rsid w:val="008725FF"/>
    <w:rPr>
      <w:rFonts w:asciiTheme="majorHAnsi" w:eastAsiaTheme="majorEastAsia" w:hAnsiTheme="majorHAnsi" w:cstheme="majorBidi"/>
      <w:b/>
      <w:bCs/>
      <w:i/>
      <w:iCs/>
      <w:sz w:val="28"/>
      <w:szCs w:val="28"/>
      <w:lang w:val="ca-ES"/>
    </w:rPr>
  </w:style>
  <w:style w:type="character" w:customStyle="1" w:styleId="Ttol3Car">
    <w:name w:val="Títol 3 Car"/>
    <w:basedOn w:val="Tipusdelletraperdefectedelpargraf"/>
    <w:link w:val="Ttol3"/>
    <w:uiPriority w:val="9"/>
    <w:semiHidden/>
    <w:rsid w:val="008725FF"/>
    <w:rPr>
      <w:rFonts w:asciiTheme="majorHAnsi" w:eastAsiaTheme="majorEastAsia" w:hAnsiTheme="majorHAnsi" w:cstheme="majorBidi"/>
      <w:b/>
      <w:bCs/>
      <w:sz w:val="26"/>
      <w:szCs w:val="26"/>
      <w:lang w:val="ca-ES"/>
    </w:rPr>
  </w:style>
  <w:style w:type="character" w:customStyle="1" w:styleId="Ttol4Car">
    <w:name w:val="Títol 4 Car"/>
    <w:basedOn w:val="Tipusdelletraperdefectedelpargraf"/>
    <w:link w:val="Ttol4"/>
    <w:uiPriority w:val="9"/>
    <w:semiHidden/>
    <w:rsid w:val="008725FF"/>
    <w:rPr>
      <w:rFonts w:asciiTheme="minorHAnsi" w:eastAsiaTheme="minorEastAsia" w:hAnsiTheme="minorHAnsi" w:cstheme="minorBidi"/>
      <w:b/>
      <w:bCs/>
      <w:sz w:val="28"/>
      <w:szCs w:val="28"/>
      <w:lang w:val="ca-ES"/>
    </w:rPr>
  </w:style>
  <w:style w:type="character" w:customStyle="1" w:styleId="Ttol5Car">
    <w:name w:val="Títol 5 Car"/>
    <w:basedOn w:val="Tipusdelletraperdefectedelpargraf"/>
    <w:link w:val="Ttol5"/>
    <w:uiPriority w:val="9"/>
    <w:semiHidden/>
    <w:rsid w:val="008725FF"/>
    <w:rPr>
      <w:rFonts w:asciiTheme="minorHAnsi" w:eastAsiaTheme="minorEastAsia" w:hAnsiTheme="minorHAnsi" w:cstheme="minorBidi"/>
      <w:b/>
      <w:bCs/>
      <w:i/>
      <w:iCs/>
      <w:sz w:val="26"/>
      <w:szCs w:val="26"/>
      <w:lang w:val="ca-ES"/>
    </w:rPr>
  </w:style>
  <w:style w:type="paragraph" w:styleId="Textindependent">
    <w:name w:val="Body Text"/>
    <w:basedOn w:val="Normal"/>
    <w:link w:val="TextindependentCar"/>
    <w:uiPriority w:val="99"/>
    <w:rsid w:val="0063000C"/>
    <w:pPr>
      <w:tabs>
        <w:tab w:val="decimal" w:pos="7938"/>
        <w:tab w:val="right" w:pos="8222"/>
      </w:tabs>
      <w:jc w:val="both"/>
    </w:pPr>
    <w:rPr>
      <w:rFonts w:ascii="Arial" w:hAnsi="Arial" w:cs="Arial"/>
      <w:b/>
      <w:bCs/>
      <w:sz w:val="22"/>
      <w:szCs w:val="20"/>
    </w:rPr>
  </w:style>
  <w:style w:type="character" w:customStyle="1" w:styleId="TextindependentCar">
    <w:name w:val="Text independent Car"/>
    <w:basedOn w:val="Tipusdelletraperdefectedelpargraf"/>
    <w:link w:val="Textindependent"/>
    <w:uiPriority w:val="99"/>
    <w:semiHidden/>
    <w:rsid w:val="008725FF"/>
    <w:rPr>
      <w:sz w:val="24"/>
      <w:szCs w:val="24"/>
      <w:lang w:val="ca-ES"/>
    </w:rPr>
  </w:style>
  <w:style w:type="paragraph" w:styleId="Capalera">
    <w:name w:val="header"/>
    <w:basedOn w:val="Normal"/>
    <w:link w:val="CapaleraCar"/>
    <w:uiPriority w:val="99"/>
    <w:rsid w:val="0063000C"/>
    <w:pPr>
      <w:tabs>
        <w:tab w:val="center" w:pos="4252"/>
        <w:tab w:val="right" w:pos="8504"/>
      </w:tabs>
    </w:pPr>
  </w:style>
  <w:style w:type="character" w:customStyle="1" w:styleId="CapaleraCar">
    <w:name w:val="Capçalera Car"/>
    <w:basedOn w:val="Tipusdelletraperdefectedelpargraf"/>
    <w:link w:val="Capalera"/>
    <w:uiPriority w:val="99"/>
    <w:semiHidden/>
    <w:rsid w:val="008725FF"/>
    <w:rPr>
      <w:sz w:val="24"/>
      <w:szCs w:val="24"/>
      <w:lang w:val="ca-ES"/>
    </w:rPr>
  </w:style>
  <w:style w:type="paragraph" w:styleId="Peu">
    <w:name w:val="footer"/>
    <w:basedOn w:val="Normal"/>
    <w:link w:val="PeuCar"/>
    <w:uiPriority w:val="99"/>
    <w:rsid w:val="0063000C"/>
    <w:pPr>
      <w:tabs>
        <w:tab w:val="center" w:pos="4252"/>
        <w:tab w:val="right" w:pos="8504"/>
      </w:tabs>
    </w:pPr>
  </w:style>
  <w:style w:type="character" w:customStyle="1" w:styleId="PeuCar">
    <w:name w:val="Peu Car"/>
    <w:basedOn w:val="Tipusdelletraperdefectedelpargraf"/>
    <w:link w:val="Peu"/>
    <w:uiPriority w:val="99"/>
    <w:rsid w:val="008725FF"/>
    <w:rPr>
      <w:sz w:val="24"/>
      <w:szCs w:val="24"/>
      <w:lang w:val="ca-ES"/>
    </w:rPr>
  </w:style>
  <w:style w:type="character" w:styleId="Nmerodepgina">
    <w:name w:val="page number"/>
    <w:basedOn w:val="Tipusdelletraperdefectedelpargraf"/>
    <w:uiPriority w:val="99"/>
    <w:rsid w:val="0063000C"/>
    <w:rPr>
      <w:rFonts w:cs="Times New Roman"/>
    </w:rPr>
  </w:style>
  <w:style w:type="paragraph" w:customStyle="1" w:styleId="Textoindependiente21">
    <w:name w:val="Texto independiente 21"/>
    <w:basedOn w:val="Normal"/>
    <w:link w:val="BodyText2Car"/>
    <w:uiPriority w:val="99"/>
    <w:rsid w:val="0063000C"/>
    <w:pPr>
      <w:widowControl w:val="0"/>
      <w:jc w:val="both"/>
    </w:pPr>
    <w:rPr>
      <w:rFonts w:ascii="Arial" w:hAnsi="Arial"/>
      <w:szCs w:val="20"/>
      <w:lang w:val="es-ES"/>
    </w:rPr>
  </w:style>
  <w:style w:type="paragraph" w:styleId="Textindependent2">
    <w:name w:val="Body Text 2"/>
    <w:basedOn w:val="Normal"/>
    <w:link w:val="Textindependent2Car"/>
    <w:uiPriority w:val="99"/>
    <w:rsid w:val="0063000C"/>
    <w:pPr>
      <w:jc w:val="both"/>
    </w:pPr>
    <w:rPr>
      <w:rFonts w:ascii="Arial" w:hAnsi="Arial"/>
      <w:sz w:val="22"/>
      <w:szCs w:val="20"/>
    </w:rPr>
  </w:style>
  <w:style w:type="character" w:customStyle="1" w:styleId="Textindependent2Car">
    <w:name w:val="Text independent 2 Car"/>
    <w:basedOn w:val="Tipusdelletraperdefectedelpargraf"/>
    <w:link w:val="Textindependent2"/>
    <w:uiPriority w:val="99"/>
    <w:semiHidden/>
    <w:rsid w:val="008725FF"/>
    <w:rPr>
      <w:sz w:val="24"/>
      <w:szCs w:val="24"/>
      <w:lang w:val="ca-ES"/>
    </w:rPr>
  </w:style>
  <w:style w:type="paragraph" w:styleId="Textindependent3">
    <w:name w:val="Body Text 3"/>
    <w:basedOn w:val="Normal"/>
    <w:link w:val="Textindependent3Car"/>
    <w:uiPriority w:val="99"/>
    <w:rsid w:val="0063000C"/>
    <w:pPr>
      <w:widowControl w:val="0"/>
      <w:jc w:val="both"/>
    </w:pPr>
    <w:rPr>
      <w:rFonts w:ascii="Arial" w:hAnsi="Arial" w:cs="Arial"/>
      <w:i/>
      <w:iCs/>
      <w:sz w:val="22"/>
      <w:szCs w:val="22"/>
    </w:rPr>
  </w:style>
  <w:style w:type="character" w:customStyle="1" w:styleId="Textindependent3Car">
    <w:name w:val="Text independent 3 Car"/>
    <w:basedOn w:val="Tipusdelletraperdefectedelpargraf"/>
    <w:link w:val="Textindependent3"/>
    <w:uiPriority w:val="99"/>
    <w:rsid w:val="008725FF"/>
    <w:rPr>
      <w:sz w:val="16"/>
      <w:szCs w:val="16"/>
      <w:lang w:val="ca-ES"/>
    </w:rPr>
  </w:style>
  <w:style w:type="paragraph" w:styleId="Textdeglobus">
    <w:name w:val="Balloon Text"/>
    <w:basedOn w:val="Normal"/>
    <w:link w:val="TextdeglobusCar"/>
    <w:uiPriority w:val="99"/>
    <w:semiHidden/>
    <w:rsid w:val="009D042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725FF"/>
    <w:rPr>
      <w:sz w:val="0"/>
      <w:szCs w:val="0"/>
      <w:lang w:val="ca-ES"/>
    </w:rPr>
  </w:style>
  <w:style w:type="paragraph" w:styleId="Textdebloc">
    <w:name w:val="Block Text"/>
    <w:basedOn w:val="Normal"/>
    <w:uiPriority w:val="99"/>
    <w:rsid w:val="00C81390"/>
    <w:pPr>
      <w:autoSpaceDE w:val="0"/>
      <w:autoSpaceDN w:val="0"/>
      <w:ind w:left="851" w:right="851"/>
    </w:pPr>
    <w:rPr>
      <w:rFonts w:ascii="Optimum" w:hAnsi="Optimum" w:cs="Arial"/>
      <w:b/>
      <w:bCs/>
      <w:sz w:val="20"/>
    </w:rPr>
  </w:style>
  <w:style w:type="paragraph" w:customStyle="1" w:styleId="CarCarCar">
    <w:name w:val="Car Car Car"/>
    <w:basedOn w:val="Normal"/>
    <w:uiPriority w:val="99"/>
    <w:rsid w:val="004A0F18"/>
    <w:pPr>
      <w:spacing w:after="160" w:line="240" w:lineRule="exact"/>
    </w:pPr>
    <w:rPr>
      <w:rFonts w:ascii="Verdana" w:hAnsi="Verdana"/>
      <w:sz w:val="20"/>
      <w:szCs w:val="20"/>
      <w:lang w:val="en-US" w:eastAsia="en-US"/>
    </w:rPr>
  </w:style>
  <w:style w:type="paragraph" w:styleId="Llista">
    <w:name w:val="List"/>
    <w:basedOn w:val="Normal"/>
    <w:uiPriority w:val="99"/>
    <w:rsid w:val="003E4C54"/>
    <w:pPr>
      <w:ind w:left="283" w:hanging="283"/>
    </w:pPr>
  </w:style>
  <w:style w:type="paragraph" w:styleId="Comiat">
    <w:name w:val="Closing"/>
    <w:basedOn w:val="Normal"/>
    <w:link w:val="ComiatCar"/>
    <w:uiPriority w:val="99"/>
    <w:rsid w:val="003E4C54"/>
    <w:pPr>
      <w:ind w:left="4252"/>
    </w:pPr>
  </w:style>
  <w:style w:type="character" w:customStyle="1" w:styleId="ComiatCar">
    <w:name w:val="Comiat Car"/>
    <w:basedOn w:val="Tipusdelletraperdefectedelpargraf"/>
    <w:link w:val="Comiat"/>
    <w:uiPriority w:val="99"/>
    <w:semiHidden/>
    <w:rsid w:val="008725FF"/>
    <w:rPr>
      <w:sz w:val="24"/>
      <w:szCs w:val="24"/>
      <w:lang w:val="ca-ES"/>
    </w:rPr>
  </w:style>
  <w:style w:type="paragraph" w:styleId="Llistaambpics">
    <w:name w:val="List Bullet"/>
    <w:basedOn w:val="Normal"/>
    <w:uiPriority w:val="99"/>
    <w:rsid w:val="003E4C54"/>
    <w:pPr>
      <w:numPr>
        <w:numId w:val="28"/>
      </w:numPr>
      <w:tabs>
        <w:tab w:val="clear" w:pos="720"/>
        <w:tab w:val="num" w:pos="360"/>
      </w:tabs>
      <w:ind w:left="360"/>
    </w:pPr>
  </w:style>
  <w:style w:type="table" w:styleId="Taulaambquadrcula">
    <w:name w:val="Table Grid"/>
    <w:basedOn w:val="Taulanormal"/>
    <w:rsid w:val="008559E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ar">
    <w:name w:val="Body Text 2 Car"/>
    <w:link w:val="Textoindependiente21"/>
    <w:uiPriority w:val="99"/>
    <w:locked/>
    <w:rsid w:val="008559EF"/>
    <w:rPr>
      <w:rFonts w:ascii="Arial" w:hAnsi="Arial"/>
      <w:sz w:val="24"/>
      <w:lang w:eastAsia="es-ES"/>
    </w:rPr>
  </w:style>
  <w:style w:type="character" w:styleId="Textennegreta">
    <w:name w:val="Strong"/>
    <w:basedOn w:val="Tipusdelletraperdefectedelpargraf"/>
    <w:uiPriority w:val="99"/>
    <w:qFormat/>
    <w:rsid w:val="008559EF"/>
    <w:rPr>
      <w:rFonts w:cs="Times New Roman"/>
      <w:b/>
    </w:rPr>
  </w:style>
  <w:style w:type="character" w:styleId="Enlla">
    <w:name w:val="Hyperlink"/>
    <w:basedOn w:val="Tipusdelletraperdefectedelpargraf"/>
    <w:uiPriority w:val="99"/>
    <w:rsid w:val="00301172"/>
    <w:rPr>
      <w:rFonts w:cs="Times New Roman"/>
      <w:color w:val="0563C1"/>
      <w:u w:val="single"/>
    </w:rPr>
  </w:style>
  <w:style w:type="character" w:customStyle="1" w:styleId="UnresolvedMention">
    <w:name w:val="Unresolved Mention"/>
    <w:basedOn w:val="Tipusdelletraperdefectedelpargraf"/>
    <w:uiPriority w:val="99"/>
    <w:semiHidden/>
    <w:rsid w:val="00301172"/>
    <w:rPr>
      <w:rFonts w:cs="Times New Roman"/>
      <w:color w:val="605E5C"/>
      <w:shd w:val="clear" w:color="auto" w:fill="E1DFDD"/>
    </w:rPr>
  </w:style>
  <w:style w:type="paragraph" w:styleId="Mapadeldocument">
    <w:name w:val="Document Map"/>
    <w:basedOn w:val="Normal"/>
    <w:link w:val="MapadeldocumentCar"/>
    <w:uiPriority w:val="99"/>
    <w:semiHidden/>
    <w:rsid w:val="001A4CC9"/>
    <w:pPr>
      <w:shd w:val="clear" w:color="auto" w:fill="000080"/>
    </w:pPr>
    <w:rPr>
      <w:rFonts w:ascii="Tahoma" w:hAnsi="Tahoma" w:cs="Tahoma"/>
      <w:sz w:val="20"/>
      <w:szCs w:val="20"/>
    </w:rPr>
  </w:style>
  <w:style w:type="character" w:customStyle="1" w:styleId="MapadeldocumentCar">
    <w:name w:val="Mapa del document Car"/>
    <w:basedOn w:val="Tipusdelletraperdefectedelpargraf"/>
    <w:link w:val="Mapadeldocument"/>
    <w:uiPriority w:val="99"/>
    <w:semiHidden/>
    <w:rsid w:val="008725FF"/>
    <w:rPr>
      <w:sz w:val="0"/>
      <w:szCs w:val="0"/>
      <w:lang w:val="ca-ES"/>
    </w:rPr>
  </w:style>
  <w:style w:type="paragraph" w:styleId="NormalWeb">
    <w:name w:val="Normal (Web)"/>
    <w:basedOn w:val="Normal"/>
    <w:link w:val="NormalWebCar"/>
    <w:unhideWhenUsed/>
    <w:qFormat/>
    <w:rsid w:val="00726774"/>
    <w:pPr>
      <w:spacing w:before="100" w:beforeAutospacing="1" w:after="100" w:afterAutospacing="1"/>
    </w:pPr>
    <w:rPr>
      <w:rFonts w:eastAsiaTheme="minorHAnsi"/>
      <w:lang w:eastAsia="ca-ES"/>
    </w:rPr>
  </w:style>
  <w:style w:type="paragraph" w:customStyle="1" w:styleId="Titol1Arial12Centrat">
    <w:name w:val="Titol 1 (Arial 12) Centrat"/>
    <w:basedOn w:val="NormalWeb"/>
    <w:link w:val="Titol1Arial12CentratCar"/>
    <w:qFormat/>
    <w:rsid w:val="00295964"/>
    <w:pPr>
      <w:spacing w:before="0" w:beforeAutospacing="0" w:after="0" w:afterAutospacing="0"/>
      <w:jc w:val="center"/>
    </w:pPr>
    <w:rPr>
      <w:rFonts w:ascii="Arial" w:hAnsi="Arial" w:cs="Arial"/>
      <w:b/>
      <w:color w:val="000000"/>
    </w:rPr>
  </w:style>
  <w:style w:type="paragraph" w:customStyle="1" w:styleId="Titol2Arial11">
    <w:name w:val="Titol 2 (Arial 11)"/>
    <w:basedOn w:val="NormalWeb"/>
    <w:link w:val="Titol2Arial11Car"/>
    <w:qFormat/>
    <w:rsid w:val="00295964"/>
    <w:pPr>
      <w:spacing w:before="0" w:beforeAutospacing="0" w:after="0" w:afterAutospacing="0"/>
      <w:jc w:val="both"/>
    </w:pPr>
    <w:rPr>
      <w:rFonts w:ascii="Arial" w:hAnsi="Arial" w:cs="Arial"/>
      <w:b/>
      <w:color w:val="000000"/>
    </w:rPr>
  </w:style>
  <w:style w:type="character" w:customStyle="1" w:styleId="NormalWebCar">
    <w:name w:val="Normal (Web) Car"/>
    <w:basedOn w:val="Tipusdelletraperdefectedelpargraf"/>
    <w:link w:val="NormalWeb"/>
    <w:rsid w:val="00295964"/>
    <w:rPr>
      <w:rFonts w:eastAsiaTheme="minorHAnsi"/>
      <w:sz w:val="24"/>
      <w:szCs w:val="24"/>
      <w:lang w:val="ca-ES" w:eastAsia="ca-ES"/>
    </w:rPr>
  </w:style>
  <w:style w:type="character" w:customStyle="1" w:styleId="Titol1Arial12CentratCar">
    <w:name w:val="Titol 1 (Arial 12) Centrat Car"/>
    <w:basedOn w:val="NormalWebCar"/>
    <w:link w:val="Titol1Arial12Centrat"/>
    <w:rsid w:val="00295964"/>
    <w:rPr>
      <w:rFonts w:ascii="Arial" w:eastAsiaTheme="minorHAnsi" w:hAnsi="Arial" w:cs="Arial"/>
      <w:b/>
      <w:color w:val="000000"/>
      <w:sz w:val="24"/>
      <w:szCs w:val="24"/>
      <w:lang w:val="ca-ES" w:eastAsia="ca-ES"/>
    </w:rPr>
  </w:style>
  <w:style w:type="paragraph" w:customStyle="1" w:styleId="TextArial11">
    <w:name w:val="Text (Arial 11)"/>
    <w:basedOn w:val="NormalWeb"/>
    <w:link w:val="TextArial11Car"/>
    <w:qFormat/>
    <w:rsid w:val="00295964"/>
    <w:pPr>
      <w:spacing w:before="0" w:beforeAutospacing="0" w:after="0" w:afterAutospacing="0"/>
      <w:jc w:val="both"/>
    </w:pPr>
    <w:rPr>
      <w:rFonts w:ascii="Arial" w:hAnsi="Arial" w:cs="Arial"/>
      <w:color w:val="000000"/>
      <w:sz w:val="22"/>
    </w:rPr>
  </w:style>
  <w:style w:type="character" w:customStyle="1" w:styleId="Titol2Arial11Car">
    <w:name w:val="Titol 2 (Arial 11) Car"/>
    <w:basedOn w:val="NormalWebCar"/>
    <w:link w:val="Titol2Arial11"/>
    <w:rsid w:val="00295964"/>
    <w:rPr>
      <w:rFonts w:ascii="Arial" w:eastAsiaTheme="minorHAnsi" w:hAnsi="Arial" w:cs="Arial"/>
      <w:b/>
      <w:color w:val="000000"/>
      <w:sz w:val="24"/>
      <w:szCs w:val="24"/>
      <w:lang w:val="ca-ES" w:eastAsia="ca-ES"/>
    </w:rPr>
  </w:style>
  <w:style w:type="character" w:customStyle="1" w:styleId="TextArial11Car">
    <w:name w:val="Text (Arial 11) Car"/>
    <w:basedOn w:val="NormalWebCar"/>
    <w:link w:val="TextArial11"/>
    <w:rsid w:val="00295964"/>
    <w:rPr>
      <w:rFonts w:ascii="Arial" w:eastAsiaTheme="minorHAnsi" w:hAnsi="Arial" w:cs="Arial"/>
      <w:color w:val="000000"/>
      <w:sz w:val="24"/>
      <w:szCs w:val="24"/>
      <w:lang w:val="ca-ES" w:eastAsia="ca-ES"/>
    </w:rPr>
  </w:style>
  <w:style w:type="paragraph" w:customStyle="1" w:styleId="TextArial11cursiva">
    <w:name w:val="Text (Arial 11 cursiva)"/>
    <w:basedOn w:val="Titol1Arial12Centrat"/>
    <w:link w:val="TextArial11cursivaCar"/>
    <w:qFormat/>
    <w:rsid w:val="00FA4762"/>
    <w:pPr>
      <w:jc w:val="left"/>
    </w:pPr>
    <w:rPr>
      <w:b w:val="0"/>
      <w:i/>
      <w:sz w:val="22"/>
    </w:rPr>
  </w:style>
  <w:style w:type="character" w:customStyle="1" w:styleId="TextArial11cursivaCar">
    <w:name w:val="Text (Arial 11 cursiva) Car"/>
    <w:basedOn w:val="Titol1Arial12CentratCar"/>
    <w:link w:val="TextArial11cursiva"/>
    <w:rsid w:val="00FA4762"/>
    <w:rPr>
      <w:rFonts w:ascii="Arial" w:eastAsiaTheme="minorHAnsi" w:hAnsi="Arial" w:cs="Arial"/>
      <w:b w:val="0"/>
      <w:i/>
      <w:color w:val="000000"/>
      <w:sz w:val="24"/>
      <w:szCs w:val="24"/>
      <w:lang w:val="ca-ES" w:eastAsia="ca-ES"/>
    </w:rPr>
  </w:style>
  <w:style w:type="character" w:customStyle="1" w:styleId="PargrafdellistaCar">
    <w:name w:val="Paràgraf de llista Car"/>
    <w:aliases w:val="Párrafo de lista - cat Car,Titulo 2 Car,Párrafo Numerado Car,Lista sin Numerar Car,List Paragraph Car,Cuadrícula mediana 1 - Énfasis 21 Car,llistat Car"/>
    <w:link w:val="Pargrafdellista"/>
    <w:uiPriority w:val="34"/>
    <w:qFormat/>
    <w:locked/>
    <w:rsid w:val="0053010E"/>
  </w:style>
  <w:style w:type="paragraph" w:styleId="Pargrafdellista">
    <w:name w:val="List Paragraph"/>
    <w:aliases w:val="Párrafo de lista - cat,Titulo 2,Párrafo Numerado,Lista sin Numerar,List Paragraph,Cuadrícula mediana 1 - Énfasis 21,llistat"/>
    <w:basedOn w:val="Normal"/>
    <w:link w:val="PargrafdellistaCar"/>
    <w:uiPriority w:val="34"/>
    <w:qFormat/>
    <w:rsid w:val="0053010E"/>
    <w:pPr>
      <w:ind w:left="720"/>
      <w:contextualSpacing/>
    </w:pPr>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46785">
      <w:bodyDiv w:val="1"/>
      <w:marLeft w:val="0"/>
      <w:marRight w:val="0"/>
      <w:marTop w:val="0"/>
      <w:marBottom w:val="0"/>
      <w:divBdr>
        <w:top w:val="none" w:sz="0" w:space="0" w:color="auto"/>
        <w:left w:val="none" w:sz="0" w:space="0" w:color="auto"/>
        <w:bottom w:val="none" w:sz="0" w:space="0" w:color="auto"/>
        <w:right w:val="none" w:sz="0" w:space="0" w:color="auto"/>
      </w:divBdr>
    </w:div>
    <w:div w:id="4185291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5C594-4FA9-49F4-A5DC-08CA7E8C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2687</Words>
  <Characters>15202</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ÀREA D´ORGANITZACIÓ I SERVEIS GENERALS</vt:lpstr>
      <vt:lpstr>ÀREA D´ORGANITZACIÓ I SERVEIS GENERALS</vt:lpstr>
    </vt:vector>
  </TitlesOfParts>
  <Company>Ajuntament de Sitges</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D´ORGANITZACIÓ I SERVEIS GENERALS</dc:title>
  <dc:creator>muniesapj</dc:creator>
  <cp:lastModifiedBy>Prada Noguera,M.Teresa</cp:lastModifiedBy>
  <cp:revision>2</cp:revision>
  <cp:lastPrinted>2018-11-19T15:39:00Z</cp:lastPrinted>
  <dcterms:created xsi:type="dcterms:W3CDTF">2021-06-22T06:41:00Z</dcterms:created>
  <dcterms:modified xsi:type="dcterms:W3CDTF">2021-06-22T06:41:00Z</dcterms:modified>
</cp:coreProperties>
</file>