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3BC68" w14:textId="77777777" w:rsidR="00875B41" w:rsidRPr="00E34FE1" w:rsidRDefault="00875B41">
      <w:pPr>
        <w:pStyle w:val="Textoindependiente"/>
        <w:rPr>
          <w:rFonts w:ascii="Times New Roman"/>
          <w:lang w:val="gl-ES"/>
        </w:rPr>
      </w:pPr>
    </w:p>
    <w:p w14:paraId="3E1F9BC7" w14:textId="48F329ED" w:rsidR="00875B41" w:rsidRDefault="00E34FE1" w:rsidP="00E34FE1">
      <w:pPr>
        <w:pStyle w:val="Textoindependiente"/>
        <w:ind w:left="284"/>
        <w:rPr>
          <w:sz w:val="18"/>
          <w:szCs w:val="18"/>
          <w:lang w:val="gl-ES"/>
        </w:rPr>
      </w:pPr>
      <w:proofErr w:type="spellStart"/>
      <w:r w:rsidRPr="00E34FE1">
        <w:rPr>
          <w:sz w:val="18"/>
          <w:szCs w:val="18"/>
          <w:lang w:val="gl-ES"/>
        </w:rPr>
        <w:t>Expte</w:t>
      </w:r>
      <w:proofErr w:type="spellEnd"/>
      <w:r w:rsidRPr="00E34FE1">
        <w:rPr>
          <w:sz w:val="18"/>
          <w:szCs w:val="18"/>
          <w:lang w:val="gl-ES"/>
        </w:rPr>
        <w:t xml:space="preserve"> nº 1903/2021</w:t>
      </w:r>
    </w:p>
    <w:p w14:paraId="339C4B1B" w14:textId="77777777" w:rsidR="00E34FE1" w:rsidRPr="00E34FE1" w:rsidRDefault="00E34FE1" w:rsidP="00E34FE1">
      <w:pPr>
        <w:pStyle w:val="Textoindependiente"/>
        <w:ind w:left="284"/>
        <w:rPr>
          <w:sz w:val="18"/>
          <w:szCs w:val="18"/>
          <w:lang w:val="gl-ES"/>
        </w:rPr>
      </w:pPr>
    </w:p>
    <w:p w14:paraId="5DA7EB65" w14:textId="77777777" w:rsidR="00875B41" w:rsidRPr="00E34FE1" w:rsidRDefault="00875B41">
      <w:pPr>
        <w:pStyle w:val="Textoindependiente"/>
        <w:spacing w:before="10"/>
        <w:rPr>
          <w:rFonts w:ascii="Times New Roman"/>
          <w:sz w:val="18"/>
          <w:lang w:val="gl-ES"/>
        </w:rPr>
      </w:pPr>
    </w:p>
    <w:p w14:paraId="0DFE742F" w14:textId="77777777" w:rsidR="00875B41" w:rsidRPr="00E34FE1" w:rsidRDefault="00EC4C14">
      <w:pPr>
        <w:pStyle w:val="Ttulo1"/>
        <w:spacing w:before="1"/>
        <w:ind w:left="1666" w:right="259" w:hanging="1291"/>
        <w:rPr>
          <w:lang w:val="gl-ES"/>
        </w:rPr>
      </w:pPr>
      <w:r w:rsidRPr="00E34FE1">
        <w:rPr>
          <w:lang w:val="gl-ES"/>
        </w:rPr>
        <w:t xml:space="preserve">CONVOCATORIA DAS AXUDAS PARA A ESCOLARIZACIÓN DESTINADAS A FAMILIAS CON PROBLEMÁTICA </w:t>
      </w:r>
      <w:r w:rsidR="00CD501C" w:rsidRPr="00E34FE1">
        <w:rPr>
          <w:lang w:val="gl-ES"/>
        </w:rPr>
        <w:t>SOCIOECONÓMICA PARA O CURSO 2021-2022</w:t>
      </w:r>
    </w:p>
    <w:p w14:paraId="75BBF787" w14:textId="77777777" w:rsidR="00875B41" w:rsidRPr="00E34FE1" w:rsidRDefault="00875B41">
      <w:pPr>
        <w:pStyle w:val="Textoindependiente"/>
        <w:rPr>
          <w:b/>
          <w:sz w:val="22"/>
          <w:lang w:val="gl-ES"/>
        </w:rPr>
      </w:pPr>
    </w:p>
    <w:p w14:paraId="4713E8AF" w14:textId="77777777" w:rsidR="00875B41" w:rsidRPr="00E34FE1" w:rsidRDefault="00875B41">
      <w:pPr>
        <w:pStyle w:val="Textoindependiente"/>
        <w:spacing w:before="11"/>
        <w:rPr>
          <w:b/>
          <w:sz w:val="17"/>
          <w:lang w:val="gl-ES"/>
        </w:rPr>
      </w:pPr>
    </w:p>
    <w:p w14:paraId="61D2581D" w14:textId="77777777" w:rsidR="00875B41" w:rsidRPr="00E34FE1" w:rsidRDefault="00EC4C14">
      <w:pPr>
        <w:ind w:left="941"/>
        <w:rPr>
          <w:b/>
          <w:sz w:val="20"/>
          <w:lang w:val="gl-ES"/>
        </w:rPr>
      </w:pPr>
      <w:r w:rsidRPr="00E34FE1">
        <w:rPr>
          <w:b/>
          <w:sz w:val="20"/>
          <w:lang w:val="gl-ES"/>
        </w:rPr>
        <w:t>1.- OBXECTO DAS AXUDAS</w:t>
      </w:r>
    </w:p>
    <w:p w14:paraId="5D8B48DE" w14:textId="77777777" w:rsidR="00875B41" w:rsidRPr="00E34FE1" w:rsidRDefault="00875B41">
      <w:pPr>
        <w:pStyle w:val="Textoindependiente"/>
        <w:spacing w:before="1"/>
        <w:rPr>
          <w:b/>
          <w:lang w:val="gl-ES"/>
        </w:rPr>
      </w:pPr>
    </w:p>
    <w:p w14:paraId="437761E9" w14:textId="77777777" w:rsidR="00875B41" w:rsidRPr="00E34FE1" w:rsidRDefault="00EC4C14">
      <w:pPr>
        <w:pStyle w:val="Textoindependiente"/>
        <w:ind w:left="220" w:right="114" w:firstLine="720"/>
        <w:jc w:val="both"/>
        <w:rPr>
          <w:lang w:val="gl-ES"/>
        </w:rPr>
      </w:pPr>
      <w:r w:rsidRPr="00E34FE1">
        <w:rPr>
          <w:lang w:val="gl-ES"/>
        </w:rPr>
        <w:t>A presente convocatoria pública ten por obxecto regula-las axudas económicas para a escolarización dirixidas a familias que se atopen en condicións económicas e sociais desfavorábeis, contribuíndo a sufraga-los gastos de adquisición de material escolar e os gastos de comedor escolar para</w:t>
      </w:r>
      <w:r w:rsidR="005A3F6F" w:rsidRPr="00E34FE1">
        <w:rPr>
          <w:lang w:val="gl-ES"/>
        </w:rPr>
        <w:t xml:space="preserve"> o curso 2021-2022</w:t>
      </w:r>
      <w:r w:rsidRPr="00E34FE1">
        <w:rPr>
          <w:lang w:val="gl-ES"/>
        </w:rPr>
        <w:t>. As bases reguladoras destas axudas foron aprobadas polo Pleno do Concello da Pobra do Caramiñal na sesión da data 25 de maio de 2017 e publicadas no BOP n.º 188, de 3 de outubro de 2017.</w:t>
      </w:r>
    </w:p>
    <w:p w14:paraId="55F40BBF" w14:textId="77777777" w:rsidR="00875B41" w:rsidRPr="00E34FE1" w:rsidRDefault="00875B41">
      <w:pPr>
        <w:pStyle w:val="Textoindependiente"/>
        <w:rPr>
          <w:lang w:val="gl-ES"/>
        </w:rPr>
      </w:pPr>
    </w:p>
    <w:p w14:paraId="0E739201" w14:textId="77777777" w:rsidR="00875B41" w:rsidRPr="00E34FE1" w:rsidRDefault="00EC4C14">
      <w:pPr>
        <w:pStyle w:val="Ttulo1"/>
        <w:rPr>
          <w:lang w:val="gl-ES"/>
        </w:rPr>
      </w:pPr>
      <w:r w:rsidRPr="00E34FE1">
        <w:rPr>
          <w:lang w:val="gl-ES"/>
        </w:rPr>
        <w:t>2.- BENEFICIARIOS/AS</w:t>
      </w:r>
    </w:p>
    <w:p w14:paraId="02B4EE42" w14:textId="77777777" w:rsidR="00875B41" w:rsidRPr="00E34FE1" w:rsidRDefault="00875B41">
      <w:pPr>
        <w:pStyle w:val="Textoindependiente"/>
        <w:rPr>
          <w:b/>
          <w:lang w:val="gl-ES"/>
        </w:rPr>
      </w:pPr>
    </w:p>
    <w:p w14:paraId="72250ECC" w14:textId="77777777" w:rsidR="00875B41" w:rsidRPr="00E34FE1" w:rsidRDefault="00EC4C14">
      <w:pPr>
        <w:pStyle w:val="Textoindependiente"/>
        <w:ind w:left="220" w:right="113" w:firstLine="720"/>
        <w:jc w:val="both"/>
        <w:rPr>
          <w:lang w:val="gl-ES"/>
        </w:rPr>
      </w:pPr>
      <w:r w:rsidRPr="00E34FE1">
        <w:rPr>
          <w:lang w:val="gl-ES"/>
        </w:rPr>
        <w:t>Poderán ser beneficiarias destas axudas tódalas persoas empadroadas no Concello da Pobra do Ca</w:t>
      </w:r>
      <w:r w:rsidR="00E87AA7" w:rsidRPr="00E34FE1">
        <w:rPr>
          <w:lang w:val="gl-ES"/>
        </w:rPr>
        <w:t>ramiñal que durante o curso 2021-2022</w:t>
      </w:r>
      <w:r w:rsidRPr="00E34FE1">
        <w:rPr>
          <w:lang w:val="gl-ES"/>
        </w:rPr>
        <w:t xml:space="preserve"> cursen estudos de educación infantil, primaria e secundaria obrigatoria, nos centros sostidos con fondos públicos do termo municipal da Pobra do Caramiñal, que formen parte de unidades familiares que se atopen incluídas en programas de intervención familiar dos Servizos Sociais municipais ou que presenten unha grave situación de desvantaxe ou risco social e cumpran os requisitos estabelecidos na presente convocatoria.</w:t>
      </w:r>
    </w:p>
    <w:p w14:paraId="12B5AA7D" w14:textId="77777777" w:rsidR="00875B41" w:rsidRPr="00E34FE1" w:rsidRDefault="00875B41">
      <w:pPr>
        <w:pStyle w:val="Textoindependiente"/>
        <w:spacing w:before="1"/>
        <w:rPr>
          <w:lang w:val="gl-ES"/>
        </w:rPr>
      </w:pPr>
    </w:p>
    <w:p w14:paraId="5E5A4A0F" w14:textId="77777777" w:rsidR="00875B41" w:rsidRPr="00E34FE1" w:rsidRDefault="00EC4C14">
      <w:pPr>
        <w:pStyle w:val="Ttulo1"/>
        <w:rPr>
          <w:lang w:val="gl-ES"/>
        </w:rPr>
      </w:pPr>
      <w:r w:rsidRPr="00E34FE1">
        <w:rPr>
          <w:lang w:val="gl-ES"/>
        </w:rPr>
        <w:t>3.- REQUISITOS</w:t>
      </w:r>
    </w:p>
    <w:p w14:paraId="48D81AAF" w14:textId="77777777" w:rsidR="00875B41" w:rsidRPr="00E34FE1" w:rsidRDefault="00875B41">
      <w:pPr>
        <w:pStyle w:val="Textoindependiente"/>
        <w:spacing w:before="8"/>
        <w:rPr>
          <w:b/>
          <w:sz w:val="19"/>
          <w:lang w:val="gl-ES"/>
        </w:rPr>
      </w:pPr>
    </w:p>
    <w:p w14:paraId="2584815E" w14:textId="77777777" w:rsidR="00875B41" w:rsidRPr="00E34FE1" w:rsidRDefault="00EC4C14">
      <w:pPr>
        <w:pStyle w:val="Prrafodelista"/>
        <w:numPr>
          <w:ilvl w:val="0"/>
          <w:numId w:val="7"/>
        </w:numPr>
        <w:tabs>
          <w:tab w:val="left" w:pos="940"/>
          <w:tab w:val="left" w:pos="941"/>
        </w:tabs>
        <w:ind w:hanging="361"/>
        <w:jc w:val="left"/>
        <w:rPr>
          <w:sz w:val="20"/>
          <w:lang w:val="gl-ES"/>
        </w:rPr>
      </w:pPr>
      <w:r w:rsidRPr="00E34FE1">
        <w:rPr>
          <w:sz w:val="20"/>
          <w:lang w:val="gl-ES"/>
        </w:rPr>
        <w:t>Estar empadroados/as e ter residencia efectiva no Concello da Pobra do</w:t>
      </w:r>
      <w:r w:rsidRPr="00E34FE1">
        <w:rPr>
          <w:spacing w:val="-19"/>
          <w:sz w:val="20"/>
          <w:lang w:val="gl-ES"/>
        </w:rPr>
        <w:t xml:space="preserve"> </w:t>
      </w:r>
      <w:r w:rsidRPr="00E34FE1">
        <w:rPr>
          <w:sz w:val="20"/>
          <w:lang w:val="gl-ES"/>
        </w:rPr>
        <w:t>Caramiñal</w:t>
      </w:r>
    </w:p>
    <w:p w14:paraId="6763CC29" w14:textId="77777777" w:rsidR="00875B41" w:rsidRPr="00E34FE1" w:rsidRDefault="00EC4C14">
      <w:pPr>
        <w:pStyle w:val="Prrafodelista"/>
        <w:numPr>
          <w:ilvl w:val="0"/>
          <w:numId w:val="7"/>
        </w:numPr>
        <w:tabs>
          <w:tab w:val="left" w:pos="940"/>
          <w:tab w:val="left" w:pos="941"/>
        </w:tabs>
        <w:ind w:right="116"/>
        <w:jc w:val="left"/>
        <w:rPr>
          <w:sz w:val="20"/>
          <w:lang w:val="gl-ES"/>
        </w:rPr>
      </w:pPr>
      <w:r w:rsidRPr="00E34FE1">
        <w:rPr>
          <w:sz w:val="20"/>
          <w:lang w:val="gl-ES"/>
        </w:rPr>
        <w:t>Ser pais, nais ou titores/as legais de alumnos/as matriculados/as en calquera centro público de ensino, en idade escolar</w:t>
      </w:r>
      <w:r w:rsidRPr="00E34FE1">
        <w:rPr>
          <w:spacing w:val="-3"/>
          <w:sz w:val="20"/>
          <w:lang w:val="gl-ES"/>
        </w:rPr>
        <w:t xml:space="preserve"> </w:t>
      </w:r>
      <w:r w:rsidRPr="00E34FE1">
        <w:rPr>
          <w:sz w:val="20"/>
          <w:lang w:val="gl-ES"/>
        </w:rPr>
        <w:t>obrigatoria</w:t>
      </w:r>
    </w:p>
    <w:p w14:paraId="7A9C3900" w14:textId="77777777" w:rsidR="00875B41" w:rsidRPr="00E34FE1" w:rsidRDefault="00EC4C14">
      <w:pPr>
        <w:pStyle w:val="Prrafodelista"/>
        <w:numPr>
          <w:ilvl w:val="0"/>
          <w:numId w:val="7"/>
        </w:numPr>
        <w:tabs>
          <w:tab w:val="left" w:pos="940"/>
          <w:tab w:val="left" w:pos="941"/>
        </w:tabs>
        <w:spacing w:before="1" w:line="243" w:lineRule="exact"/>
        <w:ind w:hanging="361"/>
        <w:jc w:val="left"/>
        <w:rPr>
          <w:sz w:val="20"/>
          <w:lang w:val="gl-ES"/>
        </w:rPr>
      </w:pPr>
      <w:r w:rsidRPr="00E34FE1">
        <w:rPr>
          <w:sz w:val="20"/>
          <w:lang w:val="gl-ES"/>
        </w:rPr>
        <w:t>Presenta-la solicitude no prazo con toda a documentación</w:t>
      </w:r>
      <w:r w:rsidRPr="00E34FE1">
        <w:rPr>
          <w:spacing w:val="-16"/>
          <w:sz w:val="20"/>
          <w:lang w:val="gl-ES"/>
        </w:rPr>
        <w:t xml:space="preserve"> </w:t>
      </w:r>
      <w:r w:rsidRPr="00E34FE1">
        <w:rPr>
          <w:sz w:val="20"/>
          <w:lang w:val="gl-ES"/>
        </w:rPr>
        <w:t>correspondente</w:t>
      </w:r>
    </w:p>
    <w:p w14:paraId="5643BBB8" w14:textId="77777777" w:rsidR="00875B41" w:rsidRPr="00E34FE1" w:rsidRDefault="00EC4C14">
      <w:pPr>
        <w:pStyle w:val="Prrafodelista"/>
        <w:numPr>
          <w:ilvl w:val="0"/>
          <w:numId w:val="7"/>
        </w:numPr>
        <w:tabs>
          <w:tab w:val="left" w:pos="940"/>
          <w:tab w:val="left" w:pos="941"/>
        </w:tabs>
        <w:spacing w:line="237" w:lineRule="auto"/>
        <w:ind w:right="114"/>
        <w:jc w:val="left"/>
        <w:rPr>
          <w:sz w:val="20"/>
          <w:lang w:val="gl-ES"/>
        </w:rPr>
      </w:pPr>
      <w:r w:rsidRPr="00E34FE1">
        <w:rPr>
          <w:sz w:val="20"/>
          <w:lang w:val="gl-ES"/>
        </w:rPr>
        <w:t>Que a renda</w:t>
      </w:r>
      <w:r w:rsidR="00082F30" w:rsidRPr="00E34FE1">
        <w:rPr>
          <w:sz w:val="20"/>
          <w:lang w:val="gl-ES"/>
        </w:rPr>
        <w:t xml:space="preserve"> da unidade familiar no ano 2020</w:t>
      </w:r>
      <w:r w:rsidRPr="00E34FE1">
        <w:rPr>
          <w:sz w:val="20"/>
          <w:lang w:val="gl-ES"/>
        </w:rPr>
        <w:t xml:space="preserve"> non exceda do límite de ingresos detallado a seguir para as ditas</w:t>
      </w:r>
      <w:r w:rsidRPr="00E34FE1">
        <w:rPr>
          <w:spacing w:val="-1"/>
          <w:sz w:val="20"/>
          <w:lang w:val="gl-ES"/>
        </w:rPr>
        <w:t xml:space="preserve"> </w:t>
      </w:r>
      <w:r w:rsidRPr="00E34FE1">
        <w:rPr>
          <w:sz w:val="20"/>
          <w:lang w:val="gl-ES"/>
        </w:rPr>
        <w:t>axudas:</w:t>
      </w:r>
    </w:p>
    <w:p w14:paraId="7F857275" w14:textId="77777777" w:rsidR="00875B41" w:rsidRPr="00E34FE1" w:rsidRDefault="00875B41">
      <w:pPr>
        <w:pStyle w:val="Textoindependiente"/>
        <w:spacing w:before="9"/>
        <w:rPr>
          <w:sz w:val="19"/>
          <w:lang w:val="gl-ES"/>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1"/>
        <w:gridCol w:w="2251"/>
        <w:gridCol w:w="2406"/>
        <w:gridCol w:w="2406"/>
      </w:tblGrid>
      <w:tr w:rsidR="00875B41" w:rsidRPr="00E34FE1" w14:paraId="1B206DFC" w14:textId="77777777">
        <w:trPr>
          <w:trHeight w:val="460"/>
        </w:trPr>
        <w:tc>
          <w:tcPr>
            <w:tcW w:w="1451" w:type="dxa"/>
            <w:shd w:val="clear" w:color="auto" w:fill="E4E4E4"/>
          </w:tcPr>
          <w:p w14:paraId="3D84F2EE" w14:textId="77777777" w:rsidR="00875B41" w:rsidRPr="00E34FE1" w:rsidRDefault="00EC4C14">
            <w:pPr>
              <w:pStyle w:val="TableParagraph"/>
              <w:spacing w:line="230" w:lineRule="atLeast"/>
              <w:ind w:left="110"/>
              <w:rPr>
                <w:b/>
                <w:sz w:val="20"/>
                <w:lang w:val="gl-ES"/>
              </w:rPr>
            </w:pPr>
            <w:r w:rsidRPr="00E34FE1">
              <w:rPr>
                <w:b/>
                <w:sz w:val="20"/>
                <w:lang w:val="gl-ES"/>
              </w:rPr>
              <w:t xml:space="preserve">N.º </w:t>
            </w:r>
            <w:proofErr w:type="spellStart"/>
            <w:r w:rsidRPr="00E34FE1">
              <w:rPr>
                <w:b/>
                <w:sz w:val="20"/>
                <w:lang w:val="gl-ES"/>
              </w:rPr>
              <w:t>conviventes</w:t>
            </w:r>
            <w:proofErr w:type="spellEnd"/>
          </w:p>
        </w:tc>
        <w:tc>
          <w:tcPr>
            <w:tcW w:w="2251" w:type="dxa"/>
            <w:shd w:val="clear" w:color="auto" w:fill="E4E4E4"/>
          </w:tcPr>
          <w:p w14:paraId="30687B30" w14:textId="77777777" w:rsidR="00875B41" w:rsidRPr="00E34FE1" w:rsidRDefault="00EC4C14">
            <w:pPr>
              <w:pStyle w:val="TableParagraph"/>
              <w:rPr>
                <w:b/>
                <w:sz w:val="20"/>
                <w:lang w:val="gl-ES"/>
              </w:rPr>
            </w:pPr>
            <w:r w:rsidRPr="00E34FE1">
              <w:rPr>
                <w:b/>
                <w:sz w:val="20"/>
                <w:lang w:val="gl-ES"/>
              </w:rPr>
              <w:t>Renda mensual</w:t>
            </w:r>
          </w:p>
        </w:tc>
        <w:tc>
          <w:tcPr>
            <w:tcW w:w="2406" w:type="dxa"/>
            <w:shd w:val="clear" w:color="auto" w:fill="E4E4E4"/>
          </w:tcPr>
          <w:p w14:paraId="334ABB67" w14:textId="77777777" w:rsidR="00875B41" w:rsidRPr="00E34FE1" w:rsidRDefault="00EC4C14">
            <w:pPr>
              <w:pStyle w:val="TableParagraph"/>
              <w:rPr>
                <w:b/>
                <w:sz w:val="20"/>
                <w:lang w:val="gl-ES"/>
              </w:rPr>
            </w:pPr>
            <w:r w:rsidRPr="00E34FE1">
              <w:rPr>
                <w:b/>
                <w:sz w:val="20"/>
                <w:lang w:val="gl-ES"/>
              </w:rPr>
              <w:t xml:space="preserve">Renda </w:t>
            </w:r>
            <w:proofErr w:type="spellStart"/>
            <w:r w:rsidRPr="00E34FE1">
              <w:rPr>
                <w:b/>
                <w:sz w:val="20"/>
                <w:lang w:val="gl-ES"/>
              </w:rPr>
              <w:t>per</w:t>
            </w:r>
            <w:proofErr w:type="spellEnd"/>
            <w:r w:rsidRPr="00E34FE1">
              <w:rPr>
                <w:b/>
                <w:sz w:val="20"/>
                <w:lang w:val="gl-ES"/>
              </w:rPr>
              <w:t xml:space="preserve"> </w:t>
            </w:r>
            <w:proofErr w:type="spellStart"/>
            <w:r w:rsidRPr="00E34FE1">
              <w:rPr>
                <w:b/>
                <w:sz w:val="20"/>
                <w:lang w:val="gl-ES"/>
              </w:rPr>
              <w:t>cápita</w:t>
            </w:r>
            <w:proofErr w:type="spellEnd"/>
          </w:p>
        </w:tc>
        <w:tc>
          <w:tcPr>
            <w:tcW w:w="2406" w:type="dxa"/>
            <w:shd w:val="clear" w:color="auto" w:fill="E4E4E4"/>
          </w:tcPr>
          <w:p w14:paraId="55042586" w14:textId="77777777" w:rsidR="00875B41" w:rsidRPr="00E34FE1" w:rsidRDefault="00082F30">
            <w:pPr>
              <w:pStyle w:val="TableParagraph"/>
              <w:rPr>
                <w:b/>
                <w:sz w:val="20"/>
                <w:lang w:val="gl-ES"/>
              </w:rPr>
            </w:pPr>
            <w:r w:rsidRPr="00E34FE1">
              <w:rPr>
                <w:b/>
                <w:sz w:val="20"/>
                <w:lang w:val="gl-ES"/>
              </w:rPr>
              <w:t>Renda anual 2020</w:t>
            </w:r>
          </w:p>
        </w:tc>
      </w:tr>
      <w:tr w:rsidR="00875B41" w:rsidRPr="00E34FE1" w14:paraId="06F88015" w14:textId="77777777">
        <w:trPr>
          <w:trHeight w:val="353"/>
        </w:trPr>
        <w:tc>
          <w:tcPr>
            <w:tcW w:w="1451" w:type="dxa"/>
          </w:tcPr>
          <w:p w14:paraId="46280A07" w14:textId="77777777" w:rsidR="00875B41" w:rsidRPr="00E34FE1" w:rsidRDefault="00EC4C14">
            <w:pPr>
              <w:pStyle w:val="TableParagraph"/>
              <w:spacing w:before="0"/>
              <w:ind w:left="110"/>
              <w:rPr>
                <w:sz w:val="20"/>
                <w:lang w:val="gl-ES"/>
              </w:rPr>
            </w:pPr>
            <w:r w:rsidRPr="00E34FE1">
              <w:rPr>
                <w:w w:val="99"/>
                <w:sz w:val="20"/>
                <w:lang w:val="gl-ES"/>
              </w:rPr>
              <w:t>2</w:t>
            </w:r>
          </w:p>
        </w:tc>
        <w:tc>
          <w:tcPr>
            <w:tcW w:w="2251" w:type="dxa"/>
          </w:tcPr>
          <w:p w14:paraId="09159234" w14:textId="77777777" w:rsidR="00875B41" w:rsidRPr="00E34FE1" w:rsidRDefault="00C31441">
            <w:pPr>
              <w:pStyle w:val="TableParagraph"/>
              <w:spacing w:before="0"/>
              <w:rPr>
                <w:sz w:val="20"/>
                <w:lang w:val="gl-ES"/>
              </w:rPr>
            </w:pPr>
            <w:r w:rsidRPr="00E34FE1">
              <w:rPr>
                <w:sz w:val="20"/>
                <w:lang w:val="gl-ES"/>
              </w:rPr>
              <w:t>677,88</w:t>
            </w:r>
            <w:r w:rsidR="00EC4C14" w:rsidRPr="00E34FE1">
              <w:rPr>
                <w:sz w:val="20"/>
                <w:lang w:val="gl-ES"/>
              </w:rPr>
              <w:t>€</w:t>
            </w:r>
          </w:p>
        </w:tc>
        <w:tc>
          <w:tcPr>
            <w:tcW w:w="2406" w:type="dxa"/>
          </w:tcPr>
          <w:p w14:paraId="1B967856" w14:textId="77777777" w:rsidR="00875B41" w:rsidRPr="00E34FE1" w:rsidRDefault="00C31441">
            <w:pPr>
              <w:pStyle w:val="TableParagraph"/>
              <w:spacing w:before="0"/>
              <w:rPr>
                <w:sz w:val="20"/>
                <w:lang w:val="gl-ES"/>
              </w:rPr>
            </w:pPr>
            <w:r w:rsidRPr="00E34FE1">
              <w:rPr>
                <w:sz w:val="20"/>
                <w:lang w:val="gl-ES"/>
              </w:rPr>
              <w:t>338,94</w:t>
            </w:r>
            <w:r w:rsidR="00EC4C14" w:rsidRPr="00E34FE1">
              <w:rPr>
                <w:sz w:val="20"/>
                <w:lang w:val="gl-ES"/>
              </w:rPr>
              <w:t>€</w:t>
            </w:r>
          </w:p>
        </w:tc>
        <w:tc>
          <w:tcPr>
            <w:tcW w:w="2406" w:type="dxa"/>
          </w:tcPr>
          <w:p w14:paraId="76932B7E" w14:textId="77777777" w:rsidR="00875B41" w:rsidRPr="00E34FE1" w:rsidRDefault="00C31441">
            <w:pPr>
              <w:pStyle w:val="TableParagraph"/>
              <w:spacing w:before="0"/>
              <w:rPr>
                <w:sz w:val="20"/>
                <w:lang w:val="gl-ES"/>
              </w:rPr>
            </w:pPr>
            <w:r w:rsidRPr="00E34FE1">
              <w:rPr>
                <w:sz w:val="20"/>
                <w:lang w:val="gl-ES"/>
              </w:rPr>
              <w:t>8.134,56</w:t>
            </w:r>
            <w:r w:rsidR="00EC4C14" w:rsidRPr="00E34FE1">
              <w:rPr>
                <w:sz w:val="20"/>
                <w:lang w:val="gl-ES"/>
              </w:rPr>
              <w:t>€</w:t>
            </w:r>
          </w:p>
        </w:tc>
      </w:tr>
      <w:tr w:rsidR="00875B41" w:rsidRPr="00E34FE1" w14:paraId="15E4A8F2" w14:textId="77777777" w:rsidTr="003E1AC8">
        <w:trPr>
          <w:trHeight w:val="371"/>
        </w:trPr>
        <w:tc>
          <w:tcPr>
            <w:tcW w:w="1451" w:type="dxa"/>
          </w:tcPr>
          <w:p w14:paraId="06564A1F" w14:textId="77777777" w:rsidR="00875B41" w:rsidRPr="00E34FE1" w:rsidRDefault="00EC4C14">
            <w:pPr>
              <w:pStyle w:val="TableParagraph"/>
              <w:spacing w:before="3"/>
              <w:ind w:left="110"/>
              <w:rPr>
                <w:sz w:val="20"/>
                <w:lang w:val="gl-ES"/>
              </w:rPr>
            </w:pPr>
            <w:r w:rsidRPr="00E34FE1">
              <w:rPr>
                <w:w w:val="99"/>
                <w:sz w:val="20"/>
                <w:lang w:val="gl-ES"/>
              </w:rPr>
              <w:t>3</w:t>
            </w:r>
          </w:p>
        </w:tc>
        <w:tc>
          <w:tcPr>
            <w:tcW w:w="2251" w:type="dxa"/>
          </w:tcPr>
          <w:p w14:paraId="37664C59" w14:textId="77777777" w:rsidR="00875B41" w:rsidRPr="00E34FE1" w:rsidRDefault="00E5714C">
            <w:pPr>
              <w:pStyle w:val="TableParagraph"/>
              <w:spacing w:before="3"/>
              <w:rPr>
                <w:sz w:val="20"/>
                <w:lang w:val="gl-ES"/>
              </w:rPr>
            </w:pPr>
            <w:r w:rsidRPr="00E34FE1">
              <w:rPr>
                <w:sz w:val="20"/>
                <w:lang w:val="gl-ES"/>
              </w:rPr>
              <w:t>806,67</w:t>
            </w:r>
            <w:r w:rsidR="00EC4C14" w:rsidRPr="00E34FE1">
              <w:rPr>
                <w:sz w:val="20"/>
                <w:lang w:val="gl-ES"/>
              </w:rPr>
              <w:t>€</w:t>
            </w:r>
          </w:p>
        </w:tc>
        <w:tc>
          <w:tcPr>
            <w:tcW w:w="2406" w:type="dxa"/>
          </w:tcPr>
          <w:p w14:paraId="6A8BB7F0" w14:textId="77777777" w:rsidR="00875B41" w:rsidRPr="00E34FE1" w:rsidRDefault="00E5714C">
            <w:pPr>
              <w:pStyle w:val="TableParagraph"/>
              <w:spacing w:before="3"/>
              <w:rPr>
                <w:sz w:val="20"/>
                <w:lang w:val="gl-ES"/>
              </w:rPr>
            </w:pPr>
            <w:r w:rsidRPr="00E34FE1">
              <w:rPr>
                <w:sz w:val="20"/>
                <w:lang w:val="gl-ES"/>
              </w:rPr>
              <w:t>268,89</w:t>
            </w:r>
            <w:r w:rsidR="00EC4C14" w:rsidRPr="00E34FE1">
              <w:rPr>
                <w:sz w:val="20"/>
                <w:lang w:val="gl-ES"/>
              </w:rPr>
              <w:t>€</w:t>
            </w:r>
          </w:p>
        </w:tc>
        <w:tc>
          <w:tcPr>
            <w:tcW w:w="2406" w:type="dxa"/>
          </w:tcPr>
          <w:p w14:paraId="0D1C6894" w14:textId="77777777" w:rsidR="00875B41" w:rsidRPr="00E34FE1" w:rsidRDefault="00E5714C">
            <w:pPr>
              <w:pStyle w:val="TableParagraph"/>
              <w:spacing w:before="3"/>
              <w:rPr>
                <w:sz w:val="20"/>
                <w:lang w:val="gl-ES"/>
              </w:rPr>
            </w:pPr>
            <w:r w:rsidRPr="00E34FE1">
              <w:rPr>
                <w:sz w:val="20"/>
                <w:lang w:val="gl-ES"/>
              </w:rPr>
              <w:t>9.680,0</w:t>
            </w:r>
            <w:r w:rsidR="00EC4C14" w:rsidRPr="00E34FE1">
              <w:rPr>
                <w:sz w:val="20"/>
                <w:lang w:val="gl-ES"/>
              </w:rPr>
              <w:t>4€</w:t>
            </w:r>
          </w:p>
        </w:tc>
      </w:tr>
      <w:tr w:rsidR="00875B41" w:rsidRPr="00E34FE1" w14:paraId="35084F00" w14:textId="77777777">
        <w:trPr>
          <w:trHeight w:val="355"/>
        </w:trPr>
        <w:tc>
          <w:tcPr>
            <w:tcW w:w="1451" w:type="dxa"/>
          </w:tcPr>
          <w:p w14:paraId="003201B8" w14:textId="77777777" w:rsidR="00875B41" w:rsidRPr="00E34FE1" w:rsidRDefault="00EC4C14">
            <w:pPr>
              <w:pStyle w:val="TableParagraph"/>
              <w:ind w:left="110"/>
              <w:rPr>
                <w:sz w:val="20"/>
                <w:lang w:val="gl-ES"/>
              </w:rPr>
            </w:pPr>
            <w:r w:rsidRPr="00E34FE1">
              <w:rPr>
                <w:w w:val="99"/>
                <w:sz w:val="20"/>
                <w:lang w:val="gl-ES"/>
              </w:rPr>
              <w:t>4</w:t>
            </w:r>
          </w:p>
        </w:tc>
        <w:tc>
          <w:tcPr>
            <w:tcW w:w="2251" w:type="dxa"/>
          </w:tcPr>
          <w:p w14:paraId="19788CFE" w14:textId="77777777" w:rsidR="00875B41" w:rsidRPr="00E34FE1" w:rsidRDefault="00EC637D">
            <w:pPr>
              <w:pStyle w:val="TableParagraph"/>
              <w:rPr>
                <w:sz w:val="20"/>
                <w:lang w:val="gl-ES"/>
              </w:rPr>
            </w:pPr>
            <w:r w:rsidRPr="00E34FE1">
              <w:rPr>
                <w:sz w:val="20"/>
                <w:lang w:val="gl-ES"/>
              </w:rPr>
              <w:t>951,87</w:t>
            </w:r>
            <w:r w:rsidR="00EC4C14" w:rsidRPr="00E34FE1">
              <w:rPr>
                <w:sz w:val="20"/>
                <w:lang w:val="gl-ES"/>
              </w:rPr>
              <w:t>€</w:t>
            </w:r>
          </w:p>
        </w:tc>
        <w:tc>
          <w:tcPr>
            <w:tcW w:w="2406" w:type="dxa"/>
          </w:tcPr>
          <w:p w14:paraId="40C5B900" w14:textId="77777777" w:rsidR="00875B41" w:rsidRPr="00E34FE1" w:rsidRDefault="00EC637D" w:rsidP="00EC637D">
            <w:pPr>
              <w:pStyle w:val="TableParagraph"/>
              <w:rPr>
                <w:sz w:val="20"/>
                <w:lang w:val="gl-ES"/>
              </w:rPr>
            </w:pPr>
            <w:r w:rsidRPr="00E34FE1">
              <w:rPr>
                <w:sz w:val="20"/>
                <w:lang w:val="gl-ES"/>
              </w:rPr>
              <w:t>237,9</w:t>
            </w:r>
            <w:r w:rsidR="00EC4C14" w:rsidRPr="00E34FE1">
              <w:rPr>
                <w:sz w:val="20"/>
                <w:lang w:val="gl-ES"/>
              </w:rPr>
              <w:t>6€</w:t>
            </w:r>
          </w:p>
        </w:tc>
        <w:tc>
          <w:tcPr>
            <w:tcW w:w="2406" w:type="dxa"/>
          </w:tcPr>
          <w:p w14:paraId="7C571D34" w14:textId="77777777" w:rsidR="00875B41" w:rsidRPr="00E34FE1" w:rsidRDefault="00EC4C14">
            <w:pPr>
              <w:pStyle w:val="TableParagraph"/>
              <w:rPr>
                <w:sz w:val="20"/>
                <w:lang w:val="gl-ES"/>
              </w:rPr>
            </w:pPr>
            <w:r w:rsidRPr="00E34FE1">
              <w:rPr>
                <w:sz w:val="20"/>
                <w:lang w:val="gl-ES"/>
              </w:rPr>
              <w:t>1</w:t>
            </w:r>
            <w:r w:rsidR="00EC637D" w:rsidRPr="00E34FE1">
              <w:rPr>
                <w:sz w:val="20"/>
                <w:lang w:val="gl-ES"/>
              </w:rPr>
              <w:t>1.422,44</w:t>
            </w:r>
            <w:r w:rsidRPr="00E34FE1">
              <w:rPr>
                <w:sz w:val="20"/>
                <w:lang w:val="gl-ES"/>
              </w:rPr>
              <w:t>€</w:t>
            </w:r>
          </w:p>
        </w:tc>
      </w:tr>
      <w:tr w:rsidR="00875B41" w:rsidRPr="00E34FE1" w14:paraId="1F9A80F5" w14:textId="77777777">
        <w:trPr>
          <w:trHeight w:val="354"/>
        </w:trPr>
        <w:tc>
          <w:tcPr>
            <w:tcW w:w="1451" w:type="dxa"/>
          </w:tcPr>
          <w:p w14:paraId="1ACB7743" w14:textId="77777777" w:rsidR="00875B41" w:rsidRPr="00E34FE1" w:rsidRDefault="00EC4C14">
            <w:pPr>
              <w:pStyle w:val="TableParagraph"/>
              <w:ind w:left="110"/>
              <w:rPr>
                <w:sz w:val="20"/>
                <w:lang w:val="gl-ES"/>
              </w:rPr>
            </w:pPr>
            <w:r w:rsidRPr="00E34FE1">
              <w:rPr>
                <w:w w:val="99"/>
                <w:sz w:val="20"/>
                <w:lang w:val="gl-ES"/>
              </w:rPr>
              <w:t>5</w:t>
            </w:r>
          </w:p>
        </w:tc>
        <w:tc>
          <w:tcPr>
            <w:tcW w:w="2251" w:type="dxa"/>
          </w:tcPr>
          <w:p w14:paraId="0AAB0B07" w14:textId="77777777" w:rsidR="00875B41" w:rsidRPr="00E34FE1" w:rsidRDefault="00557B44">
            <w:pPr>
              <w:pStyle w:val="TableParagraph"/>
              <w:rPr>
                <w:sz w:val="20"/>
                <w:lang w:val="gl-ES"/>
              </w:rPr>
            </w:pPr>
            <w:r w:rsidRPr="00E34FE1">
              <w:rPr>
                <w:sz w:val="20"/>
                <w:lang w:val="gl-ES"/>
              </w:rPr>
              <w:t>1.113,68</w:t>
            </w:r>
            <w:r w:rsidR="00EC4C14" w:rsidRPr="00E34FE1">
              <w:rPr>
                <w:sz w:val="20"/>
                <w:lang w:val="gl-ES"/>
              </w:rPr>
              <w:t>€</w:t>
            </w:r>
          </w:p>
        </w:tc>
        <w:tc>
          <w:tcPr>
            <w:tcW w:w="2406" w:type="dxa"/>
          </w:tcPr>
          <w:p w14:paraId="5ED2BC2B" w14:textId="77777777" w:rsidR="00875B41" w:rsidRPr="00E34FE1" w:rsidRDefault="00557B44">
            <w:pPr>
              <w:pStyle w:val="TableParagraph"/>
              <w:rPr>
                <w:sz w:val="20"/>
                <w:lang w:val="gl-ES"/>
              </w:rPr>
            </w:pPr>
            <w:r w:rsidRPr="00E34FE1">
              <w:rPr>
                <w:sz w:val="20"/>
                <w:lang w:val="gl-ES"/>
              </w:rPr>
              <w:t>222,73</w:t>
            </w:r>
            <w:r w:rsidR="00EC4C14" w:rsidRPr="00E34FE1">
              <w:rPr>
                <w:sz w:val="20"/>
                <w:lang w:val="gl-ES"/>
              </w:rPr>
              <w:t>€</w:t>
            </w:r>
          </w:p>
        </w:tc>
        <w:tc>
          <w:tcPr>
            <w:tcW w:w="2406" w:type="dxa"/>
          </w:tcPr>
          <w:p w14:paraId="5589B967" w14:textId="77777777" w:rsidR="00875B41" w:rsidRPr="00E34FE1" w:rsidRDefault="00557B44">
            <w:pPr>
              <w:pStyle w:val="TableParagraph"/>
              <w:rPr>
                <w:sz w:val="20"/>
                <w:lang w:val="gl-ES"/>
              </w:rPr>
            </w:pPr>
            <w:r w:rsidRPr="00E34FE1">
              <w:rPr>
                <w:sz w:val="20"/>
                <w:lang w:val="gl-ES"/>
              </w:rPr>
              <w:t>13.364,16</w:t>
            </w:r>
            <w:r w:rsidR="00EC4C14" w:rsidRPr="00E34FE1">
              <w:rPr>
                <w:sz w:val="20"/>
                <w:lang w:val="gl-ES"/>
              </w:rPr>
              <w:t>€</w:t>
            </w:r>
          </w:p>
        </w:tc>
      </w:tr>
      <w:tr w:rsidR="00875B41" w:rsidRPr="00E34FE1" w14:paraId="5558B8BD" w14:textId="77777777">
        <w:trPr>
          <w:trHeight w:val="350"/>
        </w:trPr>
        <w:tc>
          <w:tcPr>
            <w:tcW w:w="1451" w:type="dxa"/>
          </w:tcPr>
          <w:p w14:paraId="0551F6FF" w14:textId="77777777" w:rsidR="00875B41" w:rsidRPr="00E34FE1" w:rsidRDefault="00EC4C14">
            <w:pPr>
              <w:pStyle w:val="TableParagraph"/>
              <w:ind w:left="110"/>
              <w:rPr>
                <w:sz w:val="20"/>
                <w:lang w:val="gl-ES"/>
              </w:rPr>
            </w:pPr>
            <w:r w:rsidRPr="00E34FE1">
              <w:rPr>
                <w:w w:val="99"/>
                <w:sz w:val="20"/>
                <w:lang w:val="gl-ES"/>
              </w:rPr>
              <w:t>6</w:t>
            </w:r>
          </w:p>
        </w:tc>
        <w:tc>
          <w:tcPr>
            <w:tcW w:w="2251" w:type="dxa"/>
          </w:tcPr>
          <w:p w14:paraId="347D4CC2" w14:textId="77777777" w:rsidR="00875B41" w:rsidRPr="00E34FE1" w:rsidRDefault="007A50A2">
            <w:pPr>
              <w:pStyle w:val="TableParagraph"/>
              <w:rPr>
                <w:sz w:val="20"/>
                <w:lang w:val="gl-ES"/>
              </w:rPr>
            </w:pPr>
            <w:r w:rsidRPr="00E34FE1">
              <w:rPr>
                <w:sz w:val="20"/>
                <w:lang w:val="gl-ES"/>
              </w:rPr>
              <w:t>1.291,86</w:t>
            </w:r>
            <w:r w:rsidR="00EC4C14" w:rsidRPr="00E34FE1">
              <w:rPr>
                <w:sz w:val="20"/>
                <w:lang w:val="gl-ES"/>
              </w:rPr>
              <w:t>€</w:t>
            </w:r>
          </w:p>
        </w:tc>
        <w:tc>
          <w:tcPr>
            <w:tcW w:w="2406" w:type="dxa"/>
          </w:tcPr>
          <w:p w14:paraId="45F68A30" w14:textId="77777777" w:rsidR="00875B41" w:rsidRPr="00E34FE1" w:rsidRDefault="007A50A2">
            <w:pPr>
              <w:pStyle w:val="TableParagraph"/>
              <w:rPr>
                <w:sz w:val="20"/>
                <w:lang w:val="gl-ES"/>
              </w:rPr>
            </w:pPr>
            <w:r w:rsidRPr="00E34FE1">
              <w:rPr>
                <w:sz w:val="20"/>
                <w:lang w:val="gl-ES"/>
              </w:rPr>
              <w:t>215,31</w:t>
            </w:r>
            <w:r w:rsidR="00EC4C14" w:rsidRPr="00E34FE1">
              <w:rPr>
                <w:sz w:val="20"/>
                <w:lang w:val="gl-ES"/>
              </w:rPr>
              <w:t>€</w:t>
            </w:r>
          </w:p>
        </w:tc>
        <w:tc>
          <w:tcPr>
            <w:tcW w:w="2406" w:type="dxa"/>
          </w:tcPr>
          <w:p w14:paraId="1E2039DE" w14:textId="77777777" w:rsidR="00875B41" w:rsidRPr="00E34FE1" w:rsidRDefault="007A50A2">
            <w:pPr>
              <w:pStyle w:val="TableParagraph"/>
              <w:rPr>
                <w:sz w:val="20"/>
                <w:lang w:val="gl-ES"/>
              </w:rPr>
            </w:pPr>
            <w:r w:rsidRPr="00E34FE1">
              <w:rPr>
                <w:sz w:val="20"/>
                <w:lang w:val="gl-ES"/>
              </w:rPr>
              <w:t>15.502,32</w:t>
            </w:r>
            <w:r w:rsidR="00EC4C14" w:rsidRPr="00E34FE1">
              <w:rPr>
                <w:sz w:val="20"/>
                <w:lang w:val="gl-ES"/>
              </w:rPr>
              <w:t>€</w:t>
            </w:r>
          </w:p>
        </w:tc>
      </w:tr>
      <w:tr w:rsidR="00875B41" w:rsidRPr="00E34FE1" w14:paraId="21423E48" w14:textId="77777777">
        <w:trPr>
          <w:trHeight w:val="355"/>
        </w:trPr>
        <w:tc>
          <w:tcPr>
            <w:tcW w:w="1451" w:type="dxa"/>
          </w:tcPr>
          <w:p w14:paraId="47B40240" w14:textId="77777777" w:rsidR="00875B41" w:rsidRPr="00E34FE1" w:rsidRDefault="00EC4C14">
            <w:pPr>
              <w:pStyle w:val="TableParagraph"/>
              <w:ind w:left="110"/>
              <w:rPr>
                <w:sz w:val="20"/>
                <w:lang w:val="gl-ES"/>
              </w:rPr>
            </w:pPr>
            <w:r w:rsidRPr="00E34FE1">
              <w:rPr>
                <w:w w:val="99"/>
                <w:sz w:val="20"/>
                <w:lang w:val="gl-ES"/>
              </w:rPr>
              <w:t>7</w:t>
            </w:r>
          </w:p>
        </w:tc>
        <w:tc>
          <w:tcPr>
            <w:tcW w:w="2251" w:type="dxa"/>
          </w:tcPr>
          <w:p w14:paraId="5FC7380D" w14:textId="77777777" w:rsidR="00875B41" w:rsidRPr="00E34FE1" w:rsidRDefault="00446B30">
            <w:pPr>
              <w:pStyle w:val="TableParagraph"/>
              <w:rPr>
                <w:sz w:val="20"/>
                <w:lang w:val="gl-ES"/>
              </w:rPr>
            </w:pPr>
            <w:r w:rsidRPr="00E34FE1">
              <w:rPr>
                <w:sz w:val="20"/>
                <w:lang w:val="gl-ES"/>
              </w:rPr>
              <w:t>1.485,63</w:t>
            </w:r>
            <w:r w:rsidR="00EC4C14" w:rsidRPr="00E34FE1">
              <w:rPr>
                <w:sz w:val="20"/>
                <w:lang w:val="gl-ES"/>
              </w:rPr>
              <w:t>€</w:t>
            </w:r>
          </w:p>
        </w:tc>
        <w:tc>
          <w:tcPr>
            <w:tcW w:w="2406" w:type="dxa"/>
          </w:tcPr>
          <w:p w14:paraId="78BE2CA7" w14:textId="77777777" w:rsidR="00875B41" w:rsidRPr="00E34FE1" w:rsidRDefault="00446B30">
            <w:pPr>
              <w:pStyle w:val="TableParagraph"/>
              <w:rPr>
                <w:sz w:val="20"/>
                <w:lang w:val="gl-ES"/>
              </w:rPr>
            </w:pPr>
            <w:r w:rsidRPr="00E34FE1">
              <w:rPr>
                <w:sz w:val="20"/>
                <w:lang w:val="gl-ES"/>
              </w:rPr>
              <w:t>212,23</w:t>
            </w:r>
            <w:r w:rsidR="00EC4C14" w:rsidRPr="00E34FE1">
              <w:rPr>
                <w:sz w:val="20"/>
                <w:lang w:val="gl-ES"/>
              </w:rPr>
              <w:t>€</w:t>
            </w:r>
          </w:p>
        </w:tc>
        <w:tc>
          <w:tcPr>
            <w:tcW w:w="2406" w:type="dxa"/>
          </w:tcPr>
          <w:p w14:paraId="32C3EC05" w14:textId="77777777" w:rsidR="00875B41" w:rsidRPr="00E34FE1" w:rsidRDefault="00446B30">
            <w:pPr>
              <w:pStyle w:val="TableParagraph"/>
              <w:rPr>
                <w:sz w:val="20"/>
                <w:lang w:val="gl-ES"/>
              </w:rPr>
            </w:pPr>
            <w:r w:rsidRPr="00E34FE1">
              <w:rPr>
                <w:sz w:val="20"/>
                <w:lang w:val="gl-ES"/>
              </w:rPr>
              <w:t>17.827,56</w:t>
            </w:r>
            <w:r w:rsidR="00EC4C14" w:rsidRPr="00E34FE1">
              <w:rPr>
                <w:sz w:val="20"/>
                <w:lang w:val="gl-ES"/>
              </w:rPr>
              <w:t>€</w:t>
            </w:r>
          </w:p>
        </w:tc>
      </w:tr>
      <w:tr w:rsidR="00875B41" w:rsidRPr="00E34FE1" w14:paraId="023B16BB" w14:textId="77777777">
        <w:trPr>
          <w:trHeight w:val="340"/>
        </w:trPr>
        <w:tc>
          <w:tcPr>
            <w:tcW w:w="1451" w:type="dxa"/>
          </w:tcPr>
          <w:p w14:paraId="055C080F" w14:textId="77777777" w:rsidR="00875B41" w:rsidRPr="00E34FE1" w:rsidRDefault="00EC4C14">
            <w:pPr>
              <w:pStyle w:val="TableParagraph"/>
              <w:ind w:left="110"/>
              <w:rPr>
                <w:sz w:val="20"/>
                <w:lang w:val="gl-ES"/>
              </w:rPr>
            </w:pPr>
            <w:r w:rsidRPr="00E34FE1">
              <w:rPr>
                <w:w w:val="99"/>
                <w:sz w:val="20"/>
                <w:lang w:val="gl-ES"/>
              </w:rPr>
              <w:t>8</w:t>
            </w:r>
          </w:p>
        </w:tc>
        <w:tc>
          <w:tcPr>
            <w:tcW w:w="2251" w:type="dxa"/>
          </w:tcPr>
          <w:p w14:paraId="36ADC7E5" w14:textId="77777777" w:rsidR="00875B41" w:rsidRPr="00E34FE1" w:rsidRDefault="00EC4C14" w:rsidP="0047092E">
            <w:pPr>
              <w:pStyle w:val="TableParagraph"/>
              <w:rPr>
                <w:sz w:val="20"/>
                <w:lang w:val="gl-ES"/>
              </w:rPr>
            </w:pPr>
            <w:r w:rsidRPr="00E34FE1">
              <w:rPr>
                <w:sz w:val="20"/>
                <w:lang w:val="gl-ES"/>
              </w:rPr>
              <w:t>1.6</w:t>
            </w:r>
            <w:r w:rsidR="0047092E" w:rsidRPr="00E34FE1">
              <w:rPr>
                <w:sz w:val="20"/>
                <w:lang w:val="gl-ES"/>
              </w:rPr>
              <w:t>93,61</w:t>
            </w:r>
            <w:r w:rsidRPr="00E34FE1">
              <w:rPr>
                <w:sz w:val="20"/>
                <w:lang w:val="gl-ES"/>
              </w:rPr>
              <w:t>€</w:t>
            </w:r>
          </w:p>
        </w:tc>
        <w:tc>
          <w:tcPr>
            <w:tcW w:w="2406" w:type="dxa"/>
          </w:tcPr>
          <w:p w14:paraId="43DA689E" w14:textId="77777777" w:rsidR="00875B41" w:rsidRPr="00E34FE1" w:rsidRDefault="00EC4C14">
            <w:pPr>
              <w:pStyle w:val="TableParagraph"/>
              <w:rPr>
                <w:sz w:val="20"/>
                <w:lang w:val="gl-ES"/>
              </w:rPr>
            </w:pPr>
            <w:r w:rsidRPr="00E34FE1">
              <w:rPr>
                <w:sz w:val="20"/>
                <w:lang w:val="gl-ES"/>
              </w:rPr>
              <w:t>2</w:t>
            </w:r>
            <w:r w:rsidR="0047092E" w:rsidRPr="00E34FE1">
              <w:rPr>
                <w:sz w:val="20"/>
                <w:lang w:val="gl-ES"/>
              </w:rPr>
              <w:t>11,70</w:t>
            </w:r>
            <w:r w:rsidRPr="00E34FE1">
              <w:rPr>
                <w:sz w:val="20"/>
                <w:lang w:val="gl-ES"/>
              </w:rPr>
              <w:t>€</w:t>
            </w:r>
          </w:p>
        </w:tc>
        <w:tc>
          <w:tcPr>
            <w:tcW w:w="2406" w:type="dxa"/>
          </w:tcPr>
          <w:p w14:paraId="2CEC59BB" w14:textId="77777777" w:rsidR="00875B41" w:rsidRPr="00E34FE1" w:rsidRDefault="0047092E">
            <w:pPr>
              <w:pStyle w:val="TableParagraph"/>
              <w:rPr>
                <w:sz w:val="20"/>
                <w:lang w:val="gl-ES"/>
              </w:rPr>
            </w:pPr>
            <w:r w:rsidRPr="00E34FE1">
              <w:rPr>
                <w:sz w:val="20"/>
                <w:lang w:val="gl-ES"/>
              </w:rPr>
              <w:t>20.323,32</w:t>
            </w:r>
            <w:r w:rsidR="00EC4C14" w:rsidRPr="00E34FE1">
              <w:rPr>
                <w:sz w:val="20"/>
                <w:lang w:val="gl-ES"/>
              </w:rPr>
              <w:t>€</w:t>
            </w:r>
          </w:p>
        </w:tc>
      </w:tr>
      <w:tr w:rsidR="00875B41" w:rsidRPr="00E34FE1" w14:paraId="63C36742" w14:textId="77777777">
        <w:trPr>
          <w:trHeight w:val="355"/>
        </w:trPr>
        <w:tc>
          <w:tcPr>
            <w:tcW w:w="1451" w:type="dxa"/>
          </w:tcPr>
          <w:p w14:paraId="2FE3B576" w14:textId="77777777" w:rsidR="00875B41" w:rsidRPr="00E34FE1" w:rsidRDefault="00EC4C14">
            <w:pPr>
              <w:pStyle w:val="TableParagraph"/>
              <w:ind w:left="110"/>
              <w:rPr>
                <w:sz w:val="20"/>
                <w:lang w:val="gl-ES"/>
              </w:rPr>
            </w:pPr>
            <w:r w:rsidRPr="00E34FE1">
              <w:rPr>
                <w:w w:val="99"/>
                <w:sz w:val="20"/>
                <w:lang w:val="gl-ES"/>
              </w:rPr>
              <w:t>9</w:t>
            </w:r>
          </w:p>
        </w:tc>
        <w:tc>
          <w:tcPr>
            <w:tcW w:w="2251" w:type="dxa"/>
          </w:tcPr>
          <w:p w14:paraId="4DB54C2E" w14:textId="77777777" w:rsidR="00875B41" w:rsidRPr="00E34FE1" w:rsidRDefault="00BB1541">
            <w:pPr>
              <w:pStyle w:val="TableParagraph"/>
              <w:rPr>
                <w:sz w:val="20"/>
                <w:lang w:val="gl-ES"/>
              </w:rPr>
            </w:pPr>
            <w:r w:rsidRPr="00E34FE1">
              <w:rPr>
                <w:sz w:val="20"/>
                <w:lang w:val="gl-ES"/>
              </w:rPr>
              <w:t>1.913,77</w:t>
            </w:r>
            <w:r w:rsidR="00EC4C14" w:rsidRPr="00E34FE1">
              <w:rPr>
                <w:sz w:val="20"/>
                <w:lang w:val="gl-ES"/>
              </w:rPr>
              <w:t>€</w:t>
            </w:r>
          </w:p>
        </w:tc>
        <w:tc>
          <w:tcPr>
            <w:tcW w:w="2406" w:type="dxa"/>
          </w:tcPr>
          <w:p w14:paraId="3F386929" w14:textId="77777777" w:rsidR="00875B41" w:rsidRPr="00E34FE1" w:rsidRDefault="00BB1541">
            <w:pPr>
              <w:pStyle w:val="TableParagraph"/>
              <w:rPr>
                <w:sz w:val="20"/>
                <w:lang w:val="gl-ES"/>
              </w:rPr>
            </w:pPr>
            <w:r w:rsidRPr="00E34FE1">
              <w:rPr>
                <w:sz w:val="20"/>
                <w:lang w:val="gl-ES"/>
              </w:rPr>
              <w:t>212,64</w:t>
            </w:r>
            <w:r w:rsidR="00EC4C14" w:rsidRPr="00E34FE1">
              <w:rPr>
                <w:sz w:val="20"/>
                <w:lang w:val="gl-ES"/>
              </w:rPr>
              <w:t>€</w:t>
            </w:r>
          </w:p>
        </w:tc>
        <w:tc>
          <w:tcPr>
            <w:tcW w:w="2406" w:type="dxa"/>
          </w:tcPr>
          <w:p w14:paraId="72272BAC" w14:textId="77777777" w:rsidR="00875B41" w:rsidRPr="00E34FE1" w:rsidRDefault="00EC4C14" w:rsidP="00BB1541">
            <w:pPr>
              <w:pStyle w:val="TableParagraph"/>
              <w:rPr>
                <w:sz w:val="20"/>
                <w:lang w:val="gl-ES"/>
              </w:rPr>
            </w:pPr>
            <w:r w:rsidRPr="00E34FE1">
              <w:rPr>
                <w:sz w:val="20"/>
                <w:lang w:val="gl-ES"/>
              </w:rPr>
              <w:t>2</w:t>
            </w:r>
            <w:r w:rsidR="00BB1541" w:rsidRPr="00E34FE1">
              <w:rPr>
                <w:sz w:val="20"/>
                <w:lang w:val="gl-ES"/>
              </w:rPr>
              <w:t>2.965,24</w:t>
            </w:r>
            <w:r w:rsidRPr="00E34FE1">
              <w:rPr>
                <w:sz w:val="20"/>
                <w:lang w:val="gl-ES"/>
              </w:rPr>
              <w:t>€</w:t>
            </w:r>
          </w:p>
        </w:tc>
      </w:tr>
      <w:tr w:rsidR="00875B41" w:rsidRPr="00E34FE1" w14:paraId="75F1D5F9" w14:textId="77777777">
        <w:trPr>
          <w:trHeight w:val="350"/>
        </w:trPr>
        <w:tc>
          <w:tcPr>
            <w:tcW w:w="1451" w:type="dxa"/>
          </w:tcPr>
          <w:p w14:paraId="5A5D3FE4" w14:textId="77777777" w:rsidR="00875B41" w:rsidRPr="00E34FE1" w:rsidRDefault="00EC4C14">
            <w:pPr>
              <w:pStyle w:val="TableParagraph"/>
              <w:ind w:left="110"/>
              <w:rPr>
                <w:sz w:val="20"/>
                <w:lang w:val="gl-ES"/>
              </w:rPr>
            </w:pPr>
            <w:r w:rsidRPr="00E34FE1">
              <w:rPr>
                <w:sz w:val="20"/>
                <w:lang w:val="gl-ES"/>
              </w:rPr>
              <w:t>10</w:t>
            </w:r>
          </w:p>
        </w:tc>
        <w:tc>
          <w:tcPr>
            <w:tcW w:w="2251" w:type="dxa"/>
          </w:tcPr>
          <w:p w14:paraId="466903C4" w14:textId="77777777" w:rsidR="00875B41" w:rsidRPr="00E34FE1" w:rsidRDefault="008F190E">
            <w:pPr>
              <w:pStyle w:val="TableParagraph"/>
              <w:rPr>
                <w:sz w:val="20"/>
                <w:lang w:val="gl-ES"/>
              </w:rPr>
            </w:pPr>
            <w:r w:rsidRPr="00E34FE1">
              <w:rPr>
                <w:sz w:val="20"/>
                <w:lang w:val="gl-ES"/>
              </w:rPr>
              <w:t>2.143,42</w:t>
            </w:r>
            <w:r w:rsidR="00EC4C14" w:rsidRPr="00E34FE1">
              <w:rPr>
                <w:sz w:val="20"/>
                <w:lang w:val="gl-ES"/>
              </w:rPr>
              <w:t>€</w:t>
            </w:r>
          </w:p>
        </w:tc>
        <w:tc>
          <w:tcPr>
            <w:tcW w:w="2406" w:type="dxa"/>
          </w:tcPr>
          <w:p w14:paraId="45C24C4C" w14:textId="77777777" w:rsidR="00875B41" w:rsidRPr="00E34FE1" w:rsidRDefault="008F190E">
            <w:pPr>
              <w:pStyle w:val="TableParagraph"/>
              <w:rPr>
                <w:sz w:val="20"/>
                <w:lang w:val="gl-ES"/>
              </w:rPr>
            </w:pPr>
            <w:r w:rsidRPr="00E34FE1">
              <w:rPr>
                <w:sz w:val="20"/>
                <w:lang w:val="gl-ES"/>
              </w:rPr>
              <w:t>214,34</w:t>
            </w:r>
            <w:r w:rsidR="00EC4C14" w:rsidRPr="00E34FE1">
              <w:rPr>
                <w:sz w:val="20"/>
                <w:lang w:val="gl-ES"/>
              </w:rPr>
              <w:t>€</w:t>
            </w:r>
          </w:p>
        </w:tc>
        <w:tc>
          <w:tcPr>
            <w:tcW w:w="2406" w:type="dxa"/>
          </w:tcPr>
          <w:p w14:paraId="49F5CE22" w14:textId="77777777" w:rsidR="00875B41" w:rsidRPr="00E34FE1" w:rsidRDefault="008F190E">
            <w:pPr>
              <w:pStyle w:val="TableParagraph"/>
              <w:rPr>
                <w:sz w:val="20"/>
                <w:lang w:val="gl-ES"/>
              </w:rPr>
            </w:pPr>
            <w:r w:rsidRPr="00E34FE1">
              <w:rPr>
                <w:sz w:val="20"/>
                <w:lang w:val="gl-ES"/>
              </w:rPr>
              <w:t>25.721,04</w:t>
            </w:r>
            <w:r w:rsidR="00EC4C14" w:rsidRPr="00E34FE1">
              <w:rPr>
                <w:sz w:val="20"/>
                <w:lang w:val="gl-ES"/>
              </w:rPr>
              <w:t>€</w:t>
            </w:r>
          </w:p>
        </w:tc>
      </w:tr>
    </w:tbl>
    <w:p w14:paraId="59AAB9AD" w14:textId="77777777" w:rsidR="00875B41" w:rsidRPr="00E34FE1" w:rsidRDefault="00EC4C14">
      <w:pPr>
        <w:pStyle w:val="Textoindependiente"/>
        <w:spacing w:before="2"/>
        <w:ind w:left="931" w:right="108"/>
        <w:jc w:val="both"/>
        <w:rPr>
          <w:lang w:val="gl-ES"/>
        </w:rPr>
      </w:pPr>
      <w:r w:rsidRPr="00E34FE1">
        <w:rPr>
          <w:lang w:val="gl-ES"/>
        </w:rPr>
        <w:t>O baremo adoptado comeza cuns ingresos iguai</w:t>
      </w:r>
      <w:r w:rsidR="00FE7E8E" w:rsidRPr="00E34FE1">
        <w:rPr>
          <w:lang w:val="gl-ES"/>
        </w:rPr>
        <w:t>s ou menores ó IPREM do ano 2021 (564,90</w:t>
      </w:r>
      <w:r w:rsidRPr="00E34FE1">
        <w:rPr>
          <w:lang w:val="gl-ES"/>
        </w:rPr>
        <w:t xml:space="preserve">€), e vai aumentando un 20% para familias </w:t>
      </w:r>
      <w:proofErr w:type="spellStart"/>
      <w:r w:rsidRPr="00E34FE1">
        <w:rPr>
          <w:lang w:val="gl-ES"/>
        </w:rPr>
        <w:t>monoparentais</w:t>
      </w:r>
      <w:proofErr w:type="spellEnd"/>
      <w:r w:rsidRPr="00E34FE1">
        <w:rPr>
          <w:lang w:val="gl-ES"/>
        </w:rPr>
        <w:t xml:space="preserve">. Por cada </w:t>
      </w:r>
      <w:proofErr w:type="spellStart"/>
      <w:r w:rsidRPr="00E34FE1">
        <w:rPr>
          <w:lang w:val="gl-ES"/>
        </w:rPr>
        <w:t>convivente</w:t>
      </w:r>
      <w:proofErr w:type="spellEnd"/>
      <w:r w:rsidRPr="00E34FE1">
        <w:rPr>
          <w:lang w:val="gl-ES"/>
        </w:rPr>
        <w:t xml:space="preserve"> máis, a porcentaxe vai baixando un punto, segundo aumenta o número de </w:t>
      </w:r>
      <w:proofErr w:type="spellStart"/>
      <w:r w:rsidRPr="00E34FE1">
        <w:rPr>
          <w:lang w:val="gl-ES"/>
        </w:rPr>
        <w:t>conviventes</w:t>
      </w:r>
      <w:proofErr w:type="spellEnd"/>
      <w:r w:rsidRPr="00E34FE1">
        <w:rPr>
          <w:lang w:val="gl-ES"/>
        </w:rPr>
        <w:t>.</w:t>
      </w:r>
    </w:p>
    <w:p w14:paraId="05A20462" w14:textId="77777777" w:rsidR="00875B41" w:rsidRPr="00E34FE1" w:rsidRDefault="00875B41">
      <w:pPr>
        <w:pStyle w:val="Textoindependiente"/>
        <w:rPr>
          <w:lang w:val="gl-ES"/>
        </w:rPr>
      </w:pPr>
    </w:p>
    <w:p w14:paraId="338ED19C" w14:textId="77777777" w:rsidR="00875B41" w:rsidRPr="00E34FE1" w:rsidRDefault="00EC4C14">
      <w:pPr>
        <w:pStyle w:val="Ttulo1"/>
        <w:spacing w:before="1"/>
        <w:ind w:left="931"/>
        <w:rPr>
          <w:lang w:val="gl-ES"/>
        </w:rPr>
      </w:pPr>
      <w:r w:rsidRPr="00E34FE1">
        <w:rPr>
          <w:lang w:val="gl-ES"/>
        </w:rPr>
        <w:t>4.- FORMA E PRAZO DE PRESENTACIÓN DAS SOLICITUDES</w:t>
      </w:r>
    </w:p>
    <w:p w14:paraId="090C1562" w14:textId="77777777" w:rsidR="00875B41" w:rsidRPr="00E34FE1" w:rsidRDefault="00875B41">
      <w:pPr>
        <w:rPr>
          <w:lang w:val="gl-ES"/>
        </w:rPr>
        <w:sectPr w:rsidR="00875B41" w:rsidRPr="00E34FE1">
          <w:headerReference w:type="default" r:id="rId7"/>
          <w:footerReference w:type="default" r:id="rId8"/>
          <w:type w:val="continuous"/>
          <w:pgSz w:w="11910" w:h="16840"/>
          <w:pgMar w:top="2220" w:right="1300" w:bottom="1420" w:left="1200" w:header="710" w:footer="1236" w:gutter="0"/>
          <w:cols w:space="720"/>
        </w:sectPr>
      </w:pPr>
    </w:p>
    <w:p w14:paraId="2F9CFD8F" w14:textId="77777777" w:rsidR="00875B41" w:rsidRPr="00E34FE1" w:rsidRDefault="00875B41">
      <w:pPr>
        <w:pStyle w:val="Textoindependiente"/>
        <w:spacing w:before="9"/>
        <w:rPr>
          <w:b/>
          <w:sz w:val="10"/>
          <w:lang w:val="gl-ES"/>
        </w:rPr>
      </w:pPr>
    </w:p>
    <w:p w14:paraId="34B83031" w14:textId="77777777" w:rsidR="00875B41" w:rsidRPr="00E34FE1" w:rsidRDefault="00875B41">
      <w:pPr>
        <w:rPr>
          <w:sz w:val="10"/>
          <w:lang w:val="gl-ES"/>
        </w:rPr>
        <w:sectPr w:rsidR="00875B41" w:rsidRPr="00E34FE1">
          <w:pgSz w:w="11910" w:h="16840"/>
          <w:pgMar w:top="2220" w:right="1300" w:bottom="1420" w:left="1200" w:header="710" w:footer="1236" w:gutter="0"/>
          <w:cols w:space="720"/>
        </w:sectPr>
      </w:pPr>
    </w:p>
    <w:p w14:paraId="191D8818" w14:textId="77777777" w:rsidR="00875B41" w:rsidRPr="00E34FE1" w:rsidRDefault="00875B41">
      <w:pPr>
        <w:pStyle w:val="Textoindependiente"/>
        <w:spacing w:before="1"/>
        <w:rPr>
          <w:b/>
          <w:sz w:val="28"/>
          <w:lang w:val="gl-ES"/>
        </w:rPr>
      </w:pPr>
    </w:p>
    <w:p w14:paraId="1CFAAE5A" w14:textId="77777777" w:rsidR="00875B41" w:rsidRPr="00E34FE1" w:rsidRDefault="00EC4C14">
      <w:pPr>
        <w:pStyle w:val="Textoindependiente"/>
        <w:spacing w:before="1"/>
        <w:ind w:left="220"/>
        <w:rPr>
          <w:lang w:val="gl-ES"/>
        </w:rPr>
      </w:pPr>
      <w:r w:rsidRPr="00E34FE1">
        <w:rPr>
          <w:spacing w:val="-2"/>
          <w:lang w:val="gl-ES"/>
        </w:rPr>
        <w:t>menor.</w:t>
      </w:r>
    </w:p>
    <w:p w14:paraId="57FF7DEC" w14:textId="77777777" w:rsidR="00875B41" w:rsidRPr="00E34FE1" w:rsidRDefault="00EC4C14">
      <w:pPr>
        <w:pStyle w:val="Prrafodelista"/>
        <w:numPr>
          <w:ilvl w:val="0"/>
          <w:numId w:val="6"/>
        </w:numPr>
        <w:tabs>
          <w:tab w:val="left" w:pos="360"/>
        </w:tabs>
        <w:spacing w:before="94"/>
        <w:ind w:hanging="296"/>
        <w:jc w:val="left"/>
        <w:rPr>
          <w:sz w:val="20"/>
          <w:lang w:val="gl-ES"/>
        </w:rPr>
      </w:pPr>
      <w:r w:rsidRPr="00E34FE1">
        <w:rPr>
          <w:spacing w:val="1"/>
          <w:sz w:val="20"/>
          <w:lang w:val="gl-ES"/>
        </w:rPr>
        <w:br w:type="column"/>
      </w:r>
      <w:r w:rsidRPr="00E34FE1">
        <w:rPr>
          <w:sz w:val="20"/>
          <w:lang w:val="gl-ES"/>
        </w:rPr>
        <w:t>As</w:t>
      </w:r>
      <w:r w:rsidRPr="00E34FE1">
        <w:rPr>
          <w:spacing w:val="7"/>
          <w:sz w:val="20"/>
          <w:lang w:val="gl-ES"/>
        </w:rPr>
        <w:t xml:space="preserve"> </w:t>
      </w:r>
      <w:r w:rsidRPr="00E34FE1">
        <w:rPr>
          <w:sz w:val="20"/>
          <w:lang w:val="gl-ES"/>
        </w:rPr>
        <w:t>solicitudes</w:t>
      </w:r>
      <w:r w:rsidRPr="00E34FE1">
        <w:rPr>
          <w:spacing w:val="8"/>
          <w:sz w:val="20"/>
          <w:lang w:val="gl-ES"/>
        </w:rPr>
        <w:t xml:space="preserve"> </w:t>
      </w:r>
      <w:r w:rsidR="00143559" w:rsidRPr="00E34FE1">
        <w:rPr>
          <w:sz w:val="20"/>
          <w:lang w:val="gl-ES"/>
        </w:rPr>
        <w:t>das</w:t>
      </w:r>
      <w:r w:rsidR="00143559" w:rsidRPr="00E34FE1">
        <w:rPr>
          <w:spacing w:val="7"/>
          <w:sz w:val="20"/>
          <w:lang w:val="gl-ES"/>
        </w:rPr>
        <w:t xml:space="preserve"> </w:t>
      </w:r>
      <w:r w:rsidRPr="00E34FE1">
        <w:rPr>
          <w:sz w:val="20"/>
          <w:lang w:val="gl-ES"/>
        </w:rPr>
        <w:t>subvencións</w:t>
      </w:r>
      <w:r w:rsidRPr="00E34FE1">
        <w:rPr>
          <w:spacing w:val="13"/>
          <w:sz w:val="20"/>
          <w:lang w:val="gl-ES"/>
        </w:rPr>
        <w:t xml:space="preserve"> </w:t>
      </w:r>
      <w:r w:rsidRPr="00E34FE1">
        <w:rPr>
          <w:sz w:val="20"/>
          <w:lang w:val="gl-ES"/>
        </w:rPr>
        <w:t>subscribiranse</w:t>
      </w:r>
      <w:r w:rsidRPr="00E34FE1">
        <w:rPr>
          <w:spacing w:val="7"/>
          <w:sz w:val="20"/>
          <w:lang w:val="gl-ES"/>
        </w:rPr>
        <w:t xml:space="preserve"> </w:t>
      </w:r>
      <w:r w:rsidRPr="00E34FE1">
        <w:rPr>
          <w:sz w:val="20"/>
          <w:lang w:val="gl-ES"/>
        </w:rPr>
        <w:t>polo</w:t>
      </w:r>
      <w:r w:rsidRPr="00E34FE1">
        <w:rPr>
          <w:spacing w:val="7"/>
          <w:sz w:val="20"/>
          <w:lang w:val="gl-ES"/>
        </w:rPr>
        <w:t xml:space="preserve"> </w:t>
      </w:r>
      <w:r w:rsidRPr="00E34FE1">
        <w:rPr>
          <w:sz w:val="20"/>
          <w:lang w:val="gl-ES"/>
        </w:rPr>
        <w:t>pai,</w:t>
      </w:r>
      <w:r w:rsidRPr="00E34FE1">
        <w:rPr>
          <w:spacing w:val="8"/>
          <w:sz w:val="20"/>
          <w:lang w:val="gl-ES"/>
        </w:rPr>
        <w:t xml:space="preserve"> </w:t>
      </w:r>
      <w:r w:rsidRPr="00E34FE1">
        <w:rPr>
          <w:sz w:val="20"/>
          <w:lang w:val="gl-ES"/>
        </w:rPr>
        <w:t>nai</w:t>
      </w:r>
      <w:r w:rsidRPr="00E34FE1">
        <w:rPr>
          <w:spacing w:val="8"/>
          <w:sz w:val="20"/>
          <w:lang w:val="gl-ES"/>
        </w:rPr>
        <w:t xml:space="preserve"> </w:t>
      </w:r>
      <w:r w:rsidRPr="00E34FE1">
        <w:rPr>
          <w:sz w:val="20"/>
          <w:lang w:val="gl-ES"/>
        </w:rPr>
        <w:t>ou</w:t>
      </w:r>
      <w:r w:rsidRPr="00E34FE1">
        <w:rPr>
          <w:spacing w:val="7"/>
          <w:sz w:val="20"/>
          <w:lang w:val="gl-ES"/>
        </w:rPr>
        <w:t xml:space="preserve"> </w:t>
      </w:r>
      <w:r w:rsidRPr="00E34FE1">
        <w:rPr>
          <w:sz w:val="20"/>
          <w:lang w:val="gl-ES"/>
        </w:rPr>
        <w:t>o</w:t>
      </w:r>
      <w:r w:rsidRPr="00E34FE1">
        <w:rPr>
          <w:spacing w:val="12"/>
          <w:sz w:val="20"/>
          <w:lang w:val="gl-ES"/>
        </w:rPr>
        <w:t xml:space="preserve"> </w:t>
      </w:r>
      <w:r w:rsidRPr="00E34FE1">
        <w:rPr>
          <w:sz w:val="20"/>
          <w:lang w:val="gl-ES"/>
        </w:rPr>
        <w:t>representante</w:t>
      </w:r>
      <w:r w:rsidRPr="00E34FE1">
        <w:rPr>
          <w:spacing w:val="11"/>
          <w:sz w:val="20"/>
          <w:lang w:val="gl-ES"/>
        </w:rPr>
        <w:t xml:space="preserve"> </w:t>
      </w:r>
      <w:r w:rsidRPr="00E34FE1">
        <w:rPr>
          <w:sz w:val="20"/>
          <w:lang w:val="gl-ES"/>
        </w:rPr>
        <w:t>legal</w:t>
      </w:r>
      <w:r w:rsidRPr="00E34FE1">
        <w:rPr>
          <w:spacing w:val="13"/>
          <w:sz w:val="20"/>
          <w:lang w:val="gl-ES"/>
        </w:rPr>
        <w:t xml:space="preserve"> </w:t>
      </w:r>
      <w:r w:rsidRPr="00E34FE1">
        <w:rPr>
          <w:sz w:val="20"/>
          <w:lang w:val="gl-ES"/>
        </w:rPr>
        <w:t>do/da</w:t>
      </w:r>
    </w:p>
    <w:p w14:paraId="7F8EAEA8" w14:textId="77777777" w:rsidR="00875B41" w:rsidRPr="00E34FE1" w:rsidRDefault="00875B41">
      <w:pPr>
        <w:pStyle w:val="Textoindependiente"/>
        <w:spacing w:before="11"/>
        <w:rPr>
          <w:sz w:val="19"/>
          <w:lang w:val="gl-ES"/>
        </w:rPr>
      </w:pPr>
    </w:p>
    <w:p w14:paraId="1FCF60C3" w14:textId="77777777" w:rsidR="00875B41" w:rsidRPr="00E34FE1" w:rsidRDefault="00EC4C14">
      <w:pPr>
        <w:pStyle w:val="Textoindependiente"/>
        <w:ind w:left="64"/>
        <w:rPr>
          <w:lang w:val="gl-ES"/>
        </w:rPr>
      </w:pPr>
      <w:r w:rsidRPr="00E34FE1">
        <w:rPr>
          <w:lang w:val="gl-ES"/>
        </w:rPr>
        <w:t>As solicitudes cubriranse no impreso oficial que se inclúe como anexo I a esta convocatoria e</w:t>
      </w:r>
    </w:p>
    <w:p w14:paraId="71BFEAE2" w14:textId="77777777" w:rsidR="00875B41" w:rsidRPr="00E34FE1" w:rsidRDefault="00875B41">
      <w:pPr>
        <w:rPr>
          <w:lang w:val="gl-ES"/>
        </w:rPr>
        <w:sectPr w:rsidR="00875B41" w:rsidRPr="00E34FE1">
          <w:type w:val="continuous"/>
          <w:pgSz w:w="11910" w:h="16840"/>
          <w:pgMar w:top="2220" w:right="1300" w:bottom="1420" w:left="1200" w:header="720" w:footer="720" w:gutter="0"/>
          <w:cols w:num="2" w:space="720" w:equalWidth="0">
            <w:col w:w="837" w:space="40"/>
            <w:col w:w="8533"/>
          </w:cols>
        </w:sectPr>
      </w:pPr>
    </w:p>
    <w:p w14:paraId="6AA2DC55" w14:textId="77777777" w:rsidR="00875B41" w:rsidRPr="00E34FE1" w:rsidRDefault="00EC4C14">
      <w:pPr>
        <w:ind w:left="220" w:right="112"/>
        <w:rPr>
          <w:sz w:val="20"/>
          <w:lang w:val="gl-ES"/>
        </w:rPr>
      </w:pPr>
      <w:r w:rsidRPr="00E34FE1">
        <w:rPr>
          <w:sz w:val="20"/>
          <w:lang w:val="gl-ES"/>
        </w:rPr>
        <w:t xml:space="preserve">que </w:t>
      </w:r>
      <w:r w:rsidR="00203515" w:rsidRPr="00E34FE1">
        <w:rPr>
          <w:sz w:val="20"/>
          <w:lang w:val="gl-ES"/>
        </w:rPr>
        <w:t>se facilitará no Departamento dos</w:t>
      </w:r>
      <w:r w:rsidRPr="00E34FE1">
        <w:rPr>
          <w:sz w:val="20"/>
          <w:lang w:val="gl-ES"/>
        </w:rPr>
        <w:t xml:space="preserve"> Servizos Sociais do Concello. </w:t>
      </w:r>
      <w:r w:rsidRPr="00E34FE1">
        <w:rPr>
          <w:b/>
          <w:sz w:val="20"/>
          <w:u w:val="single"/>
          <w:lang w:val="gl-ES"/>
        </w:rPr>
        <w:t>Tódalas solicitudes deberán</w:t>
      </w:r>
      <w:r w:rsidRPr="00E34FE1">
        <w:rPr>
          <w:b/>
          <w:sz w:val="20"/>
          <w:lang w:val="gl-ES"/>
        </w:rPr>
        <w:t xml:space="preserve"> </w:t>
      </w:r>
      <w:r w:rsidRPr="00E34FE1">
        <w:rPr>
          <w:b/>
          <w:sz w:val="20"/>
          <w:u w:val="single"/>
          <w:lang w:val="gl-ES"/>
        </w:rPr>
        <w:t>achega-la seguinte documentación</w:t>
      </w:r>
      <w:r w:rsidRPr="00E34FE1">
        <w:rPr>
          <w:sz w:val="20"/>
          <w:lang w:val="gl-ES"/>
        </w:rPr>
        <w:t>:</w:t>
      </w:r>
    </w:p>
    <w:p w14:paraId="04EB8904" w14:textId="77777777" w:rsidR="00875B41" w:rsidRPr="00E34FE1" w:rsidRDefault="00875B41">
      <w:pPr>
        <w:pStyle w:val="Textoindependiente"/>
        <w:spacing w:before="8"/>
        <w:rPr>
          <w:sz w:val="19"/>
          <w:lang w:val="gl-ES"/>
        </w:rPr>
      </w:pPr>
    </w:p>
    <w:p w14:paraId="5AF413A7" w14:textId="77777777" w:rsidR="00875B41" w:rsidRPr="00E34FE1" w:rsidRDefault="00EC4C14">
      <w:pPr>
        <w:pStyle w:val="Prrafodelista"/>
        <w:numPr>
          <w:ilvl w:val="1"/>
          <w:numId w:val="6"/>
        </w:numPr>
        <w:tabs>
          <w:tab w:val="left" w:pos="940"/>
          <w:tab w:val="left" w:pos="941"/>
        </w:tabs>
        <w:ind w:hanging="361"/>
        <w:jc w:val="left"/>
        <w:rPr>
          <w:sz w:val="20"/>
          <w:lang w:val="gl-ES"/>
        </w:rPr>
      </w:pPr>
      <w:r w:rsidRPr="00E34FE1">
        <w:rPr>
          <w:sz w:val="20"/>
          <w:lang w:val="gl-ES"/>
        </w:rPr>
        <w:t>Fotocopia do DNI /NIE do/a</w:t>
      </w:r>
      <w:r w:rsidRPr="00E34FE1">
        <w:rPr>
          <w:spacing w:val="-3"/>
          <w:sz w:val="20"/>
          <w:lang w:val="gl-ES"/>
        </w:rPr>
        <w:t xml:space="preserve"> </w:t>
      </w:r>
      <w:r w:rsidRPr="00E34FE1">
        <w:rPr>
          <w:sz w:val="20"/>
          <w:lang w:val="gl-ES"/>
        </w:rPr>
        <w:t>solicitante</w:t>
      </w:r>
    </w:p>
    <w:p w14:paraId="60A2C628" w14:textId="77777777" w:rsidR="00875B41" w:rsidRPr="00E34FE1" w:rsidRDefault="00EC4C14">
      <w:pPr>
        <w:pStyle w:val="Prrafodelista"/>
        <w:numPr>
          <w:ilvl w:val="1"/>
          <w:numId w:val="6"/>
        </w:numPr>
        <w:tabs>
          <w:tab w:val="left" w:pos="940"/>
          <w:tab w:val="left" w:pos="941"/>
        </w:tabs>
        <w:spacing w:before="1"/>
        <w:ind w:hanging="361"/>
        <w:jc w:val="left"/>
        <w:rPr>
          <w:sz w:val="20"/>
          <w:lang w:val="gl-ES"/>
        </w:rPr>
      </w:pPr>
      <w:r w:rsidRPr="00E34FE1">
        <w:rPr>
          <w:sz w:val="20"/>
          <w:lang w:val="gl-ES"/>
        </w:rPr>
        <w:t>Fotocopia do libro de</w:t>
      </w:r>
      <w:r w:rsidRPr="00E34FE1">
        <w:rPr>
          <w:spacing w:val="-7"/>
          <w:sz w:val="20"/>
          <w:lang w:val="gl-ES"/>
        </w:rPr>
        <w:t xml:space="preserve"> </w:t>
      </w:r>
      <w:r w:rsidRPr="00E34FE1">
        <w:rPr>
          <w:sz w:val="20"/>
          <w:lang w:val="gl-ES"/>
        </w:rPr>
        <w:t>familia</w:t>
      </w:r>
    </w:p>
    <w:p w14:paraId="5F98DA3A" w14:textId="77777777" w:rsidR="00875B41" w:rsidRPr="00E34FE1" w:rsidRDefault="00EC4C14">
      <w:pPr>
        <w:pStyle w:val="Prrafodelista"/>
        <w:numPr>
          <w:ilvl w:val="1"/>
          <w:numId w:val="6"/>
        </w:numPr>
        <w:tabs>
          <w:tab w:val="left" w:pos="940"/>
          <w:tab w:val="left" w:pos="941"/>
        </w:tabs>
        <w:ind w:hanging="361"/>
        <w:jc w:val="left"/>
        <w:rPr>
          <w:sz w:val="20"/>
          <w:lang w:val="gl-ES"/>
        </w:rPr>
      </w:pPr>
      <w:r w:rsidRPr="00E34FE1">
        <w:rPr>
          <w:sz w:val="20"/>
          <w:lang w:val="gl-ES"/>
        </w:rPr>
        <w:t>Certificado de convivencia do</w:t>
      </w:r>
      <w:r w:rsidRPr="00E34FE1">
        <w:rPr>
          <w:spacing w:val="-4"/>
          <w:sz w:val="20"/>
          <w:lang w:val="gl-ES"/>
        </w:rPr>
        <w:t xml:space="preserve"> </w:t>
      </w:r>
      <w:r w:rsidRPr="00E34FE1">
        <w:rPr>
          <w:sz w:val="20"/>
          <w:lang w:val="gl-ES"/>
        </w:rPr>
        <w:t>Concello</w:t>
      </w:r>
    </w:p>
    <w:p w14:paraId="05F8B9EB" w14:textId="77777777" w:rsidR="00875B41" w:rsidRPr="00E34FE1" w:rsidRDefault="00EC4C14">
      <w:pPr>
        <w:pStyle w:val="Prrafodelista"/>
        <w:numPr>
          <w:ilvl w:val="1"/>
          <w:numId w:val="6"/>
        </w:numPr>
        <w:tabs>
          <w:tab w:val="left" w:pos="940"/>
          <w:tab w:val="left" w:pos="941"/>
        </w:tabs>
        <w:spacing w:line="242" w:lineRule="exact"/>
        <w:ind w:hanging="361"/>
        <w:jc w:val="left"/>
        <w:rPr>
          <w:sz w:val="20"/>
          <w:lang w:val="gl-ES"/>
        </w:rPr>
      </w:pPr>
      <w:r w:rsidRPr="00E34FE1">
        <w:rPr>
          <w:sz w:val="20"/>
          <w:lang w:val="gl-ES"/>
        </w:rPr>
        <w:t>Certificado de empadroamento do Concello</w:t>
      </w:r>
    </w:p>
    <w:p w14:paraId="32010D7E" w14:textId="77777777" w:rsidR="00875B41" w:rsidRPr="00E34FE1" w:rsidRDefault="00EC4C14">
      <w:pPr>
        <w:pStyle w:val="Prrafodelista"/>
        <w:numPr>
          <w:ilvl w:val="1"/>
          <w:numId w:val="6"/>
        </w:numPr>
        <w:tabs>
          <w:tab w:val="left" w:pos="941"/>
        </w:tabs>
        <w:ind w:right="119"/>
        <w:rPr>
          <w:sz w:val="20"/>
          <w:lang w:val="gl-ES"/>
        </w:rPr>
      </w:pPr>
      <w:r w:rsidRPr="00E34FE1">
        <w:rPr>
          <w:sz w:val="20"/>
          <w:lang w:val="gl-ES"/>
        </w:rPr>
        <w:t>Xustificación de ingresos económicos da unidade familiar, segundo o</w:t>
      </w:r>
      <w:r w:rsidR="005870DC" w:rsidRPr="00E34FE1">
        <w:rPr>
          <w:sz w:val="20"/>
          <w:lang w:val="gl-ES"/>
        </w:rPr>
        <w:t xml:space="preserve"> caso: declaración da renda 2020</w:t>
      </w:r>
      <w:r w:rsidRPr="00E34FE1">
        <w:rPr>
          <w:sz w:val="20"/>
          <w:lang w:val="gl-ES"/>
        </w:rPr>
        <w:t>, nóminas, certificacións de prestacións do INEM, INSS, ISM, xustificante de pensión, ou calquera outro documento que acredite ingresos na unidade</w:t>
      </w:r>
      <w:r w:rsidRPr="00E34FE1">
        <w:rPr>
          <w:spacing w:val="-12"/>
          <w:sz w:val="20"/>
          <w:lang w:val="gl-ES"/>
        </w:rPr>
        <w:t xml:space="preserve"> </w:t>
      </w:r>
      <w:r w:rsidRPr="00E34FE1">
        <w:rPr>
          <w:sz w:val="20"/>
          <w:lang w:val="gl-ES"/>
        </w:rPr>
        <w:t>familiar</w:t>
      </w:r>
    </w:p>
    <w:p w14:paraId="6D6F5930" w14:textId="77777777" w:rsidR="00875B41" w:rsidRPr="00E34FE1" w:rsidRDefault="00EC4C14">
      <w:pPr>
        <w:pStyle w:val="Textoindependiente"/>
        <w:spacing w:line="228" w:lineRule="exact"/>
        <w:ind w:left="931"/>
        <w:jc w:val="both"/>
        <w:rPr>
          <w:lang w:val="gl-ES"/>
        </w:rPr>
      </w:pPr>
      <w:r w:rsidRPr="00E34FE1">
        <w:rPr>
          <w:lang w:val="gl-ES"/>
        </w:rPr>
        <w:t>Nos casos en que proceder, declaración xurada de ingresos</w:t>
      </w:r>
    </w:p>
    <w:p w14:paraId="63BD6C0A" w14:textId="77777777" w:rsidR="00875B41" w:rsidRPr="00E34FE1" w:rsidRDefault="00EC4C14">
      <w:pPr>
        <w:pStyle w:val="Prrafodelista"/>
        <w:numPr>
          <w:ilvl w:val="1"/>
          <w:numId w:val="6"/>
        </w:numPr>
        <w:tabs>
          <w:tab w:val="left" w:pos="940"/>
          <w:tab w:val="left" w:pos="941"/>
        </w:tabs>
        <w:ind w:hanging="361"/>
        <w:jc w:val="left"/>
        <w:rPr>
          <w:sz w:val="20"/>
          <w:lang w:val="gl-ES"/>
        </w:rPr>
      </w:pPr>
      <w:r w:rsidRPr="00E34FE1">
        <w:rPr>
          <w:sz w:val="20"/>
          <w:lang w:val="gl-ES"/>
        </w:rPr>
        <w:t>Fotocopia de recibos de alugamento ou pagamento da vivenda</w:t>
      </w:r>
      <w:r w:rsidRPr="00E34FE1">
        <w:rPr>
          <w:spacing w:val="-10"/>
          <w:sz w:val="20"/>
          <w:lang w:val="gl-ES"/>
        </w:rPr>
        <w:t xml:space="preserve"> </w:t>
      </w:r>
      <w:r w:rsidRPr="00E34FE1">
        <w:rPr>
          <w:sz w:val="20"/>
          <w:lang w:val="gl-ES"/>
        </w:rPr>
        <w:t>habitual</w:t>
      </w:r>
    </w:p>
    <w:p w14:paraId="74E6A128" w14:textId="77777777" w:rsidR="00875B41" w:rsidRPr="00E34FE1" w:rsidRDefault="00EC4C14">
      <w:pPr>
        <w:pStyle w:val="Prrafodelista"/>
        <w:numPr>
          <w:ilvl w:val="1"/>
          <w:numId w:val="6"/>
        </w:numPr>
        <w:tabs>
          <w:tab w:val="left" w:pos="940"/>
          <w:tab w:val="left" w:pos="941"/>
        </w:tabs>
        <w:ind w:right="116"/>
        <w:jc w:val="left"/>
        <w:rPr>
          <w:sz w:val="20"/>
          <w:lang w:val="gl-ES"/>
        </w:rPr>
      </w:pPr>
      <w:r w:rsidRPr="00E34FE1">
        <w:rPr>
          <w:sz w:val="20"/>
          <w:lang w:val="gl-ES"/>
        </w:rPr>
        <w:t>Certificado do colexio, segundo o modelo do anexo II, no cal se xustifique o curso onde está matriculado/a o/a</w:t>
      </w:r>
      <w:r w:rsidRPr="00E34FE1">
        <w:rPr>
          <w:spacing w:val="-5"/>
          <w:sz w:val="20"/>
          <w:lang w:val="gl-ES"/>
        </w:rPr>
        <w:t xml:space="preserve"> </w:t>
      </w:r>
      <w:r w:rsidRPr="00E34FE1">
        <w:rPr>
          <w:sz w:val="20"/>
          <w:lang w:val="gl-ES"/>
        </w:rPr>
        <w:t>menor</w:t>
      </w:r>
    </w:p>
    <w:p w14:paraId="4EC18074" w14:textId="77777777" w:rsidR="00875B41" w:rsidRPr="00E34FE1" w:rsidRDefault="00EC4C14">
      <w:pPr>
        <w:pStyle w:val="Prrafodelista"/>
        <w:numPr>
          <w:ilvl w:val="1"/>
          <w:numId w:val="6"/>
        </w:numPr>
        <w:tabs>
          <w:tab w:val="left" w:pos="940"/>
          <w:tab w:val="left" w:pos="941"/>
        </w:tabs>
        <w:spacing w:line="240" w:lineRule="exact"/>
        <w:ind w:hanging="361"/>
        <w:jc w:val="left"/>
        <w:rPr>
          <w:sz w:val="20"/>
          <w:lang w:val="gl-ES"/>
        </w:rPr>
      </w:pPr>
      <w:r w:rsidRPr="00E34FE1">
        <w:rPr>
          <w:sz w:val="20"/>
          <w:lang w:val="gl-ES"/>
        </w:rPr>
        <w:t>Certificación da conta</w:t>
      </w:r>
      <w:r w:rsidRPr="00E34FE1">
        <w:rPr>
          <w:spacing w:val="-7"/>
          <w:sz w:val="20"/>
          <w:lang w:val="gl-ES"/>
        </w:rPr>
        <w:t xml:space="preserve"> </w:t>
      </w:r>
      <w:r w:rsidRPr="00E34FE1">
        <w:rPr>
          <w:sz w:val="20"/>
          <w:lang w:val="gl-ES"/>
        </w:rPr>
        <w:t>bancaria</w:t>
      </w:r>
    </w:p>
    <w:p w14:paraId="7069C4F8" w14:textId="77777777" w:rsidR="00875B41" w:rsidRPr="00E34FE1" w:rsidRDefault="00EC4C14">
      <w:pPr>
        <w:pStyle w:val="Prrafodelista"/>
        <w:numPr>
          <w:ilvl w:val="1"/>
          <w:numId w:val="6"/>
        </w:numPr>
        <w:tabs>
          <w:tab w:val="left" w:pos="940"/>
          <w:tab w:val="left" w:pos="941"/>
        </w:tabs>
        <w:ind w:right="114"/>
        <w:jc w:val="left"/>
        <w:rPr>
          <w:sz w:val="20"/>
          <w:lang w:val="gl-ES"/>
        </w:rPr>
      </w:pPr>
      <w:r w:rsidRPr="00E34FE1">
        <w:rPr>
          <w:sz w:val="20"/>
          <w:lang w:val="gl-ES"/>
        </w:rPr>
        <w:t>Calquera outra documentación acreditativa de situacións declaradas polos/as solicitantes tales como discapacidade, separación ou divorcio</w:t>
      </w:r>
      <w:r w:rsidRPr="00E34FE1">
        <w:rPr>
          <w:spacing w:val="3"/>
          <w:sz w:val="20"/>
          <w:lang w:val="gl-ES"/>
        </w:rPr>
        <w:t xml:space="preserve"> </w:t>
      </w:r>
      <w:r w:rsidRPr="00E34FE1">
        <w:rPr>
          <w:sz w:val="20"/>
          <w:lang w:val="gl-ES"/>
        </w:rPr>
        <w:t>etc.</w:t>
      </w:r>
    </w:p>
    <w:p w14:paraId="24B64E57" w14:textId="77777777" w:rsidR="00875B41" w:rsidRPr="00E34FE1" w:rsidRDefault="00875B41">
      <w:pPr>
        <w:pStyle w:val="Textoindependiente"/>
        <w:spacing w:before="9"/>
        <w:rPr>
          <w:sz w:val="19"/>
          <w:lang w:val="gl-ES"/>
        </w:rPr>
      </w:pPr>
    </w:p>
    <w:p w14:paraId="00E816FB" w14:textId="77777777" w:rsidR="00875B41" w:rsidRPr="00E34FE1" w:rsidRDefault="00EC4C14">
      <w:pPr>
        <w:pStyle w:val="Prrafodelista"/>
        <w:numPr>
          <w:ilvl w:val="0"/>
          <w:numId w:val="6"/>
        </w:numPr>
        <w:tabs>
          <w:tab w:val="left" w:pos="1166"/>
        </w:tabs>
        <w:spacing w:before="1"/>
        <w:ind w:left="220" w:right="107" w:firstLine="720"/>
        <w:jc w:val="both"/>
        <w:rPr>
          <w:sz w:val="20"/>
          <w:lang w:val="gl-ES"/>
        </w:rPr>
      </w:pPr>
      <w:r w:rsidRPr="00E34FE1">
        <w:rPr>
          <w:sz w:val="20"/>
          <w:lang w:val="gl-ES"/>
        </w:rPr>
        <w:t xml:space="preserve">O prazo para a presentación das solicitudes </w:t>
      </w:r>
      <w:r w:rsidR="00765979" w:rsidRPr="00E34FE1">
        <w:rPr>
          <w:b/>
          <w:sz w:val="20"/>
          <w:u w:val="single"/>
          <w:lang w:val="gl-ES"/>
        </w:rPr>
        <w:t>comezará no día 23 de xuño e rematará no día 15 de xullo de 2021</w:t>
      </w:r>
      <w:r w:rsidRPr="00E34FE1">
        <w:rPr>
          <w:b/>
          <w:sz w:val="20"/>
          <w:u w:val="single"/>
          <w:lang w:val="gl-ES"/>
        </w:rPr>
        <w:t>, inclusive.</w:t>
      </w:r>
      <w:r w:rsidRPr="00E34FE1">
        <w:rPr>
          <w:b/>
          <w:sz w:val="20"/>
          <w:lang w:val="gl-ES"/>
        </w:rPr>
        <w:t xml:space="preserve"> </w:t>
      </w:r>
      <w:r w:rsidRPr="00E34FE1">
        <w:rPr>
          <w:sz w:val="20"/>
          <w:lang w:val="gl-ES"/>
        </w:rPr>
        <w:t>As solicitudes deberán ser entregadas con toda a documentación no rexistro do</w:t>
      </w:r>
      <w:r w:rsidRPr="00E34FE1">
        <w:rPr>
          <w:spacing w:val="-2"/>
          <w:sz w:val="20"/>
          <w:lang w:val="gl-ES"/>
        </w:rPr>
        <w:t xml:space="preserve"> </w:t>
      </w:r>
      <w:r w:rsidRPr="00E34FE1">
        <w:rPr>
          <w:sz w:val="20"/>
          <w:lang w:val="gl-ES"/>
        </w:rPr>
        <w:t>Concello.</w:t>
      </w:r>
    </w:p>
    <w:p w14:paraId="62C65793" w14:textId="77777777" w:rsidR="00875B41" w:rsidRPr="00E34FE1" w:rsidRDefault="00EC4C14">
      <w:pPr>
        <w:pStyle w:val="Prrafodelista"/>
        <w:numPr>
          <w:ilvl w:val="0"/>
          <w:numId w:val="6"/>
        </w:numPr>
        <w:tabs>
          <w:tab w:val="left" w:pos="1181"/>
        </w:tabs>
        <w:ind w:left="220" w:right="111" w:firstLine="710"/>
        <w:jc w:val="both"/>
        <w:rPr>
          <w:sz w:val="20"/>
          <w:lang w:val="gl-ES"/>
        </w:rPr>
      </w:pPr>
      <w:r w:rsidRPr="00E34FE1">
        <w:rPr>
          <w:sz w:val="20"/>
          <w:lang w:val="gl-ES"/>
        </w:rPr>
        <w:t>A presentación da solicitude implicará a autorización ó Concello da Pobra do Caramiñal para obte-los datos necesarios, para determina-la renda para os efectos da valoración das axudas, das administracións tributarias e da Dirección Xeral do Catastro do Ministerio da</w:t>
      </w:r>
      <w:r w:rsidRPr="00E34FE1">
        <w:rPr>
          <w:spacing w:val="-7"/>
          <w:sz w:val="20"/>
          <w:lang w:val="gl-ES"/>
        </w:rPr>
        <w:t xml:space="preserve"> </w:t>
      </w:r>
      <w:r w:rsidRPr="00E34FE1">
        <w:rPr>
          <w:sz w:val="20"/>
          <w:lang w:val="gl-ES"/>
        </w:rPr>
        <w:t>Facenda.</w:t>
      </w:r>
    </w:p>
    <w:p w14:paraId="6E1A8BAD" w14:textId="77777777" w:rsidR="00875B41" w:rsidRPr="00E34FE1" w:rsidRDefault="00875B41">
      <w:pPr>
        <w:pStyle w:val="Textoindependiente"/>
        <w:spacing w:before="11"/>
        <w:rPr>
          <w:sz w:val="19"/>
          <w:lang w:val="gl-ES"/>
        </w:rPr>
      </w:pPr>
    </w:p>
    <w:p w14:paraId="0B6D5906" w14:textId="77777777" w:rsidR="00875B41" w:rsidRPr="00E34FE1" w:rsidRDefault="00EC4C14">
      <w:pPr>
        <w:pStyle w:val="Ttulo1"/>
        <w:jc w:val="both"/>
        <w:rPr>
          <w:lang w:val="gl-ES"/>
        </w:rPr>
      </w:pPr>
      <w:r w:rsidRPr="00E34FE1">
        <w:rPr>
          <w:lang w:val="gl-ES"/>
        </w:rPr>
        <w:t>5.- CRITERIOS DE CONCESIÓN DAS AXUDAS</w:t>
      </w:r>
    </w:p>
    <w:p w14:paraId="7CFCE151" w14:textId="77777777" w:rsidR="00875B41" w:rsidRPr="00E34FE1" w:rsidRDefault="00875B41">
      <w:pPr>
        <w:pStyle w:val="Textoindependiente"/>
        <w:spacing w:before="1"/>
        <w:rPr>
          <w:b/>
          <w:lang w:val="gl-ES"/>
        </w:rPr>
      </w:pPr>
    </w:p>
    <w:p w14:paraId="0C5CCBBA" w14:textId="77777777" w:rsidR="00875B41" w:rsidRPr="00E34FE1" w:rsidRDefault="00EC4C14">
      <w:pPr>
        <w:pStyle w:val="Textoindependiente"/>
        <w:ind w:left="941"/>
        <w:jc w:val="both"/>
        <w:rPr>
          <w:lang w:val="gl-ES"/>
        </w:rPr>
      </w:pPr>
      <w:r w:rsidRPr="00E34FE1">
        <w:rPr>
          <w:lang w:val="gl-ES"/>
        </w:rPr>
        <w:t>Os criterios que se utilizarán para a concesión das axudas serán os seguintes:</w:t>
      </w:r>
    </w:p>
    <w:p w14:paraId="5F00563E" w14:textId="77777777" w:rsidR="00875B41" w:rsidRPr="00E34FE1" w:rsidRDefault="00EC4C14">
      <w:pPr>
        <w:pStyle w:val="Prrafodelista"/>
        <w:numPr>
          <w:ilvl w:val="0"/>
          <w:numId w:val="5"/>
        </w:numPr>
        <w:tabs>
          <w:tab w:val="left" w:pos="1661"/>
        </w:tabs>
        <w:ind w:right="114"/>
        <w:jc w:val="both"/>
        <w:rPr>
          <w:sz w:val="20"/>
          <w:lang w:val="gl-ES"/>
        </w:rPr>
      </w:pPr>
      <w:r w:rsidRPr="00E34FE1">
        <w:rPr>
          <w:sz w:val="20"/>
          <w:lang w:val="gl-ES"/>
        </w:rPr>
        <w:t xml:space="preserve">Nivel de renda da unidade familiar. Para estes efectos, entenderase como “unidade familiar” o conxunto de persoas que convivan no mesmo domicilio ca persoa beneficiaria. Para o cómputo do nivel de renda teranse en conta a totalidade dos ingresos dos membros da unidade familiar no ano natural anterior ó da publicación da convocatoria, ó cal se deducirán os gastos debidamente documentados de alugamento ou pagamento de hipoteca da vivenda da unidade familiar, dividido entre o número de membros dela. A renda </w:t>
      </w:r>
      <w:proofErr w:type="spellStart"/>
      <w:r w:rsidRPr="00E34FE1">
        <w:rPr>
          <w:sz w:val="20"/>
          <w:lang w:val="gl-ES"/>
        </w:rPr>
        <w:t>per</w:t>
      </w:r>
      <w:proofErr w:type="spellEnd"/>
      <w:r w:rsidRPr="00E34FE1">
        <w:rPr>
          <w:sz w:val="20"/>
          <w:lang w:val="gl-ES"/>
        </w:rPr>
        <w:t xml:space="preserve"> </w:t>
      </w:r>
      <w:proofErr w:type="spellStart"/>
      <w:r w:rsidRPr="00E34FE1">
        <w:rPr>
          <w:sz w:val="20"/>
          <w:lang w:val="gl-ES"/>
        </w:rPr>
        <w:t>cápita</w:t>
      </w:r>
      <w:proofErr w:type="spellEnd"/>
      <w:r w:rsidRPr="00E34FE1">
        <w:rPr>
          <w:sz w:val="20"/>
          <w:lang w:val="gl-ES"/>
        </w:rPr>
        <w:t xml:space="preserve"> así obtida non poderá supera-lo límite máximo fixado na convocatoria, para poder ser beneficiario/a das</w:t>
      </w:r>
      <w:r w:rsidRPr="00E34FE1">
        <w:rPr>
          <w:spacing w:val="-20"/>
          <w:sz w:val="20"/>
          <w:lang w:val="gl-ES"/>
        </w:rPr>
        <w:t xml:space="preserve"> </w:t>
      </w:r>
      <w:r w:rsidRPr="00E34FE1">
        <w:rPr>
          <w:sz w:val="20"/>
          <w:lang w:val="gl-ES"/>
        </w:rPr>
        <w:t>axudas.</w:t>
      </w:r>
    </w:p>
    <w:p w14:paraId="2AF960CA" w14:textId="77777777" w:rsidR="00875B41" w:rsidRPr="00E34FE1" w:rsidRDefault="00EC4C14">
      <w:pPr>
        <w:pStyle w:val="Prrafodelista"/>
        <w:numPr>
          <w:ilvl w:val="0"/>
          <w:numId w:val="5"/>
        </w:numPr>
        <w:tabs>
          <w:tab w:val="left" w:pos="1661"/>
        </w:tabs>
        <w:ind w:right="117"/>
        <w:jc w:val="both"/>
        <w:rPr>
          <w:sz w:val="20"/>
          <w:lang w:val="gl-ES"/>
        </w:rPr>
      </w:pPr>
      <w:r w:rsidRPr="00E34FE1">
        <w:rPr>
          <w:sz w:val="20"/>
          <w:lang w:val="gl-ES"/>
        </w:rPr>
        <w:t>Terase en conta a inclusión da unidade familiar en programas de intervención familiar dos Servizos Sociais municipais ou nos cales se acrediten situacións de grave desvantaxe ou risco</w:t>
      </w:r>
      <w:r w:rsidRPr="00E34FE1">
        <w:rPr>
          <w:spacing w:val="-2"/>
          <w:sz w:val="20"/>
          <w:lang w:val="gl-ES"/>
        </w:rPr>
        <w:t xml:space="preserve"> </w:t>
      </w:r>
      <w:r w:rsidRPr="00E34FE1">
        <w:rPr>
          <w:sz w:val="20"/>
          <w:lang w:val="gl-ES"/>
        </w:rPr>
        <w:t>social.</w:t>
      </w:r>
    </w:p>
    <w:p w14:paraId="3C02FE2C" w14:textId="77777777" w:rsidR="00875B41" w:rsidRPr="00E34FE1" w:rsidRDefault="00EC4C14">
      <w:pPr>
        <w:pStyle w:val="Prrafodelista"/>
        <w:numPr>
          <w:ilvl w:val="0"/>
          <w:numId w:val="5"/>
        </w:numPr>
        <w:tabs>
          <w:tab w:val="left" w:pos="1661"/>
        </w:tabs>
        <w:spacing w:before="1"/>
        <w:ind w:right="117"/>
        <w:jc w:val="both"/>
        <w:rPr>
          <w:sz w:val="20"/>
          <w:lang w:val="gl-ES"/>
        </w:rPr>
      </w:pPr>
      <w:r w:rsidRPr="00E34FE1">
        <w:rPr>
          <w:sz w:val="20"/>
          <w:lang w:val="gl-ES"/>
        </w:rPr>
        <w:t>Teranse en conta todas aquelas circunstancias persoais, familiares e sociais que se xustifiquen debidamente. Así, computarase un membro máis por cada 5 puntos, tendo en conta a seguinte</w:t>
      </w:r>
      <w:r w:rsidRPr="00E34FE1">
        <w:rPr>
          <w:spacing w:val="-8"/>
          <w:sz w:val="20"/>
          <w:lang w:val="gl-ES"/>
        </w:rPr>
        <w:t xml:space="preserve"> </w:t>
      </w:r>
      <w:r w:rsidRPr="00E34FE1">
        <w:rPr>
          <w:sz w:val="20"/>
          <w:lang w:val="gl-ES"/>
        </w:rPr>
        <w:t>puntuación:</w:t>
      </w:r>
    </w:p>
    <w:p w14:paraId="59DDC130" w14:textId="77777777" w:rsidR="00875B41" w:rsidRPr="00E34FE1" w:rsidRDefault="00EC4C14">
      <w:pPr>
        <w:pStyle w:val="Textoindependiente"/>
        <w:ind w:left="1636" w:right="259"/>
        <w:rPr>
          <w:lang w:val="gl-ES"/>
        </w:rPr>
      </w:pPr>
      <w:r w:rsidRPr="00E34FE1">
        <w:rPr>
          <w:lang w:val="gl-ES"/>
        </w:rPr>
        <w:t>-Existencia de persoas na unidade familiar cunha discapacidade acreditada igual ou superior a 33%: 2 puntos</w:t>
      </w:r>
    </w:p>
    <w:p w14:paraId="2B493B29" w14:textId="77777777" w:rsidR="00875B41" w:rsidRPr="00E34FE1" w:rsidRDefault="00EC4C14">
      <w:pPr>
        <w:pStyle w:val="Textoindependiente"/>
        <w:ind w:left="1636"/>
        <w:rPr>
          <w:lang w:val="gl-ES"/>
        </w:rPr>
      </w:pPr>
      <w:r w:rsidRPr="00E34FE1">
        <w:rPr>
          <w:lang w:val="gl-ES"/>
        </w:rPr>
        <w:t>-Existencia de discapacidade cun grao igual ou superior a 65%: 5 puntos</w:t>
      </w:r>
    </w:p>
    <w:p w14:paraId="336F5CE0" w14:textId="77777777" w:rsidR="00875B41" w:rsidRPr="00E34FE1" w:rsidRDefault="00EC4C14">
      <w:pPr>
        <w:pStyle w:val="Textoindependiente"/>
        <w:ind w:left="1636"/>
        <w:rPr>
          <w:lang w:val="gl-ES"/>
        </w:rPr>
      </w:pPr>
      <w:r w:rsidRPr="00E34FE1">
        <w:rPr>
          <w:lang w:val="gl-ES"/>
        </w:rPr>
        <w:t>-Existencia de persoas na unidade familiar beneficiarias de prestacións por orfandade absoluta: 3 puntos</w:t>
      </w:r>
    </w:p>
    <w:p w14:paraId="524AD411" w14:textId="77777777" w:rsidR="00875B41" w:rsidRPr="00E34FE1" w:rsidRDefault="00EC4C14">
      <w:pPr>
        <w:pStyle w:val="Textoindependiente"/>
        <w:ind w:left="1636" w:right="259"/>
        <w:rPr>
          <w:lang w:val="gl-ES"/>
        </w:rPr>
      </w:pPr>
      <w:r w:rsidRPr="00E34FE1">
        <w:rPr>
          <w:lang w:val="gl-ES"/>
        </w:rPr>
        <w:t>-Situación legal de desemprego ou pensionista por xubilación, incapacidade permanente ou asimilábeis: 2 puntos</w:t>
      </w:r>
    </w:p>
    <w:p w14:paraId="1BB67016" w14:textId="77777777" w:rsidR="00875B41" w:rsidRPr="00E34FE1" w:rsidRDefault="00EC4C14">
      <w:pPr>
        <w:pStyle w:val="Textoindependiente"/>
        <w:spacing w:before="1"/>
        <w:ind w:left="1636"/>
        <w:rPr>
          <w:lang w:val="gl-ES"/>
        </w:rPr>
      </w:pPr>
      <w:r w:rsidRPr="00E34FE1">
        <w:rPr>
          <w:lang w:val="gl-ES"/>
        </w:rPr>
        <w:t>-Situación de viuvez, separación ou divorcio dos pais e nais ou titores/as: 2 puntos</w:t>
      </w:r>
    </w:p>
    <w:p w14:paraId="40F6C2A6" w14:textId="77777777" w:rsidR="00875B41" w:rsidRPr="00E34FE1" w:rsidRDefault="00875B41">
      <w:pPr>
        <w:pStyle w:val="Textoindependiente"/>
        <w:rPr>
          <w:lang w:val="gl-ES"/>
        </w:rPr>
      </w:pPr>
    </w:p>
    <w:p w14:paraId="55963F28" w14:textId="77777777" w:rsidR="00875B41" w:rsidRPr="00E34FE1" w:rsidRDefault="00EC4C14">
      <w:pPr>
        <w:pStyle w:val="Ttulo1"/>
        <w:jc w:val="both"/>
        <w:rPr>
          <w:lang w:val="gl-ES"/>
        </w:rPr>
      </w:pPr>
      <w:r w:rsidRPr="00E34FE1">
        <w:rPr>
          <w:lang w:val="gl-ES"/>
        </w:rPr>
        <w:t>6.- CONTÍA DAS AXUDAS</w:t>
      </w:r>
    </w:p>
    <w:p w14:paraId="0001CE1B" w14:textId="77777777" w:rsidR="00875B41" w:rsidRPr="00E34FE1" w:rsidRDefault="00875B41">
      <w:pPr>
        <w:jc w:val="both"/>
        <w:rPr>
          <w:lang w:val="gl-ES"/>
        </w:rPr>
        <w:sectPr w:rsidR="00875B41" w:rsidRPr="00E34FE1">
          <w:type w:val="continuous"/>
          <w:pgSz w:w="11910" w:h="16840"/>
          <w:pgMar w:top="2220" w:right="1300" w:bottom="1420" w:left="1200" w:header="720" w:footer="720" w:gutter="0"/>
          <w:cols w:space="720"/>
        </w:sectPr>
      </w:pPr>
    </w:p>
    <w:p w14:paraId="604C9CDA" w14:textId="77777777" w:rsidR="00875B41" w:rsidRPr="00E34FE1" w:rsidRDefault="00875B41">
      <w:pPr>
        <w:pStyle w:val="Textoindependiente"/>
        <w:rPr>
          <w:b/>
          <w:lang w:val="gl-ES"/>
        </w:rPr>
      </w:pPr>
    </w:p>
    <w:p w14:paraId="762A3621" w14:textId="77777777" w:rsidR="00875B41" w:rsidRPr="00E34FE1" w:rsidRDefault="00875B41">
      <w:pPr>
        <w:pStyle w:val="Textoindependiente"/>
        <w:spacing w:before="10"/>
        <w:rPr>
          <w:b/>
          <w:sz w:val="18"/>
          <w:lang w:val="gl-ES"/>
        </w:rPr>
      </w:pPr>
    </w:p>
    <w:p w14:paraId="4C6B7D02" w14:textId="77777777" w:rsidR="00875B41" w:rsidRPr="00E34FE1" w:rsidRDefault="00EC4C14">
      <w:pPr>
        <w:pStyle w:val="Prrafodelista"/>
        <w:numPr>
          <w:ilvl w:val="0"/>
          <w:numId w:val="4"/>
        </w:numPr>
        <w:tabs>
          <w:tab w:val="left" w:pos="1161"/>
        </w:tabs>
        <w:spacing w:before="1" w:line="228" w:lineRule="exact"/>
        <w:jc w:val="both"/>
        <w:rPr>
          <w:sz w:val="20"/>
          <w:lang w:val="gl-ES"/>
        </w:rPr>
      </w:pPr>
      <w:r w:rsidRPr="00E34FE1">
        <w:rPr>
          <w:sz w:val="20"/>
          <w:lang w:val="gl-ES"/>
        </w:rPr>
        <w:t>As axudas que se concedan terán os seguintes</w:t>
      </w:r>
      <w:r w:rsidRPr="00E34FE1">
        <w:rPr>
          <w:spacing w:val="-1"/>
          <w:sz w:val="20"/>
          <w:lang w:val="gl-ES"/>
        </w:rPr>
        <w:t xml:space="preserve"> </w:t>
      </w:r>
      <w:r w:rsidRPr="00E34FE1">
        <w:rPr>
          <w:sz w:val="20"/>
          <w:lang w:val="gl-ES"/>
        </w:rPr>
        <w:t>importes:</w:t>
      </w:r>
    </w:p>
    <w:p w14:paraId="52A79AA7" w14:textId="77777777" w:rsidR="00875B41" w:rsidRPr="00E34FE1" w:rsidRDefault="00EC4C14">
      <w:pPr>
        <w:pStyle w:val="Prrafodelista"/>
        <w:numPr>
          <w:ilvl w:val="1"/>
          <w:numId w:val="4"/>
        </w:numPr>
        <w:tabs>
          <w:tab w:val="left" w:pos="1661"/>
        </w:tabs>
        <w:spacing w:line="243" w:lineRule="exact"/>
        <w:rPr>
          <w:sz w:val="20"/>
          <w:lang w:val="gl-ES"/>
        </w:rPr>
      </w:pPr>
      <w:r w:rsidRPr="00E34FE1">
        <w:rPr>
          <w:sz w:val="20"/>
          <w:lang w:val="gl-ES"/>
        </w:rPr>
        <w:t>Material escolar: 55</w:t>
      </w:r>
      <w:r w:rsidRPr="00E34FE1">
        <w:rPr>
          <w:spacing w:val="5"/>
          <w:sz w:val="20"/>
          <w:lang w:val="gl-ES"/>
        </w:rPr>
        <w:t xml:space="preserve"> </w:t>
      </w:r>
      <w:r w:rsidRPr="00E34FE1">
        <w:rPr>
          <w:sz w:val="20"/>
          <w:lang w:val="gl-ES"/>
        </w:rPr>
        <w:t>€</w:t>
      </w:r>
    </w:p>
    <w:p w14:paraId="02E4EC36" w14:textId="77777777" w:rsidR="00875B41" w:rsidRPr="00E34FE1" w:rsidRDefault="00EC4C14">
      <w:pPr>
        <w:pStyle w:val="Prrafodelista"/>
        <w:numPr>
          <w:ilvl w:val="1"/>
          <w:numId w:val="4"/>
        </w:numPr>
        <w:tabs>
          <w:tab w:val="left" w:pos="1661"/>
        </w:tabs>
        <w:ind w:right="114"/>
        <w:rPr>
          <w:sz w:val="20"/>
          <w:lang w:val="gl-ES"/>
        </w:rPr>
      </w:pPr>
      <w:r w:rsidRPr="00E34FE1">
        <w:rPr>
          <w:sz w:val="20"/>
          <w:lang w:val="gl-ES"/>
        </w:rPr>
        <w:t>Comedor escolar.- Os gastos de comedor serán sufragados ata o custo total nos casos de familias que formen parte dalgún programa de Servizos Sociais. Noutros casos, subvencionarase o custo ata un 50% do</w:t>
      </w:r>
      <w:r w:rsidRPr="00E34FE1">
        <w:rPr>
          <w:spacing w:val="-1"/>
          <w:sz w:val="20"/>
          <w:lang w:val="gl-ES"/>
        </w:rPr>
        <w:t xml:space="preserve"> </w:t>
      </w:r>
      <w:r w:rsidRPr="00E34FE1">
        <w:rPr>
          <w:sz w:val="20"/>
          <w:lang w:val="gl-ES"/>
        </w:rPr>
        <w:t>gasto.</w:t>
      </w:r>
    </w:p>
    <w:p w14:paraId="23468A8B" w14:textId="77777777" w:rsidR="00875B41" w:rsidRPr="00E34FE1" w:rsidRDefault="00EC4C14">
      <w:pPr>
        <w:pStyle w:val="Prrafodelista"/>
        <w:numPr>
          <w:ilvl w:val="0"/>
          <w:numId w:val="4"/>
        </w:numPr>
        <w:tabs>
          <w:tab w:val="left" w:pos="1186"/>
        </w:tabs>
        <w:ind w:left="220" w:right="114" w:firstLine="720"/>
        <w:jc w:val="both"/>
        <w:rPr>
          <w:sz w:val="20"/>
          <w:lang w:val="gl-ES"/>
        </w:rPr>
      </w:pPr>
      <w:r w:rsidRPr="00E34FE1">
        <w:rPr>
          <w:sz w:val="20"/>
          <w:lang w:val="gl-ES"/>
        </w:rPr>
        <w:t>O orzamento dedicado nesta convocatoria para estas axudas é de 9.000 €, con cargo á aplicación orzamentaria</w:t>
      </w:r>
      <w:r w:rsidRPr="00E34FE1">
        <w:rPr>
          <w:spacing w:val="1"/>
          <w:sz w:val="20"/>
          <w:lang w:val="gl-ES"/>
        </w:rPr>
        <w:t xml:space="preserve"> </w:t>
      </w:r>
      <w:r w:rsidRPr="00E34FE1">
        <w:rPr>
          <w:sz w:val="20"/>
          <w:lang w:val="gl-ES"/>
        </w:rPr>
        <w:t>326.48200.</w:t>
      </w:r>
    </w:p>
    <w:p w14:paraId="643DAF71" w14:textId="77777777" w:rsidR="00875B41" w:rsidRPr="00E34FE1" w:rsidRDefault="00875B41">
      <w:pPr>
        <w:pStyle w:val="Textoindependiente"/>
        <w:spacing w:before="10"/>
        <w:rPr>
          <w:sz w:val="19"/>
          <w:lang w:val="gl-ES"/>
        </w:rPr>
      </w:pPr>
    </w:p>
    <w:p w14:paraId="2D8074B1" w14:textId="77777777" w:rsidR="00875B41" w:rsidRPr="00E34FE1" w:rsidRDefault="00EC4C14">
      <w:pPr>
        <w:pStyle w:val="Ttulo1"/>
        <w:ind w:left="931"/>
        <w:rPr>
          <w:lang w:val="gl-ES"/>
        </w:rPr>
      </w:pPr>
      <w:r w:rsidRPr="00E34FE1">
        <w:rPr>
          <w:lang w:val="gl-ES"/>
        </w:rPr>
        <w:t>7.- PROCEDEMENTO DE CONCESIÓN</w:t>
      </w:r>
    </w:p>
    <w:p w14:paraId="340980B2" w14:textId="77777777" w:rsidR="00875B41" w:rsidRPr="00E34FE1" w:rsidRDefault="00875B41">
      <w:pPr>
        <w:pStyle w:val="Textoindependiente"/>
        <w:rPr>
          <w:b/>
          <w:lang w:val="gl-ES"/>
        </w:rPr>
      </w:pPr>
    </w:p>
    <w:p w14:paraId="6B9AF0B2" w14:textId="77777777" w:rsidR="00875B41" w:rsidRPr="00E34FE1" w:rsidRDefault="00EC4C14">
      <w:pPr>
        <w:pStyle w:val="Textoindependiente"/>
        <w:ind w:left="220" w:right="113" w:firstLine="720"/>
        <w:jc w:val="both"/>
        <w:rPr>
          <w:lang w:val="gl-ES"/>
        </w:rPr>
      </w:pPr>
      <w:r w:rsidRPr="00E34FE1">
        <w:rPr>
          <w:lang w:val="gl-ES"/>
        </w:rPr>
        <w:t>1.- A instrución do procedemento corresponderalle á educadora familiar, quen realizará a avaliación das solicitudes presentadas e, de se-lo caso, requirirá as emendas que procedan para que aquelas cumpran os requisitos esixidos nas presentes bases. O prazo de emenda será de dez días hábiles improrrogábeis; no suposto de que os defectos non sexan emendados, o órgano instrutor proporá o rexeitamento das ditas solicitudes.</w:t>
      </w:r>
    </w:p>
    <w:p w14:paraId="3210DA2C" w14:textId="77777777" w:rsidR="00875B41" w:rsidRPr="00E34FE1" w:rsidRDefault="00875B41">
      <w:pPr>
        <w:pStyle w:val="Textoindependiente"/>
        <w:spacing w:before="1"/>
        <w:rPr>
          <w:lang w:val="gl-ES"/>
        </w:rPr>
      </w:pPr>
    </w:p>
    <w:p w14:paraId="4B8E870D" w14:textId="77777777" w:rsidR="00875B41" w:rsidRPr="00E34FE1" w:rsidRDefault="00EC4C14">
      <w:pPr>
        <w:pStyle w:val="Textoindependiente"/>
        <w:ind w:left="220" w:right="114" w:firstLine="720"/>
        <w:jc w:val="both"/>
        <w:rPr>
          <w:lang w:val="gl-ES"/>
        </w:rPr>
      </w:pPr>
      <w:r w:rsidRPr="00E34FE1">
        <w:rPr>
          <w:lang w:val="gl-ES"/>
        </w:rPr>
        <w:t xml:space="preserve">2.- O procedemento de concesión será o procedemento abreviado a que se refire o artigo 22 da Lei </w:t>
      </w:r>
      <w:r w:rsidR="0069004B" w:rsidRPr="00E34FE1">
        <w:rPr>
          <w:lang w:val="gl-ES"/>
        </w:rPr>
        <w:t xml:space="preserve">galega </w:t>
      </w:r>
      <w:r w:rsidRPr="00E34FE1">
        <w:rPr>
          <w:lang w:val="gl-ES"/>
        </w:rPr>
        <w:t>9</w:t>
      </w:r>
      <w:r w:rsidR="0069004B" w:rsidRPr="00E34FE1">
        <w:rPr>
          <w:lang w:val="gl-ES"/>
        </w:rPr>
        <w:t>/2007, de subvencións</w:t>
      </w:r>
      <w:r w:rsidRPr="00E34FE1">
        <w:rPr>
          <w:lang w:val="gl-ES"/>
        </w:rPr>
        <w:t>. Así, a proposta de concesión formularase polo órgano instrutor, que deberá:</w:t>
      </w:r>
    </w:p>
    <w:p w14:paraId="35DFD8FC" w14:textId="77777777" w:rsidR="00875B41" w:rsidRPr="00E34FE1" w:rsidRDefault="00EC4C14">
      <w:pPr>
        <w:pStyle w:val="Prrafodelista"/>
        <w:numPr>
          <w:ilvl w:val="0"/>
          <w:numId w:val="3"/>
        </w:numPr>
        <w:tabs>
          <w:tab w:val="left" w:pos="1256"/>
        </w:tabs>
        <w:ind w:right="113" w:firstLine="0"/>
        <w:rPr>
          <w:sz w:val="20"/>
          <w:lang w:val="gl-ES"/>
        </w:rPr>
      </w:pPr>
      <w:r w:rsidRPr="00E34FE1">
        <w:rPr>
          <w:sz w:val="20"/>
          <w:lang w:val="gl-ES"/>
        </w:rPr>
        <w:t>Facer constar expresamente que da información que consta no seu poder se desprende que as persoas beneficiarias propostas cumpren tódolos requisitos necesarios para accederen á axuda.</w:t>
      </w:r>
    </w:p>
    <w:p w14:paraId="67941E86" w14:textId="77777777" w:rsidR="00875B41" w:rsidRPr="00E34FE1" w:rsidRDefault="00EC4C14">
      <w:pPr>
        <w:pStyle w:val="Prrafodelista"/>
        <w:numPr>
          <w:ilvl w:val="0"/>
          <w:numId w:val="3"/>
        </w:numPr>
        <w:tabs>
          <w:tab w:val="left" w:pos="1261"/>
        </w:tabs>
        <w:ind w:right="112" w:firstLine="0"/>
        <w:rPr>
          <w:sz w:val="20"/>
          <w:lang w:val="gl-ES"/>
        </w:rPr>
      </w:pPr>
      <w:r w:rsidRPr="00E34FE1">
        <w:rPr>
          <w:sz w:val="20"/>
          <w:lang w:val="gl-ES"/>
        </w:rPr>
        <w:t>Ser motivada, debendo indica-los criterios de concesión empregados e, de se-lo caso, a puntuación ou valoración obtida en cada un deles para cada solicitude, así como o importe da axuda que lle</w:t>
      </w:r>
      <w:r w:rsidRPr="00E34FE1">
        <w:rPr>
          <w:spacing w:val="-4"/>
          <w:sz w:val="20"/>
          <w:lang w:val="gl-ES"/>
        </w:rPr>
        <w:t xml:space="preserve"> </w:t>
      </w:r>
      <w:r w:rsidRPr="00E34FE1">
        <w:rPr>
          <w:sz w:val="20"/>
          <w:lang w:val="gl-ES"/>
        </w:rPr>
        <w:t>corresponda.</w:t>
      </w:r>
    </w:p>
    <w:p w14:paraId="3863F8DC" w14:textId="77777777" w:rsidR="00875B41" w:rsidRPr="00E34FE1" w:rsidRDefault="00EC4C14">
      <w:pPr>
        <w:pStyle w:val="Prrafodelista"/>
        <w:numPr>
          <w:ilvl w:val="0"/>
          <w:numId w:val="3"/>
        </w:numPr>
        <w:tabs>
          <w:tab w:val="left" w:pos="1241"/>
        </w:tabs>
        <w:ind w:left="1241" w:hanging="120"/>
        <w:rPr>
          <w:sz w:val="20"/>
          <w:lang w:val="gl-ES"/>
        </w:rPr>
      </w:pPr>
      <w:r w:rsidRPr="00E34FE1">
        <w:rPr>
          <w:sz w:val="20"/>
          <w:lang w:val="gl-ES"/>
        </w:rPr>
        <w:t>Indica-las solicitudes para as cales se propón a denegación, así como a súa</w:t>
      </w:r>
      <w:r w:rsidRPr="00E34FE1">
        <w:rPr>
          <w:spacing w:val="-23"/>
          <w:sz w:val="20"/>
          <w:lang w:val="gl-ES"/>
        </w:rPr>
        <w:t xml:space="preserve"> </w:t>
      </w:r>
      <w:r w:rsidRPr="00E34FE1">
        <w:rPr>
          <w:sz w:val="20"/>
          <w:lang w:val="gl-ES"/>
        </w:rPr>
        <w:t>causa.</w:t>
      </w:r>
    </w:p>
    <w:p w14:paraId="6E4EE543" w14:textId="77777777" w:rsidR="00875B41" w:rsidRPr="00E34FE1" w:rsidRDefault="00875B41">
      <w:pPr>
        <w:pStyle w:val="Textoindependiente"/>
        <w:rPr>
          <w:lang w:val="gl-ES"/>
        </w:rPr>
      </w:pPr>
    </w:p>
    <w:p w14:paraId="63BE3745" w14:textId="77777777" w:rsidR="00875B41" w:rsidRPr="00E34FE1" w:rsidRDefault="00EC4C14">
      <w:pPr>
        <w:pStyle w:val="Textoindependiente"/>
        <w:ind w:left="220" w:right="114" w:firstLine="720"/>
        <w:jc w:val="both"/>
        <w:rPr>
          <w:lang w:val="gl-ES"/>
        </w:rPr>
      </w:pPr>
      <w:r w:rsidRPr="00E34FE1">
        <w:rPr>
          <w:lang w:val="gl-ES"/>
        </w:rPr>
        <w:t>3.- A resolución do procedemento de concesión destas axudas corresponderá ó alcalde ou, de se-lo caso, ó órgano que teña delegada a competencia no momento da concesión, despois da fiscalización pola Intervención</w:t>
      </w:r>
      <w:r w:rsidRPr="00E34FE1">
        <w:rPr>
          <w:spacing w:val="4"/>
          <w:lang w:val="gl-ES"/>
        </w:rPr>
        <w:t xml:space="preserve"> </w:t>
      </w:r>
      <w:r w:rsidRPr="00E34FE1">
        <w:rPr>
          <w:lang w:val="gl-ES"/>
        </w:rPr>
        <w:t>municipal.</w:t>
      </w:r>
    </w:p>
    <w:p w14:paraId="135B3CB1" w14:textId="77777777" w:rsidR="00875B41" w:rsidRPr="00E34FE1" w:rsidRDefault="00875B41">
      <w:pPr>
        <w:pStyle w:val="Textoindependiente"/>
        <w:spacing w:before="1"/>
        <w:rPr>
          <w:lang w:val="gl-ES"/>
        </w:rPr>
      </w:pPr>
    </w:p>
    <w:p w14:paraId="2E3417FC" w14:textId="77777777" w:rsidR="00875B41" w:rsidRPr="00E34FE1" w:rsidRDefault="00EC4C14">
      <w:pPr>
        <w:pStyle w:val="Ttulo1"/>
        <w:rPr>
          <w:lang w:val="gl-ES"/>
        </w:rPr>
      </w:pPr>
      <w:r w:rsidRPr="00E34FE1">
        <w:rPr>
          <w:lang w:val="gl-ES"/>
        </w:rPr>
        <w:t>8.- CONTIDO E PRAZO DE RESOLUCIÓN</w:t>
      </w:r>
    </w:p>
    <w:p w14:paraId="1F88F58A" w14:textId="77777777" w:rsidR="00875B41" w:rsidRPr="00E34FE1" w:rsidRDefault="00875B41">
      <w:pPr>
        <w:pStyle w:val="Textoindependiente"/>
        <w:rPr>
          <w:b/>
          <w:lang w:val="gl-ES"/>
        </w:rPr>
      </w:pPr>
    </w:p>
    <w:p w14:paraId="6440848D" w14:textId="77777777" w:rsidR="00875B41" w:rsidRPr="00E34FE1" w:rsidRDefault="00EC4C14">
      <w:pPr>
        <w:pStyle w:val="Prrafodelista"/>
        <w:numPr>
          <w:ilvl w:val="0"/>
          <w:numId w:val="2"/>
        </w:numPr>
        <w:tabs>
          <w:tab w:val="left" w:pos="1191"/>
        </w:tabs>
        <w:ind w:right="112" w:firstLine="720"/>
        <w:jc w:val="both"/>
        <w:rPr>
          <w:sz w:val="20"/>
          <w:lang w:val="gl-ES"/>
        </w:rPr>
      </w:pPr>
      <w:r w:rsidRPr="00E34FE1">
        <w:rPr>
          <w:sz w:val="20"/>
          <w:lang w:val="gl-ES"/>
        </w:rPr>
        <w:t>O prazo máximo para a notificación da resolució</w:t>
      </w:r>
      <w:r w:rsidR="007042CA" w:rsidRPr="00E34FE1">
        <w:rPr>
          <w:sz w:val="20"/>
          <w:lang w:val="gl-ES"/>
        </w:rPr>
        <w:t xml:space="preserve">n de concesión das axudas será </w:t>
      </w:r>
      <w:r w:rsidR="00842F9C" w:rsidRPr="00E34FE1">
        <w:rPr>
          <w:sz w:val="20"/>
          <w:lang w:val="gl-ES"/>
        </w:rPr>
        <w:t xml:space="preserve">o </w:t>
      </w:r>
      <w:r w:rsidRPr="00E34FE1">
        <w:rPr>
          <w:sz w:val="20"/>
          <w:lang w:val="gl-ES"/>
        </w:rPr>
        <w:t>8 de setembro do ano natural no cal se publica a</w:t>
      </w:r>
      <w:r w:rsidRPr="00E34FE1">
        <w:rPr>
          <w:spacing w:val="-5"/>
          <w:sz w:val="20"/>
          <w:lang w:val="gl-ES"/>
        </w:rPr>
        <w:t xml:space="preserve"> </w:t>
      </w:r>
      <w:r w:rsidRPr="00E34FE1">
        <w:rPr>
          <w:sz w:val="20"/>
          <w:lang w:val="gl-ES"/>
        </w:rPr>
        <w:t>convocatoria.</w:t>
      </w:r>
    </w:p>
    <w:p w14:paraId="1A29F1C3" w14:textId="77777777" w:rsidR="00875B41" w:rsidRPr="00E34FE1" w:rsidRDefault="00875B41">
      <w:pPr>
        <w:pStyle w:val="Textoindependiente"/>
        <w:rPr>
          <w:lang w:val="gl-ES"/>
        </w:rPr>
      </w:pPr>
    </w:p>
    <w:p w14:paraId="562C85D4" w14:textId="77777777" w:rsidR="00875B41" w:rsidRPr="00E34FE1" w:rsidRDefault="00EC4C14">
      <w:pPr>
        <w:pStyle w:val="Prrafodelista"/>
        <w:numPr>
          <w:ilvl w:val="0"/>
          <w:numId w:val="2"/>
        </w:numPr>
        <w:tabs>
          <w:tab w:val="left" w:pos="1161"/>
        </w:tabs>
        <w:spacing w:before="1"/>
        <w:ind w:left="1161" w:hanging="220"/>
        <w:jc w:val="both"/>
        <w:rPr>
          <w:sz w:val="20"/>
          <w:lang w:val="gl-ES"/>
        </w:rPr>
      </w:pPr>
      <w:r w:rsidRPr="00E34FE1">
        <w:rPr>
          <w:sz w:val="20"/>
          <w:lang w:val="gl-ES"/>
        </w:rPr>
        <w:t>A resolución de concesión deberá</w:t>
      </w:r>
      <w:r w:rsidRPr="00E34FE1">
        <w:rPr>
          <w:spacing w:val="-4"/>
          <w:sz w:val="20"/>
          <w:lang w:val="gl-ES"/>
        </w:rPr>
        <w:t xml:space="preserve"> </w:t>
      </w:r>
      <w:r w:rsidRPr="00E34FE1">
        <w:rPr>
          <w:sz w:val="20"/>
          <w:lang w:val="gl-ES"/>
        </w:rPr>
        <w:t>expresar:</w:t>
      </w:r>
    </w:p>
    <w:p w14:paraId="0516F481" w14:textId="77777777" w:rsidR="00875B41" w:rsidRPr="00E34FE1" w:rsidRDefault="00EC4C14">
      <w:pPr>
        <w:pStyle w:val="Prrafodelista"/>
        <w:numPr>
          <w:ilvl w:val="1"/>
          <w:numId w:val="2"/>
        </w:numPr>
        <w:tabs>
          <w:tab w:val="left" w:pos="1661"/>
        </w:tabs>
        <w:ind w:right="113"/>
        <w:jc w:val="both"/>
        <w:rPr>
          <w:sz w:val="20"/>
          <w:lang w:val="gl-ES"/>
        </w:rPr>
      </w:pPr>
      <w:r w:rsidRPr="00E34FE1">
        <w:rPr>
          <w:sz w:val="20"/>
          <w:lang w:val="gl-ES"/>
        </w:rPr>
        <w:t>A persoa ou relación de persoas beneficiarias a quen se outorga a subvención coas contías individualizadas, especificando os criterios de valoración seguidos, así como a denegación e a non concesión, por desistencia, renuncia ó dereito ou imposibilidade material sobrevida das solicitudes non</w:t>
      </w:r>
      <w:r w:rsidRPr="00E34FE1">
        <w:rPr>
          <w:spacing w:val="-3"/>
          <w:sz w:val="20"/>
          <w:lang w:val="gl-ES"/>
        </w:rPr>
        <w:t xml:space="preserve"> </w:t>
      </w:r>
      <w:r w:rsidRPr="00E34FE1">
        <w:rPr>
          <w:sz w:val="20"/>
          <w:lang w:val="gl-ES"/>
        </w:rPr>
        <w:t>atendidas.</w:t>
      </w:r>
    </w:p>
    <w:p w14:paraId="5CAEAE36" w14:textId="77777777" w:rsidR="00875B41" w:rsidRPr="00E34FE1" w:rsidRDefault="00EC4C14">
      <w:pPr>
        <w:pStyle w:val="Prrafodelista"/>
        <w:numPr>
          <w:ilvl w:val="1"/>
          <w:numId w:val="2"/>
        </w:numPr>
        <w:tabs>
          <w:tab w:val="left" w:pos="1661"/>
        </w:tabs>
        <w:ind w:right="112"/>
        <w:jc w:val="both"/>
        <w:rPr>
          <w:sz w:val="20"/>
          <w:lang w:val="gl-ES"/>
        </w:rPr>
      </w:pPr>
      <w:r w:rsidRPr="00E34FE1">
        <w:rPr>
          <w:sz w:val="20"/>
          <w:lang w:val="gl-ES"/>
        </w:rPr>
        <w:t xml:space="preserve">Unha relación por orde decrecente da puntuación obtida daqueles/as solicitantes a quen, aínda reunindo as condicións administrativas e técnicas para adquiri-la condición de beneficiario/a, non se lles concede </w:t>
      </w:r>
      <w:r w:rsidR="00143559" w:rsidRPr="00E34FE1">
        <w:rPr>
          <w:sz w:val="20"/>
          <w:lang w:val="gl-ES"/>
        </w:rPr>
        <w:t xml:space="preserve">a </w:t>
      </w:r>
      <w:r w:rsidRPr="00E34FE1">
        <w:rPr>
          <w:sz w:val="20"/>
          <w:lang w:val="gl-ES"/>
        </w:rPr>
        <w:t>subvención por ser inferior a súa puntuación á das persoas seleccionadas e non ter cabida na contía máxima convocada. Estes/as solicitantes quedarán en lista de espera no caso de que algunhas das subvencións concedidas quedasen sen efecto por renuncia, en cuxo caso poderá outorgarse a subvención solicitada sempre e cando se liberase crédito suficiente para atender ó menos unha das solicitudes</w:t>
      </w:r>
      <w:r w:rsidRPr="00E34FE1">
        <w:rPr>
          <w:spacing w:val="-4"/>
          <w:sz w:val="20"/>
          <w:lang w:val="gl-ES"/>
        </w:rPr>
        <w:t xml:space="preserve"> </w:t>
      </w:r>
      <w:r w:rsidRPr="00E34FE1">
        <w:rPr>
          <w:sz w:val="20"/>
          <w:lang w:val="gl-ES"/>
        </w:rPr>
        <w:t>denegadas.</w:t>
      </w:r>
    </w:p>
    <w:p w14:paraId="345E340C" w14:textId="77777777" w:rsidR="00875B41" w:rsidRPr="00E34FE1" w:rsidRDefault="00875B41">
      <w:pPr>
        <w:pStyle w:val="Textoindependiente"/>
        <w:spacing w:before="1"/>
        <w:rPr>
          <w:lang w:val="gl-ES"/>
        </w:rPr>
      </w:pPr>
    </w:p>
    <w:p w14:paraId="1CFF6F74" w14:textId="77777777" w:rsidR="00875B41" w:rsidRPr="00E34FE1" w:rsidRDefault="00EC4C14">
      <w:pPr>
        <w:pStyle w:val="Prrafodelista"/>
        <w:numPr>
          <w:ilvl w:val="0"/>
          <w:numId w:val="2"/>
        </w:numPr>
        <w:tabs>
          <w:tab w:val="left" w:pos="1181"/>
        </w:tabs>
        <w:ind w:right="114" w:firstLine="720"/>
        <w:jc w:val="both"/>
        <w:rPr>
          <w:sz w:val="20"/>
          <w:lang w:val="gl-ES"/>
        </w:rPr>
      </w:pPr>
      <w:r w:rsidRPr="00E34FE1">
        <w:rPr>
          <w:sz w:val="20"/>
          <w:lang w:val="gl-ES"/>
        </w:rPr>
        <w:t>A notificación da resolución de concesión realizarase mediante a publicación no taboleiro de anuncios da sede electrónica (</w:t>
      </w:r>
      <w:hyperlink r:id="rId9">
        <w:r w:rsidRPr="00E34FE1">
          <w:rPr>
            <w:color w:val="0000FF"/>
            <w:sz w:val="20"/>
            <w:u w:val="single" w:color="0000FF"/>
            <w:lang w:val="gl-ES"/>
          </w:rPr>
          <w:t>https://apobra.sedelectronica.es</w:t>
        </w:r>
      </w:hyperlink>
      <w:r w:rsidRPr="00E34FE1">
        <w:rPr>
          <w:sz w:val="20"/>
          <w:lang w:val="gl-ES"/>
        </w:rPr>
        <w:t>). Non obstante, as persoas beneficiarias poderán facer consta-lo seu dereito a que non se fagan públicos os seus datos cando a súa publicación poida ser contraria ó respecto e salvagarda do honor e á intimidade persoal e</w:t>
      </w:r>
      <w:r w:rsidRPr="00E34FE1">
        <w:rPr>
          <w:spacing w:val="-35"/>
          <w:sz w:val="20"/>
          <w:lang w:val="gl-ES"/>
        </w:rPr>
        <w:t xml:space="preserve"> </w:t>
      </w:r>
      <w:r w:rsidRPr="00E34FE1">
        <w:rPr>
          <w:sz w:val="20"/>
          <w:lang w:val="gl-ES"/>
        </w:rPr>
        <w:t>familiar</w:t>
      </w:r>
    </w:p>
    <w:p w14:paraId="0E63665F" w14:textId="77777777" w:rsidR="00875B41" w:rsidRPr="00E34FE1" w:rsidRDefault="00875B41">
      <w:pPr>
        <w:jc w:val="both"/>
        <w:rPr>
          <w:sz w:val="20"/>
          <w:lang w:val="gl-ES"/>
        </w:rPr>
        <w:sectPr w:rsidR="00875B41" w:rsidRPr="00E34FE1">
          <w:pgSz w:w="11910" w:h="16840"/>
          <w:pgMar w:top="2220" w:right="1300" w:bottom="1420" w:left="1200" w:header="710" w:footer="1236" w:gutter="0"/>
          <w:cols w:space="720"/>
        </w:sectPr>
      </w:pPr>
    </w:p>
    <w:p w14:paraId="165B0AF4" w14:textId="77777777" w:rsidR="00875B41" w:rsidRPr="00E34FE1" w:rsidRDefault="00875B41">
      <w:pPr>
        <w:pStyle w:val="Textoindependiente"/>
        <w:spacing w:before="9"/>
        <w:rPr>
          <w:sz w:val="10"/>
          <w:lang w:val="gl-ES"/>
        </w:rPr>
      </w:pPr>
    </w:p>
    <w:p w14:paraId="3DBFEE36" w14:textId="77777777" w:rsidR="00875B41" w:rsidRPr="00E34FE1" w:rsidRDefault="00EC4C14">
      <w:pPr>
        <w:pStyle w:val="Textoindependiente"/>
        <w:spacing w:before="94"/>
        <w:ind w:left="220" w:right="259"/>
        <w:rPr>
          <w:lang w:val="gl-ES"/>
        </w:rPr>
      </w:pPr>
      <w:r w:rsidRPr="00E34FE1">
        <w:rPr>
          <w:lang w:val="gl-ES"/>
        </w:rPr>
        <w:t>das persoas físicas, en virtude do estabelecido na Lei orgánica 1/1982, de 5 de maio, de protección civil do dereito ó honor, á intimidade persoal e familiar e á propia imaxe.</w:t>
      </w:r>
    </w:p>
    <w:p w14:paraId="0722509B" w14:textId="77777777" w:rsidR="00875B41" w:rsidRPr="00E34FE1" w:rsidRDefault="00875B41">
      <w:pPr>
        <w:pStyle w:val="Textoindependiente"/>
        <w:spacing w:before="11"/>
        <w:rPr>
          <w:sz w:val="19"/>
          <w:lang w:val="gl-ES"/>
        </w:rPr>
      </w:pPr>
    </w:p>
    <w:p w14:paraId="4A7B0C9F" w14:textId="77777777" w:rsidR="00875B41" w:rsidRPr="00E34FE1" w:rsidRDefault="00EC4C14">
      <w:pPr>
        <w:pStyle w:val="Prrafodelista"/>
        <w:numPr>
          <w:ilvl w:val="0"/>
          <w:numId w:val="2"/>
        </w:numPr>
        <w:tabs>
          <w:tab w:val="left" w:pos="1181"/>
        </w:tabs>
        <w:ind w:right="113" w:firstLine="720"/>
        <w:jc w:val="both"/>
        <w:rPr>
          <w:sz w:val="20"/>
          <w:lang w:val="gl-ES"/>
        </w:rPr>
      </w:pPr>
      <w:r w:rsidRPr="00E34FE1">
        <w:rPr>
          <w:sz w:val="20"/>
          <w:lang w:val="gl-ES"/>
        </w:rPr>
        <w:t xml:space="preserve">A resolución de concesión poñerá fin á vía administrativa, de maneira que o interesado/a poderá interpoñer contra a dita resolución, </w:t>
      </w:r>
      <w:proofErr w:type="spellStart"/>
      <w:r w:rsidRPr="00E34FE1">
        <w:rPr>
          <w:sz w:val="20"/>
          <w:lang w:val="gl-ES"/>
        </w:rPr>
        <w:t>potestativamente</w:t>
      </w:r>
      <w:proofErr w:type="spellEnd"/>
      <w:r w:rsidRPr="00E34FE1">
        <w:rPr>
          <w:sz w:val="20"/>
          <w:lang w:val="gl-ES"/>
        </w:rPr>
        <w:t xml:space="preserve"> e á súa elección, un recurso de reposición ante o mesmo órgano administrativo que ditou a resolución no prazo máximo dun mes contado a partir do día seguinte ó da súa notificación, ou ben directamente un recurso contencioso- administrativo ante os xulgados ou tribunais do Contencioso- Administrativo, neste caso no prazo máximo de dous meses contados a partir do día seguinte ó da súa notificación, todo iso de conformidade cos artigos 123 e 124 da Lei 39/2015, de 1 de outubro, do procedemento administrativo común das administracións públicas, e os artigos 10, 14, 25 e 46 da Lei 29/1998, reguladora da xurisdición contencioso-administrativa, e sen prexuízo de que poida exercitar calquera outro recurso que estime</w:t>
      </w:r>
      <w:r w:rsidRPr="00E34FE1">
        <w:rPr>
          <w:spacing w:val="-5"/>
          <w:sz w:val="20"/>
          <w:lang w:val="gl-ES"/>
        </w:rPr>
        <w:t xml:space="preserve"> </w:t>
      </w:r>
      <w:r w:rsidRPr="00E34FE1">
        <w:rPr>
          <w:sz w:val="20"/>
          <w:lang w:val="gl-ES"/>
        </w:rPr>
        <w:t>procedente.</w:t>
      </w:r>
    </w:p>
    <w:p w14:paraId="6DA00015" w14:textId="77777777" w:rsidR="00875B41" w:rsidRPr="00E34FE1" w:rsidRDefault="00875B41">
      <w:pPr>
        <w:pStyle w:val="Textoindependiente"/>
        <w:spacing w:before="1"/>
        <w:rPr>
          <w:lang w:val="gl-ES"/>
        </w:rPr>
      </w:pPr>
    </w:p>
    <w:p w14:paraId="2E301B0B" w14:textId="77777777" w:rsidR="00875B41" w:rsidRPr="00E34FE1" w:rsidRDefault="00EC4C14">
      <w:pPr>
        <w:pStyle w:val="Ttulo1"/>
        <w:numPr>
          <w:ilvl w:val="0"/>
          <w:numId w:val="1"/>
        </w:numPr>
        <w:tabs>
          <w:tab w:val="left" w:pos="1161"/>
        </w:tabs>
        <w:rPr>
          <w:lang w:val="gl-ES"/>
        </w:rPr>
      </w:pPr>
      <w:r w:rsidRPr="00E34FE1">
        <w:rPr>
          <w:lang w:val="gl-ES"/>
        </w:rPr>
        <w:t>XUSTIFICACIÓN E</w:t>
      </w:r>
      <w:r w:rsidRPr="00E34FE1">
        <w:rPr>
          <w:spacing w:val="-1"/>
          <w:lang w:val="gl-ES"/>
        </w:rPr>
        <w:t xml:space="preserve"> </w:t>
      </w:r>
      <w:r w:rsidRPr="00E34FE1">
        <w:rPr>
          <w:lang w:val="gl-ES"/>
        </w:rPr>
        <w:t>PAGAMENTO</w:t>
      </w:r>
    </w:p>
    <w:p w14:paraId="068A40C1" w14:textId="77777777" w:rsidR="00875B41" w:rsidRPr="00E34FE1" w:rsidRDefault="00875B41">
      <w:pPr>
        <w:pStyle w:val="Textoindependiente"/>
        <w:rPr>
          <w:b/>
          <w:lang w:val="gl-ES"/>
        </w:rPr>
      </w:pPr>
    </w:p>
    <w:p w14:paraId="00E2D1BB" w14:textId="77777777" w:rsidR="00875B41" w:rsidRPr="00E34FE1" w:rsidRDefault="00EC4C14">
      <w:pPr>
        <w:pStyle w:val="Textoindependiente"/>
        <w:ind w:left="220" w:right="114" w:firstLine="720"/>
        <w:jc w:val="both"/>
        <w:rPr>
          <w:lang w:val="gl-ES"/>
        </w:rPr>
      </w:pPr>
      <w:r w:rsidRPr="00E34FE1">
        <w:rPr>
          <w:lang w:val="gl-ES"/>
        </w:rPr>
        <w:t>O pagamento das axudas de material escolar farase ó/á beneficiario/a, unha vez presentada a factura orixinal do gasto realizado, que se deberá presentar antes do día 1 de novembro do presente</w:t>
      </w:r>
      <w:r w:rsidRPr="00E34FE1">
        <w:rPr>
          <w:spacing w:val="-3"/>
          <w:lang w:val="gl-ES"/>
        </w:rPr>
        <w:t xml:space="preserve"> </w:t>
      </w:r>
      <w:r w:rsidRPr="00E34FE1">
        <w:rPr>
          <w:lang w:val="gl-ES"/>
        </w:rPr>
        <w:t>ano.</w:t>
      </w:r>
    </w:p>
    <w:p w14:paraId="1894AD75" w14:textId="77777777" w:rsidR="00875B41" w:rsidRPr="00E34FE1" w:rsidRDefault="00EC4C14">
      <w:pPr>
        <w:pStyle w:val="Textoindependiente"/>
        <w:ind w:left="220" w:right="109" w:firstLine="720"/>
        <w:jc w:val="both"/>
        <w:rPr>
          <w:lang w:val="gl-ES"/>
        </w:rPr>
      </w:pPr>
      <w:r w:rsidRPr="00E34FE1">
        <w:rPr>
          <w:lang w:val="gl-ES"/>
        </w:rPr>
        <w:t>As axudas para comedor escolar realizaranse mediante o pagamento directo ó/á provedor/a do servizo. Nos casos da axuda de comedor concedida ata o 50% do gasto, o outro 50% correrá a cargo do/a solicitante, que lle aboará ó mesmo provedor.</w:t>
      </w:r>
    </w:p>
    <w:p w14:paraId="1ACF0FAA" w14:textId="77777777" w:rsidR="00875B41" w:rsidRPr="00E34FE1" w:rsidRDefault="00875B41">
      <w:pPr>
        <w:pStyle w:val="Textoindependiente"/>
        <w:spacing w:before="1"/>
        <w:rPr>
          <w:lang w:val="gl-ES"/>
        </w:rPr>
      </w:pPr>
    </w:p>
    <w:p w14:paraId="1498A78B" w14:textId="77777777" w:rsidR="00875B41" w:rsidRPr="00E34FE1" w:rsidRDefault="00EC4C14">
      <w:pPr>
        <w:pStyle w:val="Ttulo1"/>
        <w:numPr>
          <w:ilvl w:val="0"/>
          <w:numId w:val="1"/>
        </w:numPr>
        <w:tabs>
          <w:tab w:val="left" w:pos="1271"/>
        </w:tabs>
        <w:ind w:left="1271" w:hanging="330"/>
        <w:rPr>
          <w:lang w:val="gl-ES"/>
        </w:rPr>
      </w:pPr>
      <w:r w:rsidRPr="00E34FE1">
        <w:rPr>
          <w:lang w:val="gl-ES"/>
        </w:rPr>
        <w:t>COMPATIBILIDADE CON OUTRAS</w:t>
      </w:r>
      <w:r w:rsidRPr="00E34FE1">
        <w:rPr>
          <w:spacing w:val="1"/>
          <w:lang w:val="gl-ES"/>
        </w:rPr>
        <w:t xml:space="preserve"> </w:t>
      </w:r>
      <w:r w:rsidRPr="00E34FE1">
        <w:rPr>
          <w:lang w:val="gl-ES"/>
        </w:rPr>
        <w:t>AXUDAS</w:t>
      </w:r>
    </w:p>
    <w:p w14:paraId="3F6032DC" w14:textId="77777777" w:rsidR="00875B41" w:rsidRPr="00E34FE1" w:rsidRDefault="00875B41">
      <w:pPr>
        <w:pStyle w:val="Textoindependiente"/>
        <w:rPr>
          <w:b/>
          <w:lang w:val="gl-ES"/>
        </w:rPr>
      </w:pPr>
    </w:p>
    <w:p w14:paraId="688BFC52" w14:textId="77777777" w:rsidR="00875B41" w:rsidRPr="00E34FE1" w:rsidRDefault="00EC4C14">
      <w:pPr>
        <w:pStyle w:val="Textoindependiente"/>
        <w:ind w:left="220" w:right="112" w:firstLine="720"/>
        <w:jc w:val="both"/>
        <w:rPr>
          <w:lang w:val="gl-ES"/>
        </w:rPr>
      </w:pPr>
      <w:r w:rsidRPr="00E34FE1">
        <w:rPr>
          <w:lang w:val="gl-ES"/>
        </w:rPr>
        <w:t>As axudas reguladas nestas bases son compatíbeis con outras subvencións, axudas ó estudo ou bolsas concedidas para a mesma finalidade por outras administracións públicas ou entidades privadas.</w:t>
      </w:r>
    </w:p>
    <w:p w14:paraId="5D5BC894" w14:textId="77777777" w:rsidR="00875B41" w:rsidRPr="00E34FE1" w:rsidRDefault="00875B41">
      <w:pPr>
        <w:pStyle w:val="Textoindependiente"/>
        <w:rPr>
          <w:lang w:val="gl-ES"/>
        </w:rPr>
      </w:pPr>
    </w:p>
    <w:p w14:paraId="252ABA19" w14:textId="77777777" w:rsidR="00875B41" w:rsidRPr="00E34FE1" w:rsidRDefault="00EC4C14">
      <w:pPr>
        <w:pStyle w:val="Ttulo1"/>
        <w:numPr>
          <w:ilvl w:val="0"/>
          <w:numId w:val="1"/>
        </w:numPr>
        <w:tabs>
          <w:tab w:val="left" w:pos="1271"/>
        </w:tabs>
        <w:spacing w:before="1"/>
        <w:ind w:left="1271" w:hanging="330"/>
        <w:rPr>
          <w:lang w:val="gl-ES"/>
        </w:rPr>
      </w:pPr>
      <w:r w:rsidRPr="00E34FE1">
        <w:rPr>
          <w:lang w:val="gl-ES"/>
        </w:rPr>
        <w:t>OBRIGAS DOS/DAS</w:t>
      </w:r>
      <w:r w:rsidRPr="00E34FE1">
        <w:rPr>
          <w:spacing w:val="1"/>
          <w:lang w:val="gl-ES"/>
        </w:rPr>
        <w:t xml:space="preserve"> </w:t>
      </w:r>
      <w:r w:rsidRPr="00E34FE1">
        <w:rPr>
          <w:lang w:val="gl-ES"/>
        </w:rPr>
        <w:t>BENEFICIARIOS/AS</w:t>
      </w:r>
    </w:p>
    <w:p w14:paraId="73320CDF" w14:textId="77777777" w:rsidR="00875B41" w:rsidRPr="00E34FE1" w:rsidRDefault="00875B41">
      <w:pPr>
        <w:pStyle w:val="Textoindependiente"/>
        <w:spacing w:before="11"/>
        <w:rPr>
          <w:b/>
          <w:sz w:val="19"/>
          <w:lang w:val="gl-ES"/>
        </w:rPr>
      </w:pPr>
    </w:p>
    <w:p w14:paraId="6224C544" w14:textId="77777777" w:rsidR="00875B41" w:rsidRPr="00E34FE1" w:rsidRDefault="00EC4C14">
      <w:pPr>
        <w:pStyle w:val="Textoindependiente"/>
        <w:ind w:left="941"/>
        <w:jc w:val="both"/>
        <w:rPr>
          <w:lang w:val="gl-ES"/>
        </w:rPr>
      </w:pPr>
      <w:r w:rsidRPr="00E34FE1">
        <w:rPr>
          <w:lang w:val="gl-ES"/>
        </w:rPr>
        <w:t>Os/as beneficiarios/as das axudas que se regulan nestas bases quedan obrigados/as a:</w:t>
      </w:r>
    </w:p>
    <w:p w14:paraId="37B09E17" w14:textId="77777777" w:rsidR="00875B41" w:rsidRPr="00E34FE1" w:rsidRDefault="00EC4C14">
      <w:pPr>
        <w:pStyle w:val="Textoindependiente"/>
        <w:ind w:left="220" w:right="117" w:firstLine="720"/>
        <w:jc w:val="both"/>
        <w:rPr>
          <w:lang w:val="gl-ES"/>
        </w:rPr>
      </w:pPr>
      <w:r w:rsidRPr="00E34FE1">
        <w:rPr>
          <w:lang w:val="gl-ES"/>
        </w:rPr>
        <w:t>1.- Destina-la axuda á finalidade para a cal se concede, entendéndose por tal a matriculación, asistencia a clase e presentación a exames.</w:t>
      </w:r>
    </w:p>
    <w:p w14:paraId="0DADB0C6" w14:textId="77777777" w:rsidR="00875B41" w:rsidRPr="00E34FE1" w:rsidRDefault="00EC4C14">
      <w:pPr>
        <w:pStyle w:val="Textoindependiente"/>
        <w:ind w:left="220" w:right="113" w:firstLine="720"/>
        <w:jc w:val="both"/>
        <w:rPr>
          <w:lang w:val="gl-ES"/>
        </w:rPr>
      </w:pPr>
      <w:r w:rsidRPr="00E34FE1">
        <w:rPr>
          <w:lang w:val="gl-ES"/>
        </w:rPr>
        <w:t>2.- Acreditar ante o Concello o cumprimento dos requisitos e condicións que determinen a concesión das axudas.</w:t>
      </w:r>
    </w:p>
    <w:p w14:paraId="5B635C4B" w14:textId="77777777" w:rsidR="00875B41" w:rsidRPr="00E34FE1" w:rsidRDefault="00EC4C14">
      <w:pPr>
        <w:pStyle w:val="Textoindependiente"/>
        <w:ind w:left="220" w:right="108" w:firstLine="720"/>
        <w:jc w:val="both"/>
        <w:rPr>
          <w:lang w:val="gl-ES"/>
        </w:rPr>
      </w:pPr>
      <w:r w:rsidRPr="00E34FE1">
        <w:rPr>
          <w:lang w:val="gl-ES"/>
        </w:rPr>
        <w:t>3.- Responder legalmente da veracidade dos datos expostos na súa solicitude. A comprobación da existencia de datos non axustados á realidade, tanto na solicitude coma na documentación entregada, poderá comportar, en función da súa importancia, a denegación, revogación ou reintegro da axuda, sen prexuízo das restantes responsabilidades que puideren derivarse.</w:t>
      </w:r>
    </w:p>
    <w:p w14:paraId="0DD88436" w14:textId="77777777" w:rsidR="00875B41" w:rsidRPr="00E34FE1" w:rsidRDefault="00EC4C14">
      <w:pPr>
        <w:pStyle w:val="Textoindependiente"/>
        <w:spacing w:before="1"/>
        <w:ind w:left="220" w:right="113" w:firstLine="710"/>
        <w:jc w:val="both"/>
        <w:rPr>
          <w:lang w:val="gl-ES"/>
        </w:rPr>
      </w:pPr>
      <w:r w:rsidRPr="00E34FE1">
        <w:rPr>
          <w:lang w:val="gl-ES"/>
        </w:rPr>
        <w:t xml:space="preserve">4.- Someterse ás actuacións de comprobación que se realicen pola Intervención municipal, </w:t>
      </w:r>
      <w:r w:rsidR="0069004B" w:rsidRPr="00E34FE1">
        <w:rPr>
          <w:lang w:val="gl-ES"/>
        </w:rPr>
        <w:t xml:space="preserve">o Consello de Contas galego </w:t>
      </w:r>
      <w:r w:rsidRPr="00E34FE1">
        <w:rPr>
          <w:lang w:val="gl-ES"/>
        </w:rPr>
        <w:t>ou o Tribunal de Contas, presentando canta información lles sexa requirida no exercicio das citadas actuacións. En particular, cando no exercicio de actuacións de control e comprobación sexan requiridos para iso, deberán presenta-la acreditación documental que se lles requira xustificativa de realizar ou estar realizando os estudos para os cales se concederon as axudas. A non presentación no prazo ou a presentación insuficiente da documentación requirida, ademais de dar lugar ás obrigacións de reintegro da subvención percibida que procedan, impedirá a obtención ou, de se-lo caso, o pagamento de posteriores axudas reguladas nestas bases.</w:t>
      </w:r>
    </w:p>
    <w:p w14:paraId="4654D2B9" w14:textId="77777777" w:rsidR="00875B41" w:rsidRPr="00E34FE1" w:rsidRDefault="00EC4C14">
      <w:pPr>
        <w:pStyle w:val="Textoindependiente"/>
        <w:ind w:left="220" w:right="112" w:firstLine="720"/>
        <w:jc w:val="both"/>
        <w:rPr>
          <w:lang w:val="gl-ES"/>
        </w:rPr>
      </w:pPr>
      <w:r w:rsidRPr="00E34FE1">
        <w:rPr>
          <w:lang w:val="gl-ES"/>
        </w:rPr>
        <w:t>5.-Devolve-lo importe da axuda ou a parte proporcional dela, cando non se realice a actividade para a que foi outorgada ou non se xustifique no prazo e na forma, se for requirido/a para iso.</w:t>
      </w:r>
    </w:p>
    <w:p w14:paraId="3F24EB82" w14:textId="77777777" w:rsidR="00875B41" w:rsidRPr="00E34FE1" w:rsidRDefault="00EC4C14" w:rsidP="00F333A9">
      <w:pPr>
        <w:pStyle w:val="Textoindependiente"/>
        <w:spacing w:before="1"/>
        <w:ind w:left="220" w:right="259" w:firstLine="720"/>
        <w:rPr>
          <w:lang w:val="gl-ES"/>
        </w:rPr>
      </w:pPr>
      <w:r w:rsidRPr="00E34FE1">
        <w:rPr>
          <w:lang w:val="gl-ES"/>
        </w:rPr>
        <w:t>6.- Poñer en coñecemento da entidade que concede a anulación da matrícula así como calquera outra alteración das condicións tidas en conta para a concesión.</w:t>
      </w:r>
    </w:p>
    <w:p w14:paraId="066BAE13" w14:textId="77777777" w:rsidR="00875B41" w:rsidRPr="00E34FE1" w:rsidRDefault="00EC4C14" w:rsidP="00F333A9">
      <w:pPr>
        <w:pStyle w:val="Textoindependiente"/>
        <w:ind w:left="941"/>
        <w:rPr>
          <w:lang w:val="gl-ES"/>
        </w:rPr>
        <w:sectPr w:rsidR="00875B41" w:rsidRPr="00E34FE1">
          <w:pgSz w:w="11910" w:h="16840"/>
          <w:pgMar w:top="2220" w:right="1300" w:bottom="1420" w:left="1200" w:header="710" w:footer="1236" w:gutter="0"/>
          <w:cols w:space="720"/>
        </w:sectPr>
      </w:pPr>
      <w:r w:rsidRPr="00E34FE1">
        <w:rPr>
          <w:lang w:val="gl-ES"/>
        </w:rPr>
        <w:t xml:space="preserve">Así mesmo, en cumprimento do previsto no artigo 14.1.ñ) da Lei </w:t>
      </w:r>
      <w:r w:rsidR="0069004B" w:rsidRPr="00E34FE1">
        <w:rPr>
          <w:lang w:val="gl-ES"/>
        </w:rPr>
        <w:t xml:space="preserve">galega </w:t>
      </w:r>
      <w:r w:rsidRPr="00E34FE1">
        <w:rPr>
          <w:lang w:val="gl-ES"/>
        </w:rPr>
        <w:t>9/20</w:t>
      </w:r>
      <w:r w:rsidR="0069004B" w:rsidRPr="00E34FE1">
        <w:rPr>
          <w:lang w:val="gl-ES"/>
        </w:rPr>
        <w:t xml:space="preserve">07 </w:t>
      </w:r>
      <w:r w:rsidR="00143559" w:rsidRPr="00E34FE1">
        <w:rPr>
          <w:lang w:val="gl-ES"/>
        </w:rPr>
        <w:t>de subvencións, infórmase de que as subvencións concedidas poderán ser incorporadas</w:t>
      </w:r>
    </w:p>
    <w:p w14:paraId="6C01CC31" w14:textId="77777777" w:rsidR="00875B41" w:rsidRPr="00E34FE1" w:rsidRDefault="00EC4C14" w:rsidP="00143559">
      <w:pPr>
        <w:pStyle w:val="Textoindependiente"/>
        <w:spacing w:before="94"/>
        <w:rPr>
          <w:lang w:val="gl-ES"/>
        </w:rPr>
      </w:pPr>
      <w:r w:rsidRPr="00E34FE1">
        <w:rPr>
          <w:lang w:val="gl-ES"/>
        </w:rPr>
        <w:lastRenderedPageBreak/>
        <w:t>ó Rexistro P</w:t>
      </w:r>
      <w:r w:rsidR="00143559" w:rsidRPr="00E34FE1">
        <w:rPr>
          <w:lang w:val="gl-ES"/>
        </w:rPr>
        <w:t>úblico de Subvencións galego</w:t>
      </w:r>
      <w:r w:rsidRPr="00E34FE1">
        <w:rPr>
          <w:lang w:val="gl-ES"/>
        </w:rPr>
        <w:t>.</w:t>
      </w:r>
    </w:p>
    <w:p w14:paraId="1C0363F9" w14:textId="77777777" w:rsidR="00875B41" w:rsidRPr="00E34FE1" w:rsidRDefault="00875B41">
      <w:pPr>
        <w:pStyle w:val="Textoindependiente"/>
        <w:spacing w:before="11"/>
        <w:rPr>
          <w:sz w:val="19"/>
          <w:lang w:val="gl-ES"/>
        </w:rPr>
      </w:pPr>
    </w:p>
    <w:p w14:paraId="491EF7C9" w14:textId="77777777" w:rsidR="00875B41" w:rsidRPr="00E34FE1" w:rsidRDefault="00EC4C14">
      <w:pPr>
        <w:pStyle w:val="Ttulo1"/>
        <w:rPr>
          <w:lang w:val="gl-ES"/>
        </w:rPr>
      </w:pPr>
      <w:r w:rsidRPr="00E34FE1">
        <w:rPr>
          <w:lang w:val="gl-ES"/>
        </w:rPr>
        <w:t>12.- APLICACIÓN E INTERPRETACIÓN DA PRESENTE CONVOCATORIA</w:t>
      </w:r>
    </w:p>
    <w:p w14:paraId="4414B9EE" w14:textId="77777777" w:rsidR="00875B41" w:rsidRPr="00E34FE1" w:rsidRDefault="00875B41">
      <w:pPr>
        <w:pStyle w:val="Textoindependiente"/>
        <w:rPr>
          <w:b/>
          <w:lang w:val="gl-ES"/>
        </w:rPr>
      </w:pPr>
    </w:p>
    <w:p w14:paraId="6A2DA61E" w14:textId="77777777" w:rsidR="00875B41" w:rsidRPr="00E34FE1" w:rsidRDefault="00EC4C14">
      <w:pPr>
        <w:pStyle w:val="Textoindependiente"/>
        <w:ind w:left="220" w:right="114" w:firstLine="720"/>
        <w:jc w:val="both"/>
        <w:rPr>
          <w:lang w:val="gl-ES"/>
        </w:rPr>
      </w:pPr>
      <w:r w:rsidRPr="00E34FE1">
        <w:rPr>
          <w:lang w:val="gl-ES"/>
        </w:rPr>
        <w:t xml:space="preserve">No non previsto nesta convocatoria estarase ó disposto nas bases reguladoras aprobadas na sesión plenaria de 25 de maio de 2017 e publicadas no </w:t>
      </w:r>
      <w:r w:rsidRPr="00E34FE1">
        <w:rPr>
          <w:b/>
          <w:i/>
          <w:lang w:val="gl-ES"/>
        </w:rPr>
        <w:t>Boletín Oficial da Provincia da Coruña</w:t>
      </w:r>
      <w:r w:rsidRPr="00E34FE1">
        <w:rPr>
          <w:lang w:val="gl-ES"/>
        </w:rPr>
        <w:t xml:space="preserve"> núm. 188, de 3 de outubro de 2017; na Lei 38/2003, xeral de subvencións; o Real decreto 887/2006, de desenvolvemento da Le</w:t>
      </w:r>
      <w:r w:rsidR="0069004B" w:rsidRPr="00E34FE1">
        <w:rPr>
          <w:lang w:val="gl-ES"/>
        </w:rPr>
        <w:t xml:space="preserve">i xeral de subvencións; e a Lei galega </w:t>
      </w:r>
      <w:r w:rsidRPr="00E34FE1">
        <w:rPr>
          <w:lang w:val="gl-ES"/>
        </w:rPr>
        <w:t>9</w:t>
      </w:r>
      <w:r w:rsidR="0069004B" w:rsidRPr="00E34FE1">
        <w:rPr>
          <w:lang w:val="gl-ES"/>
        </w:rPr>
        <w:t>/2007 de subvencións</w:t>
      </w:r>
      <w:r w:rsidRPr="00E34FE1">
        <w:rPr>
          <w:lang w:val="gl-ES"/>
        </w:rPr>
        <w:t>.</w:t>
      </w:r>
    </w:p>
    <w:sectPr w:rsidR="00875B41" w:rsidRPr="00E34FE1">
      <w:pgSz w:w="11910" w:h="16840"/>
      <w:pgMar w:top="2220" w:right="1300" w:bottom="1420" w:left="1200" w:header="710" w:footer="12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30F90" w14:textId="77777777" w:rsidR="00D81AFE" w:rsidRDefault="00D81AFE">
      <w:r>
        <w:separator/>
      </w:r>
    </w:p>
  </w:endnote>
  <w:endnote w:type="continuationSeparator" w:id="0">
    <w:p w14:paraId="21254B1D" w14:textId="77777777" w:rsidR="00D81AFE" w:rsidRDefault="00D81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C3FA" w14:textId="77777777" w:rsidR="00875B41" w:rsidRDefault="00143559">
    <w:pPr>
      <w:pStyle w:val="Textoindependiente"/>
      <w:spacing w:line="14" w:lineRule="auto"/>
    </w:pPr>
    <w:r>
      <w:rPr>
        <w:noProof/>
        <w:lang w:bidi="ar-SA"/>
      </w:rPr>
      <mc:AlternateContent>
        <mc:Choice Requires="wps">
          <w:drawing>
            <wp:anchor distT="0" distB="0" distL="114300" distR="114300" simplePos="0" relativeHeight="251345920" behindDoc="1" locked="0" layoutInCell="1" allowOverlap="1" wp14:anchorId="4AA5EC42" wp14:editId="5A657877">
              <wp:simplePos x="0" y="0"/>
              <wp:positionH relativeFrom="page">
                <wp:posOffset>883285</wp:posOffset>
              </wp:positionH>
              <wp:positionV relativeFrom="page">
                <wp:posOffset>9733915</wp:posOffset>
              </wp:positionV>
              <wp:extent cx="5800090" cy="0"/>
              <wp:effectExtent l="0" t="0" r="0"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009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72828" id="Line 2" o:spid="_x0000_s1026" style="position:absolute;z-index:-25197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5pt,766.45pt" to="526.25pt,7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NKbygEAAIIDAAAOAAAAZHJzL2Uyb0RvYy54bWysU01v2zAMvQ/YfxB0X+ykaNEZcXpI1l2y&#10;LUC7H8BIsi1MEgVJiZ1/P0r5WLfdhvkgUCL5+PhIL58ma9hRhajRtXw+qzlTTqDUrm/599fnD4+c&#10;xQROgkGnWn5SkT+t3r9bjr5RCxzQSBUYgbjYjL7lQ0q+qaooBmUhztArR84Og4VE19BXMsBI6NZU&#10;i7p+qEYM0gcUKkZ63ZydfFXwu06J9K3rokrMtJy4pXKGcu7zWa2W0PQB/KDFhQb8AwsL2lHRG9QG&#10;ErBD0H9BWS0CRuzSTKCtsOu0UKUH6mZe/9HNywBelV5InOhvMsX/Byu+HneBadnyO84cWBrRVjvF&#10;FlmZ0ceGAtZuF3JvYnIvfoviR2QO1wO4XhWGrydPafOcUf2Wki/RE/5+/IKSYuCQsMg0dcFmSBKA&#10;TWUap9s01JSYoMf7x7quP9LQxNVXQXNN9CGmzwoty0bLDXEuwHDcxpSJQHMNyXUcPmtjyrCNY2PL&#10;H+7u65IQ0WiZnTkshn6/NoEdIa9L+UpX5HkblpE3EIdzXHGdFyngwclSZVAgP13sBNqcbWJl3EWl&#10;LMxZ4j3K0y5c1aNBF/qXpcyb9PZesn/9OqufAAAA//8DAFBLAwQUAAYACAAAACEAGuRzgt4AAAAO&#10;AQAADwAAAGRycy9kb3ducmV2LnhtbEyPwU7DMBBE70j8g7VI3KidVEY0xKkQUhAXDrSIsxu7SVR7&#10;HdluHPh63AOC287uaPZNvV2sIbP2YXQooFgxIBo7p0bsBXzs27sHICFKVNI41AK+dIBtc31Vy0q5&#10;hO963sWe5BAMlRQwxDhVlIZu0FaGlZs05tvReStjlr6nysuUw62hJWP31MoR84dBTvp50N1pd7YC&#10;sIifJqWYZv/NX3jB21f21gpxe7M8PQKJeol/ZrjgZ3RoMtPBnVEFYrJeb4pszQNflxsgFwvjJQdy&#10;+N3Rpqb/azQ/AAAA//8DAFBLAQItABQABgAIAAAAIQC2gziS/gAAAOEBAAATAAAAAAAAAAAAAAAA&#10;AAAAAABbQ29udGVudF9UeXBlc10ueG1sUEsBAi0AFAAGAAgAAAAhADj9If/WAAAAlAEAAAsAAAAA&#10;AAAAAAAAAAAALwEAAF9yZWxzLy5yZWxzUEsBAi0AFAAGAAgAAAAhAKc00pvKAQAAggMAAA4AAAAA&#10;AAAAAAAAAAAALgIAAGRycy9lMm9Eb2MueG1sUEsBAi0AFAAGAAgAAAAhABrkc4LeAAAADgEAAA8A&#10;AAAAAAAAAAAAAAAAJAQAAGRycy9kb3ducmV2LnhtbFBLBQYAAAAABAAEAPMAAAAvBQAAAAA=&#10;" strokeweight=".5pt">
              <w10:wrap anchorx="page" anchory="page"/>
            </v:line>
          </w:pict>
        </mc:Fallback>
      </mc:AlternateContent>
    </w:r>
    <w:r>
      <w:rPr>
        <w:noProof/>
        <w:lang w:bidi="ar-SA"/>
      </w:rPr>
      <mc:AlternateContent>
        <mc:Choice Requires="wps">
          <w:drawing>
            <wp:anchor distT="0" distB="0" distL="114300" distR="114300" simplePos="0" relativeHeight="251346944" behindDoc="1" locked="0" layoutInCell="1" allowOverlap="1" wp14:anchorId="01CB5AEE" wp14:editId="716C0CF0">
              <wp:simplePos x="0" y="0"/>
              <wp:positionH relativeFrom="page">
                <wp:posOffset>2261870</wp:posOffset>
              </wp:positionH>
              <wp:positionV relativeFrom="page">
                <wp:posOffset>9795510</wp:posOffset>
              </wp:positionV>
              <wp:extent cx="3040380" cy="386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5DB58" w14:textId="77777777" w:rsidR="00875B41" w:rsidRDefault="0069004B">
                          <w:pPr>
                            <w:spacing w:before="10"/>
                            <w:ind w:right="5"/>
                            <w:jc w:val="center"/>
                            <w:rPr>
                              <w:rFonts w:ascii="Times New Roman" w:hAnsi="Times New Roman"/>
                              <w:b/>
                              <w:sz w:val="24"/>
                            </w:rPr>
                          </w:pPr>
                          <w:r>
                            <w:rPr>
                              <w:rFonts w:ascii="Times New Roman" w:hAnsi="Times New Roman"/>
                              <w:b/>
                              <w:sz w:val="24"/>
                            </w:rPr>
                            <w:t xml:space="preserve">Concello da </w:t>
                          </w:r>
                          <w:r w:rsidR="00EC4C14">
                            <w:rPr>
                              <w:rFonts w:ascii="Times New Roman" w:hAnsi="Times New Roman"/>
                              <w:b/>
                              <w:sz w:val="24"/>
                            </w:rPr>
                            <w:t>Pobra do Caramiñal</w:t>
                          </w:r>
                        </w:p>
                        <w:p w14:paraId="4D8CA133" w14:textId="77777777" w:rsidR="00875B41" w:rsidRDefault="0069004B">
                          <w:pPr>
                            <w:spacing w:before="118"/>
                            <w:jc w:val="center"/>
                            <w:rPr>
                              <w:rFonts w:ascii="Times New Roman" w:hAnsi="Times New Roman"/>
                              <w:sz w:val="16"/>
                            </w:rPr>
                          </w:pPr>
                          <w:r>
                            <w:rPr>
                              <w:rFonts w:ascii="Times New Roman" w:hAnsi="Times New Roman"/>
                              <w:sz w:val="16"/>
                            </w:rPr>
                            <w:t>R</w:t>
                          </w:r>
                          <w:r w:rsidR="00EC4C14">
                            <w:rPr>
                              <w:rFonts w:ascii="Times New Roman" w:hAnsi="Times New Roman"/>
                              <w:sz w:val="16"/>
                            </w:rPr>
                            <w:t xml:space="preserve">/ Gasset, 28, A Pobra do Caramiñal. </w:t>
                          </w:r>
                          <w:r>
                            <w:rPr>
                              <w:rFonts w:ascii="Times New Roman" w:hAnsi="Times New Roman"/>
                              <w:sz w:val="16"/>
                            </w:rPr>
                            <w:t>15940 A Coruña. Tfno. 981843280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CB5AEE" id="_x0000_t202" coordsize="21600,21600" o:spt="202" path="m,l,21600r21600,l21600,xe">
              <v:stroke joinstyle="miter"/>
              <v:path gradientshapeok="t" o:connecttype="rect"/>
            </v:shapetype>
            <v:shape id="Text Box 1" o:spid="_x0000_s1027" type="#_x0000_t202" style="position:absolute;margin-left:178.1pt;margin-top:771.3pt;width:239.4pt;height:30.45pt;z-index:-25196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JGZ6QEAAL0DAAAOAAAAZHJzL2Uyb0RvYy54bWysU9uO0zAQfUfiHyy/06QtLFXUdLXsahHS&#10;cpF2+QDHsRuL2GPGbpPy9YydpizwhnixxnM5PnNmvL0ebc+OCoMBV/PlouRMOQmtcfuaf326f7Xh&#10;LEThWtGDUzU/qcCvdy9fbAdfqRV00LcKGYG4UA2+5l2MviqKIDtlRViAV46CGtCKSFfcFy2KgdBt&#10;X6zK8qoYAFuPIFUI5L2bgnyX8bVWMn7WOqjI+poTt5hPzGeTzmK3FdUehe+MPNMQ/8DCCuPo0QvU&#10;nYiCHdD8BWWNRAig40KCLUBrI1XugbpZln9089gJr3IvJE7wF5nC/4OVn45fkJm25ivOnLA0oic1&#10;RvYORrZM6gw+VJT06CktjuSmKedOg38A+S0wB7edcHt1gwhDp0RL7HJl8ax0wgkJpBk+QkvPiEOE&#10;DDRqtEk6EoMROk3pdJlMoiLJuS5fl+sNhSTF1purt8s3iVwhqrnaY4jvFViWjJojTT6ji+NDiFPq&#10;nJIec3Bv+j5Pv3e/OQgzeTL7RHiiHsdmzDJdRGmgPVE7CNNO0R8gowP8wdlA+1Tz8P0gUHHWf3Ak&#10;SVq+2cDZaGZDOEmlNY+cTeZtnJb04NHsO0KeRHdwQ7JpkztK+k4sznRpR7Im531OS/j8nrN+/brd&#10;TwAAAP//AwBQSwMEFAAGAAgAAAAhAB90UsLhAAAADQEAAA8AAABkcnMvZG93bnJldi54bWxMj8FO&#10;wzAQRO9I/IO1SNyoTUKiEuJUFYITEiINB45O7CZW43WI3Tb8PcupHHfmaXam3CxuZCczB+tRwv1K&#10;ADPYeW2xl/DZvN6tgYWoUKvRo5HwYwJsquurUhXan7E2p13sGYVgKJSEIcap4Dx0g3EqrPxkkLy9&#10;n52KdM4917M6U7gbeSJEzp2ySB8GNZnnwXSH3dFJ2H5h/WK/39uPel/bpnkU+JYfpLy9WbZPwKJZ&#10;4gWGv/pUHSrq1Poj6sBGCWmWJ4SSkT0kOTBC1mlG81qScpFmwKuS/19R/QIAAP//AwBQSwECLQAU&#10;AAYACAAAACEAtoM4kv4AAADhAQAAEwAAAAAAAAAAAAAAAAAAAAAAW0NvbnRlbnRfVHlwZXNdLnht&#10;bFBLAQItABQABgAIAAAAIQA4/SH/1gAAAJQBAAALAAAAAAAAAAAAAAAAAC8BAABfcmVscy8ucmVs&#10;c1BLAQItABQABgAIAAAAIQC7oJGZ6QEAAL0DAAAOAAAAAAAAAAAAAAAAAC4CAABkcnMvZTJvRG9j&#10;LnhtbFBLAQItABQABgAIAAAAIQAfdFLC4QAAAA0BAAAPAAAAAAAAAAAAAAAAAEMEAABkcnMvZG93&#10;bnJldi54bWxQSwUGAAAAAAQABADzAAAAUQUAAAAA&#10;" filled="f" stroked="f">
              <v:textbox inset="0,0,0,0">
                <w:txbxContent>
                  <w:p w14:paraId="5C15DB58" w14:textId="77777777" w:rsidR="00875B41" w:rsidRDefault="0069004B">
                    <w:pPr>
                      <w:spacing w:before="10"/>
                      <w:ind w:right="5"/>
                      <w:jc w:val="center"/>
                      <w:rPr>
                        <w:rFonts w:ascii="Times New Roman" w:hAnsi="Times New Roman"/>
                        <w:b/>
                        <w:sz w:val="24"/>
                      </w:rPr>
                    </w:pPr>
                    <w:r>
                      <w:rPr>
                        <w:rFonts w:ascii="Times New Roman" w:hAnsi="Times New Roman"/>
                        <w:b/>
                        <w:sz w:val="24"/>
                      </w:rPr>
                      <w:t xml:space="preserve">Concello da </w:t>
                    </w:r>
                    <w:r w:rsidR="00EC4C14">
                      <w:rPr>
                        <w:rFonts w:ascii="Times New Roman" w:hAnsi="Times New Roman"/>
                        <w:b/>
                        <w:sz w:val="24"/>
                      </w:rPr>
                      <w:t>Pobra do Caramiñal</w:t>
                    </w:r>
                  </w:p>
                  <w:p w14:paraId="4D8CA133" w14:textId="77777777" w:rsidR="00875B41" w:rsidRDefault="0069004B">
                    <w:pPr>
                      <w:spacing w:before="118"/>
                      <w:jc w:val="center"/>
                      <w:rPr>
                        <w:rFonts w:ascii="Times New Roman" w:hAnsi="Times New Roman"/>
                        <w:sz w:val="16"/>
                      </w:rPr>
                    </w:pPr>
                    <w:r>
                      <w:rPr>
                        <w:rFonts w:ascii="Times New Roman" w:hAnsi="Times New Roman"/>
                        <w:sz w:val="16"/>
                      </w:rPr>
                      <w:t>R</w:t>
                    </w:r>
                    <w:r w:rsidR="00EC4C14">
                      <w:rPr>
                        <w:rFonts w:ascii="Times New Roman" w:hAnsi="Times New Roman"/>
                        <w:sz w:val="16"/>
                      </w:rPr>
                      <w:t xml:space="preserve">/ Gasset, 28, A Pobra do Caramiñal. </w:t>
                    </w:r>
                    <w:r>
                      <w:rPr>
                        <w:rFonts w:ascii="Times New Roman" w:hAnsi="Times New Roman"/>
                        <w:sz w:val="16"/>
                      </w:rPr>
                      <w:t>15940 A Coruña. Tfno. 981843280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65BB7" w14:textId="77777777" w:rsidR="00D81AFE" w:rsidRDefault="00D81AFE">
      <w:r>
        <w:separator/>
      </w:r>
    </w:p>
  </w:footnote>
  <w:footnote w:type="continuationSeparator" w:id="0">
    <w:p w14:paraId="720F93AE" w14:textId="77777777" w:rsidR="00D81AFE" w:rsidRDefault="00D81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510A2" w14:textId="77777777" w:rsidR="00875B41" w:rsidRDefault="00EC4C14">
    <w:pPr>
      <w:pStyle w:val="Textoindependiente"/>
      <w:spacing w:line="14" w:lineRule="auto"/>
    </w:pPr>
    <w:r>
      <w:rPr>
        <w:noProof/>
        <w:lang w:bidi="ar-SA"/>
      </w:rPr>
      <w:drawing>
        <wp:anchor distT="0" distB="0" distL="0" distR="0" simplePos="0" relativeHeight="251342848" behindDoc="1" locked="0" layoutInCell="1" allowOverlap="1" wp14:anchorId="17545EB8" wp14:editId="1AC26A73">
          <wp:simplePos x="0" y="0"/>
          <wp:positionH relativeFrom="page">
            <wp:posOffset>901700</wp:posOffset>
          </wp:positionH>
          <wp:positionV relativeFrom="page">
            <wp:posOffset>450850</wp:posOffset>
          </wp:positionV>
          <wp:extent cx="536575" cy="6953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36575" cy="695325"/>
                  </a:xfrm>
                  <a:prstGeom prst="rect">
                    <a:avLst/>
                  </a:prstGeom>
                </pic:spPr>
              </pic:pic>
            </a:graphicData>
          </a:graphic>
        </wp:anchor>
      </w:drawing>
    </w:r>
    <w:r w:rsidR="00143559">
      <w:rPr>
        <w:noProof/>
        <w:lang w:bidi="ar-SA"/>
      </w:rPr>
      <mc:AlternateContent>
        <mc:Choice Requires="wps">
          <w:drawing>
            <wp:anchor distT="0" distB="0" distL="114300" distR="114300" simplePos="0" relativeHeight="251343872" behindDoc="1" locked="0" layoutInCell="1" allowOverlap="1" wp14:anchorId="2F7A7AB2" wp14:editId="08C1CBFE">
              <wp:simplePos x="0" y="0"/>
              <wp:positionH relativeFrom="page">
                <wp:posOffset>883285</wp:posOffset>
              </wp:positionH>
              <wp:positionV relativeFrom="page">
                <wp:posOffset>1416685</wp:posOffset>
              </wp:positionV>
              <wp:extent cx="5800090" cy="0"/>
              <wp:effectExtent l="0" t="0" r="0" b="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009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2D89A" id="Line 4" o:spid="_x0000_s1026" style="position:absolute;z-index:-25197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5pt,111.55pt" to="526.25pt,1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bHAygEAAIIDAAAOAAAAZHJzL2Uyb0RvYy54bWysU02P0zAQvSPxHyzfadKFrpao6R5alkuB&#10;Srv8gKntJBa2x7LdJv33jN0PFrghcrDGnpk3b95Mlo+TNeyoQtToWj6f1ZwpJ1Bq17f8+8vTuwfO&#10;YgInwaBTLT+pyB9Xb98sR9+oOxzQSBUYgbjYjL7lQ0q+qaooBmUhztArR84Og4VE19BXMsBI6NZU&#10;d3V9X40YpA8oVIz0ujk7+argd50S6VvXRZWYaTlxS+UM5dzns1otoekD+EGLCw34BxYWtKOiN6gN&#10;JGCHoP+CsloEjNilmUBbYddpoUoP1M28/qOb5wG8Kr2QONHfZIr/D1Z8Pe4C07LlC84cWBrRVjvF&#10;PmRlRh8bCli7Xci9ick9+y2KH5E5XA/gelUYvpw8pc1zRvVbSr5ET/j78QtKioFDwiLT1AWbIUkA&#10;NpVpnG7TUFNigh4XD3Vdf6Shiauvguaa6ENMnxValo2WG+JcgOG4jSkTgeYakus4fNLGlGEbx8aW&#10;379f1CUhotEyO3NYDP1+bQI7Ql6X8pWuyPM6LCNvIA7nuOI6L1LAg5OlyqBAfrrYCbQ528TKuItK&#10;WZizxHuUp124qkeDLvQvS5k36fW9ZP/6dVY/AQAA//8DAFBLAwQUAAYACAAAACEAvvc6kdwAAAAM&#10;AQAADwAAAGRycy9kb3ducmV2LnhtbEyPQUvEMBCF74L/IYzgzU3aJaK16SJCxYsHV/Gcbca2mExK&#10;k22qv94sCHqbN/N48716tzrLFpzD6ElBsRHAkDpvRuoVvL22VzfAQtRktPWECr4wwK45P6t1ZXyi&#10;F1z2sWc5hEKlFQwxThXnoRvQ6bDxE1K+ffjZ6Zjl3HMz65TDneWlENfc6ZHyh0FP+DBg97k/OgVU&#10;xHebUkzL/C0fZSHbJ/HcKnV5sd7fAYu4xj8znPAzOjSZ6eCPZAKzWW9vi2xVUJbbPJwcQpYS2OF3&#10;xZua/y/R/AAAAP//AwBQSwECLQAUAAYACAAAACEAtoM4kv4AAADhAQAAEwAAAAAAAAAAAAAAAAAA&#10;AAAAW0NvbnRlbnRfVHlwZXNdLnhtbFBLAQItABQABgAIAAAAIQA4/SH/1gAAAJQBAAALAAAAAAAA&#10;AAAAAAAAAC8BAABfcmVscy8ucmVsc1BLAQItABQABgAIAAAAIQDKobHAygEAAIIDAAAOAAAAAAAA&#10;AAAAAAAAAC4CAABkcnMvZTJvRG9jLnhtbFBLAQItABQABgAIAAAAIQC+9zqR3AAAAAwBAAAPAAAA&#10;AAAAAAAAAAAAACQEAABkcnMvZG93bnJldi54bWxQSwUGAAAAAAQABADzAAAALQUAAAAA&#10;" strokeweight=".5pt">
              <w10:wrap anchorx="page" anchory="page"/>
            </v:line>
          </w:pict>
        </mc:Fallback>
      </mc:AlternateContent>
    </w:r>
    <w:r w:rsidR="00143559">
      <w:rPr>
        <w:noProof/>
        <w:lang w:bidi="ar-SA"/>
      </w:rPr>
      <mc:AlternateContent>
        <mc:Choice Requires="wps">
          <w:drawing>
            <wp:anchor distT="0" distB="0" distL="114300" distR="114300" simplePos="0" relativeHeight="251344896" behindDoc="1" locked="0" layoutInCell="1" allowOverlap="1" wp14:anchorId="0DBB9423" wp14:editId="702EB36A">
              <wp:simplePos x="0" y="0"/>
              <wp:positionH relativeFrom="page">
                <wp:posOffset>2439670</wp:posOffset>
              </wp:positionH>
              <wp:positionV relativeFrom="page">
                <wp:posOffset>1140460</wp:posOffset>
              </wp:positionV>
              <wp:extent cx="2687955" cy="22288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95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94109" w14:textId="77777777" w:rsidR="00875B41" w:rsidRDefault="0069004B">
                          <w:pPr>
                            <w:spacing w:before="8"/>
                            <w:ind w:left="20"/>
                            <w:rPr>
                              <w:rFonts w:ascii="Times New Roman" w:hAnsi="Times New Roman"/>
                              <w:b/>
                              <w:sz w:val="28"/>
                            </w:rPr>
                          </w:pPr>
                          <w:r>
                            <w:rPr>
                              <w:rFonts w:ascii="Times New Roman" w:hAnsi="Times New Roman"/>
                              <w:b/>
                              <w:sz w:val="28"/>
                            </w:rPr>
                            <w:t xml:space="preserve">Concello da </w:t>
                          </w:r>
                          <w:r w:rsidR="00EC4C14">
                            <w:rPr>
                              <w:rFonts w:ascii="Times New Roman" w:hAnsi="Times New Roman"/>
                              <w:b/>
                              <w:sz w:val="28"/>
                            </w:rPr>
                            <w:t>Pobra do Caramiñal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BB9423" id="_x0000_t202" coordsize="21600,21600" o:spt="202" path="m,l,21600r21600,l21600,xe">
              <v:stroke joinstyle="miter"/>
              <v:path gradientshapeok="t" o:connecttype="rect"/>
            </v:shapetype>
            <v:shape id="Text Box 3" o:spid="_x0000_s1026" type="#_x0000_t202" style="position:absolute;margin-left:192.1pt;margin-top:89.8pt;width:211.65pt;height:17.55pt;z-index:-25197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rS6gEAALYDAAAOAAAAZHJzL2Uyb0RvYy54bWysU1Fv0zAQfkfiP1h+p2kDHSVqOo1NQ0hj&#10;IG38gKvjNBaJz5zdJuXXc3aasrE3xIt1OZ+/++67L+vLoWvFQZM3aEu5mM2l0FZhZeyulN8fb9+s&#10;pPABbAUtWl3Ko/bycvP61bp3hc6xwbbSJBjE+qJ3pWxCcEWWedXoDvwMnbZ8WSN1EPiTdllF0DN6&#10;12b5fH6R9UiVI1Tae87ejJdyk/DrWqvwta69DqItJXML6aR0buOZbdZQ7AhcY9SJBvwDiw6M5aZn&#10;qBsIIPZkXkB1RhF6rMNMYZdhXRul0ww8zWL+1zQPDTidZmFxvDvL5P8frLo/fCNhqlK+k8JCxyt6&#10;1EMQH3EQb6M6vfMFFz04LgsDp3nLaVLv7lD98MLidQN2p6+IsG80VMxuEV9mT56OOD6CbPsvWHEb&#10;2AdMQENNXZSOxRCMzls6njcTqShO5her9x+WSykU3+V5vlotUwsopteOfPiksRMxKCXx5hM6HO58&#10;iGygmEpiM4u3pm3T9lv7LMGFMZPYR8Ij9TBsh5MaW6yOPAfhaCY2PwcN0i8pejZSKf3PPZCWov1s&#10;WYvouimgKdhOAVjFT0sZpBjD6zC6c+/I7BpGHtW2eMV61SaNEoUdWZx4sjnShCcjR/c9/U5Vf363&#10;zW8AAAD//wMAUEsDBBQABgAIAAAAIQD3SGIG4QAAAAsBAAAPAAAAZHJzL2Rvd25yZXYueG1sTI/B&#10;TsMwEETvSPyDtUjcqN1QkjSNU1UITkiINBx6dGI3iRqvQ+y24e9ZTnBczdPM23w724FdzOR7hxKW&#10;CwHMYON0j62Ez+r1IQXmg0KtBodGwrfxsC1ub3KVaXfF0lz2oWVUgj5TEroQxoxz33TGKr9wo0HK&#10;jm6yKtA5tVxP6krlduCREDG3qkda6NRonjvTnPZnK2F3wPKl/3qvP8pj2VfVWuBbfJLy/m7ebYAF&#10;M4c/GH71SR0KcqrdGbVng4THdBURSkGyjoERkYrkCVgtIVquEuBFzv//UPwAAAD//wMAUEsBAi0A&#10;FAAGAAgAAAAhALaDOJL+AAAA4QEAABMAAAAAAAAAAAAAAAAAAAAAAFtDb250ZW50X1R5cGVzXS54&#10;bWxQSwECLQAUAAYACAAAACEAOP0h/9YAAACUAQAACwAAAAAAAAAAAAAAAAAvAQAAX3JlbHMvLnJl&#10;bHNQSwECLQAUAAYACAAAACEAqC2K0uoBAAC2AwAADgAAAAAAAAAAAAAAAAAuAgAAZHJzL2Uyb0Rv&#10;Yy54bWxQSwECLQAUAAYACAAAACEA90hiBuEAAAALAQAADwAAAAAAAAAAAAAAAABEBAAAZHJzL2Rv&#10;d25yZXYueG1sUEsFBgAAAAAEAAQA8wAAAFIFAAAAAA==&#10;" filled="f" stroked="f">
              <v:textbox inset="0,0,0,0">
                <w:txbxContent>
                  <w:p w14:paraId="59394109" w14:textId="77777777" w:rsidR="00875B41" w:rsidRDefault="0069004B">
                    <w:pPr>
                      <w:spacing w:before="8"/>
                      <w:ind w:left="20"/>
                      <w:rPr>
                        <w:rFonts w:ascii="Times New Roman" w:hAnsi="Times New Roman"/>
                        <w:b/>
                        <w:sz w:val="28"/>
                      </w:rPr>
                    </w:pPr>
                    <w:r>
                      <w:rPr>
                        <w:rFonts w:ascii="Times New Roman" w:hAnsi="Times New Roman"/>
                        <w:b/>
                        <w:sz w:val="28"/>
                      </w:rPr>
                      <w:t xml:space="preserve">Concello da </w:t>
                    </w:r>
                    <w:r w:rsidR="00EC4C14">
                      <w:rPr>
                        <w:rFonts w:ascii="Times New Roman" w:hAnsi="Times New Roman"/>
                        <w:b/>
                        <w:sz w:val="28"/>
                      </w:rPr>
                      <w:t>Pobra do Caramiñal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D1933"/>
    <w:multiLevelType w:val="hybridMultilevel"/>
    <w:tmpl w:val="D3DE77CA"/>
    <w:lvl w:ilvl="0" w:tplc="F2C621F6">
      <w:start w:val="1"/>
      <w:numFmt w:val="decimal"/>
      <w:lvlText w:val="%1."/>
      <w:lvlJc w:val="left"/>
      <w:pPr>
        <w:ind w:left="359" w:hanging="295"/>
        <w:jc w:val="right"/>
      </w:pPr>
      <w:rPr>
        <w:rFonts w:ascii="Arial" w:eastAsia="Arial" w:hAnsi="Arial" w:cs="Arial" w:hint="default"/>
        <w:spacing w:val="-2"/>
        <w:w w:val="99"/>
        <w:sz w:val="20"/>
        <w:szCs w:val="20"/>
        <w:lang w:val="es-ES" w:eastAsia="es-ES" w:bidi="es-ES"/>
      </w:rPr>
    </w:lvl>
    <w:lvl w:ilvl="1" w:tplc="60F039D2">
      <w:numFmt w:val="bullet"/>
      <w:lvlText w:val=""/>
      <w:lvlJc w:val="left"/>
      <w:pPr>
        <w:ind w:left="941" w:hanging="360"/>
      </w:pPr>
      <w:rPr>
        <w:rFonts w:ascii="Symbol" w:eastAsia="Symbol" w:hAnsi="Symbol" w:cs="Symbol" w:hint="default"/>
        <w:w w:val="100"/>
        <w:sz w:val="20"/>
        <w:szCs w:val="20"/>
        <w:lang w:val="es-ES" w:eastAsia="es-ES" w:bidi="es-ES"/>
      </w:rPr>
    </w:lvl>
    <w:lvl w:ilvl="2" w:tplc="7EF4D532">
      <w:numFmt w:val="bullet"/>
      <w:lvlText w:val="•"/>
      <w:lvlJc w:val="left"/>
      <w:pPr>
        <w:ind w:left="1783" w:hanging="360"/>
      </w:pPr>
      <w:rPr>
        <w:rFonts w:hint="default"/>
        <w:lang w:val="es-ES" w:eastAsia="es-ES" w:bidi="es-ES"/>
      </w:rPr>
    </w:lvl>
    <w:lvl w:ilvl="3" w:tplc="5BF423C4">
      <w:numFmt w:val="bullet"/>
      <w:lvlText w:val="•"/>
      <w:lvlJc w:val="left"/>
      <w:pPr>
        <w:ind w:left="2626" w:hanging="360"/>
      </w:pPr>
      <w:rPr>
        <w:rFonts w:hint="default"/>
        <w:lang w:val="es-ES" w:eastAsia="es-ES" w:bidi="es-ES"/>
      </w:rPr>
    </w:lvl>
    <w:lvl w:ilvl="4" w:tplc="9D02D16A">
      <w:numFmt w:val="bullet"/>
      <w:lvlText w:val="•"/>
      <w:lvlJc w:val="left"/>
      <w:pPr>
        <w:ind w:left="3469" w:hanging="360"/>
      </w:pPr>
      <w:rPr>
        <w:rFonts w:hint="default"/>
        <w:lang w:val="es-ES" w:eastAsia="es-ES" w:bidi="es-ES"/>
      </w:rPr>
    </w:lvl>
    <w:lvl w:ilvl="5" w:tplc="66B6F2CA">
      <w:numFmt w:val="bullet"/>
      <w:lvlText w:val="•"/>
      <w:lvlJc w:val="left"/>
      <w:pPr>
        <w:ind w:left="4312" w:hanging="360"/>
      </w:pPr>
      <w:rPr>
        <w:rFonts w:hint="default"/>
        <w:lang w:val="es-ES" w:eastAsia="es-ES" w:bidi="es-ES"/>
      </w:rPr>
    </w:lvl>
    <w:lvl w:ilvl="6" w:tplc="CE2CEBD8">
      <w:numFmt w:val="bullet"/>
      <w:lvlText w:val="•"/>
      <w:lvlJc w:val="left"/>
      <w:pPr>
        <w:ind w:left="5156" w:hanging="360"/>
      </w:pPr>
      <w:rPr>
        <w:rFonts w:hint="default"/>
        <w:lang w:val="es-ES" w:eastAsia="es-ES" w:bidi="es-ES"/>
      </w:rPr>
    </w:lvl>
    <w:lvl w:ilvl="7" w:tplc="86388594">
      <w:numFmt w:val="bullet"/>
      <w:lvlText w:val="•"/>
      <w:lvlJc w:val="left"/>
      <w:pPr>
        <w:ind w:left="5999" w:hanging="360"/>
      </w:pPr>
      <w:rPr>
        <w:rFonts w:hint="default"/>
        <w:lang w:val="es-ES" w:eastAsia="es-ES" w:bidi="es-ES"/>
      </w:rPr>
    </w:lvl>
    <w:lvl w:ilvl="8" w:tplc="FE163F2E">
      <w:numFmt w:val="bullet"/>
      <w:lvlText w:val="•"/>
      <w:lvlJc w:val="left"/>
      <w:pPr>
        <w:ind w:left="6842" w:hanging="360"/>
      </w:pPr>
      <w:rPr>
        <w:rFonts w:hint="default"/>
        <w:lang w:val="es-ES" w:eastAsia="es-ES" w:bidi="es-ES"/>
      </w:rPr>
    </w:lvl>
  </w:abstractNum>
  <w:abstractNum w:abstractNumId="1" w15:restartNumberingAfterBreak="0">
    <w:nsid w:val="1ABF4C83"/>
    <w:multiLevelType w:val="hybridMultilevel"/>
    <w:tmpl w:val="E79E5DCC"/>
    <w:lvl w:ilvl="0" w:tplc="D1CACE6E">
      <w:numFmt w:val="bullet"/>
      <w:lvlText w:val="-"/>
      <w:lvlJc w:val="left"/>
      <w:pPr>
        <w:ind w:left="1121" w:hanging="135"/>
      </w:pPr>
      <w:rPr>
        <w:rFonts w:ascii="Arial" w:eastAsia="Arial" w:hAnsi="Arial" w:cs="Arial" w:hint="default"/>
        <w:w w:val="99"/>
        <w:sz w:val="20"/>
        <w:szCs w:val="20"/>
        <w:lang w:val="es-ES" w:eastAsia="es-ES" w:bidi="es-ES"/>
      </w:rPr>
    </w:lvl>
    <w:lvl w:ilvl="1" w:tplc="0DB892B0">
      <w:numFmt w:val="bullet"/>
      <w:lvlText w:val="•"/>
      <w:lvlJc w:val="left"/>
      <w:pPr>
        <w:ind w:left="1948" w:hanging="135"/>
      </w:pPr>
      <w:rPr>
        <w:rFonts w:hint="default"/>
        <w:lang w:val="es-ES" w:eastAsia="es-ES" w:bidi="es-ES"/>
      </w:rPr>
    </w:lvl>
    <w:lvl w:ilvl="2" w:tplc="F8E4F9E2">
      <w:numFmt w:val="bullet"/>
      <w:lvlText w:val="•"/>
      <w:lvlJc w:val="left"/>
      <w:pPr>
        <w:ind w:left="2777" w:hanging="135"/>
      </w:pPr>
      <w:rPr>
        <w:rFonts w:hint="default"/>
        <w:lang w:val="es-ES" w:eastAsia="es-ES" w:bidi="es-ES"/>
      </w:rPr>
    </w:lvl>
    <w:lvl w:ilvl="3" w:tplc="201E8054">
      <w:numFmt w:val="bullet"/>
      <w:lvlText w:val="•"/>
      <w:lvlJc w:val="left"/>
      <w:pPr>
        <w:ind w:left="3605" w:hanging="135"/>
      </w:pPr>
      <w:rPr>
        <w:rFonts w:hint="default"/>
        <w:lang w:val="es-ES" w:eastAsia="es-ES" w:bidi="es-ES"/>
      </w:rPr>
    </w:lvl>
    <w:lvl w:ilvl="4" w:tplc="9FFE7242">
      <w:numFmt w:val="bullet"/>
      <w:lvlText w:val="•"/>
      <w:lvlJc w:val="left"/>
      <w:pPr>
        <w:ind w:left="4434" w:hanging="135"/>
      </w:pPr>
      <w:rPr>
        <w:rFonts w:hint="default"/>
        <w:lang w:val="es-ES" w:eastAsia="es-ES" w:bidi="es-ES"/>
      </w:rPr>
    </w:lvl>
    <w:lvl w:ilvl="5" w:tplc="D51E66C2">
      <w:numFmt w:val="bullet"/>
      <w:lvlText w:val="•"/>
      <w:lvlJc w:val="left"/>
      <w:pPr>
        <w:ind w:left="5262" w:hanging="135"/>
      </w:pPr>
      <w:rPr>
        <w:rFonts w:hint="default"/>
        <w:lang w:val="es-ES" w:eastAsia="es-ES" w:bidi="es-ES"/>
      </w:rPr>
    </w:lvl>
    <w:lvl w:ilvl="6" w:tplc="76EEF9BE">
      <w:numFmt w:val="bullet"/>
      <w:lvlText w:val="•"/>
      <w:lvlJc w:val="left"/>
      <w:pPr>
        <w:ind w:left="6091" w:hanging="135"/>
      </w:pPr>
      <w:rPr>
        <w:rFonts w:hint="default"/>
        <w:lang w:val="es-ES" w:eastAsia="es-ES" w:bidi="es-ES"/>
      </w:rPr>
    </w:lvl>
    <w:lvl w:ilvl="7" w:tplc="7570AF48">
      <w:numFmt w:val="bullet"/>
      <w:lvlText w:val="•"/>
      <w:lvlJc w:val="left"/>
      <w:pPr>
        <w:ind w:left="6919" w:hanging="135"/>
      </w:pPr>
      <w:rPr>
        <w:rFonts w:hint="default"/>
        <w:lang w:val="es-ES" w:eastAsia="es-ES" w:bidi="es-ES"/>
      </w:rPr>
    </w:lvl>
    <w:lvl w:ilvl="8" w:tplc="F3EE7CEA">
      <w:numFmt w:val="bullet"/>
      <w:lvlText w:val="•"/>
      <w:lvlJc w:val="left"/>
      <w:pPr>
        <w:ind w:left="7748" w:hanging="135"/>
      </w:pPr>
      <w:rPr>
        <w:rFonts w:hint="default"/>
        <w:lang w:val="es-ES" w:eastAsia="es-ES" w:bidi="es-ES"/>
      </w:rPr>
    </w:lvl>
  </w:abstractNum>
  <w:abstractNum w:abstractNumId="2" w15:restartNumberingAfterBreak="0">
    <w:nsid w:val="1FB35854"/>
    <w:multiLevelType w:val="hybridMultilevel"/>
    <w:tmpl w:val="C8060238"/>
    <w:lvl w:ilvl="0" w:tplc="849601BA">
      <w:start w:val="1"/>
      <w:numFmt w:val="lowerLetter"/>
      <w:lvlText w:val="%1)"/>
      <w:lvlJc w:val="left"/>
      <w:pPr>
        <w:ind w:left="1661" w:hanging="360"/>
        <w:jc w:val="left"/>
      </w:pPr>
      <w:rPr>
        <w:rFonts w:ascii="Arial" w:eastAsia="Arial" w:hAnsi="Arial" w:cs="Arial" w:hint="default"/>
        <w:spacing w:val="-2"/>
        <w:w w:val="99"/>
        <w:sz w:val="20"/>
        <w:szCs w:val="20"/>
        <w:lang w:val="es-ES" w:eastAsia="es-ES" w:bidi="es-ES"/>
      </w:rPr>
    </w:lvl>
    <w:lvl w:ilvl="1" w:tplc="9402B57C">
      <w:numFmt w:val="bullet"/>
      <w:lvlText w:val="•"/>
      <w:lvlJc w:val="left"/>
      <w:pPr>
        <w:ind w:left="2434" w:hanging="360"/>
      </w:pPr>
      <w:rPr>
        <w:rFonts w:hint="default"/>
        <w:lang w:val="es-ES" w:eastAsia="es-ES" w:bidi="es-ES"/>
      </w:rPr>
    </w:lvl>
    <w:lvl w:ilvl="2" w:tplc="F99447F8">
      <w:numFmt w:val="bullet"/>
      <w:lvlText w:val="•"/>
      <w:lvlJc w:val="left"/>
      <w:pPr>
        <w:ind w:left="3209" w:hanging="360"/>
      </w:pPr>
      <w:rPr>
        <w:rFonts w:hint="default"/>
        <w:lang w:val="es-ES" w:eastAsia="es-ES" w:bidi="es-ES"/>
      </w:rPr>
    </w:lvl>
    <w:lvl w:ilvl="3" w:tplc="6C2EAEC4">
      <w:numFmt w:val="bullet"/>
      <w:lvlText w:val="•"/>
      <w:lvlJc w:val="left"/>
      <w:pPr>
        <w:ind w:left="3983" w:hanging="360"/>
      </w:pPr>
      <w:rPr>
        <w:rFonts w:hint="default"/>
        <w:lang w:val="es-ES" w:eastAsia="es-ES" w:bidi="es-ES"/>
      </w:rPr>
    </w:lvl>
    <w:lvl w:ilvl="4" w:tplc="2F702370">
      <w:numFmt w:val="bullet"/>
      <w:lvlText w:val="•"/>
      <w:lvlJc w:val="left"/>
      <w:pPr>
        <w:ind w:left="4758" w:hanging="360"/>
      </w:pPr>
      <w:rPr>
        <w:rFonts w:hint="default"/>
        <w:lang w:val="es-ES" w:eastAsia="es-ES" w:bidi="es-ES"/>
      </w:rPr>
    </w:lvl>
    <w:lvl w:ilvl="5" w:tplc="D33A186C">
      <w:numFmt w:val="bullet"/>
      <w:lvlText w:val="•"/>
      <w:lvlJc w:val="left"/>
      <w:pPr>
        <w:ind w:left="5532" w:hanging="360"/>
      </w:pPr>
      <w:rPr>
        <w:rFonts w:hint="default"/>
        <w:lang w:val="es-ES" w:eastAsia="es-ES" w:bidi="es-ES"/>
      </w:rPr>
    </w:lvl>
    <w:lvl w:ilvl="6" w:tplc="6666F71A">
      <w:numFmt w:val="bullet"/>
      <w:lvlText w:val="•"/>
      <w:lvlJc w:val="left"/>
      <w:pPr>
        <w:ind w:left="6307" w:hanging="360"/>
      </w:pPr>
      <w:rPr>
        <w:rFonts w:hint="default"/>
        <w:lang w:val="es-ES" w:eastAsia="es-ES" w:bidi="es-ES"/>
      </w:rPr>
    </w:lvl>
    <w:lvl w:ilvl="7" w:tplc="476A41B0">
      <w:numFmt w:val="bullet"/>
      <w:lvlText w:val="•"/>
      <w:lvlJc w:val="left"/>
      <w:pPr>
        <w:ind w:left="7081" w:hanging="360"/>
      </w:pPr>
      <w:rPr>
        <w:rFonts w:hint="default"/>
        <w:lang w:val="es-ES" w:eastAsia="es-ES" w:bidi="es-ES"/>
      </w:rPr>
    </w:lvl>
    <w:lvl w:ilvl="8" w:tplc="5CA6E19E">
      <w:numFmt w:val="bullet"/>
      <w:lvlText w:val="•"/>
      <w:lvlJc w:val="left"/>
      <w:pPr>
        <w:ind w:left="7856" w:hanging="360"/>
      </w:pPr>
      <w:rPr>
        <w:rFonts w:hint="default"/>
        <w:lang w:val="es-ES" w:eastAsia="es-ES" w:bidi="es-ES"/>
      </w:rPr>
    </w:lvl>
  </w:abstractNum>
  <w:abstractNum w:abstractNumId="3" w15:restartNumberingAfterBreak="0">
    <w:nsid w:val="26721AC2"/>
    <w:multiLevelType w:val="hybridMultilevel"/>
    <w:tmpl w:val="6A6C1786"/>
    <w:lvl w:ilvl="0" w:tplc="F4B421FE">
      <w:numFmt w:val="bullet"/>
      <w:lvlText w:val=""/>
      <w:lvlJc w:val="left"/>
      <w:pPr>
        <w:ind w:left="941" w:hanging="360"/>
      </w:pPr>
      <w:rPr>
        <w:rFonts w:ascii="Symbol" w:eastAsia="Symbol" w:hAnsi="Symbol" w:cs="Symbol" w:hint="default"/>
        <w:w w:val="100"/>
        <w:sz w:val="20"/>
        <w:szCs w:val="20"/>
        <w:lang w:val="es-ES" w:eastAsia="es-ES" w:bidi="es-ES"/>
      </w:rPr>
    </w:lvl>
    <w:lvl w:ilvl="1" w:tplc="972A99E2">
      <w:numFmt w:val="bullet"/>
      <w:lvlText w:val="•"/>
      <w:lvlJc w:val="left"/>
      <w:pPr>
        <w:ind w:left="1786" w:hanging="360"/>
      </w:pPr>
      <w:rPr>
        <w:rFonts w:hint="default"/>
        <w:lang w:val="es-ES" w:eastAsia="es-ES" w:bidi="es-ES"/>
      </w:rPr>
    </w:lvl>
    <w:lvl w:ilvl="2" w:tplc="F078CEBE">
      <w:numFmt w:val="bullet"/>
      <w:lvlText w:val="•"/>
      <w:lvlJc w:val="left"/>
      <w:pPr>
        <w:ind w:left="2633" w:hanging="360"/>
      </w:pPr>
      <w:rPr>
        <w:rFonts w:hint="default"/>
        <w:lang w:val="es-ES" w:eastAsia="es-ES" w:bidi="es-ES"/>
      </w:rPr>
    </w:lvl>
    <w:lvl w:ilvl="3" w:tplc="EF06487E">
      <w:numFmt w:val="bullet"/>
      <w:lvlText w:val="•"/>
      <w:lvlJc w:val="left"/>
      <w:pPr>
        <w:ind w:left="3479" w:hanging="360"/>
      </w:pPr>
      <w:rPr>
        <w:rFonts w:hint="default"/>
        <w:lang w:val="es-ES" w:eastAsia="es-ES" w:bidi="es-ES"/>
      </w:rPr>
    </w:lvl>
    <w:lvl w:ilvl="4" w:tplc="9EF49CAC">
      <w:numFmt w:val="bullet"/>
      <w:lvlText w:val="•"/>
      <w:lvlJc w:val="left"/>
      <w:pPr>
        <w:ind w:left="4326" w:hanging="360"/>
      </w:pPr>
      <w:rPr>
        <w:rFonts w:hint="default"/>
        <w:lang w:val="es-ES" w:eastAsia="es-ES" w:bidi="es-ES"/>
      </w:rPr>
    </w:lvl>
    <w:lvl w:ilvl="5" w:tplc="E0BAF37A">
      <w:numFmt w:val="bullet"/>
      <w:lvlText w:val="•"/>
      <w:lvlJc w:val="left"/>
      <w:pPr>
        <w:ind w:left="5172" w:hanging="360"/>
      </w:pPr>
      <w:rPr>
        <w:rFonts w:hint="default"/>
        <w:lang w:val="es-ES" w:eastAsia="es-ES" w:bidi="es-ES"/>
      </w:rPr>
    </w:lvl>
    <w:lvl w:ilvl="6" w:tplc="3AD43E88">
      <w:numFmt w:val="bullet"/>
      <w:lvlText w:val="•"/>
      <w:lvlJc w:val="left"/>
      <w:pPr>
        <w:ind w:left="6019" w:hanging="360"/>
      </w:pPr>
      <w:rPr>
        <w:rFonts w:hint="default"/>
        <w:lang w:val="es-ES" w:eastAsia="es-ES" w:bidi="es-ES"/>
      </w:rPr>
    </w:lvl>
    <w:lvl w:ilvl="7" w:tplc="5694C136">
      <w:numFmt w:val="bullet"/>
      <w:lvlText w:val="•"/>
      <w:lvlJc w:val="left"/>
      <w:pPr>
        <w:ind w:left="6865" w:hanging="360"/>
      </w:pPr>
      <w:rPr>
        <w:rFonts w:hint="default"/>
        <w:lang w:val="es-ES" w:eastAsia="es-ES" w:bidi="es-ES"/>
      </w:rPr>
    </w:lvl>
    <w:lvl w:ilvl="8" w:tplc="C1EE8092">
      <w:numFmt w:val="bullet"/>
      <w:lvlText w:val="•"/>
      <w:lvlJc w:val="left"/>
      <w:pPr>
        <w:ind w:left="7712" w:hanging="360"/>
      </w:pPr>
      <w:rPr>
        <w:rFonts w:hint="default"/>
        <w:lang w:val="es-ES" w:eastAsia="es-ES" w:bidi="es-ES"/>
      </w:rPr>
    </w:lvl>
  </w:abstractNum>
  <w:abstractNum w:abstractNumId="4" w15:restartNumberingAfterBreak="0">
    <w:nsid w:val="2D142048"/>
    <w:multiLevelType w:val="hybridMultilevel"/>
    <w:tmpl w:val="5E3EDA04"/>
    <w:lvl w:ilvl="0" w:tplc="76B20DE6">
      <w:start w:val="1"/>
      <w:numFmt w:val="decimal"/>
      <w:lvlText w:val="%1."/>
      <w:lvlJc w:val="left"/>
      <w:pPr>
        <w:ind w:left="220" w:hanging="250"/>
        <w:jc w:val="left"/>
      </w:pPr>
      <w:rPr>
        <w:rFonts w:ascii="Arial" w:eastAsia="Arial" w:hAnsi="Arial" w:cs="Arial" w:hint="default"/>
        <w:spacing w:val="-2"/>
        <w:w w:val="99"/>
        <w:sz w:val="20"/>
        <w:szCs w:val="20"/>
        <w:lang w:val="es-ES" w:eastAsia="es-ES" w:bidi="es-ES"/>
      </w:rPr>
    </w:lvl>
    <w:lvl w:ilvl="1" w:tplc="B78628E4">
      <w:start w:val="1"/>
      <w:numFmt w:val="lowerLetter"/>
      <w:lvlText w:val="%2)"/>
      <w:lvlJc w:val="left"/>
      <w:pPr>
        <w:ind w:left="1661" w:hanging="360"/>
        <w:jc w:val="left"/>
      </w:pPr>
      <w:rPr>
        <w:rFonts w:ascii="Arial" w:eastAsia="Arial" w:hAnsi="Arial" w:cs="Arial" w:hint="default"/>
        <w:spacing w:val="-2"/>
        <w:w w:val="99"/>
        <w:sz w:val="20"/>
        <w:szCs w:val="20"/>
        <w:lang w:val="es-ES" w:eastAsia="es-ES" w:bidi="es-ES"/>
      </w:rPr>
    </w:lvl>
    <w:lvl w:ilvl="2" w:tplc="0DD0588A">
      <w:numFmt w:val="bullet"/>
      <w:lvlText w:val="•"/>
      <w:lvlJc w:val="left"/>
      <w:pPr>
        <w:ind w:left="2520" w:hanging="360"/>
      </w:pPr>
      <w:rPr>
        <w:rFonts w:hint="default"/>
        <w:lang w:val="es-ES" w:eastAsia="es-ES" w:bidi="es-ES"/>
      </w:rPr>
    </w:lvl>
    <w:lvl w:ilvl="3" w:tplc="FC9A5C6E">
      <w:numFmt w:val="bullet"/>
      <w:lvlText w:val="•"/>
      <w:lvlJc w:val="left"/>
      <w:pPr>
        <w:ind w:left="3381" w:hanging="360"/>
      </w:pPr>
      <w:rPr>
        <w:rFonts w:hint="default"/>
        <w:lang w:val="es-ES" w:eastAsia="es-ES" w:bidi="es-ES"/>
      </w:rPr>
    </w:lvl>
    <w:lvl w:ilvl="4" w:tplc="7786E612">
      <w:numFmt w:val="bullet"/>
      <w:lvlText w:val="•"/>
      <w:lvlJc w:val="left"/>
      <w:pPr>
        <w:ind w:left="4241" w:hanging="360"/>
      </w:pPr>
      <w:rPr>
        <w:rFonts w:hint="default"/>
        <w:lang w:val="es-ES" w:eastAsia="es-ES" w:bidi="es-ES"/>
      </w:rPr>
    </w:lvl>
    <w:lvl w:ilvl="5" w:tplc="C90EC69C">
      <w:numFmt w:val="bullet"/>
      <w:lvlText w:val="•"/>
      <w:lvlJc w:val="left"/>
      <w:pPr>
        <w:ind w:left="5102" w:hanging="360"/>
      </w:pPr>
      <w:rPr>
        <w:rFonts w:hint="default"/>
        <w:lang w:val="es-ES" w:eastAsia="es-ES" w:bidi="es-ES"/>
      </w:rPr>
    </w:lvl>
    <w:lvl w:ilvl="6" w:tplc="E5C69988">
      <w:numFmt w:val="bullet"/>
      <w:lvlText w:val="•"/>
      <w:lvlJc w:val="left"/>
      <w:pPr>
        <w:ind w:left="5962" w:hanging="360"/>
      </w:pPr>
      <w:rPr>
        <w:rFonts w:hint="default"/>
        <w:lang w:val="es-ES" w:eastAsia="es-ES" w:bidi="es-ES"/>
      </w:rPr>
    </w:lvl>
    <w:lvl w:ilvl="7" w:tplc="9FE81FB8">
      <w:numFmt w:val="bullet"/>
      <w:lvlText w:val="•"/>
      <w:lvlJc w:val="left"/>
      <w:pPr>
        <w:ind w:left="6823" w:hanging="360"/>
      </w:pPr>
      <w:rPr>
        <w:rFonts w:hint="default"/>
        <w:lang w:val="es-ES" w:eastAsia="es-ES" w:bidi="es-ES"/>
      </w:rPr>
    </w:lvl>
    <w:lvl w:ilvl="8" w:tplc="1D209DC6">
      <w:numFmt w:val="bullet"/>
      <w:lvlText w:val="•"/>
      <w:lvlJc w:val="left"/>
      <w:pPr>
        <w:ind w:left="7683" w:hanging="360"/>
      </w:pPr>
      <w:rPr>
        <w:rFonts w:hint="default"/>
        <w:lang w:val="es-ES" w:eastAsia="es-ES" w:bidi="es-ES"/>
      </w:rPr>
    </w:lvl>
  </w:abstractNum>
  <w:abstractNum w:abstractNumId="5" w15:restartNumberingAfterBreak="0">
    <w:nsid w:val="4A393D3F"/>
    <w:multiLevelType w:val="hybridMultilevel"/>
    <w:tmpl w:val="B3540F94"/>
    <w:lvl w:ilvl="0" w:tplc="F9D877CE">
      <w:start w:val="1"/>
      <w:numFmt w:val="decimal"/>
      <w:lvlText w:val="%1."/>
      <w:lvlJc w:val="left"/>
      <w:pPr>
        <w:ind w:left="1161" w:hanging="220"/>
        <w:jc w:val="left"/>
      </w:pPr>
      <w:rPr>
        <w:rFonts w:ascii="Arial" w:eastAsia="Arial" w:hAnsi="Arial" w:cs="Arial" w:hint="default"/>
        <w:spacing w:val="-2"/>
        <w:w w:val="99"/>
        <w:sz w:val="20"/>
        <w:szCs w:val="20"/>
        <w:lang w:val="es-ES" w:eastAsia="es-ES" w:bidi="es-ES"/>
      </w:rPr>
    </w:lvl>
    <w:lvl w:ilvl="1" w:tplc="7E1ED39A">
      <w:numFmt w:val="bullet"/>
      <w:lvlText w:val=""/>
      <w:lvlJc w:val="left"/>
      <w:pPr>
        <w:ind w:left="1661" w:hanging="360"/>
      </w:pPr>
      <w:rPr>
        <w:rFonts w:ascii="Symbol" w:eastAsia="Symbol" w:hAnsi="Symbol" w:cs="Symbol" w:hint="default"/>
        <w:w w:val="100"/>
        <w:sz w:val="20"/>
        <w:szCs w:val="20"/>
        <w:lang w:val="es-ES" w:eastAsia="es-ES" w:bidi="es-ES"/>
      </w:rPr>
    </w:lvl>
    <w:lvl w:ilvl="2" w:tplc="782A744C">
      <w:numFmt w:val="bullet"/>
      <w:lvlText w:val="•"/>
      <w:lvlJc w:val="left"/>
      <w:pPr>
        <w:ind w:left="2520" w:hanging="360"/>
      </w:pPr>
      <w:rPr>
        <w:rFonts w:hint="default"/>
        <w:lang w:val="es-ES" w:eastAsia="es-ES" w:bidi="es-ES"/>
      </w:rPr>
    </w:lvl>
    <w:lvl w:ilvl="3" w:tplc="F59049AE">
      <w:numFmt w:val="bullet"/>
      <w:lvlText w:val="•"/>
      <w:lvlJc w:val="left"/>
      <w:pPr>
        <w:ind w:left="3381" w:hanging="360"/>
      </w:pPr>
      <w:rPr>
        <w:rFonts w:hint="default"/>
        <w:lang w:val="es-ES" w:eastAsia="es-ES" w:bidi="es-ES"/>
      </w:rPr>
    </w:lvl>
    <w:lvl w:ilvl="4" w:tplc="FEC8F066">
      <w:numFmt w:val="bullet"/>
      <w:lvlText w:val="•"/>
      <w:lvlJc w:val="left"/>
      <w:pPr>
        <w:ind w:left="4241" w:hanging="360"/>
      </w:pPr>
      <w:rPr>
        <w:rFonts w:hint="default"/>
        <w:lang w:val="es-ES" w:eastAsia="es-ES" w:bidi="es-ES"/>
      </w:rPr>
    </w:lvl>
    <w:lvl w:ilvl="5" w:tplc="0F8CEE3A">
      <w:numFmt w:val="bullet"/>
      <w:lvlText w:val="•"/>
      <w:lvlJc w:val="left"/>
      <w:pPr>
        <w:ind w:left="5102" w:hanging="360"/>
      </w:pPr>
      <w:rPr>
        <w:rFonts w:hint="default"/>
        <w:lang w:val="es-ES" w:eastAsia="es-ES" w:bidi="es-ES"/>
      </w:rPr>
    </w:lvl>
    <w:lvl w:ilvl="6" w:tplc="D8DAA77A">
      <w:numFmt w:val="bullet"/>
      <w:lvlText w:val="•"/>
      <w:lvlJc w:val="left"/>
      <w:pPr>
        <w:ind w:left="5962" w:hanging="360"/>
      </w:pPr>
      <w:rPr>
        <w:rFonts w:hint="default"/>
        <w:lang w:val="es-ES" w:eastAsia="es-ES" w:bidi="es-ES"/>
      </w:rPr>
    </w:lvl>
    <w:lvl w:ilvl="7" w:tplc="62CA7840">
      <w:numFmt w:val="bullet"/>
      <w:lvlText w:val="•"/>
      <w:lvlJc w:val="left"/>
      <w:pPr>
        <w:ind w:left="6823" w:hanging="360"/>
      </w:pPr>
      <w:rPr>
        <w:rFonts w:hint="default"/>
        <w:lang w:val="es-ES" w:eastAsia="es-ES" w:bidi="es-ES"/>
      </w:rPr>
    </w:lvl>
    <w:lvl w:ilvl="8" w:tplc="AAF62CDC">
      <w:numFmt w:val="bullet"/>
      <w:lvlText w:val="•"/>
      <w:lvlJc w:val="left"/>
      <w:pPr>
        <w:ind w:left="7683" w:hanging="360"/>
      </w:pPr>
      <w:rPr>
        <w:rFonts w:hint="default"/>
        <w:lang w:val="es-ES" w:eastAsia="es-ES" w:bidi="es-ES"/>
      </w:rPr>
    </w:lvl>
  </w:abstractNum>
  <w:abstractNum w:abstractNumId="6" w15:restartNumberingAfterBreak="0">
    <w:nsid w:val="4F331F72"/>
    <w:multiLevelType w:val="hybridMultilevel"/>
    <w:tmpl w:val="3702B004"/>
    <w:lvl w:ilvl="0" w:tplc="FB860750">
      <w:start w:val="9"/>
      <w:numFmt w:val="decimal"/>
      <w:lvlText w:val="%1."/>
      <w:lvlJc w:val="left"/>
      <w:pPr>
        <w:ind w:left="1161" w:hanging="220"/>
        <w:jc w:val="left"/>
      </w:pPr>
      <w:rPr>
        <w:rFonts w:ascii="Arial" w:eastAsia="Arial" w:hAnsi="Arial" w:cs="Arial" w:hint="default"/>
        <w:b/>
        <w:bCs/>
        <w:spacing w:val="-2"/>
        <w:w w:val="99"/>
        <w:sz w:val="20"/>
        <w:szCs w:val="20"/>
        <w:lang w:val="es-ES" w:eastAsia="es-ES" w:bidi="es-ES"/>
      </w:rPr>
    </w:lvl>
    <w:lvl w:ilvl="1" w:tplc="CCA8E16A">
      <w:numFmt w:val="bullet"/>
      <w:lvlText w:val="•"/>
      <w:lvlJc w:val="left"/>
      <w:pPr>
        <w:ind w:left="1984" w:hanging="220"/>
      </w:pPr>
      <w:rPr>
        <w:rFonts w:hint="default"/>
        <w:lang w:val="es-ES" w:eastAsia="es-ES" w:bidi="es-ES"/>
      </w:rPr>
    </w:lvl>
    <w:lvl w:ilvl="2" w:tplc="56883A82">
      <w:numFmt w:val="bullet"/>
      <w:lvlText w:val="•"/>
      <w:lvlJc w:val="left"/>
      <w:pPr>
        <w:ind w:left="2809" w:hanging="220"/>
      </w:pPr>
      <w:rPr>
        <w:rFonts w:hint="default"/>
        <w:lang w:val="es-ES" w:eastAsia="es-ES" w:bidi="es-ES"/>
      </w:rPr>
    </w:lvl>
    <w:lvl w:ilvl="3" w:tplc="FA461BD8">
      <w:numFmt w:val="bullet"/>
      <w:lvlText w:val="•"/>
      <w:lvlJc w:val="left"/>
      <w:pPr>
        <w:ind w:left="3633" w:hanging="220"/>
      </w:pPr>
      <w:rPr>
        <w:rFonts w:hint="default"/>
        <w:lang w:val="es-ES" w:eastAsia="es-ES" w:bidi="es-ES"/>
      </w:rPr>
    </w:lvl>
    <w:lvl w:ilvl="4" w:tplc="717C3062">
      <w:numFmt w:val="bullet"/>
      <w:lvlText w:val="•"/>
      <w:lvlJc w:val="left"/>
      <w:pPr>
        <w:ind w:left="4458" w:hanging="220"/>
      </w:pPr>
      <w:rPr>
        <w:rFonts w:hint="default"/>
        <w:lang w:val="es-ES" w:eastAsia="es-ES" w:bidi="es-ES"/>
      </w:rPr>
    </w:lvl>
    <w:lvl w:ilvl="5" w:tplc="AC68B2FE">
      <w:numFmt w:val="bullet"/>
      <w:lvlText w:val="•"/>
      <w:lvlJc w:val="left"/>
      <w:pPr>
        <w:ind w:left="5282" w:hanging="220"/>
      </w:pPr>
      <w:rPr>
        <w:rFonts w:hint="default"/>
        <w:lang w:val="es-ES" w:eastAsia="es-ES" w:bidi="es-ES"/>
      </w:rPr>
    </w:lvl>
    <w:lvl w:ilvl="6" w:tplc="5880961C">
      <w:numFmt w:val="bullet"/>
      <w:lvlText w:val="•"/>
      <w:lvlJc w:val="left"/>
      <w:pPr>
        <w:ind w:left="6107" w:hanging="220"/>
      </w:pPr>
      <w:rPr>
        <w:rFonts w:hint="default"/>
        <w:lang w:val="es-ES" w:eastAsia="es-ES" w:bidi="es-ES"/>
      </w:rPr>
    </w:lvl>
    <w:lvl w:ilvl="7" w:tplc="4670BB44">
      <w:numFmt w:val="bullet"/>
      <w:lvlText w:val="•"/>
      <w:lvlJc w:val="left"/>
      <w:pPr>
        <w:ind w:left="6931" w:hanging="220"/>
      </w:pPr>
      <w:rPr>
        <w:rFonts w:hint="default"/>
        <w:lang w:val="es-ES" w:eastAsia="es-ES" w:bidi="es-ES"/>
      </w:rPr>
    </w:lvl>
    <w:lvl w:ilvl="8" w:tplc="BB262A26">
      <w:numFmt w:val="bullet"/>
      <w:lvlText w:val="•"/>
      <w:lvlJc w:val="left"/>
      <w:pPr>
        <w:ind w:left="7756" w:hanging="220"/>
      </w:pPr>
      <w:rPr>
        <w:rFonts w:hint="default"/>
        <w:lang w:val="es-ES" w:eastAsia="es-ES" w:bidi="es-ES"/>
      </w:rPr>
    </w:lvl>
  </w:abstractNum>
  <w:num w:numId="1">
    <w:abstractNumId w:val="6"/>
  </w:num>
  <w:num w:numId="2">
    <w:abstractNumId w:val="4"/>
  </w:num>
  <w:num w:numId="3">
    <w:abstractNumId w:val="1"/>
  </w:num>
  <w:num w:numId="4">
    <w:abstractNumId w:val="5"/>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B41"/>
    <w:rsid w:val="000279DC"/>
    <w:rsid w:val="0006699B"/>
    <w:rsid w:val="00082F30"/>
    <w:rsid w:val="00143559"/>
    <w:rsid w:val="00203515"/>
    <w:rsid w:val="00290DFE"/>
    <w:rsid w:val="003E1AC8"/>
    <w:rsid w:val="00446B30"/>
    <w:rsid w:val="0047092E"/>
    <w:rsid w:val="004D4CE5"/>
    <w:rsid w:val="00557B44"/>
    <w:rsid w:val="005870DC"/>
    <w:rsid w:val="005A3F6F"/>
    <w:rsid w:val="0069004B"/>
    <w:rsid w:val="007042CA"/>
    <w:rsid w:val="00765979"/>
    <w:rsid w:val="007A50A2"/>
    <w:rsid w:val="00812E7D"/>
    <w:rsid w:val="00834C55"/>
    <w:rsid w:val="00842F9C"/>
    <w:rsid w:val="00875B41"/>
    <w:rsid w:val="008F190E"/>
    <w:rsid w:val="009752B3"/>
    <w:rsid w:val="00992CA4"/>
    <w:rsid w:val="00BB1541"/>
    <w:rsid w:val="00C31441"/>
    <w:rsid w:val="00CD501C"/>
    <w:rsid w:val="00D81AFE"/>
    <w:rsid w:val="00DE1C2F"/>
    <w:rsid w:val="00E34FE1"/>
    <w:rsid w:val="00E5714C"/>
    <w:rsid w:val="00E87AA7"/>
    <w:rsid w:val="00EC4C14"/>
    <w:rsid w:val="00EC637D"/>
    <w:rsid w:val="00F333A9"/>
    <w:rsid w:val="00FE7E8E"/>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569205"/>
  <w15:docId w15:val="{832E1CA1-BC3C-48E7-BB28-585131F79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941"/>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941" w:hanging="360"/>
      <w:jc w:val="both"/>
    </w:pPr>
  </w:style>
  <w:style w:type="paragraph" w:customStyle="1" w:styleId="TableParagraph">
    <w:name w:val="Table Paragraph"/>
    <w:basedOn w:val="Normal"/>
    <w:uiPriority w:val="1"/>
    <w:qFormat/>
    <w:pPr>
      <w:spacing w:before="2"/>
      <w:ind w:left="104"/>
    </w:pPr>
  </w:style>
  <w:style w:type="paragraph" w:styleId="Encabezado">
    <w:name w:val="header"/>
    <w:basedOn w:val="Normal"/>
    <w:link w:val="EncabezadoCar"/>
    <w:uiPriority w:val="99"/>
    <w:unhideWhenUsed/>
    <w:rsid w:val="0069004B"/>
    <w:pPr>
      <w:tabs>
        <w:tab w:val="center" w:pos="4252"/>
        <w:tab w:val="right" w:pos="8504"/>
      </w:tabs>
    </w:pPr>
  </w:style>
  <w:style w:type="character" w:customStyle="1" w:styleId="EncabezadoCar">
    <w:name w:val="Encabezado Car"/>
    <w:basedOn w:val="Fuentedeprrafopredeter"/>
    <w:link w:val="Encabezado"/>
    <w:uiPriority w:val="99"/>
    <w:rsid w:val="0069004B"/>
    <w:rPr>
      <w:rFonts w:ascii="Arial" w:eastAsia="Arial" w:hAnsi="Arial" w:cs="Arial"/>
      <w:lang w:val="es-ES" w:eastAsia="es-ES" w:bidi="es-ES"/>
    </w:rPr>
  </w:style>
  <w:style w:type="paragraph" w:styleId="Piedepgina">
    <w:name w:val="footer"/>
    <w:basedOn w:val="Normal"/>
    <w:link w:val="PiedepginaCar"/>
    <w:uiPriority w:val="99"/>
    <w:unhideWhenUsed/>
    <w:rsid w:val="0069004B"/>
    <w:pPr>
      <w:tabs>
        <w:tab w:val="center" w:pos="4252"/>
        <w:tab w:val="right" w:pos="8504"/>
      </w:tabs>
    </w:pPr>
  </w:style>
  <w:style w:type="character" w:customStyle="1" w:styleId="PiedepginaCar">
    <w:name w:val="Pie de página Car"/>
    <w:basedOn w:val="Fuentedeprrafopredeter"/>
    <w:link w:val="Piedepgina"/>
    <w:uiPriority w:val="99"/>
    <w:rsid w:val="0069004B"/>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pobra.sedelectronic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602</TotalTime>
  <Pages>5</Pages>
  <Words>2025</Words>
  <Characters>11142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pineiro</dc:creator>
  <cp:lastModifiedBy>Tino Villamor</cp:lastModifiedBy>
  <cp:revision>31</cp:revision>
  <dcterms:created xsi:type="dcterms:W3CDTF">2020-07-07T12:09:00Z</dcterms:created>
  <dcterms:modified xsi:type="dcterms:W3CDTF">2021-06-15T08:11:00Z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2020-05-26T00:00:00Z</vt:filetime>
  </property>
  <property fmtid="{D5CDD505-2E9C-101B-9397-08002B2CF9AE}" pid="3" name="Creator">
    <vt:lpwstr>Microsoft Word</vt:lpwstr>
  </property>
  <property fmtid="{D5CDD505-2E9C-101B-9397-08002B2CF9AE}" pid="4" name="LastSaved">
    <vt:filetime>2020-07-07T00:00:00Z</vt:filetime>
  </property>
</Properties>
</file>