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>
        <w:rPr>
          <w:rFonts w:ascii="Times New Roman" w:hAnsi="Times New Roman"/>
          <w:b w:val="0"/>
          <w:bCs w:val="0"/>
          <w:lang w:val="es-ES_tradnl"/>
        </w:rPr>
        <w:t>14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5752EA">
        <w:rPr>
          <w:rFonts w:ascii="Times New Roman" w:hAnsi="Times New Roman"/>
          <w:b w:val="0"/>
          <w:bCs w:val="0"/>
          <w:i/>
          <w:lang w:val="es-ES_tradnl"/>
        </w:rPr>
        <w:t>e Coles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991069">
        <w:rPr>
          <w:rFonts w:ascii="Times New Roman" w:hAnsi="Times New Roman"/>
          <w:b w:val="0"/>
          <w:bCs w:val="0"/>
          <w:i/>
          <w:lang w:val="es-ES_tradnl"/>
        </w:rPr>
        <w:t>10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991069">
        <w:rPr>
          <w:rFonts w:ascii="Times New Roman" w:hAnsi="Times New Roman"/>
          <w:b w:val="0"/>
          <w:bCs w:val="0"/>
          <w:i/>
          <w:lang w:val="es-ES_tradnl"/>
        </w:rPr>
        <w:t>Instalación de césped artificial en el campo de fútbol de Albán (Coles)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D1896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el importe del proyecto presentado para la concesión de la subvención (</w:t>
      </w:r>
      <w:r w:rsidR="00991069">
        <w:rPr>
          <w:rFonts w:ascii="Times New Roman" w:hAnsi="Times New Roman"/>
          <w:b w:val="0"/>
          <w:bCs w:val="0"/>
          <w:i/>
          <w:color w:val="000000"/>
          <w:lang w:val="es-ES_tradnl"/>
        </w:rPr>
        <w:t>280.253,53</w:t>
      </w:r>
      <w:bookmarkStart w:id="0" w:name="_GoBack"/>
      <w:bookmarkEnd w:id="0"/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supone.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E1613A" w:rsidRPr="0004033A" w:rsidRDefault="00E161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Autorización sectorial correspondiente de la Dirección General de Patrimonio Cultural.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F820E8">
        <w:rPr>
          <w:rFonts w:ascii="Times New Roman" w:hAnsi="Times New Roman"/>
          <w:b w:val="0"/>
          <w:lang w:val="es-ES_tradnl"/>
        </w:rPr>
        <w:t>catorce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5752EA"/>
    <w:rsid w:val="006179A0"/>
    <w:rsid w:val="006E4EA0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623DC"/>
    <w:rsid w:val="00A738AF"/>
    <w:rsid w:val="00A74CAB"/>
    <w:rsid w:val="00A85968"/>
    <w:rsid w:val="00A96865"/>
    <w:rsid w:val="00D62BA8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2021-06-11T06:55:00Z</dcterms:created>
  <dcterms:modified xsi:type="dcterms:W3CDTF">2021-06-11T06:56:00Z</dcterms:modified>
</cp:coreProperties>
</file>