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AC" w:rsidRPr="00F2511B" w:rsidRDefault="008A08AC" w:rsidP="008A08AC">
      <w:pPr>
        <w:pStyle w:val="Senseespaiat"/>
        <w:spacing w:line="276" w:lineRule="auto"/>
        <w:jc w:val="both"/>
        <w:rPr>
          <w:rFonts w:ascii="Arial" w:hAnsi="Arial" w:cs="Arial"/>
          <w:b/>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CONVENIO ENTRE EL AYUNTAMIENTO DE L’HOSPITALET</w:t>
      </w:r>
      <w:r>
        <w:rPr>
          <w:rFonts w:ascii="Arial" w:hAnsi="Arial" w:cs="Arial"/>
          <w:b/>
        </w:rPr>
        <w:t xml:space="preserve"> </w:t>
      </w:r>
      <w:r w:rsidRPr="00F2511B">
        <w:rPr>
          <w:rFonts w:ascii="Arial" w:hAnsi="Arial" w:cs="Arial"/>
          <w:b/>
        </w:rPr>
        <w:t>Y LA ESCUELA INFANTIL NOVA FORTUNY</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 xml:space="preserve">L’Hospitalet de Llobregat, </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center"/>
        <w:rPr>
          <w:rFonts w:ascii="Arial" w:hAnsi="Arial" w:cs="Arial"/>
          <w:b/>
        </w:rPr>
      </w:pPr>
      <w:r w:rsidRPr="00F2511B">
        <w:rPr>
          <w:rFonts w:ascii="Arial" w:hAnsi="Arial" w:cs="Arial"/>
          <w:b/>
        </w:rPr>
        <w:t>REUNIDOS</w:t>
      </w:r>
    </w:p>
    <w:p w:rsidR="008A08AC" w:rsidRPr="00F2511B" w:rsidRDefault="008A08AC" w:rsidP="008A08AC">
      <w:pPr>
        <w:spacing w:line="276" w:lineRule="auto"/>
        <w:jc w:val="both"/>
        <w:rPr>
          <w:rFonts w:ascii="Arial" w:hAnsi="Arial" w:cs="Arial"/>
          <w:sz w:val="22"/>
          <w:szCs w:val="22"/>
        </w:rPr>
      </w:pPr>
    </w:p>
    <w:p w:rsidR="00E21F3A" w:rsidRPr="00E21F3A" w:rsidRDefault="008A08AC" w:rsidP="00E21F3A">
      <w:pPr>
        <w:spacing w:line="276" w:lineRule="auto"/>
        <w:jc w:val="both"/>
        <w:rPr>
          <w:rFonts w:ascii="Arial" w:eastAsiaTheme="minorHAnsi" w:hAnsi="Arial" w:cs="Arial"/>
          <w:sz w:val="22"/>
          <w:szCs w:val="22"/>
          <w:lang w:val="es-ES" w:eastAsia="en-US" w:bidi="ca-ES"/>
        </w:rPr>
      </w:pPr>
      <w:r w:rsidRPr="003B7109">
        <w:rPr>
          <w:rFonts w:ascii="Arial" w:eastAsiaTheme="minorHAnsi" w:hAnsi="Arial" w:cs="Arial"/>
          <w:sz w:val="22"/>
          <w:szCs w:val="22"/>
          <w:lang w:val="es-ES" w:eastAsia="en-US"/>
        </w:rPr>
        <w:t xml:space="preserve">De una parte, David Quirós Brito, el Teniente de alcaldía, titular del Área de Educación, Innovación y Cultura (nombramiento formalizado por el Decreto de Alcaldía-Presidencia núm. 54, de 8 de enero, publicado en el BOPB de 22 de enero de 2021), actuando en nombre y representación del AYUNTAMIENTO </w:t>
      </w:r>
      <w:r w:rsidRPr="003B7109">
        <w:rPr>
          <w:rFonts w:ascii="Arial" w:hAnsi="Arial" w:cs="Arial"/>
          <w:lang w:bidi="ca-ES"/>
        </w:rPr>
        <w:t>L’HOSPITALET DE LLOBREGAT</w:t>
      </w:r>
      <w:r w:rsidRPr="003B7109">
        <w:rPr>
          <w:rFonts w:ascii="Arial" w:eastAsiaTheme="minorHAnsi" w:hAnsi="Arial" w:cs="Arial"/>
          <w:sz w:val="22"/>
          <w:szCs w:val="22"/>
          <w:lang w:val="es-ES" w:eastAsia="en-US"/>
        </w:rPr>
        <w:t xml:space="preserve"> (de ahora en adelante, EL AYUNTAMIENTO) en virtud de las facultades delegadas por acuerdo de la Junta de Gobierno Local</w:t>
      </w:r>
      <w:r w:rsidR="00E21F3A">
        <w:rPr>
          <w:rFonts w:ascii="Arial" w:eastAsiaTheme="minorHAnsi" w:hAnsi="Arial" w:cs="Arial"/>
          <w:sz w:val="22"/>
          <w:szCs w:val="22"/>
          <w:lang w:val="es-ES" w:eastAsia="en-US"/>
        </w:rPr>
        <w:t>,</w:t>
      </w:r>
      <w:r w:rsidRPr="003B7109">
        <w:rPr>
          <w:rFonts w:ascii="Arial" w:eastAsiaTheme="minorHAnsi" w:hAnsi="Arial" w:cs="Arial"/>
          <w:sz w:val="22"/>
          <w:szCs w:val="22"/>
          <w:lang w:val="es-ES" w:eastAsia="en-US"/>
        </w:rPr>
        <w:t xml:space="preserve"> </w:t>
      </w:r>
      <w:r w:rsidR="00E21F3A">
        <w:rPr>
          <w:rFonts w:ascii="Arial" w:eastAsiaTheme="minorHAnsi" w:hAnsi="Arial" w:cs="Arial"/>
          <w:sz w:val="22"/>
          <w:szCs w:val="22"/>
          <w:lang w:val="es-ES" w:eastAsia="en-US" w:bidi="ca-ES"/>
        </w:rPr>
        <w:t>en ses</w:t>
      </w:r>
      <w:r w:rsidR="00E21F3A" w:rsidRPr="00E21F3A">
        <w:rPr>
          <w:rFonts w:ascii="Arial" w:eastAsiaTheme="minorHAnsi" w:hAnsi="Arial" w:cs="Arial"/>
          <w:sz w:val="22"/>
          <w:szCs w:val="22"/>
          <w:lang w:val="es-ES" w:eastAsia="en-US" w:bidi="ca-ES"/>
        </w:rPr>
        <w:t>ió</w:t>
      </w:r>
      <w:r w:rsidR="00E21F3A">
        <w:rPr>
          <w:rFonts w:ascii="Arial" w:eastAsiaTheme="minorHAnsi" w:hAnsi="Arial" w:cs="Arial"/>
          <w:sz w:val="22"/>
          <w:szCs w:val="22"/>
          <w:lang w:val="es-ES" w:eastAsia="en-US" w:bidi="ca-ES"/>
        </w:rPr>
        <w:t>n</w:t>
      </w:r>
      <w:r w:rsidR="00E21F3A" w:rsidRPr="00E21F3A">
        <w:rPr>
          <w:rFonts w:ascii="Arial" w:eastAsiaTheme="minorHAnsi" w:hAnsi="Arial" w:cs="Arial"/>
          <w:sz w:val="22"/>
          <w:szCs w:val="22"/>
          <w:lang w:val="es-ES" w:eastAsia="en-US" w:bidi="ca-ES"/>
        </w:rPr>
        <w:t xml:space="preserve"> AJT/JGL................, de ..........................</w:t>
      </w:r>
    </w:p>
    <w:p w:rsidR="008A08AC" w:rsidRDefault="008A08AC" w:rsidP="00E21F3A">
      <w:pPr>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De la otra, Alicia Lorente Garcia, con DNI 46962240N, actuando en nombre y representación de la entidad Escuela Infantil NOVA FORTUNY (de ahora en adelante, LA ENTIDAD), con NIF F-61444931 y domicilio, a efectos de notificaciones, en la dirección de correo electrónico a8068288@xtec.cat en virtud de</w:t>
      </w:r>
      <w:r>
        <w:rPr>
          <w:rFonts w:ascii="Arial" w:hAnsi="Arial" w:cs="Arial"/>
        </w:rPr>
        <w:t xml:space="preserve"> su nombramiento como presidenta</w:t>
      </w:r>
      <w:r w:rsidRPr="00F2511B">
        <w:rPr>
          <w:rFonts w:ascii="Arial" w:hAnsi="Arial" w:cs="Arial"/>
        </w:rPr>
        <w:t xml:space="preserve"> </w:t>
      </w:r>
      <w:r>
        <w:rPr>
          <w:rFonts w:ascii="Arial" w:hAnsi="Arial" w:cs="Arial"/>
        </w:rPr>
        <w:t>por acuerdo de la Asamblea General de LA ENTIDAD de fecha 16/09/2019.</w:t>
      </w:r>
    </w:p>
    <w:p w:rsidR="008A08AC"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 xml:space="preserve">Ambas partes se reconocen mutuamente la competencia y capacidad legal necesarias para la formalización de este convenio </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center"/>
        <w:rPr>
          <w:rFonts w:ascii="Arial" w:hAnsi="Arial" w:cs="Arial"/>
          <w:b/>
        </w:rPr>
      </w:pPr>
      <w:r w:rsidRPr="00F2511B">
        <w:rPr>
          <w:rFonts w:ascii="Arial" w:hAnsi="Arial" w:cs="Arial"/>
          <w:b/>
        </w:rPr>
        <w:t>EXPONEN</w:t>
      </w:r>
    </w:p>
    <w:p w:rsidR="008A08AC" w:rsidRPr="00F2511B" w:rsidRDefault="008A08AC" w:rsidP="008A08AC">
      <w:pPr>
        <w:pStyle w:val="Senseespaiat"/>
        <w:spacing w:line="276" w:lineRule="auto"/>
        <w:jc w:val="both"/>
        <w:rPr>
          <w:rFonts w:ascii="Arial" w:hAnsi="Arial" w:cs="Arial"/>
        </w:rPr>
      </w:pPr>
    </w:p>
    <w:p w:rsidR="008A08AC" w:rsidRDefault="008A08AC" w:rsidP="008A08AC">
      <w:pPr>
        <w:pStyle w:val="Senseespaiat"/>
        <w:numPr>
          <w:ilvl w:val="0"/>
          <w:numId w:val="9"/>
        </w:numPr>
        <w:spacing w:line="276" w:lineRule="auto"/>
        <w:jc w:val="both"/>
        <w:rPr>
          <w:rFonts w:ascii="Arial" w:hAnsi="Arial" w:cs="Arial"/>
        </w:rPr>
      </w:pPr>
      <w:r w:rsidRPr="00F2511B">
        <w:rPr>
          <w:rFonts w:ascii="Arial" w:hAnsi="Arial" w:cs="Arial"/>
        </w:rPr>
        <w:t xml:space="preserve">Que la finalidad del presente convenio es canalizar, a favor de la ENTIDAD, la subvención que figura en el vigente presupuesto municipal, dentro del crédito consignado al capítulo 4  “transferencias a familias e instituciones sin ánimo de lucro: Escuela Infantil Nova Fortuny”, siendo el importe de su dotación de </w:t>
      </w:r>
      <w:r w:rsidRPr="00931C4D">
        <w:rPr>
          <w:rFonts w:ascii="Arial" w:hAnsi="Arial" w:cs="Arial"/>
          <w:b/>
        </w:rPr>
        <w:t>24.400 euros</w:t>
      </w:r>
      <w:r w:rsidRPr="00F2511B">
        <w:rPr>
          <w:rFonts w:ascii="Arial" w:hAnsi="Arial" w:cs="Arial"/>
        </w:rPr>
        <w:t>, así como establecer las condiciones y compromisos que asumen las partes.</w:t>
      </w:r>
    </w:p>
    <w:p w:rsidR="008A08AC" w:rsidRDefault="008A08AC" w:rsidP="008A08AC">
      <w:pPr>
        <w:pStyle w:val="Senseespaiat"/>
        <w:spacing w:line="276" w:lineRule="auto"/>
        <w:ind w:left="720"/>
        <w:jc w:val="both"/>
        <w:rPr>
          <w:rFonts w:ascii="Arial" w:hAnsi="Arial" w:cs="Arial"/>
        </w:rPr>
      </w:pPr>
    </w:p>
    <w:p w:rsidR="008A08AC" w:rsidRDefault="008A08AC" w:rsidP="008A08AC">
      <w:pPr>
        <w:pStyle w:val="Senseespaiat"/>
        <w:numPr>
          <w:ilvl w:val="0"/>
          <w:numId w:val="9"/>
        </w:numPr>
        <w:spacing w:line="276" w:lineRule="auto"/>
        <w:jc w:val="both"/>
        <w:rPr>
          <w:rFonts w:ascii="Arial" w:hAnsi="Arial" w:cs="Arial"/>
          <w:lang w:val="es-ES"/>
        </w:rPr>
      </w:pPr>
      <w:r w:rsidRPr="00C32872">
        <w:rPr>
          <w:rFonts w:ascii="Arial" w:hAnsi="Arial" w:cs="Arial"/>
          <w:lang w:val="es-ES"/>
        </w:rPr>
        <w:t>Que el Plan estratégico de subvenciones para los años 2020-2022, aprobado por la Junta de Gobierno Local el 4 de marzo de 2020</w:t>
      </w:r>
      <w:r w:rsidRPr="003B7109">
        <w:rPr>
          <w:rFonts w:ascii="Arial" w:hAnsi="Arial" w:cs="Arial"/>
          <w:lang w:val="es-ES"/>
        </w:rPr>
        <w:t xml:space="preserve">, modificado por acuerdo del mismo órgano de </w:t>
      </w:r>
      <w:r w:rsidRPr="003B7109">
        <w:rPr>
          <w:rFonts w:ascii="Arial" w:hAnsi="Arial" w:cs="Arial"/>
          <w:lang w:val="ca-ES"/>
        </w:rPr>
        <w:t>10 de febrero de 2021</w:t>
      </w:r>
      <w:r w:rsidRPr="003B7109">
        <w:rPr>
          <w:rFonts w:ascii="Arial" w:hAnsi="Arial" w:cs="Arial"/>
          <w:lang w:val="es-ES"/>
        </w:rPr>
        <w:t xml:space="preserve"> es</w:t>
      </w:r>
      <w:r w:rsidRPr="00C32872">
        <w:rPr>
          <w:rFonts w:ascii="Arial" w:hAnsi="Arial" w:cs="Arial"/>
          <w:lang w:val="es-ES"/>
        </w:rPr>
        <w:t>tablece los objetivos estratégicos de la política subvencional del AYUNTAMIENTO y las líneas de subvención relacionadas con ellos. (de ahora en adelante, PES)</w:t>
      </w:r>
      <w:r>
        <w:rPr>
          <w:rFonts w:ascii="Arial" w:hAnsi="Arial" w:cs="Arial"/>
          <w:lang w:val="es-ES"/>
        </w:rPr>
        <w:t>.</w:t>
      </w:r>
    </w:p>
    <w:p w:rsidR="008A08AC" w:rsidRDefault="008A08AC" w:rsidP="008A08AC">
      <w:pPr>
        <w:pStyle w:val="Senseespaiat"/>
        <w:spacing w:line="276" w:lineRule="auto"/>
        <w:ind w:left="720"/>
        <w:jc w:val="both"/>
        <w:rPr>
          <w:rFonts w:ascii="Arial" w:hAnsi="Arial" w:cs="Arial"/>
        </w:rPr>
      </w:pPr>
    </w:p>
    <w:p w:rsidR="008A08AC" w:rsidRDefault="008A08AC" w:rsidP="008A08AC">
      <w:pPr>
        <w:pStyle w:val="Senseespaiat"/>
        <w:numPr>
          <w:ilvl w:val="0"/>
          <w:numId w:val="9"/>
        </w:numPr>
        <w:spacing w:line="276" w:lineRule="auto"/>
        <w:jc w:val="both"/>
        <w:rPr>
          <w:rFonts w:ascii="Arial" w:hAnsi="Arial" w:cs="Arial"/>
        </w:rPr>
      </w:pPr>
      <w:r w:rsidRPr="0087182A">
        <w:rPr>
          <w:rFonts w:ascii="Arial" w:hAnsi="Arial" w:cs="Arial"/>
        </w:rPr>
        <w:t>Que LA ENTIDAD es una entidad de derecho privado sin afán de lucro que tiene como finalidad promover actividades de carácter educativo y consta  inscrita en el  Registro Territorial de Cooperativas de la Generalitat de Cataluña, en la hoja hoja BN-7492.</w:t>
      </w:r>
    </w:p>
    <w:p w:rsidR="008A08AC"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lang w:val="es-ES"/>
        </w:rPr>
      </w:pPr>
      <w:r w:rsidRPr="003B7109">
        <w:rPr>
          <w:rFonts w:ascii="Arial" w:hAnsi="Arial" w:cs="Arial"/>
          <w:lang w:val="es-ES"/>
        </w:rPr>
        <w:lastRenderedPageBreak/>
        <w:t xml:space="preserve">Que el día </w:t>
      </w:r>
      <w:r w:rsidR="006B2A56">
        <w:rPr>
          <w:rFonts w:ascii="Arial" w:hAnsi="Arial" w:cs="Arial"/>
          <w:lang w:val="es-ES"/>
        </w:rPr>
        <w:t xml:space="preserve">7 de mayo </w:t>
      </w:r>
      <w:r w:rsidRPr="003B7109">
        <w:rPr>
          <w:rFonts w:ascii="Arial" w:hAnsi="Arial" w:cs="Arial"/>
          <w:lang w:val="es-ES"/>
        </w:rPr>
        <w:t xml:space="preserve">de 2021 (RGE núm. </w:t>
      </w:r>
      <w:r w:rsidRPr="00311A82">
        <w:rPr>
          <w:rFonts w:ascii="Arial" w:hAnsi="Arial" w:cs="Arial"/>
        </w:rPr>
        <w:t>E/</w:t>
      </w:r>
      <w:r w:rsidR="006B2A56">
        <w:rPr>
          <w:rFonts w:ascii="Arial" w:hAnsi="Arial" w:cs="Arial"/>
        </w:rPr>
        <w:t>44885</w:t>
      </w:r>
      <w:r w:rsidRPr="00311A82">
        <w:rPr>
          <w:rFonts w:ascii="Arial" w:hAnsi="Arial" w:cs="Arial"/>
        </w:rPr>
        <w:t>/2021</w:t>
      </w:r>
      <w:r w:rsidRPr="003B7109">
        <w:rPr>
          <w:rFonts w:ascii="Arial" w:hAnsi="Arial" w:cs="Arial"/>
          <w:lang w:val="es-ES"/>
        </w:rPr>
        <w:t>) LA ENTIDAD ha presentado delante de este Ayuntamiento el proyecto o la actividad y la documentación complementaria que consta en el expediente AJT/</w:t>
      </w:r>
      <w:r>
        <w:rPr>
          <w:rFonts w:ascii="Arial" w:hAnsi="Arial" w:cs="Arial"/>
          <w:lang w:val="es-ES"/>
        </w:rPr>
        <w:t>25093</w:t>
      </w:r>
      <w:r w:rsidRPr="003B7109">
        <w:rPr>
          <w:rFonts w:ascii="Arial" w:hAnsi="Arial" w:cs="Arial"/>
          <w:lang w:val="es-ES"/>
        </w:rPr>
        <w:t xml:space="preserve">/2021. </w:t>
      </w:r>
    </w:p>
    <w:p w:rsidR="008A08AC" w:rsidRPr="003B7109" w:rsidRDefault="008A08AC" w:rsidP="008A08AC">
      <w:pPr>
        <w:pStyle w:val="Senseespaiat"/>
        <w:spacing w:line="276" w:lineRule="auto"/>
        <w:ind w:left="720"/>
        <w:jc w:val="both"/>
        <w:rPr>
          <w:rFonts w:ascii="Arial" w:hAnsi="Arial" w:cs="Arial"/>
          <w:lang w:val="es-ES"/>
        </w:rPr>
      </w:pPr>
    </w:p>
    <w:p w:rsidR="008A08AC" w:rsidRPr="003B7109" w:rsidRDefault="008A08AC" w:rsidP="008A08AC">
      <w:pPr>
        <w:pStyle w:val="Senseespaiat"/>
        <w:numPr>
          <w:ilvl w:val="0"/>
          <w:numId w:val="9"/>
        </w:numPr>
        <w:spacing w:line="276" w:lineRule="auto"/>
        <w:jc w:val="both"/>
        <w:rPr>
          <w:rFonts w:ascii="Arial" w:hAnsi="Arial" w:cs="Arial"/>
          <w:lang w:val="es-ES"/>
        </w:rPr>
      </w:pPr>
      <w:r w:rsidRPr="003B7109">
        <w:rPr>
          <w:rFonts w:ascii="Arial" w:hAnsi="Arial" w:cs="Arial"/>
          <w:lang w:val="es-ES"/>
        </w:rPr>
        <w:t>Que es voluntad del AYUNTAMIENTO fomentar la ejecución de dicho proyecto dado que conlleva el desarrollo de una actividad de interés social, vinculada con la línea 8.4. Enfortecer y vertebrar la actividad educativa, cultural y deportiva de la ciudad, del objetivo estratégico OE4-10 Soporte a la matriculación a Escuelas Infantiles a familias de la ciudad de L’H, del PES.</w:t>
      </w:r>
    </w:p>
    <w:p w:rsidR="008A08AC"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87182A">
        <w:rPr>
          <w:rFonts w:ascii="Arial" w:hAnsi="Arial" w:cs="Arial"/>
          <w:color w:val="000000" w:themeColor="text1"/>
        </w:rPr>
        <w:t xml:space="preserve">Que EL AYUNTAMIENTO tiene la voluntad de continuar favoreciendo la </w:t>
      </w:r>
      <w:r w:rsidRPr="003B7109">
        <w:rPr>
          <w:rFonts w:ascii="Arial" w:hAnsi="Arial" w:cs="Arial"/>
        </w:rPr>
        <w:t>enseñanza pública en todas las etapas y ciclos y, de manera especial, en el primer ciclo de la educación infantil de 0 a 3 años, porque es durante este período en el que se realiza una importante tarea socializadora y los niños y las niñas adquieren los primeros aprendizajes que los ayudaran en su desarrollo integral.</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t>Que EL AYUNTAMIENTO, ante la creciente demanda social de plazas de educación infantil 0-3 años ha impulsado, además de la creación de escuelas infantil de titularidad municipal, la colaboración con entidades, dedicadas a esta tarea en la ciudad, que permiten atender parte de esta demanda.</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t>Que la Ley del Parlament de Catalunya 5/2004, de 9 de julio, de creación de escuelas infantiles de calidad, recoge esta voluntad de favorecer la enseñanza en la etapa 0-3 años y otorga a los Ayuntamientos un papel destacado, activo y participativo en la elaboración del mapa de las escuelas infantiles y les atribuye la coordinación y la cooperación con el Gobierno de la Generalitat para impulsar el desarrollo de esta red para garantizar una oferta suficiente para la población menor de tres años.</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t>Que LA ENTIDAD tiene autorizadas 74 plazas de educación infantil y que, tanto en la admisión de alumnos como en su funcionamiento, sigue las normas de escolarización que la Generalitat de Catalunya establece para las escuelas infantiles públicas y las aprobadas por el AYUNTAMIENTO mediante el Reglamento que regula las normas de preinscripción y matrícula del alumnado de las escuelas infantiles sostenidas con fondos públicos, aprobado por el Pleno en sesión del 4 de marzo de 2008.</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t>Que EL AYUNTAMIENTO, mediante la Sección de Escuelas Municipales, ofrecerá a los centros, previo al proceso de preinscripción y matrícula, para las familias cuyos hijos/as irán a P3 cuando acaben la escolarización en la escuela infantil, una reunión informativa para cada centro que lo solicite dirigida a estas familias sobre el paso al parvulario y responderán todas las dudas i/o preguntas que éstas formulen a los técnicos municipales respecto al proceso de preinscripción y matrícula, sin detrimento del proceso normativo que se haya establecido al efecto.</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lastRenderedPageBreak/>
        <w:t>Que EL AYUNTAIMIENTO valora positivamente el trabajo desarrollado por LA ENTIDAD y reconoce el interés educativo de su proyecto de centro porque atiende, en la ciudad, parte de las necesidades de escolarización de niños y niñas de 0-3 años.</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rPr>
      </w:pPr>
      <w:r w:rsidRPr="003B7109">
        <w:rPr>
          <w:rFonts w:ascii="Arial" w:hAnsi="Arial" w:cs="Arial"/>
        </w:rPr>
        <w:t>Que EL AYUNTAMIENTO valora positivamente el compromiso educativo de LA ENTIDAD con la ciudad y su participación, como miembro de la Comisión redactora, en la elaboración del Proyecto Educativo Marco de las Escuelas Infantiles de L’Hospitalet, documento de referencia pedagógica i educativa común para las escuelas infantiles sufragadas con fondos públicos que lo han adoptado como propio, documento que se elaboró, mediante un proceso participativo, entre los meses de noviembre de 2014 y marzo de 2015.</w:t>
      </w:r>
    </w:p>
    <w:p w:rsidR="008A08AC" w:rsidRPr="003B7109" w:rsidRDefault="008A08AC" w:rsidP="008A08AC">
      <w:pPr>
        <w:pStyle w:val="Senseespaiat"/>
        <w:spacing w:line="276" w:lineRule="auto"/>
        <w:ind w:left="720"/>
        <w:jc w:val="both"/>
        <w:rPr>
          <w:rFonts w:ascii="Arial" w:hAnsi="Arial" w:cs="Arial"/>
        </w:rPr>
      </w:pPr>
    </w:p>
    <w:p w:rsidR="008A08AC" w:rsidRPr="003B7109" w:rsidRDefault="008A08AC" w:rsidP="008A08AC">
      <w:pPr>
        <w:pStyle w:val="Senseespaiat"/>
        <w:numPr>
          <w:ilvl w:val="0"/>
          <w:numId w:val="9"/>
        </w:numPr>
        <w:spacing w:line="276" w:lineRule="auto"/>
        <w:jc w:val="both"/>
        <w:rPr>
          <w:rFonts w:ascii="Arial" w:hAnsi="Arial" w:cs="Arial"/>
          <w:lang w:val="es-ES"/>
        </w:rPr>
      </w:pPr>
      <w:r w:rsidRPr="003B7109">
        <w:rPr>
          <w:rFonts w:ascii="Arial" w:hAnsi="Arial" w:cs="Arial"/>
          <w:lang w:val="es-ES"/>
        </w:rPr>
        <w:t>Que en cumplimiento de los artículos 22 y 28 de la Ley 38/2003, de 17 de noviembre, General de subvenciones (de ahora en adelante, LGS), artículo 65 del Real Decreto 887/2006, de 21 de julio, por el cual se aprueba el Reglamento de la LGS (de ahora en adelante RLGS) y el artículo 23 de la vigente Ordenanza general reguladora de la concesión de subvenciones del AYUNTAMIENTO (de ahora en adelante OGS), publicada en el BOPB número 35, anexo II, de 10 de febrero de 2005, las partes acuerdan subscribir el presente convenio, que se regirá por las siguientes</w:t>
      </w:r>
    </w:p>
    <w:p w:rsidR="008A08AC" w:rsidRPr="003B7109" w:rsidRDefault="008A08AC" w:rsidP="008A08AC">
      <w:pPr>
        <w:pStyle w:val="Senseespaiat"/>
        <w:spacing w:line="276" w:lineRule="auto"/>
        <w:jc w:val="both"/>
        <w:rPr>
          <w:rFonts w:ascii="Arial" w:hAnsi="Arial" w:cs="Arial"/>
          <w:b/>
          <w:lang w:val="es-ES"/>
        </w:rPr>
      </w:pPr>
    </w:p>
    <w:p w:rsidR="008A08AC" w:rsidRPr="003B7109" w:rsidRDefault="008A08AC" w:rsidP="008A08AC">
      <w:pPr>
        <w:pStyle w:val="Senseespaiat"/>
        <w:spacing w:line="276" w:lineRule="auto"/>
        <w:jc w:val="center"/>
        <w:rPr>
          <w:rFonts w:ascii="Arial" w:hAnsi="Arial" w:cs="Arial"/>
          <w:b/>
          <w:lang w:val="es-ES"/>
        </w:rPr>
      </w:pPr>
      <w:r w:rsidRPr="003B7109">
        <w:rPr>
          <w:rFonts w:ascii="Arial" w:hAnsi="Arial" w:cs="Arial"/>
          <w:b/>
          <w:lang w:val="es-ES"/>
        </w:rPr>
        <w:t>CLÁUSULAS</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spacing w:line="276" w:lineRule="auto"/>
        <w:jc w:val="both"/>
        <w:rPr>
          <w:rFonts w:ascii="Arial" w:hAnsi="Arial" w:cs="Arial"/>
          <w:b/>
          <w:lang w:val="es-ES"/>
        </w:rPr>
      </w:pPr>
      <w:r w:rsidRPr="003B7109">
        <w:rPr>
          <w:rFonts w:ascii="Arial" w:hAnsi="Arial" w:cs="Arial"/>
          <w:b/>
          <w:lang w:val="es-ES"/>
        </w:rPr>
        <w:t xml:space="preserve">PRIMERA.- OBJETO </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spacing w:line="276" w:lineRule="auto"/>
        <w:jc w:val="both"/>
        <w:rPr>
          <w:rFonts w:ascii="Arial" w:eastAsia="Times New Roman" w:hAnsi="Arial" w:cs="Arial"/>
          <w:lang w:val="es-ES" w:eastAsia="ca-ES"/>
        </w:rPr>
      </w:pPr>
      <w:r w:rsidRPr="003B7109">
        <w:rPr>
          <w:rFonts w:ascii="Arial" w:eastAsia="Times New Roman" w:hAnsi="Arial" w:cs="Arial"/>
          <w:lang w:val="es-ES" w:eastAsia="ca-ES"/>
        </w:rPr>
        <w:t xml:space="preserve">El </w:t>
      </w:r>
      <w:r w:rsidRPr="003B7109">
        <w:rPr>
          <w:rFonts w:ascii="Arial" w:eastAsia="Times New Roman" w:hAnsi="Arial" w:cs="Arial"/>
          <w:shd w:val="clear" w:color="auto" w:fill="FFFFFF" w:themeFill="background1"/>
          <w:lang w:val="es-ES" w:eastAsia="ca-ES"/>
        </w:rPr>
        <w:t>objeto de este convenio es regular la concesión, a favor de LA ENTIDAD, de la subvención nominativa prevista en el presupuesto municipal para el ejercicio 2021, para financiar el proyecto (en adelante, PROYECTO) las principales características del cual son las siguientes:</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spacing w:line="276" w:lineRule="auto"/>
        <w:ind w:firstLine="708"/>
        <w:rPr>
          <w:rFonts w:ascii="Arial" w:hAnsi="Arial" w:cs="Arial"/>
          <w:b/>
          <w:lang w:val="es-ES"/>
        </w:rPr>
      </w:pPr>
      <w:r w:rsidRPr="003B7109">
        <w:rPr>
          <w:rFonts w:ascii="Arial" w:hAnsi="Arial" w:cs="Arial"/>
          <w:b/>
          <w:lang w:val="es-ES"/>
        </w:rPr>
        <w:t xml:space="preserve">Núm. de Expediente: </w:t>
      </w:r>
      <w:r w:rsidRPr="003B7109">
        <w:rPr>
          <w:rFonts w:ascii="Arial" w:hAnsi="Arial" w:cs="Arial"/>
          <w:lang w:val="es-ES"/>
        </w:rPr>
        <w:t>AJT/25093/2021</w:t>
      </w:r>
    </w:p>
    <w:p w:rsidR="008A08AC" w:rsidRPr="003B7109" w:rsidRDefault="008A08AC" w:rsidP="008A08AC">
      <w:pPr>
        <w:pStyle w:val="Senseespaiat"/>
        <w:spacing w:line="276" w:lineRule="auto"/>
        <w:ind w:left="708"/>
        <w:rPr>
          <w:rFonts w:ascii="Arial" w:hAnsi="Arial" w:cs="Arial"/>
          <w:b/>
          <w:lang w:val="es-ES"/>
        </w:rPr>
      </w:pPr>
      <w:r w:rsidRPr="003B7109">
        <w:rPr>
          <w:rFonts w:ascii="Arial" w:hAnsi="Arial" w:cs="Arial"/>
          <w:b/>
          <w:lang w:val="es-ES"/>
        </w:rPr>
        <w:t xml:space="preserve">Núm. Registro Entrada: </w:t>
      </w:r>
      <w:r w:rsidRPr="003B7109">
        <w:rPr>
          <w:rFonts w:ascii="Arial" w:hAnsi="Arial" w:cs="Arial"/>
          <w:lang w:val="es-ES"/>
        </w:rPr>
        <w:t>E/</w:t>
      </w:r>
      <w:r w:rsidR="006B2A56">
        <w:rPr>
          <w:rFonts w:ascii="Arial" w:hAnsi="Arial" w:cs="Arial"/>
          <w:lang w:val="es-ES"/>
        </w:rPr>
        <w:t>44885</w:t>
      </w:r>
      <w:r w:rsidRPr="003B7109">
        <w:rPr>
          <w:rFonts w:ascii="Arial" w:hAnsi="Arial" w:cs="Arial"/>
          <w:lang w:val="es-ES"/>
        </w:rPr>
        <w:t>/2021</w:t>
      </w:r>
      <w:r w:rsidRPr="003B7109">
        <w:rPr>
          <w:rFonts w:ascii="Arial" w:hAnsi="Arial" w:cs="Arial"/>
          <w:b/>
          <w:bCs/>
          <w:i/>
          <w:iCs/>
          <w:lang w:val="es-ES"/>
        </w:rPr>
        <w:t xml:space="preserve"> </w:t>
      </w:r>
    </w:p>
    <w:p w:rsidR="008A08AC" w:rsidRPr="00F2511B" w:rsidRDefault="008A08AC" w:rsidP="008A08AC">
      <w:pPr>
        <w:pStyle w:val="Senseespaiat"/>
        <w:spacing w:line="276" w:lineRule="auto"/>
        <w:ind w:left="708"/>
        <w:jc w:val="both"/>
        <w:rPr>
          <w:rFonts w:ascii="Arial" w:hAnsi="Arial" w:cs="Arial"/>
        </w:rPr>
      </w:pPr>
      <w:r w:rsidRPr="00F2511B">
        <w:rPr>
          <w:rFonts w:ascii="Arial" w:hAnsi="Arial" w:cs="Arial"/>
          <w:b/>
        </w:rPr>
        <w:t xml:space="preserve">Nombre del Proyecto: </w:t>
      </w:r>
      <w:r w:rsidRPr="00F2511B">
        <w:rPr>
          <w:rFonts w:ascii="Arial" w:hAnsi="Arial" w:cs="Arial"/>
        </w:rPr>
        <w:t>Ayuda en la matriculación a las Escuelas Infantiles a las familias de la ciudad de L’Hospitalet</w:t>
      </w:r>
    </w:p>
    <w:p w:rsidR="008A08AC" w:rsidRPr="00F2511B" w:rsidRDefault="008A08AC" w:rsidP="008A08AC">
      <w:pPr>
        <w:pStyle w:val="Senseespaiat"/>
        <w:spacing w:line="276" w:lineRule="auto"/>
        <w:ind w:left="708"/>
        <w:jc w:val="both"/>
        <w:rPr>
          <w:rFonts w:ascii="Arial" w:hAnsi="Arial" w:cs="Arial"/>
          <w:b/>
          <w:highlight w:val="yellow"/>
        </w:rPr>
      </w:pPr>
      <w:r>
        <w:rPr>
          <w:rFonts w:ascii="Arial" w:hAnsi="Arial" w:cs="Arial"/>
          <w:b/>
        </w:rPr>
        <w:t>Importe presupuesto previsto</w:t>
      </w:r>
      <w:r w:rsidRPr="00F2511B">
        <w:rPr>
          <w:rFonts w:ascii="Arial" w:hAnsi="Arial" w:cs="Arial"/>
          <w:b/>
        </w:rPr>
        <w:t xml:space="preserve">: </w:t>
      </w:r>
      <w:r w:rsidR="006B2A56">
        <w:rPr>
          <w:rFonts w:ascii="Arial" w:hAnsi="Arial" w:cs="Arial"/>
          <w:lang w:val="ca-ES"/>
        </w:rPr>
        <w:t>282</w:t>
      </w:r>
      <w:r w:rsidRPr="0077375C">
        <w:rPr>
          <w:rFonts w:ascii="Arial" w:hAnsi="Arial" w:cs="Arial"/>
          <w:lang w:val="ca-ES"/>
        </w:rPr>
        <w:t xml:space="preserve">.105,44 </w:t>
      </w:r>
      <w:r w:rsidRPr="00F2511B">
        <w:rPr>
          <w:rFonts w:ascii="Arial" w:hAnsi="Arial" w:cs="Arial"/>
        </w:rPr>
        <w:t>€</w:t>
      </w:r>
    </w:p>
    <w:p w:rsidR="008A08AC" w:rsidRPr="00206860" w:rsidRDefault="006B2A56" w:rsidP="008A08AC">
      <w:pPr>
        <w:pStyle w:val="Senseespaiat"/>
        <w:spacing w:line="276" w:lineRule="auto"/>
        <w:ind w:left="708"/>
        <w:jc w:val="both"/>
        <w:rPr>
          <w:rStyle w:val="tlid-translation"/>
          <w:rFonts w:ascii="Arial" w:hAnsi="Arial" w:cs="Arial"/>
          <w:lang w:val="es-ES"/>
        </w:rPr>
      </w:pPr>
      <w:r>
        <w:rPr>
          <w:rStyle w:val="tlid-translation"/>
          <w:rFonts w:ascii="Arial" w:hAnsi="Arial" w:cs="Arial"/>
          <w:b/>
        </w:rPr>
        <w:t xml:space="preserve">Importe de la subvención: </w:t>
      </w:r>
      <w:r w:rsidR="008A08AC" w:rsidRPr="00206860">
        <w:rPr>
          <w:rFonts w:ascii="Arial" w:hAnsi="Arial" w:cs="Arial"/>
          <w:lang w:val="es-ES"/>
        </w:rPr>
        <w:t>24.400€ (400€/módulo/año x 61 places autorizadas).</w:t>
      </w:r>
    </w:p>
    <w:p w:rsidR="008A08AC" w:rsidRPr="00CD1088" w:rsidRDefault="008A08AC" w:rsidP="008A08AC">
      <w:pPr>
        <w:pStyle w:val="Senseespaiat"/>
        <w:spacing w:line="276" w:lineRule="auto"/>
        <w:ind w:left="708"/>
        <w:jc w:val="both"/>
        <w:rPr>
          <w:rFonts w:ascii="Arial" w:hAnsi="Arial" w:cs="Arial"/>
          <w:b/>
          <w:lang w:val="es-ES"/>
        </w:rPr>
      </w:pPr>
      <w:r w:rsidRPr="00CD1088">
        <w:rPr>
          <w:rFonts w:ascii="Arial" w:hAnsi="Arial" w:cs="Arial"/>
          <w:b/>
          <w:lang w:val="es-ES"/>
        </w:rPr>
        <w:t xml:space="preserve">Tipo de subvención: </w:t>
      </w:r>
      <w:r>
        <w:rPr>
          <w:rFonts w:ascii="Arial" w:hAnsi="Arial" w:cs="Arial"/>
          <w:lang w:val="es-ES"/>
        </w:rPr>
        <w:t>Importe cierto de la subvención.</w:t>
      </w:r>
    </w:p>
    <w:p w:rsidR="008A08AC" w:rsidRDefault="008A08AC" w:rsidP="008A08AC">
      <w:pPr>
        <w:pStyle w:val="Senseespaiat"/>
        <w:spacing w:line="276" w:lineRule="auto"/>
        <w:ind w:left="708"/>
        <w:jc w:val="both"/>
        <w:rPr>
          <w:rStyle w:val="tlid-translation"/>
          <w:rFonts w:ascii="Arial" w:hAnsi="Arial" w:cs="Arial"/>
        </w:rPr>
      </w:pPr>
      <w:r w:rsidRPr="00F2511B">
        <w:rPr>
          <w:rStyle w:val="tlid-translation"/>
          <w:rFonts w:ascii="Arial" w:hAnsi="Arial" w:cs="Arial"/>
          <w:b/>
        </w:rPr>
        <w:t>Plazo de ejecución</w:t>
      </w:r>
      <w:r w:rsidRPr="00F2511B">
        <w:rPr>
          <w:rStyle w:val="tlid-translation"/>
          <w:rFonts w:ascii="Arial" w:hAnsi="Arial" w:cs="Arial"/>
        </w:rPr>
        <w:t xml:space="preserve">: del 1 de enero </w:t>
      </w:r>
      <w:r>
        <w:rPr>
          <w:rStyle w:val="tlid-translation"/>
          <w:rFonts w:ascii="Arial" w:hAnsi="Arial" w:cs="Arial"/>
        </w:rPr>
        <w:t>hasta el 31 de diciembre de 2021</w:t>
      </w:r>
    </w:p>
    <w:p w:rsidR="00402A85" w:rsidRPr="00402A85" w:rsidRDefault="008A08AC" w:rsidP="00402A85">
      <w:pPr>
        <w:pStyle w:val="Senseespaiat"/>
        <w:ind w:left="708"/>
        <w:rPr>
          <w:rFonts w:ascii="Arial" w:hAnsi="Arial" w:cs="Arial"/>
          <w:lang w:val="ca-ES"/>
        </w:rPr>
      </w:pPr>
      <w:r w:rsidRPr="003B7109">
        <w:rPr>
          <w:rFonts w:ascii="Arial" w:hAnsi="Arial" w:cs="Arial"/>
          <w:b/>
          <w:lang w:val="es-ES"/>
        </w:rPr>
        <w:t xml:space="preserve">Cofinanciada: </w:t>
      </w:r>
      <w:r w:rsidRPr="003B7109">
        <w:rPr>
          <w:rFonts w:ascii="Arial" w:hAnsi="Arial" w:cs="Arial"/>
          <w:lang w:val="es-ES"/>
        </w:rPr>
        <w:t>Si</w:t>
      </w:r>
      <w:r w:rsidR="00402A85">
        <w:rPr>
          <w:rFonts w:ascii="Arial" w:hAnsi="Arial" w:cs="Arial"/>
          <w:lang w:val="es-ES"/>
        </w:rPr>
        <w:t xml:space="preserve"> </w:t>
      </w:r>
      <w:r w:rsidR="00402A85">
        <w:rPr>
          <w:rFonts w:ascii="Arial" w:hAnsi="Arial" w:cs="Arial"/>
          <w:lang w:val="ca-ES"/>
        </w:rPr>
        <w:t>(Generalitat de Catalunya y</w:t>
      </w:r>
      <w:r w:rsidR="00402A85" w:rsidRPr="00402A85">
        <w:rPr>
          <w:rFonts w:ascii="Arial" w:hAnsi="Arial" w:cs="Arial"/>
          <w:lang w:val="ca-ES"/>
        </w:rPr>
        <w:t xml:space="preserve"> Diputació de Barcelona)</w:t>
      </w:r>
    </w:p>
    <w:p w:rsidR="008A08AC"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 xml:space="preserve">SEGUNDA.- BENEFICIARÍA Y </w:t>
      </w:r>
      <w:r>
        <w:rPr>
          <w:rFonts w:ascii="Arial" w:hAnsi="Arial" w:cs="Arial"/>
          <w:b/>
        </w:rPr>
        <w:t>FORMA DE DESARROLLAR LAS ACTIVIDADES SUBVENCIONADAS</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2.1. LA ENTIDAD ostenta la condición de beneficiaria al reunir los requisitos exigidos por el artículo 13 de la LGS y 65 del Reglamento de participación ciudadana municipal, publicada en el</w:t>
      </w:r>
      <w:r>
        <w:rPr>
          <w:rFonts w:ascii="Arial" w:hAnsi="Arial" w:cs="Arial"/>
        </w:rPr>
        <w:t xml:space="preserve"> BOPB el 25 de febrero de 2013, así como los establecidos en el PES.</w:t>
      </w:r>
    </w:p>
    <w:p w:rsidR="008A08AC" w:rsidRPr="00F2511B" w:rsidRDefault="008A08AC" w:rsidP="008A08AC">
      <w:pPr>
        <w:pStyle w:val="Senseespaiat"/>
        <w:tabs>
          <w:tab w:val="left" w:pos="966"/>
        </w:tabs>
        <w:spacing w:line="276" w:lineRule="auto"/>
        <w:jc w:val="both"/>
        <w:rPr>
          <w:rFonts w:ascii="Arial" w:hAnsi="Arial" w:cs="Arial"/>
        </w:rPr>
      </w:pPr>
      <w:r w:rsidRPr="00F2511B">
        <w:rPr>
          <w:rFonts w:ascii="Arial" w:hAnsi="Arial" w:cs="Arial"/>
        </w:rPr>
        <w:lastRenderedPageBreak/>
        <w:tab/>
      </w: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2.2. Las actividades que engloban el PROYECTO pueden ser desarrolladas con recursos propios de LA ENTIDAD o a través de subcontrataciones parciales formalizadas de acuerdo y con los requisitos establecidos en el artículo 29 de la LGS.</w:t>
      </w:r>
    </w:p>
    <w:p w:rsidR="008A08AC" w:rsidRDefault="008A08AC" w:rsidP="008A08AC">
      <w:pPr>
        <w:pStyle w:val="Senseespaiat"/>
        <w:spacing w:line="276" w:lineRule="auto"/>
        <w:jc w:val="both"/>
        <w:rPr>
          <w:rFonts w:ascii="Arial" w:hAnsi="Arial" w:cs="Arial"/>
          <w:b/>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TERCERA.- DOTACIÓN PRESUPUESTARIA</w:t>
      </w:r>
    </w:p>
    <w:p w:rsidR="008A08AC" w:rsidRPr="00F2511B" w:rsidRDefault="008A08AC" w:rsidP="008A08AC">
      <w:pPr>
        <w:pStyle w:val="Senseespaiat"/>
        <w:spacing w:line="276" w:lineRule="auto"/>
        <w:jc w:val="both"/>
        <w:rPr>
          <w:rFonts w:ascii="Arial" w:hAnsi="Arial" w:cs="Arial"/>
        </w:rPr>
      </w:pPr>
    </w:p>
    <w:p w:rsidR="008A08AC" w:rsidRPr="003B7109" w:rsidRDefault="008A08AC" w:rsidP="008A08AC">
      <w:pPr>
        <w:pStyle w:val="Senseespaiat"/>
        <w:spacing w:line="276" w:lineRule="auto"/>
        <w:jc w:val="both"/>
        <w:rPr>
          <w:rFonts w:ascii="Arial" w:hAnsi="Arial" w:cs="Arial"/>
          <w:lang w:val="es-ES"/>
        </w:rPr>
      </w:pPr>
      <w:r w:rsidRPr="003B7109">
        <w:rPr>
          <w:rFonts w:ascii="Arial" w:hAnsi="Arial" w:cs="Arial"/>
          <w:lang w:val="es-ES"/>
        </w:rPr>
        <w:t xml:space="preserve">El gasto de la subvención irá con cargo de la aplicación presupuestaria núm. </w:t>
      </w:r>
      <w:r>
        <w:rPr>
          <w:rFonts w:ascii="Arial" w:hAnsi="Arial" w:cs="Arial"/>
          <w:lang w:val="ca-ES"/>
        </w:rPr>
        <w:t>2121.07.3231.489.03.02</w:t>
      </w:r>
      <w:r w:rsidRPr="003B7109">
        <w:rPr>
          <w:rFonts w:ascii="Arial" w:hAnsi="Arial" w:cs="Arial"/>
          <w:lang w:val="ca-ES"/>
        </w:rPr>
        <w:t xml:space="preserve"> </w:t>
      </w:r>
      <w:r w:rsidRPr="003B7109">
        <w:rPr>
          <w:rFonts w:ascii="Arial" w:hAnsi="Arial" w:cs="Arial"/>
          <w:lang w:val="es-ES"/>
        </w:rPr>
        <w:t xml:space="preserve">del presupuesto municipal para el ejercicio 2021, según documento contable de Retención de Crédito con número de operación </w:t>
      </w:r>
      <w:r w:rsidRPr="003B7109">
        <w:rPr>
          <w:rFonts w:ascii="Arial" w:hAnsi="Arial" w:cs="Arial"/>
          <w:lang w:val="ca-ES"/>
        </w:rPr>
        <w:t>210019353</w:t>
      </w:r>
      <w:r w:rsidRPr="003B7109">
        <w:rPr>
          <w:rFonts w:ascii="Arial" w:hAnsi="Arial" w:cs="Arial"/>
          <w:lang w:val="es-ES"/>
        </w:rPr>
        <w:t xml:space="preserve">, emitido por </w:t>
      </w:r>
      <w:r w:rsidR="00C961F9">
        <w:rPr>
          <w:rFonts w:ascii="Arial" w:hAnsi="Arial" w:cs="Arial"/>
          <w:lang w:val="es-ES"/>
        </w:rPr>
        <w:t xml:space="preserve">el jefe del Departamento de Contabilidad </w:t>
      </w:r>
      <w:r w:rsidRPr="003B7109">
        <w:rPr>
          <w:rFonts w:ascii="Arial" w:hAnsi="Arial" w:cs="Arial"/>
          <w:lang w:val="es-ES"/>
        </w:rPr>
        <w:t xml:space="preserve">del Ayuntamiento de L’Hospitalet de Llobregat en fecha </w:t>
      </w:r>
      <w:r>
        <w:rPr>
          <w:rFonts w:ascii="Arial" w:hAnsi="Arial" w:cs="Arial"/>
          <w:lang w:val="es-ES"/>
        </w:rPr>
        <w:t>1</w:t>
      </w:r>
      <w:r w:rsidRPr="003B7109">
        <w:rPr>
          <w:rFonts w:ascii="Arial" w:hAnsi="Arial" w:cs="Arial"/>
          <w:lang w:val="es-ES"/>
        </w:rPr>
        <w:t>5/0</w:t>
      </w:r>
      <w:r>
        <w:rPr>
          <w:rFonts w:ascii="Arial" w:hAnsi="Arial" w:cs="Arial"/>
          <w:lang w:val="es-ES"/>
        </w:rPr>
        <w:t>4</w:t>
      </w:r>
      <w:r w:rsidRPr="003B7109">
        <w:rPr>
          <w:rFonts w:ascii="Arial" w:hAnsi="Arial" w:cs="Arial"/>
          <w:lang w:val="es-ES"/>
        </w:rPr>
        <w:t xml:space="preserve">/2021. </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CUARTA.- OBLIGACIONES DE LA ENTIDAD</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eastAsia="Times New Roman" w:hAnsi="Arial" w:cs="Arial"/>
          <w:lang w:val="ca-ES" w:eastAsia="ca-ES"/>
        </w:rPr>
      </w:pPr>
      <w:r w:rsidRPr="00F2511B">
        <w:rPr>
          <w:rFonts w:ascii="Arial" w:hAnsi="Arial" w:cs="Arial"/>
        </w:rPr>
        <w:t xml:space="preserve">Mediante la firma de este convenio LA ENTIDAD </w:t>
      </w:r>
      <w:r w:rsidRPr="00F2511B">
        <w:rPr>
          <w:rFonts w:ascii="Arial" w:eastAsia="Times New Roman" w:hAnsi="Arial" w:cs="Arial"/>
          <w:lang w:val="ca-ES" w:eastAsia="ca-ES"/>
        </w:rPr>
        <w:t>acepta la subvención otorgada y se obliga a lo siguiente:</w:t>
      </w:r>
    </w:p>
    <w:p w:rsidR="008A08AC" w:rsidRDefault="008A08AC" w:rsidP="008A08AC">
      <w:pPr>
        <w:pStyle w:val="Senseespaiat"/>
        <w:spacing w:line="276" w:lineRule="auto"/>
        <w:jc w:val="both"/>
        <w:rPr>
          <w:rFonts w:ascii="Arial" w:hAnsi="Arial" w:cs="Arial"/>
          <w:lang w:val="ca-ES"/>
        </w:rPr>
      </w:pPr>
    </w:p>
    <w:p w:rsidR="008A08AC" w:rsidRPr="00F2511B" w:rsidRDefault="008A08AC" w:rsidP="008A08AC">
      <w:pPr>
        <w:pStyle w:val="Senseespaiat"/>
        <w:numPr>
          <w:ilvl w:val="0"/>
          <w:numId w:val="10"/>
        </w:numPr>
        <w:spacing w:line="276" w:lineRule="auto"/>
        <w:jc w:val="both"/>
        <w:rPr>
          <w:rFonts w:ascii="Arial" w:hAnsi="Arial" w:cs="Arial"/>
        </w:rPr>
      </w:pPr>
      <w:r w:rsidRPr="00F2511B">
        <w:rPr>
          <w:rFonts w:ascii="Arial" w:hAnsi="Arial" w:cs="Arial"/>
        </w:rPr>
        <w:t>Llevar a cabo las actividades que configuran el PROYECTO dentro del plazo de ejecución tal y como están planteadas en el mismo.  De manera que LA ENTIDAD habrá de:</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Repercutir íntegramente el importe de este convenio en las cuotas que pagan las familias del alumnado escolarizado en LA ENTIDAD para disminuirlas. El Importe del servicio de comedor, si existiera, será un concepto fuera de la cuota y en ningún caso tendrá un carácter obligatorio para las familias.</w:t>
      </w:r>
    </w:p>
    <w:p w:rsidR="008A08AC" w:rsidRPr="00F2511B" w:rsidRDefault="008A08AC" w:rsidP="008A08AC">
      <w:pPr>
        <w:pStyle w:val="Senseespaiat"/>
        <w:spacing w:line="276" w:lineRule="auto"/>
        <w:ind w:left="720"/>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Respetar y cumplir las normas que dicte la Administración competente respecto a la preinscripción y la matriculación de las escuelas infantiles.</w:t>
      </w:r>
    </w:p>
    <w:p w:rsidR="008A08AC" w:rsidRPr="00F2511B" w:rsidRDefault="008A08AC" w:rsidP="008A08AC">
      <w:pPr>
        <w:pStyle w:val="Senseespaiat"/>
        <w:spacing w:line="276" w:lineRule="auto"/>
        <w:ind w:left="720"/>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Poner a disposición sus plazas para integrarlas en la oferta de las plazas públicas del municipio de acuerdo con el que establece la “Comisión de escolarización 0-3” y, en concreto, sobre las plazas de Necesidades Educativas Específicas que no se cubran con la preinscripción del propio centro.</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ind w:left="709"/>
        <w:jc w:val="both"/>
        <w:rPr>
          <w:rFonts w:ascii="Arial" w:hAnsi="Arial" w:cs="Arial"/>
        </w:rPr>
      </w:pPr>
      <w:r w:rsidRPr="00F2511B">
        <w:rPr>
          <w:rFonts w:ascii="Arial" w:hAnsi="Arial" w:cs="Arial"/>
        </w:rPr>
        <w:t>Esta reserva será vigente hasta el día anterior a la publicación de la lista de admitidos, cuando ya se hayan atendido todas las solicitudes que afecten a estos alumnos y que se hayan presentado durante el proceso de preinscripción.</w:t>
      </w:r>
    </w:p>
    <w:p w:rsidR="008A08AC" w:rsidRPr="00F2511B" w:rsidRDefault="008A08AC" w:rsidP="008A08AC">
      <w:pPr>
        <w:pStyle w:val="Senseespaiat"/>
        <w:spacing w:line="276" w:lineRule="auto"/>
        <w:ind w:left="709"/>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LA ENTIDAD, en el caso que disponga de plazas vacantes una vez haya finalizado el proceso de preinscripción y matrícula del curso escolar 202</w:t>
      </w:r>
      <w:r>
        <w:rPr>
          <w:rFonts w:ascii="Arial" w:hAnsi="Arial" w:cs="Arial"/>
        </w:rPr>
        <w:t>1</w:t>
      </w:r>
      <w:r w:rsidRPr="00F2511B">
        <w:rPr>
          <w:rFonts w:ascii="Arial" w:hAnsi="Arial" w:cs="Arial"/>
        </w:rPr>
        <w:t>-202</w:t>
      </w:r>
      <w:r>
        <w:rPr>
          <w:rFonts w:ascii="Arial" w:hAnsi="Arial" w:cs="Arial"/>
        </w:rPr>
        <w:t>2</w:t>
      </w:r>
      <w:r w:rsidRPr="00F2511B">
        <w:rPr>
          <w:rFonts w:ascii="Arial" w:hAnsi="Arial" w:cs="Arial"/>
        </w:rPr>
        <w:t>, pondrá a disposición del Servicio de Educación y los Servicios Sociales del Ayuntamiento, un número indeterminado de estas plazas vacantes que se concretaran de mutuo acuerdo entre los respectivos servicios y la escuela, atendiendo la demanda de plazas que haya en la ciudad, la tipología de los casos y las necesidades de la escuela y de los servicios municipales citados.</w:t>
      </w:r>
    </w:p>
    <w:p w:rsidR="008A08AC" w:rsidRPr="00F2511B" w:rsidRDefault="008A08AC" w:rsidP="008A08AC">
      <w:pPr>
        <w:pStyle w:val="Senseespaiat"/>
        <w:spacing w:line="276" w:lineRule="auto"/>
        <w:ind w:left="360"/>
        <w:jc w:val="both"/>
        <w:rPr>
          <w:rFonts w:ascii="Arial" w:hAnsi="Arial" w:cs="Arial"/>
        </w:rPr>
      </w:pPr>
    </w:p>
    <w:p w:rsidR="008A08AC" w:rsidRPr="00F2511B" w:rsidRDefault="008A08AC" w:rsidP="008A08AC">
      <w:pPr>
        <w:pStyle w:val="Senseespaiat"/>
        <w:spacing w:line="276" w:lineRule="auto"/>
        <w:ind w:left="708"/>
        <w:jc w:val="both"/>
        <w:rPr>
          <w:rFonts w:ascii="Arial" w:hAnsi="Arial" w:cs="Arial"/>
        </w:rPr>
      </w:pPr>
      <w:r w:rsidRPr="00F2511B">
        <w:rPr>
          <w:rFonts w:ascii="Arial" w:hAnsi="Arial" w:cs="Arial"/>
        </w:rPr>
        <w:t>Estas plazas vacantes que se acuerden por razón de beneficio social, se ofrecerán al mismo precio que establezca la ordenanza municipal de precios públicos que esté vigente respecto a la cuota que abonan las familias en las escuelas infantiles municipales para los servicios de escolarización, comedor y acogida. Respecto a la gestión administrativa del cobro de cuotas y de la gestión de impagados, la escuela establecerá los requisitos que los respectivos servicios municipales establezcan.</w:t>
      </w:r>
    </w:p>
    <w:p w:rsidR="008A08AC" w:rsidRPr="00F2511B" w:rsidRDefault="008A08AC" w:rsidP="008A08AC">
      <w:pPr>
        <w:pStyle w:val="Senseespaiat"/>
        <w:spacing w:line="276" w:lineRule="auto"/>
        <w:ind w:left="708"/>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Participar y colaborar en las propuestas que haga EL AYUNTAMIENTO dentro del Proyecto 0-6 y/o el Plan Educativo de Entorno y avanzar en la integración del Proyecto Educativo Marco de las Escuelas Infantiles de L’Hospitalet en el Proyecto Educativo del Centro,</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Cumplir con las cláusulas establecidas en el documento de concesión administrativa demanial del local municipal en el que desarrolla su actividad y, especialmente, la referente a la limitación de los precios a percibir por los usuarios para garantizar que la cuota de escolarización que se cobra a las familias, en concepto de escolarización, no supera en más de un 65%, la cuota  que abonan las familias en las escuelas infantiles municipales y que se especifican en la ordenanza de precios públicos. Por ello, ha aportado un documento en el que declara el importe de la cuota de escolarización que aportan las familias.</w:t>
      </w:r>
    </w:p>
    <w:p w:rsidR="008A08AC" w:rsidRPr="00F2511B" w:rsidRDefault="008A08AC" w:rsidP="008A08AC">
      <w:pPr>
        <w:pStyle w:val="Senseespaiat"/>
        <w:spacing w:line="276" w:lineRule="auto"/>
        <w:ind w:left="720"/>
        <w:jc w:val="both"/>
        <w:rPr>
          <w:rFonts w:ascii="Arial" w:hAnsi="Arial" w:cs="Arial"/>
        </w:rPr>
      </w:pPr>
    </w:p>
    <w:p w:rsidR="008A08AC" w:rsidRPr="00F2511B" w:rsidRDefault="008A08AC" w:rsidP="008A08AC">
      <w:pPr>
        <w:pStyle w:val="Senseespaiat"/>
        <w:numPr>
          <w:ilvl w:val="0"/>
          <w:numId w:val="4"/>
        </w:numPr>
        <w:spacing w:line="276" w:lineRule="auto"/>
        <w:jc w:val="both"/>
        <w:rPr>
          <w:rFonts w:ascii="Arial" w:hAnsi="Arial" w:cs="Arial"/>
        </w:rPr>
      </w:pPr>
      <w:r w:rsidRPr="00F2511B">
        <w:rPr>
          <w:rFonts w:ascii="Arial" w:hAnsi="Arial" w:cs="Arial"/>
        </w:rPr>
        <w:t>Participar en los programas de divulgación e información sobre la etapa educativa de 0-3 que se puedan acordar con los medios audiovisuales del AYUNTAMIENTO y cumplir con las disposiciones de protección de datos que éstos comporten.</w:t>
      </w: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F2511B">
        <w:rPr>
          <w:rFonts w:ascii="Arial" w:hAnsi="Arial" w:cs="Arial"/>
        </w:rPr>
        <w:t>Determinar los recursos necesarios para el cumplimiento de las actividades del PROYECTO.</w:t>
      </w:r>
    </w:p>
    <w:p w:rsidR="008A08AC"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Supervisar el cumplimiento de los objetivos previstos en el PROYECTO de acuerdo con los medios económicos y humanos a su alcance.</w:t>
      </w:r>
    </w:p>
    <w:p w:rsidR="008A08AC" w:rsidRDefault="008A08AC" w:rsidP="008A08AC">
      <w:pPr>
        <w:pStyle w:val="Senseespaiat"/>
        <w:spacing w:line="276" w:lineRule="auto"/>
        <w:ind w:left="360"/>
        <w:jc w:val="both"/>
        <w:rPr>
          <w:rFonts w:ascii="Arial" w:hAnsi="Arial" w:cs="Arial"/>
        </w:rPr>
      </w:pPr>
    </w:p>
    <w:p w:rsidR="008A08AC" w:rsidRPr="003B7109" w:rsidRDefault="008A08AC" w:rsidP="008A08AC">
      <w:pPr>
        <w:pStyle w:val="Senseespaiat"/>
        <w:numPr>
          <w:ilvl w:val="0"/>
          <w:numId w:val="10"/>
        </w:numPr>
        <w:spacing w:line="276" w:lineRule="auto"/>
        <w:jc w:val="both"/>
        <w:rPr>
          <w:rFonts w:ascii="Arial" w:hAnsi="Arial" w:cs="Arial"/>
          <w:lang w:val="es-ES"/>
        </w:rPr>
      </w:pPr>
      <w:r w:rsidRPr="003B7109">
        <w:rPr>
          <w:rFonts w:ascii="Arial" w:hAnsi="Arial" w:cs="Arial"/>
        </w:rPr>
        <w:t xml:space="preserve">Justificar la ejecución del PROYECTO y la aplicación de la subvención </w:t>
      </w:r>
      <w:r w:rsidRPr="003B7109">
        <w:rPr>
          <w:rFonts w:ascii="Arial" w:hAnsi="Arial" w:cs="Arial"/>
          <w:lang w:val="es-ES"/>
        </w:rPr>
        <w:t>a gastos vinculados exclusivamente con el PROYECTO en los términos fijados en este convenio.</w:t>
      </w:r>
    </w:p>
    <w:p w:rsidR="008A08AC" w:rsidRPr="003B7109"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Someterse a las actuaciones de comprobación del AYUNTAMIENTO y al control financiero que lleva a cabo su Intervención General</w:t>
      </w:r>
      <w:r>
        <w:rPr>
          <w:rFonts w:ascii="Arial" w:hAnsi="Arial" w:cs="Arial"/>
        </w:rPr>
        <w:t xml:space="preserve"> Municipal</w:t>
      </w:r>
      <w:r w:rsidRPr="0087182A">
        <w:rPr>
          <w:rFonts w:ascii="Arial" w:hAnsi="Arial" w:cs="Arial"/>
        </w:rPr>
        <w:t>.</w:t>
      </w:r>
    </w:p>
    <w:p w:rsidR="008A08AC"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Comunicar a El AYUNTAMIENTO la obtención de otras subvenciones, ayudas, ingresos o recursos que financien el PROYECTO.</w:t>
      </w:r>
    </w:p>
    <w:p w:rsidR="008A08AC"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 xml:space="preserve">Proceder, si se determina,  al reintegro total o parcial de la subvención en los términos </w:t>
      </w:r>
      <w:r>
        <w:rPr>
          <w:rFonts w:ascii="Arial" w:hAnsi="Arial" w:cs="Arial"/>
        </w:rPr>
        <w:t>fijados</w:t>
      </w:r>
      <w:r w:rsidRPr="0087182A">
        <w:rPr>
          <w:rFonts w:ascii="Arial" w:hAnsi="Arial" w:cs="Arial"/>
        </w:rPr>
        <w:t xml:space="preserve"> en este convenio.</w:t>
      </w:r>
    </w:p>
    <w:p w:rsidR="008A08AC"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Comunicar a EL AYUNTAMIENTO la información relativa a las retribuciones de sus órganos de dirección o administración en aplicación de</w:t>
      </w:r>
      <w:r>
        <w:rPr>
          <w:rFonts w:ascii="Arial" w:hAnsi="Arial" w:cs="Arial"/>
        </w:rPr>
        <w:t xml:space="preserve"> </w:t>
      </w:r>
      <w:r w:rsidRPr="0087182A">
        <w:rPr>
          <w:rFonts w:ascii="Arial" w:hAnsi="Arial" w:cs="Arial"/>
        </w:rPr>
        <w:t>l</w:t>
      </w:r>
      <w:r>
        <w:rPr>
          <w:rFonts w:ascii="Arial" w:hAnsi="Arial" w:cs="Arial"/>
        </w:rPr>
        <w:t>o que dispone el artículo</w:t>
      </w:r>
      <w:r w:rsidRPr="0087182A">
        <w:rPr>
          <w:rFonts w:ascii="Arial" w:hAnsi="Arial" w:cs="Arial"/>
        </w:rPr>
        <w:t xml:space="preserve"> 15.2 de la Ley 19/2014, de 29 de diciembre, de transparencia, acceso a la información pública y buen gobierno, dado que esta subvención supera los 10.000 euros.</w:t>
      </w:r>
    </w:p>
    <w:p w:rsidR="008A08AC" w:rsidRDefault="008A08AC" w:rsidP="008A08AC">
      <w:pPr>
        <w:pStyle w:val="Senseespaiat"/>
        <w:spacing w:line="276" w:lineRule="auto"/>
        <w:ind w:left="360"/>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87182A">
        <w:rPr>
          <w:rStyle w:val="tlid-translation"/>
          <w:rFonts w:ascii="Arial" w:hAnsi="Arial" w:cs="Arial"/>
          <w:color w:val="000000" w:themeColor="text1"/>
        </w:rPr>
        <w:t>Garantizar,</w:t>
      </w:r>
      <w:r w:rsidRPr="0087182A">
        <w:rPr>
          <w:rStyle w:val="tlid-translation"/>
          <w:rFonts w:ascii="Arial" w:hAnsi="Arial" w:cs="Arial"/>
        </w:rPr>
        <w:t xml:space="preserve"> en cumplimiento al artículo 13.5 de la Ley Orgánica 1/1996, de 15 de enero, de Protecci</w:t>
      </w:r>
      <w:r>
        <w:rPr>
          <w:rStyle w:val="tlid-translation"/>
          <w:rFonts w:ascii="Arial" w:hAnsi="Arial" w:cs="Arial"/>
        </w:rPr>
        <w:t>ón Jurídica del Menor, que ningú</w:t>
      </w:r>
      <w:r w:rsidRPr="0087182A">
        <w:rPr>
          <w:rStyle w:val="tlid-translation"/>
          <w:rFonts w:ascii="Arial" w:hAnsi="Arial" w:cs="Arial"/>
        </w:rPr>
        <w:t>n trabajador o voluntario de LA ENTIDAD, cuyas tareas suponen el ejercicio de profesiones, oficios o actividades que conllevan contacto habitual y directo con menores, haya</w:t>
      </w:r>
      <w:r>
        <w:rPr>
          <w:rStyle w:val="tlid-translation"/>
          <w:rFonts w:ascii="Arial" w:hAnsi="Arial" w:cs="Arial"/>
        </w:rPr>
        <w:t xml:space="preserve"> sido condenado/a</w:t>
      </w:r>
      <w:r w:rsidRPr="0087182A">
        <w:rPr>
          <w:rStyle w:val="tlid-translation"/>
          <w:rFonts w:ascii="Arial" w:hAnsi="Arial" w:cs="Arial"/>
        </w:rPr>
        <w:t>, por sentencia firme, por algún delito contra la libertad e indemnidad sexual, que incluye la agresión y abuso sexual, acoso sexual, exhibicionismo y provocación sexual, prostitución y explotación sexual y corrupción de menores, así como para trata de seres</w:t>
      </w:r>
      <w:r w:rsidRPr="0087182A">
        <w:rPr>
          <w:rFonts w:ascii="Arial" w:hAnsi="Arial" w:cs="Arial"/>
        </w:rPr>
        <w:t>.</w:t>
      </w:r>
    </w:p>
    <w:p w:rsidR="008A08AC" w:rsidRDefault="008A08AC" w:rsidP="008A08AC">
      <w:pPr>
        <w:pStyle w:val="Senseespaiat"/>
        <w:spacing w:line="276" w:lineRule="auto"/>
        <w:ind w:left="360"/>
        <w:jc w:val="both"/>
        <w:rPr>
          <w:rFonts w:ascii="Arial" w:hAnsi="Arial" w:cs="Arial"/>
        </w:rPr>
      </w:pPr>
    </w:p>
    <w:p w:rsidR="008A08AC" w:rsidRPr="0087182A"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Adecuar su actividad a los principios éticos y a las reglas de conducta que permitan asegurar el cumplimiento de los principios de igualdad, de objetividad y de transparencia y, en particular, se obliga a:</w:t>
      </w:r>
    </w:p>
    <w:p w:rsidR="008A08AC" w:rsidRPr="00F2511B" w:rsidRDefault="008A08AC" w:rsidP="008A08AC">
      <w:pPr>
        <w:pStyle w:val="Senseespaiat"/>
        <w:spacing w:line="276" w:lineRule="auto"/>
        <w:jc w:val="both"/>
        <w:rPr>
          <w:rFonts w:ascii="Arial" w:hAnsi="Arial" w:cs="Arial"/>
        </w:rPr>
      </w:pP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Observar los principios, las normas y los cánones éticos propios de las actividades, los oficios y/o las profesiones correspondientes a la actividad objeto de la subvención o ayuda pública</w:t>
      </w: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 xml:space="preserve">Facilitar al AYUNTAMIENTO la información establecida por la Ley 19/2014, de 29 de diciembre, de </w:t>
      </w:r>
      <w:r>
        <w:rPr>
          <w:rFonts w:ascii="Arial" w:hAnsi="Arial" w:cs="Arial"/>
        </w:rPr>
        <w:t>T</w:t>
      </w:r>
      <w:r w:rsidRPr="00F2511B">
        <w:rPr>
          <w:rFonts w:ascii="Arial" w:hAnsi="Arial" w:cs="Arial"/>
        </w:rPr>
        <w:t>ransparencia, acceso a la información pública y buen gobierno y cualquiera de otra que le sea requerida de acuerdo con la normativa vigente.</w:t>
      </w: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Comunicar de forma inmediata al órgano competente las posibles situaciones de conflictos de interés u otras análogas de las qué tenga conocimiento que afecten, directa o indirectamente, a la presente subvención y puedan po</w:t>
      </w:r>
      <w:r>
        <w:rPr>
          <w:rFonts w:ascii="Arial" w:hAnsi="Arial" w:cs="Arial"/>
        </w:rPr>
        <w:t xml:space="preserve">ner </w:t>
      </w:r>
      <w:r w:rsidRPr="00F2511B">
        <w:rPr>
          <w:rFonts w:ascii="Arial" w:hAnsi="Arial" w:cs="Arial"/>
        </w:rPr>
        <w:t>en riesgo el interés público.</w:t>
      </w: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No solicitar, ni directamente ni indirectamente, que un cargo o empleado público influya en el proceso de adjudicación.</w:t>
      </w: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No ofrecer a cargos o empleados públicos ventajas personales o materiales.</w:t>
      </w:r>
    </w:p>
    <w:p w:rsidR="008A08AC"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Abstenerse de realizar, fomentar, proponer o promover cualquier tipo de práctica corrupta que afecte o pueda afectar la relación subvencional en los términos previstos en el Código Penal vigente.</w:t>
      </w:r>
    </w:p>
    <w:p w:rsidR="008A08AC" w:rsidRPr="00F2511B" w:rsidRDefault="008A08AC" w:rsidP="008A08AC">
      <w:pPr>
        <w:pStyle w:val="Senseespaiat"/>
        <w:numPr>
          <w:ilvl w:val="0"/>
          <w:numId w:val="5"/>
        </w:numPr>
        <w:spacing w:line="276" w:lineRule="auto"/>
        <w:jc w:val="both"/>
        <w:rPr>
          <w:rFonts w:ascii="Arial" w:hAnsi="Arial" w:cs="Arial"/>
        </w:rPr>
      </w:pPr>
      <w:r w:rsidRPr="00F2511B">
        <w:rPr>
          <w:rFonts w:ascii="Arial" w:hAnsi="Arial" w:cs="Arial"/>
        </w:rPr>
        <w:t>Colaborar con el órgano competente facilitando la información destinada a hacer el seguimiento y/o evaluación del cumplimiento del convenio.</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En caso de incumplimiento de los principios éticos y de las reglas de conducta será de aplicación el régimen sancionador que prevé la Ley 19</w:t>
      </w:r>
      <w:r>
        <w:rPr>
          <w:rFonts w:ascii="Arial" w:hAnsi="Arial" w:cs="Arial"/>
        </w:rPr>
        <w:t>/2014, del 29 de diciembre, de T</w:t>
      </w:r>
      <w:r w:rsidRPr="00F2511B">
        <w:rPr>
          <w:rFonts w:ascii="Arial" w:hAnsi="Arial" w:cs="Arial"/>
        </w:rPr>
        <w:t>ransparencia, acceso a la información pública y buen gobierno, y las sanciones que prevé su artículo 84 en cuanto a beneficiarios de ayudas, sin perjuicio de aquellas otras posibles consecuencias previstas a la legislación vigente en materia de subvenciones.</w:t>
      </w:r>
    </w:p>
    <w:p w:rsidR="008A08AC" w:rsidRPr="00F2511B" w:rsidRDefault="008A08AC" w:rsidP="008A08AC">
      <w:pPr>
        <w:pStyle w:val="Senseespaiat"/>
        <w:spacing w:line="276" w:lineRule="auto"/>
        <w:jc w:val="both"/>
        <w:rPr>
          <w:rFonts w:ascii="Arial" w:hAnsi="Arial" w:cs="Arial"/>
        </w:rPr>
      </w:pPr>
    </w:p>
    <w:p w:rsidR="008A08AC" w:rsidRDefault="008A08AC" w:rsidP="008A08AC">
      <w:pPr>
        <w:pStyle w:val="Senseespaiat"/>
        <w:numPr>
          <w:ilvl w:val="0"/>
          <w:numId w:val="10"/>
        </w:numPr>
        <w:spacing w:line="276" w:lineRule="auto"/>
        <w:jc w:val="both"/>
        <w:rPr>
          <w:rFonts w:ascii="Arial" w:hAnsi="Arial" w:cs="Arial"/>
        </w:rPr>
      </w:pPr>
      <w:r w:rsidRPr="00F2511B">
        <w:rPr>
          <w:rFonts w:ascii="Arial" w:hAnsi="Arial" w:cs="Arial"/>
        </w:rPr>
        <w:t>Hacer constar la colaboración del AYUNTAMIENTO en todo el material de comunicación y de difusión, incluyendo su logotipo, en todos los medios de difusión de las actividades y programaciones que se lleven a término con su financiación.</w:t>
      </w:r>
    </w:p>
    <w:p w:rsidR="008A08AC" w:rsidRDefault="008A08AC" w:rsidP="008A08AC">
      <w:pPr>
        <w:pStyle w:val="Senseespaiat"/>
        <w:spacing w:line="276" w:lineRule="auto"/>
        <w:ind w:left="360"/>
        <w:jc w:val="both"/>
        <w:rPr>
          <w:rFonts w:ascii="Arial" w:hAnsi="Arial" w:cs="Arial"/>
        </w:rPr>
      </w:pPr>
    </w:p>
    <w:p w:rsidR="008A08AC" w:rsidRPr="0087182A" w:rsidRDefault="008A08AC" w:rsidP="008A08AC">
      <w:pPr>
        <w:pStyle w:val="Senseespaiat"/>
        <w:numPr>
          <w:ilvl w:val="0"/>
          <w:numId w:val="10"/>
        </w:numPr>
        <w:spacing w:line="276" w:lineRule="auto"/>
        <w:jc w:val="both"/>
        <w:rPr>
          <w:rFonts w:ascii="Arial" w:hAnsi="Arial" w:cs="Arial"/>
        </w:rPr>
      </w:pPr>
      <w:r w:rsidRPr="0087182A">
        <w:rPr>
          <w:rFonts w:ascii="Arial" w:hAnsi="Arial" w:cs="Arial"/>
        </w:rPr>
        <w:t>Cumplir  las obligaciones establecidas para los beneficiarios en la LGS, el RGS y la OGS.</w:t>
      </w:r>
    </w:p>
    <w:p w:rsidR="008A08AC"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QUINTA. COMPATIBILIDAD CON OTRAS SUBVENCIONES</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 xml:space="preserve">La subvención </w:t>
      </w:r>
      <w:r>
        <w:rPr>
          <w:rFonts w:ascii="Arial" w:hAnsi="Arial" w:cs="Arial"/>
        </w:rPr>
        <w:t xml:space="preserve">objeto de convenio </w:t>
      </w:r>
      <w:r w:rsidRPr="00F2511B">
        <w:rPr>
          <w:rFonts w:ascii="Arial" w:hAnsi="Arial" w:cs="Arial"/>
        </w:rPr>
        <w:t>es compatible con otras subvenciones, ayudas, ingresos o recursos procedentes de cualquier administración o ente, públicos o privados, nacionales, de la Unión Europea o de organismos internacionales, siempre que:</w:t>
      </w:r>
    </w:p>
    <w:p w:rsidR="008A08AC" w:rsidRPr="00F2511B" w:rsidRDefault="008A08AC" w:rsidP="008A08AC">
      <w:pPr>
        <w:pStyle w:val="Senseespaiat"/>
        <w:spacing w:line="276" w:lineRule="auto"/>
        <w:jc w:val="both"/>
        <w:rPr>
          <w:rFonts w:ascii="Arial" w:hAnsi="Arial" w:cs="Arial"/>
        </w:rPr>
      </w:pPr>
    </w:p>
    <w:p w:rsidR="008A08AC" w:rsidRPr="003B7109" w:rsidRDefault="008A08AC" w:rsidP="008A08AC">
      <w:pPr>
        <w:pStyle w:val="Senseespaiat"/>
        <w:numPr>
          <w:ilvl w:val="0"/>
          <w:numId w:val="17"/>
        </w:numPr>
        <w:spacing w:line="276" w:lineRule="auto"/>
        <w:jc w:val="both"/>
        <w:rPr>
          <w:rFonts w:ascii="Arial" w:hAnsi="Arial" w:cs="Arial"/>
          <w:lang w:val="es-ES"/>
        </w:rPr>
      </w:pPr>
      <w:r w:rsidRPr="003B7109">
        <w:rPr>
          <w:rFonts w:ascii="Arial" w:hAnsi="Arial" w:cs="Arial"/>
          <w:lang w:val="es-ES"/>
        </w:rPr>
        <w:t>La ENTIDAD comunique la obtención de la subvención, ayuda, ingresos o recursos dentro del plazo de 20 días hábiles, siguientes a la fecha de notificación de la resolución de concesión definitiva en el caso de otras subvenciones o ayudas, o a la fecha del ingreso en el caso de otros ingresos o recursos.</w:t>
      </w:r>
    </w:p>
    <w:p w:rsidR="008A08AC" w:rsidRDefault="008A08AC" w:rsidP="008A08AC">
      <w:pPr>
        <w:pStyle w:val="Senseespaiat"/>
        <w:spacing w:line="276" w:lineRule="auto"/>
        <w:ind w:left="720"/>
        <w:jc w:val="both"/>
        <w:rPr>
          <w:rFonts w:ascii="Arial" w:hAnsi="Arial" w:cs="Arial"/>
        </w:rPr>
      </w:pPr>
    </w:p>
    <w:p w:rsidR="008A08AC" w:rsidRPr="0087182A" w:rsidRDefault="008A08AC" w:rsidP="008A08AC">
      <w:pPr>
        <w:pStyle w:val="Senseespaiat"/>
        <w:numPr>
          <w:ilvl w:val="0"/>
          <w:numId w:val="12"/>
        </w:numPr>
        <w:spacing w:line="276" w:lineRule="auto"/>
        <w:jc w:val="both"/>
        <w:rPr>
          <w:rFonts w:ascii="Arial" w:hAnsi="Arial" w:cs="Arial"/>
        </w:rPr>
      </w:pPr>
      <w:r w:rsidRPr="0087182A">
        <w:rPr>
          <w:rFonts w:ascii="Arial" w:hAnsi="Arial" w:cs="Arial"/>
        </w:rPr>
        <w:t>El importe de la subvención recibida no sea, en ningún caso, de tal cuantía que, aisladamente o en concurrencia con otras subvenciones, ayudas, ingresos o recursos, supere el coste de la actividad subvencionada. En este caso, el Ayuntamiento se reserva la posibilidad de reducir en proporción la subvención hasta el coste máximo de la actividad.</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b/>
        </w:rPr>
        <w:t>SEXTA.- PAGO DE LA SUBVENCIÓN</w:t>
      </w:r>
      <w:r w:rsidRPr="00F2511B">
        <w:rPr>
          <w:rFonts w:ascii="Arial" w:hAnsi="Arial" w:cs="Arial"/>
        </w:rPr>
        <w:t>.</w:t>
      </w:r>
    </w:p>
    <w:p w:rsidR="008A08AC" w:rsidRPr="00F2511B" w:rsidRDefault="008A08AC" w:rsidP="008A08AC">
      <w:pPr>
        <w:pStyle w:val="Senseespaiat"/>
        <w:spacing w:line="276" w:lineRule="auto"/>
        <w:jc w:val="both"/>
        <w:rPr>
          <w:rFonts w:ascii="Arial" w:hAnsi="Arial" w:cs="Arial"/>
          <w:color w:val="FF0000"/>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6.1. De acuerdo con los artículos 34.4 de la LGS y 88.2 del RGS, se establece el pago anticipado de la subvención con carácter previo a la justificación, abonándose en su totalidad en un único pago.</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6.2. La forma de pago será mediante transferencia en la cuenta bancaria indicada por LA ENTIDAD.</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b/>
        </w:rPr>
        <w:t>SÉPTIMA.- RÉGIMEN DE GARANTÍAS.</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eastAsia="Times New Roman" w:hAnsi="Arial" w:cs="Arial"/>
          <w:lang w:val="es-ES" w:eastAsia="ca-ES"/>
        </w:rPr>
      </w:pPr>
      <w:r w:rsidRPr="00F2511B">
        <w:rPr>
          <w:rFonts w:ascii="Arial" w:eastAsia="Times New Roman" w:hAnsi="Arial" w:cs="Arial"/>
          <w:lang w:val="es-ES" w:eastAsia="ca-ES"/>
        </w:rPr>
        <w:t xml:space="preserve">De conformidad con el artículo 42.1 del </w:t>
      </w:r>
      <w:r>
        <w:rPr>
          <w:rFonts w:ascii="Arial" w:eastAsia="Times New Roman" w:hAnsi="Arial" w:cs="Arial"/>
          <w:lang w:val="es-ES" w:eastAsia="ca-ES"/>
        </w:rPr>
        <w:t xml:space="preserve">RLGS </w:t>
      </w:r>
      <w:r w:rsidRPr="00F2511B">
        <w:rPr>
          <w:rFonts w:ascii="Arial" w:eastAsia="Times New Roman" w:hAnsi="Arial" w:cs="Arial"/>
          <w:lang w:val="es-ES" w:eastAsia="ca-ES"/>
        </w:rPr>
        <w:t>no es perceptiva la constitución de garantías para el pago anticipado total o parcial de las subvenciones concedidas.</w:t>
      </w:r>
    </w:p>
    <w:p w:rsidR="008A08AC" w:rsidRPr="00F2511B" w:rsidRDefault="008A08AC" w:rsidP="008A08AC">
      <w:pPr>
        <w:pStyle w:val="Senseespaiat"/>
        <w:spacing w:line="276" w:lineRule="auto"/>
        <w:jc w:val="both"/>
        <w:rPr>
          <w:rFonts w:ascii="Arial" w:hAnsi="Arial" w:cs="Arial"/>
          <w:lang w:val="es-ES"/>
        </w:rPr>
      </w:pPr>
    </w:p>
    <w:p w:rsidR="008A08AC" w:rsidRPr="00F2511B" w:rsidRDefault="008A08AC" w:rsidP="008A08AC">
      <w:pPr>
        <w:pStyle w:val="Senseespaiat"/>
        <w:spacing w:line="276" w:lineRule="auto"/>
        <w:jc w:val="both"/>
        <w:rPr>
          <w:rFonts w:ascii="Arial" w:hAnsi="Arial" w:cs="Arial"/>
          <w:b/>
          <w:lang w:val="es-ES"/>
        </w:rPr>
      </w:pPr>
      <w:r w:rsidRPr="00F2511B">
        <w:rPr>
          <w:rFonts w:ascii="Arial" w:hAnsi="Arial" w:cs="Arial"/>
          <w:b/>
          <w:lang w:val="es-ES"/>
        </w:rPr>
        <w:t xml:space="preserve">OCTAVA. PLAZO Y FORMA DE JUSTIFICACIÓN DE LA SUBVENCIÓN. </w:t>
      </w:r>
    </w:p>
    <w:p w:rsidR="008A08AC" w:rsidRPr="00F2511B"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spacing w:line="276" w:lineRule="auto"/>
        <w:jc w:val="both"/>
        <w:rPr>
          <w:rFonts w:ascii="Arial" w:eastAsia="Times New Roman" w:hAnsi="Arial" w:cs="Arial"/>
          <w:lang w:val="es-ES" w:eastAsia="ca-ES"/>
        </w:rPr>
      </w:pPr>
      <w:r w:rsidRPr="003B7109">
        <w:rPr>
          <w:rFonts w:ascii="Arial" w:eastAsia="Times New Roman" w:hAnsi="Arial" w:cs="Arial"/>
          <w:lang w:val="es-ES" w:eastAsia="ca-ES"/>
        </w:rPr>
        <w:t>8.1. El plazo de justificación de la subvención y de la aplicación de los fondos percibidos finalizará el 31 de enero de 2022.</w:t>
      </w:r>
    </w:p>
    <w:p w:rsidR="008A08AC" w:rsidRPr="00F2511B" w:rsidRDefault="008A08AC" w:rsidP="008A08AC">
      <w:pPr>
        <w:pStyle w:val="Senseespaiat"/>
        <w:spacing w:line="276" w:lineRule="auto"/>
        <w:jc w:val="both"/>
        <w:rPr>
          <w:rFonts w:ascii="Arial" w:eastAsia="Times New Roman" w:hAnsi="Arial" w:cs="Arial"/>
          <w:lang w:val="es-ES" w:eastAsia="ca-ES"/>
        </w:rPr>
      </w:pPr>
    </w:p>
    <w:p w:rsidR="008A08AC" w:rsidRPr="00F2511B" w:rsidRDefault="008A08AC" w:rsidP="008A08AC">
      <w:pPr>
        <w:pStyle w:val="Senseespaiat"/>
        <w:spacing w:line="276" w:lineRule="auto"/>
        <w:jc w:val="both"/>
        <w:rPr>
          <w:rFonts w:ascii="Arial" w:hAnsi="Arial" w:cs="Arial"/>
          <w:lang w:val="es-ES"/>
        </w:rPr>
      </w:pPr>
      <w:r w:rsidRPr="00F2511B">
        <w:rPr>
          <w:rFonts w:ascii="Arial" w:hAnsi="Arial" w:cs="Arial"/>
          <w:lang w:val="es-ES"/>
        </w:rPr>
        <w:t>8.2. La modalidad de justificación de la subvención es con cuenta justificativa que contendrá los documentos siguientes:</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lang w:val="es-ES"/>
        </w:rPr>
        <w:t>Memoria del PROYECTO con indicación de las actividades realizadas</w:t>
      </w:r>
      <w:r w:rsidRPr="003B7109">
        <w:rPr>
          <w:rFonts w:ascii="Arial" w:hAnsi="Arial" w:cs="Arial"/>
        </w:rPr>
        <w:t>, los indicadores, los resultados obtenidos y el resultado de la valoración del grado de logro de las actividades.</w:t>
      </w:r>
    </w:p>
    <w:p w:rsidR="008A08AC" w:rsidRPr="003B7109" w:rsidRDefault="008A08AC" w:rsidP="008A08AC">
      <w:pPr>
        <w:pStyle w:val="Senseespaiat"/>
        <w:numPr>
          <w:ilvl w:val="0"/>
          <w:numId w:val="6"/>
        </w:numPr>
        <w:spacing w:line="276" w:lineRule="auto"/>
        <w:jc w:val="both"/>
        <w:rPr>
          <w:rStyle w:val="tlid-translation"/>
          <w:rFonts w:ascii="Arial" w:hAnsi="Arial" w:cs="Arial"/>
        </w:rPr>
      </w:pPr>
      <w:r w:rsidRPr="003B7109">
        <w:rPr>
          <w:rStyle w:val="tlid-translation"/>
          <w:rFonts w:ascii="Arial" w:hAnsi="Arial" w:cs="Arial"/>
        </w:rPr>
        <w:t>Detalle de otros ingresos y subvenciones que hayan financiado el PROYECTO, indicando el importe y su procedencia.</w:t>
      </w:r>
    </w:p>
    <w:p w:rsidR="008A08AC" w:rsidRPr="003B7109" w:rsidRDefault="003E3EC5" w:rsidP="008A08AC">
      <w:pPr>
        <w:pStyle w:val="Senseespaiat"/>
        <w:numPr>
          <w:ilvl w:val="0"/>
          <w:numId w:val="6"/>
        </w:numPr>
        <w:spacing w:line="276" w:lineRule="auto"/>
        <w:jc w:val="both"/>
        <w:rPr>
          <w:rFonts w:ascii="Arial" w:hAnsi="Arial" w:cs="Arial"/>
        </w:rPr>
      </w:pPr>
      <w:r>
        <w:rPr>
          <w:rFonts w:ascii="Arial" w:hAnsi="Arial" w:cs="Arial"/>
        </w:rPr>
        <w:t>Copia del original del</w:t>
      </w:r>
      <w:r w:rsidR="008A08AC" w:rsidRPr="003B7109">
        <w:rPr>
          <w:rFonts w:ascii="Arial" w:hAnsi="Arial" w:cs="Arial"/>
        </w:rPr>
        <w:t>: certificado de cada una de las familias emitido por la dirección del centro donde conste el importe de la cuota de escolarización y la cantidad que se ha descontado de esta cuota, en concepto de la subvención recibida por el Ayuntamiento. La copia de la documentación aportada permanecerá en el área gestora y los originales se devolverán al interesado. Las facturas o documentos de valor probatorio equivalente, original y copia, serán sellados haciendo constar “El documento presentado es justificativo de la subvención concedida por el Ayuntamiento de L’Hospitalet correspondiente al Expediente núm. 25093 del ej</w:t>
      </w:r>
      <w:bookmarkStart w:id="0" w:name="_GoBack"/>
      <w:bookmarkEnd w:id="0"/>
      <w:r w:rsidR="008A08AC" w:rsidRPr="003B7109">
        <w:rPr>
          <w:rFonts w:ascii="Arial" w:hAnsi="Arial" w:cs="Arial"/>
        </w:rPr>
        <w:t>ercicio 2021 y señalando la cuantía exacta o el porcentaje que se imputa a la subvención”</w:t>
      </w:r>
    </w:p>
    <w:p w:rsidR="008A08AC" w:rsidRPr="003B7109" w:rsidRDefault="008A08AC" w:rsidP="008A08AC">
      <w:pPr>
        <w:pStyle w:val="Senseespaiat"/>
        <w:numPr>
          <w:ilvl w:val="0"/>
          <w:numId w:val="6"/>
        </w:numPr>
        <w:rPr>
          <w:rFonts w:ascii="Arial" w:hAnsi="Arial" w:cs="Arial"/>
        </w:rPr>
      </w:pPr>
      <w:r w:rsidRPr="003B7109">
        <w:rPr>
          <w:rFonts w:ascii="Arial" w:hAnsi="Arial" w:cs="Arial"/>
        </w:rPr>
        <w:t>Una muestra de toda la documentación publicitaria emitida para dar a conocer el proyecto, programa o actividad objeto de subvención.</w:t>
      </w:r>
    </w:p>
    <w:p w:rsidR="008A08AC" w:rsidRPr="003B7109" w:rsidRDefault="008A08AC" w:rsidP="008A08AC">
      <w:pPr>
        <w:pStyle w:val="Senseespaiat"/>
        <w:rPr>
          <w:rFonts w:ascii="Arial" w:hAnsi="Arial" w:cs="Arial"/>
        </w:rPr>
      </w:pPr>
    </w:p>
    <w:p w:rsidR="008A08AC" w:rsidRPr="003B7109" w:rsidRDefault="008A08AC" w:rsidP="008A08AC">
      <w:pPr>
        <w:pStyle w:val="Senseespaiat"/>
        <w:spacing w:line="276" w:lineRule="auto"/>
        <w:jc w:val="both"/>
        <w:rPr>
          <w:rFonts w:ascii="Arial" w:hAnsi="Arial" w:cs="Arial"/>
          <w:lang w:val="es-ES"/>
        </w:rPr>
      </w:pPr>
      <w:r w:rsidRPr="003B7109">
        <w:rPr>
          <w:rFonts w:ascii="Arial" w:hAnsi="Arial" w:cs="Arial"/>
          <w:lang w:val="es-ES"/>
        </w:rPr>
        <w:t>8.3. La documentación justificativa deberá presentarse por la sede electrónica, dirigida a la área gestora o territorial correspondiente, e indicando el número del Expediente AJT/25093/2021.  Esta documentación deberá ir debidamente identificada con el logotipo o sello de la ENTIDAD y firmada por su representante, teniendo referirse a la totalidad de las plazas subvencionadas y al número de infantes matriculados al centro, de acuerdo con el presupuesto previsto por LA ENTIDAD.</w:t>
      </w:r>
    </w:p>
    <w:p w:rsidR="008A08AC" w:rsidRPr="003B7109" w:rsidRDefault="008A08AC" w:rsidP="008A08AC">
      <w:pPr>
        <w:pStyle w:val="Senseespaiat"/>
        <w:spacing w:line="276" w:lineRule="auto"/>
        <w:jc w:val="both"/>
        <w:rPr>
          <w:rFonts w:ascii="Arial" w:eastAsia="Times New Roman" w:hAnsi="Arial" w:cs="Arial"/>
          <w:lang w:val="es-ES" w:eastAsia="ca-ES"/>
        </w:rPr>
      </w:pPr>
    </w:p>
    <w:p w:rsidR="008A08AC" w:rsidRPr="003B7109" w:rsidRDefault="008A08AC" w:rsidP="008A08AC">
      <w:pPr>
        <w:pStyle w:val="Senseespaiat"/>
        <w:spacing w:line="276" w:lineRule="auto"/>
        <w:jc w:val="both"/>
        <w:rPr>
          <w:rFonts w:ascii="Arial" w:eastAsia="Times New Roman" w:hAnsi="Arial" w:cs="Arial"/>
          <w:lang w:val="es-ES" w:eastAsia="ca-ES"/>
        </w:rPr>
      </w:pPr>
      <w:r w:rsidRPr="003B7109">
        <w:rPr>
          <w:rFonts w:ascii="Arial" w:eastAsia="Times New Roman" w:hAnsi="Arial" w:cs="Arial"/>
          <w:lang w:val="es-ES" w:eastAsia="ca-ES"/>
        </w:rPr>
        <w:t>8.4. Independientemente de la modalidad de justificación, se consideran gastos subvencionables los que se establecen en el artículo 31 de la LGS y que se realicen dentro del plazo de ejecución indicado en la cláusula PRIMERA.</w:t>
      </w:r>
    </w:p>
    <w:p w:rsidR="008A08AC" w:rsidRPr="003B7109" w:rsidRDefault="008A08AC" w:rsidP="008A08AC">
      <w:pPr>
        <w:pStyle w:val="Senseespaiat"/>
        <w:spacing w:line="276" w:lineRule="auto"/>
        <w:jc w:val="both"/>
        <w:rPr>
          <w:rFonts w:ascii="Arial" w:eastAsia="Times New Roman" w:hAnsi="Arial" w:cs="Arial"/>
          <w:lang w:val="es-ES" w:eastAsia="ca-ES"/>
        </w:rPr>
      </w:pPr>
    </w:p>
    <w:p w:rsidR="008A08AC" w:rsidRPr="003B7109" w:rsidRDefault="008A08AC" w:rsidP="008A08AC">
      <w:pPr>
        <w:pStyle w:val="Senseespaiat"/>
        <w:spacing w:line="276" w:lineRule="auto"/>
        <w:jc w:val="both"/>
        <w:rPr>
          <w:rFonts w:ascii="Arial" w:hAnsi="Arial" w:cs="Arial"/>
          <w:lang w:val="es-ES"/>
        </w:rPr>
      </w:pPr>
      <w:r w:rsidRPr="003B7109">
        <w:rPr>
          <w:rFonts w:ascii="Arial" w:hAnsi="Arial" w:cs="Arial"/>
          <w:lang w:val="es-ES"/>
        </w:rPr>
        <w:t>8.5. En ningún caso se considerarán gastos subvencionables:</w:t>
      </w:r>
    </w:p>
    <w:p w:rsidR="008A08AC" w:rsidRPr="003B7109" w:rsidRDefault="008A08AC" w:rsidP="008A08AC">
      <w:pPr>
        <w:pStyle w:val="Senseespaiat"/>
        <w:spacing w:line="276" w:lineRule="auto"/>
        <w:jc w:val="both"/>
        <w:rPr>
          <w:rFonts w:ascii="Arial" w:hAnsi="Arial" w:cs="Arial"/>
        </w:rPr>
      </w:pP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rPr>
        <w:t>Los intereses deudores de las cuentas bancarias.</w:t>
      </w: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rPr>
        <w:t>Intereses, recargos y sanciones administrativas y penales.</w:t>
      </w: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rPr>
        <w:t>Gastos de procedimientos judiciales.</w:t>
      </w: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rPr>
        <w:t xml:space="preserve">Los impuestos indirectos cuando sean susceptibles de recuperación o compensación </w:t>
      </w:r>
    </w:p>
    <w:p w:rsidR="008A08AC" w:rsidRPr="003B7109" w:rsidRDefault="008A08AC" w:rsidP="008A08AC">
      <w:pPr>
        <w:pStyle w:val="Senseespaiat"/>
        <w:numPr>
          <w:ilvl w:val="0"/>
          <w:numId w:val="6"/>
        </w:numPr>
        <w:spacing w:line="276" w:lineRule="auto"/>
        <w:jc w:val="both"/>
        <w:rPr>
          <w:rFonts w:ascii="Arial" w:hAnsi="Arial" w:cs="Arial"/>
        </w:rPr>
      </w:pPr>
      <w:r w:rsidRPr="003B7109">
        <w:rPr>
          <w:rFonts w:ascii="Arial" w:hAnsi="Arial" w:cs="Arial"/>
        </w:rPr>
        <w:t>Los impuestos personales sobre la renta.</w:t>
      </w:r>
    </w:p>
    <w:p w:rsidR="008A08AC" w:rsidRPr="003B7109" w:rsidRDefault="008A08AC" w:rsidP="008A08AC">
      <w:pPr>
        <w:pStyle w:val="Senseespaiat"/>
        <w:spacing w:line="276" w:lineRule="auto"/>
        <w:jc w:val="both"/>
        <w:rPr>
          <w:rFonts w:ascii="Arial" w:hAnsi="Arial" w:cs="Arial"/>
        </w:rPr>
      </w:pPr>
    </w:p>
    <w:p w:rsidR="008A08AC" w:rsidRPr="003B7109" w:rsidRDefault="008A08AC" w:rsidP="008A08AC">
      <w:pPr>
        <w:pStyle w:val="Senseespaiat"/>
        <w:spacing w:line="276" w:lineRule="auto"/>
        <w:jc w:val="both"/>
        <w:rPr>
          <w:rFonts w:ascii="Arial" w:hAnsi="Arial" w:cs="Arial"/>
          <w:lang w:val="es-ES"/>
        </w:rPr>
      </w:pPr>
      <w:r w:rsidRPr="003B7109">
        <w:rPr>
          <w:rFonts w:ascii="Arial" w:hAnsi="Arial" w:cs="Arial"/>
          <w:lang w:val="es-ES"/>
        </w:rPr>
        <w:t>8.6. Los pagos deberán haberse efectuado con anterioridad a la finalización del plazo de justificación y de acuerdo con la normativa vigente en materia tributaria y presupuestaria y de adecuación de la normativa financiera para la intensificación de las actuaciones en la prevención y lucha contra el fraude en materia de limitación de pagos en efectivo respecto de determinadas operaciones. En particular se establece que no podrán pagarse en efectivo las operaciones, en las cuales alguna de las partes intervinientes actúe en calidad de empresario o profesional, con un importe igual o superior al que establezca la normativa vigente.</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pStyle w:val="Senseespaiat"/>
        <w:spacing w:line="276" w:lineRule="auto"/>
        <w:jc w:val="both"/>
        <w:rPr>
          <w:rFonts w:ascii="Arial" w:hAnsi="Arial" w:cs="Arial"/>
          <w:lang w:val="es-ES"/>
        </w:rPr>
      </w:pPr>
      <w:r w:rsidRPr="003B7109">
        <w:rPr>
          <w:rFonts w:ascii="Arial" w:hAnsi="Arial" w:cs="Arial"/>
          <w:lang w:val="es-ES"/>
        </w:rPr>
        <w:t>8.7. El AYUNTAMIENTO comprobará la correcta ejecución del PROYECTO y aplicación de la subvención al mismo. En caso de considerar que LA ENTIDAD ha cumplido con su deber de justificación el órgano municipal competente dictará la correspondiente resolución para su aprobación. En caso contrario, EL AYUNTAMIENTO iniciará el correspondiente procedimiento de reintegro, total o parcial de la subvención a LA ENTIDAD.</w:t>
      </w:r>
    </w:p>
    <w:p w:rsidR="008A08AC" w:rsidRPr="003B7109" w:rsidRDefault="008A08AC" w:rsidP="008A08AC">
      <w:pPr>
        <w:pStyle w:val="Senseespaiat"/>
        <w:spacing w:line="276" w:lineRule="auto"/>
        <w:jc w:val="both"/>
        <w:rPr>
          <w:rFonts w:ascii="Arial" w:hAnsi="Arial" w:cs="Arial"/>
          <w:lang w:val="es-ES"/>
        </w:rPr>
      </w:pPr>
    </w:p>
    <w:p w:rsidR="008A08AC" w:rsidRPr="003B7109" w:rsidRDefault="008A08AC" w:rsidP="008A08AC">
      <w:pPr>
        <w:spacing w:line="276" w:lineRule="auto"/>
        <w:jc w:val="both"/>
        <w:rPr>
          <w:rFonts w:ascii="Arial" w:hAnsi="Arial" w:cs="Arial"/>
          <w:b/>
          <w:sz w:val="22"/>
          <w:szCs w:val="22"/>
          <w:lang w:val="es-ES"/>
        </w:rPr>
      </w:pPr>
      <w:r w:rsidRPr="003B7109">
        <w:rPr>
          <w:rFonts w:ascii="Arial" w:hAnsi="Arial" w:cs="Arial"/>
          <w:b/>
          <w:sz w:val="22"/>
          <w:szCs w:val="22"/>
          <w:lang w:val="es-ES"/>
        </w:rPr>
        <w:t xml:space="preserve">NOVENA: AMPLIACIÓN PLAZO PARA JUSTIFICAR LA SUBVENCIÓN </w:t>
      </w:r>
    </w:p>
    <w:p w:rsidR="008A08AC" w:rsidRPr="003B7109" w:rsidRDefault="008A08AC" w:rsidP="008A08AC">
      <w:pPr>
        <w:spacing w:line="276" w:lineRule="auto"/>
        <w:jc w:val="both"/>
        <w:rPr>
          <w:rFonts w:ascii="Arial" w:hAnsi="Arial" w:cs="Arial"/>
          <w:sz w:val="22"/>
          <w:szCs w:val="22"/>
          <w:lang w:val="es-ES"/>
        </w:rPr>
      </w:pPr>
    </w:p>
    <w:p w:rsidR="008A08AC" w:rsidRPr="003B7109" w:rsidRDefault="008A08AC" w:rsidP="008A08AC">
      <w:pPr>
        <w:spacing w:line="276" w:lineRule="auto"/>
        <w:jc w:val="both"/>
        <w:rPr>
          <w:rFonts w:ascii="Arial" w:hAnsi="Arial" w:cs="Arial"/>
          <w:sz w:val="22"/>
          <w:szCs w:val="22"/>
          <w:lang w:val="es-ES"/>
        </w:rPr>
      </w:pPr>
      <w:r w:rsidRPr="003B7109">
        <w:rPr>
          <w:rFonts w:ascii="Arial" w:hAnsi="Arial" w:cs="Arial"/>
          <w:sz w:val="22"/>
          <w:szCs w:val="22"/>
          <w:lang w:val="es-ES"/>
        </w:rPr>
        <w:t xml:space="preserve">9.1. La ENTIDAD podrá solicitar, de forma motivada, una ampliación del plazo de justificación de sus subvenciones concedidas. Estas solicitudes se presentaran en cualquier oficina del Registro General del Ayuntamiento o a la sede electrónica antes de la fecha de finalización del plazo de justificación establecido en este convenio. </w:t>
      </w:r>
    </w:p>
    <w:p w:rsidR="008A08AC" w:rsidRPr="003B7109" w:rsidRDefault="008A08AC" w:rsidP="008A08AC">
      <w:pPr>
        <w:spacing w:line="276" w:lineRule="auto"/>
        <w:jc w:val="both"/>
        <w:rPr>
          <w:rFonts w:ascii="Arial" w:hAnsi="Arial" w:cs="Arial"/>
          <w:sz w:val="22"/>
          <w:szCs w:val="22"/>
          <w:lang w:val="es-ES"/>
        </w:rPr>
      </w:pPr>
    </w:p>
    <w:p w:rsidR="008A08AC" w:rsidRPr="003B7109" w:rsidRDefault="008A08AC" w:rsidP="008A08AC">
      <w:pPr>
        <w:spacing w:line="276" w:lineRule="auto"/>
        <w:jc w:val="both"/>
        <w:rPr>
          <w:rFonts w:ascii="Arial" w:hAnsi="Arial" w:cs="Arial"/>
          <w:sz w:val="22"/>
          <w:szCs w:val="22"/>
          <w:lang w:val="es-ES"/>
        </w:rPr>
      </w:pPr>
      <w:r w:rsidRPr="003B7109">
        <w:rPr>
          <w:rFonts w:ascii="Arial" w:hAnsi="Arial" w:cs="Arial"/>
          <w:sz w:val="22"/>
          <w:szCs w:val="22"/>
          <w:lang w:val="es-ES"/>
        </w:rPr>
        <w:t xml:space="preserve">9.2. La concesión de esta ampliación será por un plazo máximo de un mes. </w:t>
      </w:r>
    </w:p>
    <w:p w:rsidR="008A08AC" w:rsidRPr="003B7109" w:rsidRDefault="008A08AC" w:rsidP="008A08AC">
      <w:pPr>
        <w:spacing w:line="276" w:lineRule="auto"/>
        <w:jc w:val="both"/>
        <w:rPr>
          <w:rFonts w:ascii="Arial" w:hAnsi="Arial" w:cs="Arial"/>
          <w:sz w:val="22"/>
          <w:szCs w:val="22"/>
          <w:lang w:val="es-ES"/>
        </w:rPr>
      </w:pPr>
    </w:p>
    <w:p w:rsidR="008A08AC" w:rsidRPr="003B7109" w:rsidRDefault="008A08AC" w:rsidP="008A08AC">
      <w:pPr>
        <w:spacing w:line="276" w:lineRule="auto"/>
        <w:jc w:val="both"/>
        <w:rPr>
          <w:rFonts w:ascii="Arial" w:hAnsi="Arial" w:cs="Arial"/>
          <w:sz w:val="22"/>
          <w:szCs w:val="22"/>
          <w:lang w:val="es-ES"/>
        </w:rPr>
      </w:pPr>
      <w:r w:rsidRPr="003B7109">
        <w:rPr>
          <w:rFonts w:ascii="Arial" w:hAnsi="Arial" w:cs="Arial"/>
          <w:sz w:val="22"/>
          <w:szCs w:val="22"/>
          <w:lang w:val="es-ES"/>
        </w:rPr>
        <w:t xml:space="preserve">9.3. La falta de resolución expresa de esta solicitud legitima a los interesados para entenderla desestimada, por silencio administrativo. </w:t>
      </w:r>
    </w:p>
    <w:p w:rsidR="008A08AC" w:rsidRPr="003B7109" w:rsidRDefault="008A08AC" w:rsidP="008A08AC">
      <w:pPr>
        <w:pStyle w:val="Senseespaiat"/>
        <w:spacing w:line="276" w:lineRule="auto"/>
        <w:jc w:val="both"/>
        <w:rPr>
          <w:rFonts w:ascii="Arial" w:hAnsi="Arial" w:cs="Arial"/>
          <w:b/>
          <w:lang w:val="es-ES"/>
        </w:rPr>
      </w:pPr>
    </w:p>
    <w:p w:rsidR="008A08AC" w:rsidRPr="003B7109" w:rsidRDefault="008A08AC" w:rsidP="008A08AC">
      <w:pPr>
        <w:pStyle w:val="Senseespaiat"/>
        <w:spacing w:line="276" w:lineRule="auto"/>
        <w:jc w:val="both"/>
        <w:rPr>
          <w:rFonts w:ascii="Arial" w:hAnsi="Arial" w:cs="Arial"/>
          <w:b/>
          <w:lang w:val="es-ES"/>
        </w:rPr>
      </w:pPr>
      <w:r w:rsidRPr="003B7109">
        <w:rPr>
          <w:rFonts w:ascii="Arial" w:hAnsi="Arial" w:cs="Arial"/>
          <w:b/>
          <w:lang w:val="es-ES"/>
        </w:rPr>
        <w:t>DÉCIMA</w:t>
      </w:r>
      <w:r w:rsidRPr="003B7109">
        <w:rPr>
          <w:rFonts w:ascii="Arial" w:hAnsi="Arial" w:cs="Arial"/>
          <w:b/>
        </w:rPr>
        <w:t>.- LIQUIDACIÓN</w:t>
      </w:r>
    </w:p>
    <w:p w:rsidR="008A08AC" w:rsidRPr="00F2511B" w:rsidRDefault="008A08AC" w:rsidP="008A08AC">
      <w:pPr>
        <w:pStyle w:val="Senseespaiat"/>
        <w:spacing w:line="276" w:lineRule="auto"/>
        <w:ind w:firstLine="708"/>
        <w:jc w:val="both"/>
        <w:rPr>
          <w:rFonts w:ascii="Arial" w:hAnsi="Arial" w:cs="Arial"/>
        </w:rPr>
      </w:pPr>
    </w:p>
    <w:p w:rsidR="008A08AC" w:rsidRPr="00F2511B" w:rsidRDefault="008A08AC" w:rsidP="008A08AC">
      <w:pPr>
        <w:pStyle w:val="Senseespaiat"/>
        <w:spacing w:line="276" w:lineRule="auto"/>
        <w:jc w:val="both"/>
        <w:rPr>
          <w:rFonts w:ascii="Arial" w:hAnsi="Arial" w:cs="Arial"/>
          <w:b/>
        </w:rPr>
      </w:pPr>
      <w:r w:rsidRPr="00F2511B">
        <w:rPr>
          <w:rFonts w:ascii="Arial" w:hAnsi="Arial" w:cs="Arial"/>
        </w:rPr>
        <w:t>El importe de la subvención recibido por LA ENTIDAD ha de repercutir, necesariamente, en la disminución de las cuotas de escolarización del número de niños y niñas matriculados/as en el c</w:t>
      </w:r>
      <w:r>
        <w:rPr>
          <w:rFonts w:ascii="Arial" w:hAnsi="Arial" w:cs="Arial"/>
        </w:rPr>
        <w:t>entro, mencionados en el inicio.</w:t>
      </w:r>
    </w:p>
    <w:p w:rsidR="008A08AC" w:rsidRPr="00F2511B" w:rsidRDefault="008A08AC" w:rsidP="008A08AC">
      <w:pPr>
        <w:pStyle w:val="Senseespaiat"/>
        <w:spacing w:line="276" w:lineRule="auto"/>
        <w:jc w:val="both"/>
        <w:rPr>
          <w:rFonts w:ascii="Arial" w:hAnsi="Arial" w:cs="Arial"/>
        </w:rPr>
      </w:pPr>
    </w:p>
    <w:p w:rsidR="008A08AC" w:rsidRPr="00B64D23" w:rsidRDefault="008A08AC" w:rsidP="008A08AC">
      <w:pPr>
        <w:pStyle w:val="Senseespaiat"/>
        <w:spacing w:line="276" w:lineRule="auto"/>
        <w:jc w:val="both"/>
        <w:rPr>
          <w:rFonts w:ascii="Arial" w:hAnsi="Arial" w:cs="Arial"/>
        </w:rPr>
      </w:pPr>
      <w:r w:rsidRPr="00B64D23">
        <w:rPr>
          <w:rFonts w:ascii="Arial" w:hAnsi="Arial" w:cs="Arial"/>
        </w:rPr>
        <w:t>Si, durante el año, el número de niños/as matriculados es inferior al número de plazas autorizadas de la escuela, habrá que hacer el reintegro del importe correspondiente a las plazas no cubiertas, teniendo en cuenta los periodos de tiempo de éstas.</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Esta circunstancia se manifestará en la comisión de seguimiento del convenio entre LA ENTIDAD y EL AYUNTAMIENTO.</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Pr>
          <w:rFonts w:ascii="Arial" w:hAnsi="Arial" w:cs="Arial"/>
          <w:b/>
        </w:rPr>
        <w:t>UN</w:t>
      </w:r>
      <w:r w:rsidRPr="00F2511B">
        <w:rPr>
          <w:rFonts w:ascii="Arial" w:hAnsi="Arial" w:cs="Arial"/>
          <w:b/>
        </w:rPr>
        <w:t>DÉCIMA.- REINTEGRO</w:t>
      </w:r>
      <w:r w:rsidRPr="00F2511B">
        <w:rPr>
          <w:rFonts w:ascii="Arial" w:hAnsi="Arial" w:cs="Arial"/>
        </w:rPr>
        <w:t>.</w:t>
      </w:r>
    </w:p>
    <w:p w:rsidR="008A08AC" w:rsidRPr="00F2511B"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rPr>
      </w:pPr>
      <w:r w:rsidRPr="00F2511B">
        <w:rPr>
          <w:rFonts w:ascii="Arial" w:hAnsi="Arial" w:cs="Arial"/>
        </w:rPr>
        <w:t>1</w:t>
      </w:r>
      <w:r>
        <w:rPr>
          <w:rFonts w:ascii="Arial" w:hAnsi="Arial" w:cs="Arial"/>
        </w:rPr>
        <w:t>1</w:t>
      </w:r>
      <w:r w:rsidRPr="00F2511B">
        <w:rPr>
          <w:rFonts w:ascii="Arial" w:hAnsi="Arial" w:cs="Arial"/>
        </w:rPr>
        <w:t>.1. Cuando se den las circunstancias recogidas al artículo 37 de la LGS, y sin perjuicio de la exigencia de las responsabilidades que correspondan, EL  AY</w:t>
      </w:r>
      <w:r w:rsidRPr="00D50563">
        <w:rPr>
          <w:rFonts w:ascii="Arial" w:hAnsi="Arial" w:cs="Arial"/>
        </w:rPr>
        <w:t>UNTAMIENTO iniciará el procedimiento de reintegro total o parcial de la subvención el cual se sustanciará conforme a los preceptos  de la  LGS y al RGS.</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eastAsia="Times New Roman" w:hAnsi="Arial" w:cs="Arial"/>
          <w:lang w:val="es-ES" w:eastAsia="ca-ES"/>
        </w:rPr>
      </w:pPr>
      <w:r w:rsidRPr="00D50563">
        <w:rPr>
          <w:rFonts w:ascii="Arial" w:eastAsia="Times New Roman" w:hAnsi="Arial" w:cs="Arial"/>
          <w:lang w:val="es-ES" w:eastAsia="ca-ES"/>
        </w:rPr>
        <w:t>11.2. Si, dictada la resolución administrativa por el órgano competente estableciendo la obligación de reintegro, total o parcial, del importe de la subvención concedida más los intereses de demora, LA ENTIDAD no procede su abono de forma voluntaria, se procederá por la vía de apremio, de acuerdo con el artículo 38 de la LGS.</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b/>
          <w:lang w:val="es-ES"/>
        </w:rPr>
      </w:pPr>
      <w:r w:rsidRPr="00D50563">
        <w:rPr>
          <w:rFonts w:ascii="Arial" w:hAnsi="Arial" w:cs="Arial"/>
          <w:b/>
          <w:lang w:val="es-ES"/>
        </w:rPr>
        <w:t>DUODÉCIMA.- RENUNCIA</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12.1. LA ENTIDAD puede renunciar en cualquier  momento a la subvención.</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12.2. Junto con la comunicación de renuncia, LA ENTIDAD deberá aportar documento acreditativo de la devolución de la totalidad de la subvención concedida y pagada, más los intereses de demora meritados desde la fecha de pago del AYUNTAMIENTO hasta la fecha de ingreso de la devolución.</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 xml:space="preserve">12.3. Desde el momento en que EL AYUNTAMIENTO tenga constancia de este ingreso, se considerará resuelto el presente convenio quedando LA ENTIDAD liberada de su cumplimiento. </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b/>
          <w:lang w:val="es-ES"/>
        </w:rPr>
      </w:pPr>
      <w:r w:rsidRPr="00D50563">
        <w:rPr>
          <w:rFonts w:ascii="Arial" w:hAnsi="Arial" w:cs="Arial"/>
          <w:b/>
          <w:lang w:val="es-ES"/>
        </w:rPr>
        <w:t>DECIMOTERCERA.- MODIFICACIÓN</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13.1 El presente convenio puede ser objeto de modificación cuando se produzca una modificación no sustancial del PROYECTO, entendiéndose como tal aquella que no altere esencialmente la naturaleza y los objetivos del PROYECTO, cuando se dé una de las circunstancias siguientes:</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numPr>
          <w:ilvl w:val="0"/>
          <w:numId w:val="18"/>
        </w:numPr>
        <w:spacing w:line="276" w:lineRule="auto"/>
        <w:jc w:val="both"/>
        <w:rPr>
          <w:rFonts w:ascii="Arial" w:hAnsi="Arial" w:cs="Arial"/>
          <w:lang w:val="es-ES"/>
        </w:rPr>
      </w:pPr>
      <w:r w:rsidRPr="00D50563">
        <w:rPr>
          <w:rFonts w:ascii="Arial" w:hAnsi="Arial" w:cs="Arial"/>
          <w:lang w:val="es-ES"/>
        </w:rPr>
        <w:t>LA ENTIDAD obtenga otra subvención o ayuda, pública o privada, para la financiación del proyecto y la suma de todas ellas exceda el coste total del Proyecto.</w:t>
      </w:r>
    </w:p>
    <w:p w:rsidR="008A08AC" w:rsidRPr="00D50563" w:rsidRDefault="008A08AC" w:rsidP="008A08AC">
      <w:pPr>
        <w:pStyle w:val="Senseespaiat"/>
        <w:spacing w:line="276" w:lineRule="auto"/>
        <w:ind w:left="720"/>
        <w:jc w:val="both"/>
        <w:rPr>
          <w:rFonts w:ascii="Arial" w:hAnsi="Arial" w:cs="Arial"/>
          <w:lang w:val="es-ES"/>
        </w:rPr>
      </w:pPr>
    </w:p>
    <w:p w:rsidR="008A08AC" w:rsidRPr="00D50563" w:rsidRDefault="008A08AC" w:rsidP="008A08AC">
      <w:pPr>
        <w:pStyle w:val="Senseespaiat"/>
        <w:numPr>
          <w:ilvl w:val="0"/>
          <w:numId w:val="18"/>
        </w:numPr>
        <w:spacing w:line="276" w:lineRule="auto"/>
        <w:jc w:val="both"/>
        <w:rPr>
          <w:rFonts w:ascii="Arial" w:hAnsi="Arial" w:cs="Arial"/>
          <w:lang w:val="es-ES"/>
        </w:rPr>
      </w:pPr>
      <w:r w:rsidRPr="00D50563">
        <w:rPr>
          <w:rFonts w:ascii="Arial" w:hAnsi="Arial" w:cs="Arial"/>
          <w:lang w:val="es-ES"/>
        </w:rPr>
        <w:t>La disminución de los ingresos previstos por LA ENTIDAD para financiar el Proyecto.</w:t>
      </w:r>
    </w:p>
    <w:p w:rsidR="008A08AC" w:rsidRPr="00D50563" w:rsidRDefault="008A08AC" w:rsidP="008A08AC">
      <w:pPr>
        <w:pStyle w:val="Senseespaiat"/>
        <w:spacing w:line="276" w:lineRule="auto"/>
        <w:ind w:left="720"/>
        <w:jc w:val="both"/>
        <w:rPr>
          <w:rFonts w:ascii="Arial" w:hAnsi="Arial" w:cs="Arial"/>
          <w:lang w:val="es-ES"/>
        </w:rPr>
      </w:pPr>
    </w:p>
    <w:p w:rsidR="008A08AC" w:rsidRPr="00D50563" w:rsidRDefault="008A08AC" w:rsidP="008A08AC">
      <w:pPr>
        <w:pStyle w:val="Pargrafdellista"/>
        <w:numPr>
          <w:ilvl w:val="0"/>
          <w:numId w:val="18"/>
        </w:numPr>
        <w:spacing w:after="0"/>
        <w:jc w:val="both"/>
        <w:rPr>
          <w:rFonts w:ascii="Arial" w:hAnsi="Arial" w:cs="Arial"/>
        </w:rPr>
      </w:pPr>
      <w:r w:rsidRPr="00D50563">
        <w:rPr>
          <w:rFonts w:ascii="Arial" w:hAnsi="Arial" w:cs="Arial"/>
        </w:rPr>
        <w:t xml:space="preserve">Cuando como consecuencia de las medidas dictadas por las administraciones públicas competentes para la contención del brote epidémico de la pandemia de COVID-19, no se hayan podido ejecutar algunas de las actividades previstas en el PROYECTO. </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 xml:space="preserve">13.2. La ENTIDAD deberá notificar en EL AYUNTAMIENTO la concurrencia de cualquier de las circunstancias indicadas anteriormente, aportando toda la documentación acreditativa de las mismas, la cual será valorada por EL AYUNTAMIENTO quien, si lo considera oportuno, propondrá la modificación del presente convenio. </w:t>
      </w:r>
      <w:r w:rsidRPr="00D50563">
        <w:rPr>
          <w:rFonts w:ascii="Arial" w:hAnsi="Arial" w:cs="Arial"/>
        </w:rPr>
        <w:t>Esta comunicación deberá hacerse en el momento que se produzcan las citadas circunstancias y con anterioridad a la finalización de la ejecución del proyecto, programa o actividad subvencionada.</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13.3. Toda modificación del convenio firmada por las partes se considerará Adenda y se anexará al presente convenio.</w:t>
      </w:r>
    </w:p>
    <w:p w:rsidR="008A08AC" w:rsidRPr="00D50563" w:rsidRDefault="008A08AC" w:rsidP="008A08AC">
      <w:pPr>
        <w:pStyle w:val="Senseespaiat"/>
        <w:spacing w:line="276" w:lineRule="auto"/>
        <w:jc w:val="both"/>
        <w:rPr>
          <w:rFonts w:ascii="Arial" w:hAnsi="Arial" w:cs="Arial"/>
          <w:lang w:val="es-ES"/>
        </w:rPr>
      </w:pPr>
    </w:p>
    <w:p w:rsidR="008A08AC" w:rsidRPr="00286C00" w:rsidRDefault="008A08AC" w:rsidP="008A08AC">
      <w:pPr>
        <w:pStyle w:val="Senseespaiat"/>
        <w:spacing w:line="276" w:lineRule="auto"/>
        <w:jc w:val="both"/>
        <w:rPr>
          <w:rFonts w:ascii="Arial" w:hAnsi="Arial" w:cs="Arial"/>
          <w:b/>
          <w:lang w:val="es-ES"/>
        </w:rPr>
      </w:pPr>
      <w:r w:rsidRPr="00D50563">
        <w:rPr>
          <w:rFonts w:ascii="Arial" w:hAnsi="Arial" w:cs="Arial"/>
          <w:b/>
          <w:lang w:val="es-ES"/>
        </w:rPr>
        <w:t>DECIMOCUARTA.- CONTROL FINANCIERO DE LAS SUBVENCIONES</w:t>
      </w:r>
      <w:r w:rsidRPr="00286C00">
        <w:rPr>
          <w:rFonts w:ascii="Arial" w:hAnsi="Arial" w:cs="Arial"/>
          <w:b/>
          <w:lang w:val="es-ES"/>
        </w:rPr>
        <w:t xml:space="preserve">. </w:t>
      </w:r>
    </w:p>
    <w:p w:rsidR="008A08AC" w:rsidRPr="00F2511B"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rPr>
      </w:pPr>
      <w:r w:rsidRPr="00F2511B">
        <w:rPr>
          <w:rFonts w:ascii="Arial" w:hAnsi="Arial" w:cs="Arial"/>
        </w:rPr>
        <w:t xml:space="preserve">Para poder llevar a cabo el adecuado control  financiero de la subvención objeto de </w:t>
      </w:r>
      <w:r w:rsidRPr="00D50563">
        <w:rPr>
          <w:rFonts w:ascii="Arial" w:hAnsi="Arial" w:cs="Arial"/>
        </w:rPr>
        <w:t xml:space="preserve">convenio por parte de la Intervención General del AYUNTAMIENTO. LA ENTIDAD aportará, cuando se la requiera, los registros contables, las cuentas o los estados financieros y la documentación que los soporte, así como cualquier otra operación que pueda afectar la subvención de acuerdo con los artículos 44 y 46 de la LGS y los artículos 33 y 34 de la OGS. </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b/>
        </w:rPr>
      </w:pPr>
      <w:r w:rsidRPr="00D50563">
        <w:rPr>
          <w:rFonts w:ascii="Arial" w:hAnsi="Arial" w:cs="Arial"/>
          <w:b/>
        </w:rPr>
        <w:t>DECIMOQUINTA.- VIGENCIA</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rPr>
      </w:pPr>
      <w:r w:rsidRPr="00D50563">
        <w:rPr>
          <w:rFonts w:ascii="Arial" w:hAnsi="Arial" w:cs="Arial"/>
        </w:rPr>
        <w:t>Este convenio de colaboración será vigente desde la fecha de su firma hasta la fecha de cumplimiento por parte de LA ENTIDAD de todas las obligaciones establecidas en el mismo.</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b/>
        </w:rPr>
      </w:pPr>
      <w:r w:rsidRPr="00D50563">
        <w:rPr>
          <w:rFonts w:ascii="Arial" w:hAnsi="Arial" w:cs="Arial"/>
          <w:b/>
        </w:rPr>
        <w:t>DECIMOSEXTA.-NOTIFICACIONES</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spacing w:line="276" w:lineRule="auto"/>
        <w:jc w:val="both"/>
        <w:rPr>
          <w:rFonts w:ascii="Arial" w:hAnsi="Arial" w:cs="Arial"/>
        </w:rPr>
      </w:pPr>
      <w:r w:rsidRPr="00D50563">
        <w:rPr>
          <w:rFonts w:ascii="Arial" w:hAnsi="Arial" w:cs="Arial"/>
        </w:rPr>
        <w:t>Todos los avisos, notificaciones y otras comunicaciones derivadas del presente Convenio, se tendrán que formular a las direcciones que a continuación se detallan:</w:t>
      </w:r>
    </w:p>
    <w:p w:rsidR="008A08AC" w:rsidRPr="00D50563" w:rsidRDefault="008A08AC" w:rsidP="008A08AC">
      <w:pPr>
        <w:pStyle w:val="Senseespaiat"/>
        <w:spacing w:line="276" w:lineRule="auto"/>
        <w:jc w:val="both"/>
        <w:rPr>
          <w:rFonts w:ascii="Arial" w:hAnsi="Arial" w:cs="Arial"/>
        </w:rPr>
      </w:pPr>
    </w:p>
    <w:p w:rsidR="008A08AC" w:rsidRPr="00D50563" w:rsidRDefault="008A08AC" w:rsidP="008A08AC">
      <w:pPr>
        <w:pStyle w:val="Senseespaiat"/>
        <w:numPr>
          <w:ilvl w:val="0"/>
          <w:numId w:val="8"/>
        </w:numPr>
        <w:spacing w:line="276" w:lineRule="auto"/>
        <w:jc w:val="both"/>
        <w:rPr>
          <w:rFonts w:ascii="Arial" w:hAnsi="Arial" w:cs="Arial"/>
        </w:rPr>
      </w:pPr>
      <w:r w:rsidRPr="00D50563">
        <w:rPr>
          <w:rFonts w:ascii="Arial" w:hAnsi="Arial" w:cs="Arial"/>
        </w:rPr>
        <w:t>Ayuntamiento de l'Hospitalet de Llobregat:</w:t>
      </w:r>
    </w:p>
    <w:p w:rsidR="008A08AC" w:rsidRPr="00D50563" w:rsidRDefault="008A08AC" w:rsidP="008A08AC">
      <w:pPr>
        <w:pStyle w:val="Senseespaiat"/>
        <w:spacing w:line="276" w:lineRule="auto"/>
        <w:ind w:left="720"/>
        <w:jc w:val="both"/>
        <w:rPr>
          <w:rFonts w:ascii="Arial" w:hAnsi="Arial" w:cs="Arial"/>
        </w:rPr>
      </w:pPr>
      <w:r w:rsidRPr="00D50563">
        <w:rPr>
          <w:rFonts w:ascii="Arial" w:hAnsi="Arial" w:cs="Arial"/>
          <w:lang w:val="es-ES"/>
        </w:rPr>
        <w:t xml:space="preserve">Área de Educación, Innovación y Cultura, Servicio de Educación, Sección de Escuelas Municipales </w:t>
      </w:r>
    </w:p>
    <w:p w:rsidR="008A08AC" w:rsidRPr="00D50563" w:rsidRDefault="008A08AC" w:rsidP="008A08AC">
      <w:pPr>
        <w:pStyle w:val="Senseespaiat"/>
        <w:spacing w:line="276" w:lineRule="auto"/>
        <w:ind w:firstLine="708"/>
        <w:jc w:val="both"/>
        <w:rPr>
          <w:rFonts w:ascii="Arial" w:hAnsi="Arial" w:cs="Arial"/>
        </w:rPr>
      </w:pPr>
      <w:r w:rsidRPr="00D50563">
        <w:rPr>
          <w:rFonts w:ascii="Arial" w:hAnsi="Arial" w:cs="Arial"/>
        </w:rPr>
        <w:t>C/Girona, 10 2ª planta – 08901 L’Hospitalet</w:t>
      </w:r>
    </w:p>
    <w:p w:rsidR="008A08AC" w:rsidRPr="00D50563" w:rsidRDefault="005210D2" w:rsidP="008A08AC">
      <w:pPr>
        <w:pStyle w:val="Senseespaiat"/>
        <w:spacing w:line="276" w:lineRule="auto"/>
        <w:ind w:firstLine="708"/>
        <w:jc w:val="both"/>
        <w:rPr>
          <w:rStyle w:val="Enlla"/>
          <w:rFonts w:ascii="Arial" w:hAnsi="Arial" w:cs="Arial"/>
          <w:color w:val="auto"/>
        </w:rPr>
      </w:pPr>
      <w:hyperlink r:id="rId8" w:history="1">
        <w:r w:rsidR="008A08AC" w:rsidRPr="00D50563">
          <w:rPr>
            <w:rStyle w:val="Enlla"/>
            <w:rFonts w:ascii="Arial" w:hAnsi="Arial" w:cs="Arial"/>
            <w:color w:val="auto"/>
          </w:rPr>
          <w:t>educacioinfantil@l-h.cat</w:t>
        </w:r>
      </w:hyperlink>
    </w:p>
    <w:p w:rsidR="008A08AC" w:rsidRPr="00D50563" w:rsidRDefault="008A08AC" w:rsidP="008A08AC">
      <w:pPr>
        <w:pStyle w:val="Senseespaiat"/>
        <w:spacing w:line="276" w:lineRule="auto"/>
        <w:ind w:firstLine="708"/>
        <w:jc w:val="both"/>
        <w:rPr>
          <w:rStyle w:val="Enlla"/>
          <w:rFonts w:ascii="Arial" w:hAnsi="Arial" w:cs="Arial"/>
          <w:color w:val="auto"/>
        </w:rPr>
      </w:pPr>
    </w:p>
    <w:p w:rsidR="008A08AC" w:rsidRPr="00D50563" w:rsidRDefault="008A08AC" w:rsidP="008A08AC">
      <w:pPr>
        <w:pStyle w:val="Senseespaiat"/>
        <w:spacing w:line="276" w:lineRule="auto"/>
        <w:ind w:firstLine="708"/>
        <w:jc w:val="both"/>
        <w:rPr>
          <w:rFonts w:ascii="Arial" w:hAnsi="Arial" w:cs="Arial"/>
        </w:rPr>
      </w:pPr>
    </w:p>
    <w:p w:rsidR="008A08AC" w:rsidRPr="00D50563" w:rsidRDefault="008A08AC" w:rsidP="008A08AC">
      <w:pPr>
        <w:pStyle w:val="Senseespaiat"/>
        <w:numPr>
          <w:ilvl w:val="0"/>
          <w:numId w:val="8"/>
        </w:numPr>
        <w:spacing w:line="276" w:lineRule="auto"/>
        <w:jc w:val="both"/>
        <w:rPr>
          <w:rFonts w:ascii="Arial" w:hAnsi="Arial" w:cs="Arial"/>
        </w:rPr>
      </w:pPr>
      <w:r w:rsidRPr="00D50563">
        <w:rPr>
          <w:rFonts w:ascii="Arial" w:hAnsi="Arial" w:cs="Arial"/>
        </w:rPr>
        <w:t>ESCOLA BRESSOL NOVA FORTUNY</w:t>
      </w:r>
    </w:p>
    <w:p w:rsidR="008A08AC" w:rsidRPr="00D50563" w:rsidRDefault="008A08AC" w:rsidP="008A08AC">
      <w:pPr>
        <w:pStyle w:val="Senseespaiat"/>
        <w:spacing w:line="276" w:lineRule="auto"/>
        <w:jc w:val="both"/>
        <w:rPr>
          <w:rFonts w:ascii="Arial" w:hAnsi="Arial" w:cs="Arial"/>
        </w:rPr>
      </w:pPr>
      <w:r w:rsidRPr="00D50563">
        <w:rPr>
          <w:rFonts w:ascii="Arial" w:hAnsi="Arial" w:cs="Arial"/>
        </w:rPr>
        <w:tab/>
        <w:t>Riera Blanca, 22-24 – 08903 L’Hospitalet</w:t>
      </w:r>
    </w:p>
    <w:p w:rsidR="008A08AC" w:rsidRPr="00D50563" w:rsidRDefault="008A08AC" w:rsidP="008A08AC">
      <w:pPr>
        <w:pStyle w:val="Senseespaiat"/>
        <w:spacing w:line="276" w:lineRule="auto"/>
        <w:jc w:val="both"/>
        <w:rPr>
          <w:rStyle w:val="Enlla"/>
          <w:rFonts w:ascii="Arial" w:hAnsi="Arial" w:cs="Arial"/>
          <w:color w:val="auto"/>
        </w:rPr>
      </w:pPr>
      <w:r w:rsidRPr="00D50563">
        <w:rPr>
          <w:rFonts w:ascii="Arial" w:hAnsi="Arial" w:cs="Arial"/>
        </w:rPr>
        <w:tab/>
      </w:r>
      <w:hyperlink r:id="rId9" w:history="1">
        <w:r w:rsidRPr="00D50563">
          <w:rPr>
            <w:rStyle w:val="Enlla"/>
            <w:rFonts w:ascii="Arial" w:hAnsi="Arial" w:cs="Arial"/>
            <w:color w:val="auto"/>
          </w:rPr>
          <w:t>a8068288@xtec.cat</w:t>
        </w:r>
      </w:hyperlink>
      <w:r w:rsidRPr="00D50563">
        <w:rPr>
          <w:rStyle w:val="Enlla"/>
          <w:rFonts w:ascii="Arial" w:hAnsi="Arial" w:cs="Arial"/>
          <w:color w:val="auto"/>
        </w:rPr>
        <w:br/>
      </w:r>
    </w:p>
    <w:p w:rsidR="008A08AC" w:rsidRPr="00D50563" w:rsidRDefault="008A08AC" w:rsidP="008A08AC">
      <w:pPr>
        <w:pStyle w:val="Senseespaiat"/>
        <w:spacing w:line="276" w:lineRule="auto"/>
        <w:jc w:val="both"/>
        <w:rPr>
          <w:rFonts w:ascii="Arial" w:hAnsi="Arial" w:cs="Arial"/>
          <w:b/>
          <w:lang w:val="es-ES"/>
        </w:rPr>
      </w:pPr>
      <w:r w:rsidRPr="00D50563">
        <w:rPr>
          <w:rFonts w:ascii="Arial" w:hAnsi="Arial" w:cs="Arial"/>
          <w:b/>
          <w:lang w:val="es-ES"/>
        </w:rPr>
        <w:t>DECIMOSÉPTIMA.-INDEPENDENCIA DEL PERCEPTOR DE LA AYUDA</w:t>
      </w:r>
    </w:p>
    <w:p w:rsidR="008A08AC" w:rsidRPr="00D50563" w:rsidRDefault="008A08AC" w:rsidP="008A08AC">
      <w:pPr>
        <w:pStyle w:val="Senseespaiat"/>
        <w:spacing w:line="276" w:lineRule="auto"/>
        <w:jc w:val="both"/>
        <w:rPr>
          <w:rFonts w:ascii="Arial" w:hAnsi="Arial" w:cs="Arial"/>
          <w:lang w:val="es-ES"/>
        </w:rPr>
      </w:pP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17.1. Las partes reconocen mutuamente y expresamente que LA ENTIDAD es una entidad de derecho privado sin ánimo de lucro y sin relación de dependencia respecto al AYUNTAMIENTO.</w:t>
      </w: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ab/>
      </w:r>
    </w:p>
    <w:p w:rsidR="008A08AC" w:rsidRPr="00D50563" w:rsidRDefault="008A08AC" w:rsidP="008A08AC">
      <w:pPr>
        <w:pStyle w:val="Senseespaiat"/>
        <w:spacing w:line="276" w:lineRule="auto"/>
        <w:jc w:val="both"/>
        <w:rPr>
          <w:rFonts w:ascii="Arial" w:hAnsi="Arial" w:cs="Arial"/>
          <w:lang w:val="es-ES"/>
        </w:rPr>
      </w:pPr>
      <w:r w:rsidRPr="00D50563">
        <w:rPr>
          <w:rFonts w:ascii="Arial" w:hAnsi="Arial" w:cs="Arial"/>
          <w:lang w:val="es-ES"/>
        </w:rPr>
        <w:t>17.2. En ningún caso ni circunstancia, la firma de este convenio supone la existencia de una relación funcionarial o laboral entre EL AYUNTAMIENTO y la plantilla y/o los socios o socias de LA ENTIDAD.</w:t>
      </w:r>
    </w:p>
    <w:p w:rsidR="008A08AC" w:rsidRDefault="008A08AC" w:rsidP="008A08AC">
      <w:pPr>
        <w:pStyle w:val="Senseespaiat"/>
        <w:spacing w:line="276" w:lineRule="auto"/>
        <w:jc w:val="both"/>
        <w:rPr>
          <w:rFonts w:ascii="Arial" w:hAnsi="Arial" w:cs="Arial"/>
          <w:lang w:val="es-ES"/>
        </w:rPr>
      </w:pPr>
    </w:p>
    <w:p w:rsidR="00EA69A9" w:rsidRPr="00D50563" w:rsidRDefault="00EA69A9" w:rsidP="008A08AC">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b/>
          <w:lang w:val="es-ES"/>
        </w:rPr>
      </w:pPr>
      <w:r w:rsidRPr="00EA69A9">
        <w:rPr>
          <w:rFonts w:ascii="Arial" w:hAnsi="Arial" w:cs="Arial"/>
          <w:b/>
          <w:lang w:val="es-ES"/>
        </w:rPr>
        <w:t>DECIMOOCTAVA.- OBLIGACIONES EN MATERIA DE TRANSPARENCIA</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 xml:space="preserve">18.1. En cumplimento del artículo 3.2. de la Ley 19/2014, de 29 de diciembre, de transparencia, acceso a la información pública y buen gobierno, LA ENTIDAD deberá informar al AYUNTAMIENTO sobre las actividades directamente relacionadas con la subvención objeto de este convenio. A tal efecto, deberá presentar juntamente con la documentación indicada en la cláusula OCTAVA y en los plazos y formas establecidos en la misma, una memoria de todas las actividades realizadas en el marco del PROYECTO, incorporando fotografías de todas ellas que no incluyan imágenes de personas que sean susceptibles de identificar, así como una declaración responsable de que los datos contenidos en la misma son ciertos y corresponden a actuaciones directamente relacionadas con el PROYECTO. </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18.2. LA ENTIDAD debe comunicar al AYUNTAMIENTO, mediante la declaración responsable habilitada a tal efecto en la sede electrónica, la información relativa a las retribuciones de sus órganos de dirección o administración, en aplicación del artículo 15.2 de la Ley 19/2014, de 29 de diciembre, de transparencia, acceso a la información pública y buen gobierno y de conformidad con los artículos 11 y 12 del Decreto 8/2021, de 9 de febrero, sobre la transparencia y el derecho de acceso a la información pública, ya que el importe de esta subvención es superior a 10.000 euros.</w:t>
      </w:r>
    </w:p>
    <w:p w:rsidR="00EA69A9" w:rsidRPr="00EA69A9" w:rsidRDefault="00EA69A9" w:rsidP="00EA69A9">
      <w:pPr>
        <w:pStyle w:val="Senseespaiat"/>
        <w:spacing w:line="276" w:lineRule="auto"/>
        <w:jc w:val="both"/>
        <w:rPr>
          <w:rFonts w:ascii="Arial" w:hAnsi="Arial" w:cs="Arial"/>
          <w:lang w:val="es-ES"/>
        </w:rPr>
      </w:pPr>
    </w:p>
    <w:p w:rsidR="00EA69A9" w:rsidRPr="00EA69A9" w:rsidDel="00ED7E75" w:rsidRDefault="00EA69A9" w:rsidP="00EA69A9">
      <w:pPr>
        <w:pStyle w:val="Senseespaiat"/>
        <w:spacing w:line="276" w:lineRule="auto"/>
        <w:jc w:val="both"/>
        <w:rPr>
          <w:rFonts w:ascii="Arial" w:hAnsi="Arial" w:cs="Arial"/>
          <w:lang w:val="es-ES"/>
        </w:rPr>
      </w:pPr>
      <w:r w:rsidRPr="00EA69A9">
        <w:rPr>
          <w:rFonts w:ascii="Arial" w:hAnsi="Arial" w:cs="Arial"/>
          <w:lang w:val="es-ES"/>
        </w:rPr>
        <w:t xml:space="preserve">18.3. </w:t>
      </w:r>
      <w:r w:rsidRPr="00EA69A9" w:rsidDel="00ED7E75">
        <w:rPr>
          <w:rFonts w:ascii="Arial" w:hAnsi="Arial" w:cs="Arial"/>
          <w:lang w:val="es-ES"/>
        </w:rPr>
        <w:t xml:space="preserve">En </w:t>
      </w:r>
      <w:r w:rsidRPr="00EA69A9">
        <w:rPr>
          <w:rFonts w:ascii="Arial" w:hAnsi="Arial" w:cs="Arial"/>
          <w:lang w:val="es-ES"/>
        </w:rPr>
        <w:t xml:space="preserve">el </w:t>
      </w:r>
      <w:r w:rsidRPr="00EA69A9" w:rsidDel="00ED7E75">
        <w:rPr>
          <w:rFonts w:ascii="Arial" w:hAnsi="Arial" w:cs="Arial"/>
          <w:lang w:val="es-ES"/>
        </w:rPr>
        <w:t>cas</w:t>
      </w:r>
      <w:r w:rsidRPr="00EA69A9">
        <w:rPr>
          <w:rFonts w:ascii="Arial" w:hAnsi="Arial" w:cs="Arial"/>
          <w:lang w:val="es-ES"/>
        </w:rPr>
        <w:t xml:space="preserve">o de </w:t>
      </w:r>
      <w:r w:rsidRPr="00EA69A9" w:rsidDel="00ED7E75">
        <w:rPr>
          <w:rFonts w:ascii="Arial" w:hAnsi="Arial" w:cs="Arial"/>
          <w:lang w:val="es-ES"/>
        </w:rPr>
        <w:t xml:space="preserve">incumplimiento </w:t>
      </w:r>
      <w:r w:rsidRPr="00EA69A9">
        <w:rPr>
          <w:rFonts w:ascii="Arial" w:hAnsi="Arial" w:cs="Arial"/>
          <w:lang w:val="es-ES"/>
        </w:rPr>
        <w:t xml:space="preserve">de las obligaciones de esta cláusula  será de </w:t>
      </w:r>
      <w:r w:rsidRPr="00EA69A9" w:rsidDel="00ED7E75">
        <w:rPr>
          <w:rFonts w:ascii="Arial" w:hAnsi="Arial" w:cs="Arial"/>
          <w:lang w:val="es-ES"/>
        </w:rPr>
        <w:t>aplicació</w:t>
      </w:r>
      <w:r w:rsidRPr="00EA69A9">
        <w:rPr>
          <w:rFonts w:ascii="Arial" w:hAnsi="Arial" w:cs="Arial"/>
          <w:lang w:val="es-ES"/>
        </w:rPr>
        <w:t>n</w:t>
      </w:r>
      <w:r w:rsidRPr="00EA69A9" w:rsidDel="00ED7E75">
        <w:rPr>
          <w:rFonts w:ascii="Arial" w:hAnsi="Arial" w:cs="Arial"/>
          <w:lang w:val="es-ES"/>
        </w:rPr>
        <w:t xml:space="preserve"> el régimen sancionador previsto </w:t>
      </w:r>
      <w:r w:rsidRPr="00EA69A9">
        <w:rPr>
          <w:rFonts w:ascii="Arial" w:hAnsi="Arial" w:cs="Arial"/>
          <w:lang w:val="es-ES"/>
        </w:rPr>
        <w:t>en</w:t>
      </w:r>
      <w:r w:rsidRPr="00EA69A9" w:rsidDel="00ED7E75">
        <w:rPr>
          <w:rFonts w:ascii="Arial" w:hAnsi="Arial" w:cs="Arial"/>
          <w:lang w:val="es-ES"/>
        </w:rPr>
        <w:t xml:space="preserve"> la L</w:t>
      </w:r>
      <w:r w:rsidRPr="00EA69A9">
        <w:rPr>
          <w:rFonts w:ascii="Arial" w:hAnsi="Arial" w:cs="Arial"/>
          <w:lang w:val="es-ES"/>
        </w:rPr>
        <w:t>ey</w:t>
      </w:r>
      <w:r w:rsidRPr="00EA69A9" w:rsidDel="00ED7E75">
        <w:rPr>
          <w:rFonts w:ascii="Arial" w:hAnsi="Arial" w:cs="Arial"/>
          <w:lang w:val="es-ES"/>
        </w:rPr>
        <w:t xml:space="preserve"> 19/2014, del 29 de d</w:t>
      </w:r>
      <w:r w:rsidRPr="00EA69A9">
        <w:rPr>
          <w:rFonts w:ascii="Arial" w:hAnsi="Arial" w:cs="Arial"/>
          <w:lang w:val="es-ES"/>
        </w:rPr>
        <w:t>iciembre,</w:t>
      </w:r>
      <w:r w:rsidRPr="00EA69A9" w:rsidDel="00ED7E75">
        <w:rPr>
          <w:rFonts w:ascii="Arial" w:hAnsi="Arial" w:cs="Arial"/>
          <w:lang w:val="es-ES"/>
        </w:rPr>
        <w:t xml:space="preserve"> de Transparencia, acceso a la información pública </w:t>
      </w:r>
      <w:r w:rsidRPr="00EA69A9">
        <w:rPr>
          <w:rFonts w:ascii="Arial" w:hAnsi="Arial" w:cs="Arial"/>
          <w:lang w:val="es-ES"/>
        </w:rPr>
        <w:t>y buen gobierno y las</w:t>
      </w:r>
      <w:r w:rsidRPr="00EA69A9" w:rsidDel="00ED7E75">
        <w:rPr>
          <w:rFonts w:ascii="Arial" w:hAnsi="Arial" w:cs="Arial"/>
          <w:lang w:val="es-ES"/>
        </w:rPr>
        <w:t xml:space="preserve"> sancion</w:t>
      </w:r>
      <w:r w:rsidRPr="00EA69A9">
        <w:rPr>
          <w:rFonts w:ascii="Arial" w:hAnsi="Arial" w:cs="Arial"/>
          <w:lang w:val="es-ES"/>
        </w:rPr>
        <w:t>es regulada</w:t>
      </w:r>
      <w:r w:rsidRPr="00EA69A9" w:rsidDel="00ED7E75">
        <w:rPr>
          <w:rFonts w:ascii="Arial" w:hAnsi="Arial" w:cs="Arial"/>
          <w:lang w:val="es-ES"/>
        </w:rPr>
        <w:t>s p</w:t>
      </w:r>
      <w:r w:rsidRPr="00EA69A9">
        <w:rPr>
          <w:rFonts w:ascii="Arial" w:hAnsi="Arial" w:cs="Arial"/>
          <w:lang w:val="es-ES"/>
        </w:rPr>
        <w:t>or su artí</w:t>
      </w:r>
      <w:r w:rsidRPr="00EA69A9" w:rsidDel="00ED7E75">
        <w:rPr>
          <w:rFonts w:ascii="Arial" w:hAnsi="Arial" w:cs="Arial"/>
          <w:lang w:val="es-ES"/>
        </w:rPr>
        <w:t>c</w:t>
      </w:r>
      <w:r w:rsidRPr="00EA69A9">
        <w:rPr>
          <w:rFonts w:ascii="Arial" w:hAnsi="Arial" w:cs="Arial"/>
          <w:lang w:val="es-ES"/>
        </w:rPr>
        <w:t>ulo</w:t>
      </w:r>
      <w:r w:rsidRPr="00EA69A9" w:rsidDel="00ED7E75">
        <w:rPr>
          <w:rFonts w:ascii="Arial" w:hAnsi="Arial" w:cs="Arial"/>
          <w:lang w:val="es-ES"/>
        </w:rPr>
        <w:t xml:space="preserve"> 84 </w:t>
      </w:r>
      <w:r w:rsidRPr="00EA69A9">
        <w:rPr>
          <w:rFonts w:ascii="Arial" w:hAnsi="Arial" w:cs="Arial"/>
          <w:lang w:val="es-ES"/>
        </w:rPr>
        <w:t>en cuanto</w:t>
      </w:r>
      <w:r w:rsidRPr="00EA69A9" w:rsidDel="00ED7E75">
        <w:rPr>
          <w:rFonts w:ascii="Arial" w:hAnsi="Arial" w:cs="Arial"/>
          <w:lang w:val="es-ES"/>
        </w:rPr>
        <w:t xml:space="preserve"> a beneficiarios</w:t>
      </w:r>
      <w:r w:rsidRPr="00EA69A9">
        <w:rPr>
          <w:rFonts w:ascii="Arial" w:hAnsi="Arial" w:cs="Arial"/>
          <w:lang w:val="es-ES"/>
        </w:rPr>
        <w:t xml:space="preserve"> de ayudas</w:t>
      </w:r>
      <w:r w:rsidRPr="00EA69A9" w:rsidDel="00ED7E75">
        <w:rPr>
          <w:rFonts w:ascii="Arial" w:hAnsi="Arial" w:cs="Arial"/>
          <w:lang w:val="es-ES"/>
        </w:rPr>
        <w:t>, s</w:t>
      </w:r>
      <w:r w:rsidRPr="00EA69A9">
        <w:rPr>
          <w:rFonts w:ascii="Arial" w:hAnsi="Arial" w:cs="Arial"/>
          <w:lang w:val="es-ES"/>
        </w:rPr>
        <w:t xml:space="preserve">in perjuicio </w:t>
      </w:r>
      <w:r w:rsidRPr="00EA69A9" w:rsidDel="00ED7E75">
        <w:rPr>
          <w:rFonts w:ascii="Arial" w:hAnsi="Arial" w:cs="Arial"/>
          <w:lang w:val="es-ES"/>
        </w:rPr>
        <w:t xml:space="preserve"> </w:t>
      </w:r>
      <w:r w:rsidRPr="00EA69A9">
        <w:rPr>
          <w:rFonts w:ascii="Arial" w:hAnsi="Arial" w:cs="Arial"/>
          <w:lang w:val="es-ES"/>
        </w:rPr>
        <w:t>de aquellas otras posibles consecuencias previstas en la legislación vigente en materia de subvenciones.</w:t>
      </w:r>
      <w:r w:rsidRPr="00EA69A9" w:rsidDel="00ED7E75">
        <w:rPr>
          <w:rFonts w:ascii="Arial" w:hAnsi="Arial" w:cs="Arial"/>
          <w:lang w:val="es-ES"/>
        </w:rPr>
        <w:t xml:space="preserve"> </w:t>
      </w:r>
    </w:p>
    <w:p w:rsidR="00EA69A9" w:rsidRDefault="00EA69A9" w:rsidP="00EA69A9">
      <w:pPr>
        <w:pStyle w:val="Senseespaiat"/>
        <w:spacing w:line="276" w:lineRule="auto"/>
        <w:jc w:val="both"/>
        <w:rPr>
          <w:rFonts w:ascii="Arial" w:hAnsi="Arial" w:cs="Arial"/>
          <w:b/>
          <w:lang w:val="es-ES"/>
        </w:rPr>
      </w:pPr>
    </w:p>
    <w:p w:rsidR="00EA69A9" w:rsidRPr="00EA69A9" w:rsidRDefault="00EA69A9" w:rsidP="00EA69A9">
      <w:pPr>
        <w:pStyle w:val="Senseespaiat"/>
        <w:spacing w:line="276" w:lineRule="auto"/>
        <w:jc w:val="both"/>
        <w:rPr>
          <w:rFonts w:ascii="Arial" w:hAnsi="Arial" w:cs="Arial"/>
          <w:b/>
          <w:lang w:val="es-ES"/>
        </w:rPr>
      </w:pPr>
    </w:p>
    <w:p w:rsidR="00EA69A9" w:rsidRPr="00EA69A9" w:rsidRDefault="00EA69A9" w:rsidP="00EA69A9">
      <w:pPr>
        <w:pStyle w:val="Senseespaiat"/>
        <w:spacing w:line="276" w:lineRule="auto"/>
        <w:jc w:val="both"/>
        <w:rPr>
          <w:rFonts w:ascii="Arial" w:hAnsi="Arial" w:cs="Arial"/>
          <w:b/>
          <w:lang w:val="es-ES"/>
        </w:rPr>
      </w:pPr>
      <w:r w:rsidRPr="00EA69A9">
        <w:rPr>
          <w:rFonts w:ascii="Arial" w:hAnsi="Arial" w:cs="Arial"/>
          <w:b/>
          <w:lang w:val="es-ES"/>
        </w:rPr>
        <w:t xml:space="preserve">DECIMONOVENA.- RÉGIMEN JURÍDICO </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En todo el que no prevé expresamente este convenio, serán de aplicación el Decreto 179/1995, de 13 de junio por el cual se aprueba el Reglamento de obras, actividades y servicios de los entes locales, el Decreto Legislativo 2/2003, de 28 de abril, por el cual se aprueba el texto refundido de la Ley municipal i de régimen local de Catalunya, la Ley 38/2003, de 17 de noviembre, general de subvenciones, el Real Decreto 887/2006, de 21 de julio, por el cual se aprueba su reglamento de desarrollo, la Ordenanza general reguladora de la concesión de subvenciones del Ayuntamiento del L’Hospitalet (BOPB 10/02/2005), las bases de ejecución del presupuesto general para el ejercicio en curso y la legislación de procedimiento administrativo aplicable con carácter supletorio</w:t>
      </w:r>
    </w:p>
    <w:p w:rsid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b/>
          <w:lang w:val="es-ES"/>
        </w:rPr>
      </w:pPr>
      <w:r w:rsidRPr="00EA69A9">
        <w:rPr>
          <w:rFonts w:ascii="Arial" w:hAnsi="Arial" w:cs="Arial"/>
          <w:b/>
          <w:lang w:val="es-ES"/>
        </w:rPr>
        <w:t>VIGÉSIMA.- JURISDICCIÓN</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Cualquier cuestión interpretativa, reclamación, controversia y/o discrepancia que con motivo de estos pactos se pueda suscitar entre las partes resta sometido a la  jurisdicción Contencioso-administrativa.</w:t>
      </w:r>
    </w:p>
    <w:p w:rsidR="00EA69A9" w:rsidRDefault="00EA69A9" w:rsidP="00EA69A9">
      <w:pPr>
        <w:pStyle w:val="Senseespaiat"/>
        <w:spacing w:line="276" w:lineRule="auto"/>
        <w:jc w:val="both"/>
        <w:rPr>
          <w:rFonts w:ascii="Arial" w:hAnsi="Arial" w:cs="Arial"/>
          <w:b/>
          <w:lang w:val="es-ES"/>
        </w:rPr>
      </w:pPr>
    </w:p>
    <w:p w:rsidR="00EA69A9" w:rsidRPr="00EA69A9" w:rsidRDefault="00EA69A9" w:rsidP="00EA69A9">
      <w:pPr>
        <w:pStyle w:val="Senseespaiat"/>
        <w:spacing w:line="276" w:lineRule="auto"/>
        <w:jc w:val="both"/>
        <w:rPr>
          <w:rFonts w:ascii="Arial" w:hAnsi="Arial" w:cs="Arial"/>
          <w:b/>
          <w:lang w:val="es-ES"/>
        </w:rPr>
      </w:pPr>
    </w:p>
    <w:p w:rsidR="00EA69A9" w:rsidRPr="00EA69A9" w:rsidRDefault="00EA69A9" w:rsidP="00EA69A9">
      <w:pPr>
        <w:pStyle w:val="Senseespaiat"/>
        <w:spacing w:line="276" w:lineRule="auto"/>
        <w:jc w:val="both"/>
        <w:rPr>
          <w:rFonts w:ascii="Arial" w:hAnsi="Arial" w:cs="Arial"/>
          <w:b/>
          <w:lang w:val="es-ES"/>
        </w:rPr>
      </w:pPr>
      <w:r w:rsidRPr="00EA69A9">
        <w:rPr>
          <w:rFonts w:ascii="Arial" w:hAnsi="Arial" w:cs="Arial"/>
          <w:b/>
          <w:lang w:val="es-ES"/>
        </w:rPr>
        <w:t>VIGÉSIMA PRIMERA.- COMISIÓN DE SEGUIMIENTO</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Con el fin de conseguir una colaboración más fluida y estrecha que de cumplimiento a los intereses de las dos partes, se crea una comisión de seguimiento paritaria integrada por un/a técnico/a de la Sección de Educación y por el/la responsable de la escuela infantil.</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La comisión mantendrá, como mínimo, una reunió durante el año para el seguimiento de los acuerdos que se señalan en éste acuerdo de colaboración y, especialmente, de la liquidación de la subvención objeto de este convenio.</w:t>
      </w: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p>
    <w:p w:rsidR="00EA69A9" w:rsidRPr="00EA69A9" w:rsidRDefault="00EA69A9" w:rsidP="00EA69A9">
      <w:pPr>
        <w:pStyle w:val="Senseespaiat"/>
        <w:spacing w:line="276" w:lineRule="auto"/>
        <w:jc w:val="both"/>
        <w:rPr>
          <w:rFonts w:ascii="Arial" w:hAnsi="Arial" w:cs="Arial"/>
          <w:lang w:val="es-ES"/>
        </w:rPr>
      </w:pPr>
      <w:r w:rsidRPr="00EA69A9">
        <w:rPr>
          <w:rFonts w:ascii="Arial" w:hAnsi="Arial" w:cs="Arial"/>
          <w:lang w:val="es-ES"/>
        </w:rPr>
        <w:t>Y, en prueba de conformidad, las partes firman este convenio por duplicado ejemplar en el lugar y en fecha indicados.</w:t>
      </w: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Default="008A08AC" w:rsidP="008A08AC">
      <w:pPr>
        <w:pStyle w:val="Senseespaiat"/>
        <w:spacing w:line="276" w:lineRule="auto"/>
        <w:jc w:val="both"/>
        <w:rPr>
          <w:rFonts w:ascii="Arial" w:hAnsi="Arial" w:cs="Arial"/>
        </w:rPr>
      </w:pPr>
    </w:p>
    <w:p w:rsidR="008A08AC" w:rsidRPr="00AA0774" w:rsidRDefault="008A08AC" w:rsidP="008A08AC">
      <w:pPr>
        <w:spacing w:line="276" w:lineRule="auto"/>
        <w:jc w:val="both"/>
        <w:rPr>
          <w:rFonts w:ascii="Arial" w:hAnsi="Arial" w:cs="Arial"/>
          <w:sz w:val="22"/>
          <w:szCs w:val="22"/>
        </w:rPr>
      </w:pPr>
      <w:r>
        <w:rPr>
          <w:rFonts w:ascii="Arial" w:hAnsi="Arial" w:cs="Arial"/>
          <w:sz w:val="22"/>
          <w:szCs w:val="22"/>
        </w:rPr>
        <w:t xml:space="preserve">Por el Ayuntamiento de l’Hospitalet </w:t>
      </w:r>
      <w:r>
        <w:rPr>
          <w:rFonts w:ascii="Arial" w:hAnsi="Arial" w:cs="Arial"/>
          <w:sz w:val="22"/>
          <w:szCs w:val="22"/>
        </w:rPr>
        <w:tab/>
      </w:r>
      <w:r>
        <w:rPr>
          <w:rFonts w:ascii="Arial" w:hAnsi="Arial" w:cs="Arial"/>
          <w:sz w:val="22"/>
          <w:szCs w:val="22"/>
        </w:rPr>
        <w:tab/>
        <w:t xml:space="preserve">   Por la escuela infantil Nova Fortuny</w:t>
      </w:r>
    </w:p>
    <w:p w:rsidR="008A08AC" w:rsidRPr="00F2511B" w:rsidRDefault="008A08AC" w:rsidP="008A08AC">
      <w:pPr>
        <w:pStyle w:val="Senseespaiat"/>
        <w:spacing w:line="276" w:lineRule="auto"/>
        <w:jc w:val="both"/>
        <w:rPr>
          <w:rFonts w:ascii="Arial" w:hAnsi="Arial" w:cs="Arial"/>
        </w:rPr>
      </w:pPr>
    </w:p>
    <w:p w:rsidR="008A08AC" w:rsidRPr="00F2511B" w:rsidRDefault="008A08AC" w:rsidP="008A08AC">
      <w:pPr>
        <w:pStyle w:val="Senseespaiat"/>
        <w:spacing w:line="276" w:lineRule="auto"/>
        <w:jc w:val="both"/>
        <w:rPr>
          <w:rFonts w:ascii="Arial" w:hAnsi="Arial" w:cs="Arial"/>
        </w:rPr>
      </w:pPr>
      <w:r w:rsidRPr="00F2511B">
        <w:rPr>
          <w:rFonts w:ascii="Arial" w:hAnsi="Arial" w:cs="Arial"/>
        </w:rPr>
        <w:t>.</w:t>
      </w:r>
    </w:p>
    <w:p w:rsidR="008A08AC" w:rsidRPr="00F2511B" w:rsidRDefault="008A08AC" w:rsidP="008A08AC">
      <w:pPr>
        <w:pStyle w:val="Senseespaiat"/>
        <w:spacing w:line="276" w:lineRule="auto"/>
        <w:jc w:val="both"/>
        <w:rPr>
          <w:rFonts w:ascii="Arial" w:hAnsi="Arial" w:cs="Arial"/>
        </w:rPr>
      </w:pPr>
    </w:p>
    <w:p w:rsidR="008A08AC" w:rsidRPr="00792FF8" w:rsidRDefault="008A08AC" w:rsidP="008A08AC"/>
    <w:p w:rsidR="00076A5A" w:rsidRPr="008A08AC" w:rsidRDefault="00076A5A" w:rsidP="008A08AC"/>
    <w:sectPr w:rsidR="00076A5A" w:rsidRPr="008A08AC" w:rsidSect="009E00DB">
      <w:head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67F" w:rsidRDefault="0004067F" w:rsidP="001F02B4">
      <w:r>
        <w:separator/>
      </w:r>
    </w:p>
  </w:endnote>
  <w:endnote w:type="continuationSeparator" w:id="0">
    <w:p w:rsidR="0004067F" w:rsidRDefault="0004067F" w:rsidP="001F02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67F" w:rsidRDefault="0004067F" w:rsidP="001F02B4">
      <w:r>
        <w:separator/>
      </w:r>
    </w:p>
  </w:footnote>
  <w:footnote w:type="continuationSeparator" w:id="0">
    <w:p w:rsidR="0004067F" w:rsidRDefault="0004067F" w:rsidP="001F02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2B4" w:rsidRDefault="00C111BA">
    <w:pPr>
      <w:pStyle w:val="Capalera"/>
    </w:pPr>
    <w:r>
      <w:rPr>
        <w:noProof/>
        <w:lang w:eastAsia="ca-ES"/>
      </w:rPr>
      <w:drawing>
        <wp:anchor distT="0" distB="0" distL="114300" distR="114300" simplePos="0" relativeHeight="251659264" behindDoc="1" locked="0" layoutInCell="1" allowOverlap="1">
          <wp:simplePos x="0" y="0"/>
          <wp:positionH relativeFrom="column">
            <wp:posOffset>-30480</wp:posOffset>
          </wp:positionH>
          <wp:positionV relativeFrom="paragraph">
            <wp:posOffset>-114935</wp:posOffset>
          </wp:positionV>
          <wp:extent cx="1843405" cy="414655"/>
          <wp:effectExtent l="0" t="0" r="4445" b="4445"/>
          <wp:wrapThrough wrapText="bothSides">
            <wp:wrapPolygon edited="0">
              <wp:start x="0" y="0"/>
              <wp:lineTo x="0" y="20839"/>
              <wp:lineTo x="21429" y="20839"/>
              <wp:lineTo x="21429" y="0"/>
              <wp:lineTo x="0" y="0"/>
            </wp:wrapPolygon>
          </wp:wrapThrough>
          <wp:docPr id="4" name="Imatge 4" descr="S:\ED-RegidoriaEducacio\COMUNICACIÓ\LOGOS\Abans del 2017\Logo Ajunta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D-RegidoriaEducacio\COMUNICACIÓ\LOGOS\Abans del 2017\Logo Ajuntament.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43405" cy="41465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6B17"/>
    <w:multiLevelType w:val="hybridMultilevel"/>
    <w:tmpl w:val="26B8D9EC"/>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975756E"/>
    <w:multiLevelType w:val="hybridMultilevel"/>
    <w:tmpl w:val="8F5E936C"/>
    <w:lvl w:ilvl="0" w:tplc="0C0A0013">
      <w:start w:val="1"/>
      <w:numFmt w:val="upperRoman"/>
      <w:lvlText w:val="%1."/>
      <w:lvlJc w:val="righ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D290B76"/>
    <w:multiLevelType w:val="hybridMultilevel"/>
    <w:tmpl w:val="C9100DFE"/>
    <w:lvl w:ilvl="0" w:tplc="90C688BA">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DE66582"/>
    <w:multiLevelType w:val="hybridMultilevel"/>
    <w:tmpl w:val="F0D0E452"/>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7C76E9E"/>
    <w:multiLevelType w:val="hybridMultilevel"/>
    <w:tmpl w:val="8DD0D6DE"/>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AAF6FFF"/>
    <w:multiLevelType w:val="hybridMultilevel"/>
    <w:tmpl w:val="D382AD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20AB7A91"/>
    <w:multiLevelType w:val="hybridMultilevel"/>
    <w:tmpl w:val="CFF0A530"/>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0F217B2"/>
    <w:multiLevelType w:val="hybridMultilevel"/>
    <w:tmpl w:val="36A6D164"/>
    <w:lvl w:ilvl="0" w:tplc="0C0A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257E16BA"/>
    <w:multiLevelType w:val="hybridMultilevel"/>
    <w:tmpl w:val="092AF0C2"/>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DD7436A"/>
    <w:multiLevelType w:val="hybridMultilevel"/>
    <w:tmpl w:val="347CC4A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2AD5726"/>
    <w:multiLevelType w:val="hybridMultilevel"/>
    <w:tmpl w:val="184EC5D2"/>
    <w:lvl w:ilvl="0" w:tplc="0C0A0013">
      <w:start w:val="1"/>
      <w:numFmt w:val="upperRoman"/>
      <w:lvlText w:val="%1."/>
      <w:lvlJc w:val="righ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53574D6"/>
    <w:multiLevelType w:val="hybridMultilevel"/>
    <w:tmpl w:val="FEAA51A4"/>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AEB7F3D"/>
    <w:multiLevelType w:val="hybridMultilevel"/>
    <w:tmpl w:val="D43A4A56"/>
    <w:lvl w:ilvl="0" w:tplc="148EED8A">
      <w:start w:val="1"/>
      <w:numFmt w:val="upperRoman"/>
      <w:lvlText w:val="%1."/>
      <w:lvlJc w:val="left"/>
      <w:pPr>
        <w:ind w:left="1080" w:hanging="720"/>
      </w:pPr>
      <w:rPr>
        <w:rFonts w:hint="default"/>
        <w:b w:val="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3EBF65A2"/>
    <w:multiLevelType w:val="hybridMultilevel"/>
    <w:tmpl w:val="8D880848"/>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464B5D65"/>
    <w:multiLevelType w:val="hybridMultilevel"/>
    <w:tmpl w:val="B2F4AD48"/>
    <w:lvl w:ilvl="0" w:tplc="14DEE7BA">
      <w:start w:val="1"/>
      <w:numFmt w:val="lowerLetter"/>
      <w:lvlText w:val="%1)"/>
      <w:lvlJc w:val="left"/>
      <w:pPr>
        <w:ind w:left="720" w:hanging="360"/>
      </w:pPr>
      <w:rPr>
        <w:b w:val="0"/>
        <w:color w:val="auto"/>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657B6F2B"/>
    <w:multiLevelType w:val="hybridMultilevel"/>
    <w:tmpl w:val="5C3A7CF4"/>
    <w:lvl w:ilvl="0" w:tplc="E490EA2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nsid w:val="6E9756F8"/>
    <w:multiLevelType w:val="hybridMultilevel"/>
    <w:tmpl w:val="4948E42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784A04DC"/>
    <w:multiLevelType w:val="hybridMultilevel"/>
    <w:tmpl w:val="2F4CD3FA"/>
    <w:lvl w:ilvl="0" w:tplc="2274154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2"/>
  </w:num>
  <w:num w:numId="4">
    <w:abstractNumId w:val="9"/>
  </w:num>
  <w:num w:numId="5">
    <w:abstractNumId w:val="4"/>
  </w:num>
  <w:num w:numId="6">
    <w:abstractNumId w:val="6"/>
  </w:num>
  <w:num w:numId="7">
    <w:abstractNumId w:val="0"/>
  </w:num>
  <w:num w:numId="8">
    <w:abstractNumId w:val="17"/>
  </w:num>
  <w:num w:numId="9">
    <w:abstractNumId w:val="1"/>
  </w:num>
  <w:num w:numId="10">
    <w:abstractNumId w:val="7"/>
  </w:num>
  <w:num w:numId="11">
    <w:abstractNumId w:val="11"/>
  </w:num>
  <w:num w:numId="12">
    <w:abstractNumId w:val="13"/>
  </w:num>
  <w:num w:numId="13">
    <w:abstractNumId w:val="8"/>
  </w:num>
  <w:num w:numId="14">
    <w:abstractNumId w:val="16"/>
  </w:num>
  <w:num w:numId="15">
    <w:abstractNumId w:val="12"/>
  </w:num>
  <w:num w:numId="16">
    <w:abstractNumId w:val="10"/>
  </w:num>
  <w:num w:numId="17">
    <w:abstractNumId w:val="3"/>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093E7F"/>
    <w:rsid w:val="0002067E"/>
    <w:rsid w:val="0004067F"/>
    <w:rsid w:val="0004434A"/>
    <w:rsid w:val="00053E55"/>
    <w:rsid w:val="00074709"/>
    <w:rsid w:val="00076A5A"/>
    <w:rsid w:val="00093E7F"/>
    <w:rsid w:val="000A42C5"/>
    <w:rsid w:val="000B7F55"/>
    <w:rsid w:val="000C7DD1"/>
    <w:rsid w:val="000E6F59"/>
    <w:rsid w:val="000F062A"/>
    <w:rsid w:val="000F24C8"/>
    <w:rsid w:val="000F3035"/>
    <w:rsid w:val="000F701F"/>
    <w:rsid w:val="00106409"/>
    <w:rsid w:val="001075F1"/>
    <w:rsid w:val="0011119A"/>
    <w:rsid w:val="00145817"/>
    <w:rsid w:val="00157FCC"/>
    <w:rsid w:val="0016217E"/>
    <w:rsid w:val="00183D7B"/>
    <w:rsid w:val="001841EC"/>
    <w:rsid w:val="00190A94"/>
    <w:rsid w:val="001A7149"/>
    <w:rsid w:val="001B17FF"/>
    <w:rsid w:val="001B67E6"/>
    <w:rsid w:val="001C0BC4"/>
    <w:rsid w:val="001C7457"/>
    <w:rsid w:val="001D18C9"/>
    <w:rsid w:val="001E17A4"/>
    <w:rsid w:val="001F02B4"/>
    <w:rsid w:val="001F461E"/>
    <w:rsid w:val="00206860"/>
    <w:rsid w:val="002118D9"/>
    <w:rsid w:val="002820BC"/>
    <w:rsid w:val="0028572A"/>
    <w:rsid w:val="00286B01"/>
    <w:rsid w:val="00293325"/>
    <w:rsid w:val="002950EF"/>
    <w:rsid w:val="0029571D"/>
    <w:rsid w:val="00296CAF"/>
    <w:rsid w:val="002A4E24"/>
    <w:rsid w:val="002C4038"/>
    <w:rsid w:val="002C4BBC"/>
    <w:rsid w:val="002D021B"/>
    <w:rsid w:val="002E1B12"/>
    <w:rsid w:val="002F4828"/>
    <w:rsid w:val="002F48D5"/>
    <w:rsid w:val="002F6D12"/>
    <w:rsid w:val="00301651"/>
    <w:rsid w:val="003023FE"/>
    <w:rsid w:val="003058A6"/>
    <w:rsid w:val="00324000"/>
    <w:rsid w:val="003272A6"/>
    <w:rsid w:val="003278B9"/>
    <w:rsid w:val="003359B5"/>
    <w:rsid w:val="0033753E"/>
    <w:rsid w:val="003415B7"/>
    <w:rsid w:val="00342F8C"/>
    <w:rsid w:val="00343074"/>
    <w:rsid w:val="00347D74"/>
    <w:rsid w:val="003544AB"/>
    <w:rsid w:val="00373366"/>
    <w:rsid w:val="003741C5"/>
    <w:rsid w:val="0038761E"/>
    <w:rsid w:val="00390FD9"/>
    <w:rsid w:val="0039672B"/>
    <w:rsid w:val="003A6EE7"/>
    <w:rsid w:val="003B5D86"/>
    <w:rsid w:val="003E21FB"/>
    <w:rsid w:val="003E3EC5"/>
    <w:rsid w:val="003F111D"/>
    <w:rsid w:val="00402A85"/>
    <w:rsid w:val="00450C43"/>
    <w:rsid w:val="004546E7"/>
    <w:rsid w:val="00455864"/>
    <w:rsid w:val="004572A2"/>
    <w:rsid w:val="00461E13"/>
    <w:rsid w:val="004716D2"/>
    <w:rsid w:val="00482C96"/>
    <w:rsid w:val="00485187"/>
    <w:rsid w:val="004962DF"/>
    <w:rsid w:val="004B4004"/>
    <w:rsid w:val="004C2EAD"/>
    <w:rsid w:val="004D5D37"/>
    <w:rsid w:val="004E35A1"/>
    <w:rsid w:val="004E7BED"/>
    <w:rsid w:val="004F1443"/>
    <w:rsid w:val="004F1792"/>
    <w:rsid w:val="00513F50"/>
    <w:rsid w:val="005210D2"/>
    <w:rsid w:val="005215F7"/>
    <w:rsid w:val="00537108"/>
    <w:rsid w:val="00565361"/>
    <w:rsid w:val="0057666A"/>
    <w:rsid w:val="005811E9"/>
    <w:rsid w:val="005839DF"/>
    <w:rsid w:val="00586CE0"/>
    <w:rsid w:val="0059781E"/>
    <w:rsid w:val="005A651A"/>
    <w:rsid w:val="005D51DD"/>
    <w:rsid w:val="005E695E"/>
    <w:rsid w:val="005E7ADE"/>
    <w:rsid w:val="00603AC3"/>
    <w:rsid w:val="0061059E"/>
    <w:rsid w:val="0061191A"/>
    <w:rsid w:val="006215D4"/>
    <w:rsid w:val="00624523"/>
    <w:rsid w:val="00630311"/>
    <w:rsid w:val="00641FA4"/>
    <w:rsid w:val="006536DB"/>
    <w:rsid w:val="00654B6E"/>
    <w:rsid w:val="006553FA"/>
    <w:rsid w:val="00667258"/>
    <w:rsid w:val="00672C2D"/>
    <w:rsid w:val="00675098"/>
    <w:rsid w:val="006755B4"/>
    <w:rsid w:val="006956DE"/>
    <w:rsid w:val="006A3735"/>
    <w:rsid w:val="006B2A56"/>
    <w:rsid w:val="006C2EF2"/>
    <w:rsid w:val="006C49AF"/>
    <w:rsid w:val="006C7002"/>
    <w:rsid w:val="006D4ED9"/>
    <w:rsid w:val="00700502"/>
    <w:rsid w:val="00703C4D"/>
    <w:rsid w:val="007060F5"/>
    <w:rsid w:val="007076B9"/>
    <w:rsid w:val="007125CF"/>
    <w:rsid w:val="00713C5A"/>
    <w:rsid w:val="007165C4"/>
    <w:rsid w:val="00740155"/>
    <w:rsid w:val="00743461"/>
    <w:rsid w:val="00757905"/>
    <w:rsid w:val="00760A33"/>
    <w:rsid w:val="00761FEC"/>
    <w:rsid w:val="00763613"/>
    <w:rsid w:val="007649A4"/>
    <w:rsid w:val="0077375C"/>
    <w:rsid w:val="00792FF8"/>
    <w:rsid w:val="007A31EF"/>
    <w:rsid w:val="007A45A1"/>
    <w:rsid w:val="007C66C0"/>
    <w:rsid w:val="007C7D6C"/>
    <w:rsid w:val="007D7499"/>
    <w:rsid w:val="007E18A5"/>
    <w:rsid w:val="007F3F0B"/>
    <w:rsid w:val="0080686B"/>
    <w:rsid w:val="00813B8D"/>
    <w:rsid w:val="00815273"/>
    <w:rsid w:val="00824AFF"/>
    <w:rsid w:val="008377B9"/>
    <w:rsid w:val="0084447F"/>
    <w:rsid w:val="0085274E"/>
    <w:rsid w:val="008563FA"/>
    <w:rsid w:val="00860039"/>
    <w:rsid w:val="008634E0"/>
    <w:rsid w:val="0087182A"/>
    <w:rsid w:val="008720A0"/>
    <w:rsid w:val="00874D5F"/>
    <w:rsid w:val="00876E4F"/>
    <w:rsid w:val="00883426"/>
    <w:rsid w:val="00890941"/>
    <w:rsid w:val="00891298"/>
    <w:rsid w:val="008A08AC"/>
    <w:rsid w:val="008A477A"/>
    <w:rsid w:val="008B4625"/>
    <w:rsid w:val="008B5AE5"/>
    <w:rsid w:val="008E67F4"/>
    <w:rsid w:val="008F187B"/>
    <w:rsid w:val="008F2405"/>
    <w:rsid w:val="00913828"/>
    <w:rsid w:val="00917DDE"/>
    <w:rsid w:val="00920B6A"/>
    <w:rsid w:val="00931169"/>
    <w:rsid w:val="00933E14"/>
    <w:rsid w:val="009801CD"/>
    <w:rsid w:val="00983D95"/>
    <w:rsid w:val="00990C3E"/>
    <w:rsid w:val="009952B2"/>
    <w:rsid w:val="00996939"/>
    <w:rsid w:val="00996C6F"/>
    <w:rsid w:val="009A51DD"/>
    <w:rsid w:val="009A6AC1"/>
    <w:rsid w:val="009B442F"/>
    <w:rsid w:val="009B61F2"/>
    <w:rsid w:val="009C0C8E"/>
    <w:rsid w:val="009E00DB"/>
    <w:rsid w:val="009F0C0F"/>
    <w:rsid w:val="00A15888"/>
    <w:rsid w:val="00A21E5F"/>
    <w:rsid w:val="00A26F3F"/>
    <w:rsid w:val="00A33635"/>
    <w:rsid w:val="00A33C4B"/>
    <w:rsid w:val="00A446B5"/>
    <w:rsid w:val="00A51085"/>
    <w:rsid w:val="00A512B8"/>
    <w:rsid w:val="00A53754"/>
    <w:rsid w:val="00A5581E"/>
    <w:rsid w:val="00A608A1"/>
    <w:rsid w:val="00A73E16"/>
    <w:rsid w:val="00A74E5F"/>
    <w:rsid w:val="00A76F21"/>
    <w:rsid w:val="00A85BF2"/>
    <w:rsid w:val="00A91088"/>
    <w:rsid w:val="00A922F3"/>
    <w:rsid w:val="00AA03A0"/>
    <w:rsid w:val="00AA0774"/>
    <w:rsid w:val="00AA0D98"/>
    <w:rsid w:val="00AA7D2E"/>
    <w:rsid w:val="00AB5EA0"/>
    <w:rsid w:val="00AD2781"/>
    <w:rsid w:val="00AE4761"/>
    <w:rsid w:val="00AF6D85"/>
    <w:rsid w:val="00B0033E"/>
    <w:rsid w:val="00B13BFB"/>
    <w:rsid w:val="00B23854"/>
    <w:rsid w:val="00B45E60"/>
    <w:rsid w:val="00B47F2B"/>
    <w:rsid w:val="00B51CC7"/>
    <w:rsid w:val="00B52A1D"/>
    <w:rsid w:val="00B52C4F"/>
    <w:rsid w:val="00B5402B"/>
    <w:rsid w:val="00B618EE"/>
    <w:rsid w:val="00B61E61"/>
    <w:rsid w:val="00B64D23"/>
    <w:rsid w:val="00B65055"/>
    <w:rsid w:val="00B77A90"/>
    <w:rsid w:val="00B77B67"/>
    <w:rsid w:val="00B8377C"/>
    <w:rsid w:val="00BA196E"/>
    <w:rsid w:val="00BB3A6E"/>
    <w:rsid w:val="00BB54A8"/>
    <w:rsid w:val="00BC05ED"/>
    <w:rsid w:val="00BC4C79"/>
    <w:rsid w:val="00BD54D2"/>
    <w:rsid w:val="00C111BA"/>
    <w:rsid w:val="00C16701"/>
    <w:rsid w:val="00C21A77"/>
    <w:rsid w:val="00C22E87"/>
    <w:rsid w:val="00C5051A"/>
    <w:rsid w:val="00C65E7D"/>
    <w:rsid w:val="00C712E5"/>
    <w:rsid w:val="00C961F9"/>
    <w:rsid w:val="00C974AF"/>
    <w:rsid w:val="00CA2250"/>
    <w:rsid w:val="00CE0E71"/>
    <w:rsid w:val="00CE202F"/>
    <w:rsid w:val="00CE3623"/>
    <w:rsid w:val="00CF31A3"/>
    <w:rsid w:val="00D01AB0"/>
    <w:rsid w:val="00D1285B"/>
    <w:rsid w:val="00D20F33"/>
    <w:rsid w:val="00D24325"/>
    <w:rsid w:val="00D25F5A"/>
    <w:rsid w:val="00D32C8A"/>
    <w:rsid w:val="00D36CF2"/>
    <w:rsid w:val="00D37820"/>
    <w:rsid w:val="00D41E64"/>
    <w:rsid w:val="00D4692D"/>
    <w:rsid w:val="00D52FE1"/>
    <w:rsid w:val="00D678F2"/>
    <w:rsid w:val="00D836C7"/>
    <w:rsid w:val="00D869B9"/>
    <w:rsid w:val="00D965CB"/>
    <w:rsid w:val="00DA0485"/>
    <w:rsid w:val="00DA235C"/>
    <w:rsid w:val="00DA3A0A"/>
    <w:rsid w:val="00DA51AE"/>
    <w:rsid w:val="00DA53D3"/>
    <w:rsid w:val="00DD2C46"/>
    <w:rsid w:val="00DD4813"/>
    <w:rsid w:val="00DD51BE"/>
    <w:rsid w:val="00DE2B4B"/>
    <w:rsid w:val="00DE404C"/>
    <w:rsid w:val="00DE465D"/>
    <w:rsid w:val="00DE590A"/>
    <w:rsid w:val="00DF4756"/>
    <w:rsid w:val="00DF4E6E"/>
    <w:rsid w:val="00E02C69"/>
    <w:rsid w:val="00E0404A"/>
    <w:rsid w:val="00E1610C"/>
    <w:rsid w:val="00E2183E"/>
    <w:rsid w:val="00E21F3A"/>
    <w:rsid w:val="00E31004"/>
    <w:rsid w:val="00E638A7"/>
    <w:rsid w:val="00E924E7"/>
    <w:rsid w:val="00EA5946"/>
    <w:rsid w:val="00EA69A9"/>
    <w:rsid w:val="00EB6330"/>
    <w:rsid w:val="00EC1E5D"/>
    <w:rsid w:val="00EC2722"/>
    <w:rsid w:val="00EC5FA8"/>
    <w:rsid w:val="00ED4F12"/>
    <w:rsid w:val="00ED6D1C"/>
    <w:rsid w:val="00EE0590"/>
    <w:rsid w:val="00EF0179"/>
    <w:rsid w:val="00EF6F79"/>
    <w:rsid w:val="00F0015A"/>
    <w:rsid w:val="00F10860"/>
    <w:rsid w:val="00F13A2E"/>
    <w:rsid w:val="00F208CD"/>
    <w:rsid w:val="00F24CFF"/>
    <w:rsid w:val="00F2511B"/>
    <w:rsid w:val="00F27946"/>
    <w:rsid w:val="00F27DF9"/>
    <w:rsid w:val="00F328E2"/>
    <w:rsid w:val="00F345A1"/>
    <w:rsid w:val="00F4532A"/>
    <w:rsid w:val="00F4715E"/>
    <w:rsid w:val="00F52F5F"/>
    <w:rsid w:val="00F61352"/>
    <w:rsid w:val="00F61F3A"/>
    <w:rsid w:val="00F6209A"/>
    <w:rsid w:val="00F622B0"/>
    <w:rsid w:val="00F66AD1"/>
    <w:rsid w:val="00F8172A"/>
    <w:rsid w:val="00F82711"/>
    <w:rsid w:val="00F866D6"/>
    <w:rsid w:val="00F91D74"/>
    <w:rsid w:val="00F93079"/>
    <w:rsid w:val="00FA6ED2"/>
    <w:rsid w:val="00FA7529"/>
    <w:rsid w:val="00FC5932"/>
    <w:rsid w:val="00FC5D4B"/>
    <w:rsid w:val="00FC76B8"/>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ED9"/>
    <w:pPr>
      <w:spacing w:after="0" w:line="240" w:lineRule="auto"/>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lid-translation">
    <w:name w:val="tlid-translation"/>
    <w:basedOn w:val="Tipusdelletraperdefectedelpargraf"/>
    <w:rsid w:val="00B0033E"/>
  </w:style>
  <w:style w:type="paragraph" w:styleId="Sagniadetextindependent2">
    <w:name w:val="Body Text Indent 2"/>
    <w:basedOn w:val="Normal"/>
    <w:link w:val="Sagniadetextindependent2Car"/>
    <w:rsid w:val="00DE404C"/>
    <w:pPr>
      <w:spacing w:after="120" w:line="480" w:lineRule="auto"/>
      <w:ind w:left="283"/>
      <w:jc w:val="both"/>
    </w:pPr>
    <w:rPr>
      <w:rFonts w:ascii="Arial" w:hAnsi="Arial"/>
      <w:sz w:val="24"/>
    </w:rPr>
  </w:style>
  <w:style w:type="character" w:customStyle="1" w:styleId="Sagniadetextindependent2Car">
    <w:name w:val="Sagnia de text independent 2 Car"/>
    <w:basedOn w:val="Tipusdelletraperdefectedelpargraf"/>
    <w:link w:val="Sagniadetextindependent2"/>
    <w:rsid w:val="00DE404C"/>
    <w:rPr>
      <w:rFonts w:ascii="Arial" w:eastAsia="Times New Roman" w:hAnsi="Arial" w:cs="Times New Roman"/>
      <w:sz w:val="24"/>
      <w:szCs w:val="20"/>
      <w:lang w:eastAsia="es-ES"/>
    </w:rPr>
  </w:style>
  <w:style w:type="paragraph" w:styleId="Pargrafdellista">
    <w:name w:val="List Paragraph"/>
    <w:basedOn w:val="Normal"/>
    <w:uiPriority w:val="34"/>
    <w:qFormat/>
    <w:rsid w:val="003A6EE7"/>
    <w:pPr>
      <w:spacing w:after="200" w:line="276" w:lineRule="auto"/>
      <w:ind w:left="720"/>
      <w:contextualSpacing/>
    </w:pPr>
    <w:rPr>
      <w:rFonts w:asciiTheme="minorHAnsi" w:eastAsiaTheme="minorHAnsi" w:hAnsiTheme="minorHAnsi" w:cstheme="minorBidi"/>
      <w:sz w:val="22"/>
      <w:szCs w:val="22"/>
      <w:lang w:val="es-ES_tradnl" w:eastAsia="en-US"/>
    </w:rPr>
  </w:style>
  <w:style w:type="paragraph" w:styleId="Senseespaiat">
    <w:name w:val="No Spacing"/>
    <w:uiPriority w:val="1"/>
    <w:qFormat/>
    <w:rsid w:val="00AB5EA0"/>
    <w:pPr>
      <w:spacing w:after="0" w:line="240" w:lineRule="auto"/>
    </w:pPr>
    <w:rPr>
      <w:lang w:val="es-ES_tradnl"/>
    </w:rPr>
  </w:style>
  <w:style w:type="character" w:styleId="Enlla">
    <w:name w:val="Hyperlink"/>
    <w:basedOn w:val="Tipusdelletraperdefectedelpargraf"/>
    <w:uiPriority w:val="99"/>
    <w:unhideWhenUsed/>
    <w:rsid w:val="00C974AF"/>
    <w:rPr>
      <w:color w:val="0000FF" w:themeColor="hyperlink"/>
      <w:u w:val="single"/>
    </w:rPr>
  </w:style>
  <w:style w:type="paragraph" w:styleId="Textindependent">
    <w:name w:val="Body Text"/>
    <w:basedOn w:val="Normal"/>
    <w:link w:val="TextindependentCar"/>
    <w:uiPriority w:val="99"/>
    <w:semiHidden/>
    <w:unhideWhenUsed/>
    <w:rsid w:val="006D4ED9"/>
    <w:pPr>
      <w:spacing w:after="120" w:line="276" w:lineRule="auto"/>
    </w:pPr>
    <w:rPr>
      <w:rFonts w:asciiTheme="minorHAnsi" w:eastAsiaTheme="minorHAnsi" w:hAnsiTheme="minorHAnsi" w:cstheme="minorBidi"/>
      <w:sz w:val="22"/>
      <w:szCs w:val="22"/>
      <w:lang w:val="es-ES_tradnl" w:eastAsia="en-US"/>
    </w:rPr>
  </w:style>
  <w:style w:type="character" w:customStyle="1" w:styleId="TextindependentCar">
    <w:name w:val="Text independent Car"/>
    <w:basedOn w:val="Tipusdelletraperdefectedelpargraf"/>
    <w:link w:val="Textindependent"/>
    <w:uiPriority w:val="99"/>
    <w:semiHidden/>
    <w:rsid w:val="006D4ED9"/>
    <w:rPr>
      <w:lang w:val="es-ES_tradnl"/>
    </w:rPr>
  </w:style>
  <w:style w:type="paragraph" w:styleId="Capalera">
    <w:name w:val="header"/>
    <w:basedOn w:val="Normal"/>
    <w:link w:val="CapaleraCar"/>
    <w:uiPriority w:val="99"/>
    <w:unhideWhenUsed/>
    <w:rsid w:val="001F02B4"/>
    <w:pPr>
      <w:tabs>
        <w:tab w:val="center" w:pos="4252"/>
        <w:tab w:val="right" w:pos="8504"/>
      </w:tabs>
    </w:pPr>
  </w:style>
  <w:style w:type="character" w:customStyle="1" w:styleId="CapaleraCar">
    <w:name w:val="Capçalera Car"/>
    <w:basedOn w:val="Tipusdelletraperdefectedelpargraf"/>
    <w:link w:val="Capalera"/>
    <w:uiPriority w:val="99"/>
    <w:rsid w:val="001F02B4"/>
    <w:rPr>
      <w:rFonts w:ascii="Times New Roman" w:eastAsia="Times New Roman" w:hAnsi="Times New Roman" w:cs="Times New Roman"/>
      <w:sz w:val="20"/>
      <w:szCs w:val="20"/>
      <w:lang w:eastAsia="es-ES"/>
    </w:rPr>
  </w:style>
  <w:style w:type="paragraph" w:styleId="Peu">
    <w:name w:val="footer"/>
    <w:basedOn w:val="Normal"/>
    <w:link w:val="PeuCar"/>
    <w:uiPriority w:val="99"/>
    <w:unhideWhenUsed/>
    <w:rsid w:val="001F02B4"/>
    <w:pPr>
      <w:tabs>
        <w:tab w:val="center" w:pos="4252"/>
        <w:tab w:val="right" w:pos="8504"/>
      </w:tabs>
    </w:pPr>
  </w:style>
  <w:style w:type="character" w:customStyle="1" w:styleId="PeuCar">
    <w:name w:val="Peu Car"/>
    <w:basedOn w:val="Tipusdelletraperdefectedelpargraf"/>
    <w:link w:val="Peu"/>
    <w:uiPriority w:val="99"/>
    <w:rsid w:val="001F02B4"/>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ED9"/>
    <w:pPr>
      <w:spacing w:after="0" w:line="240" w:lineRule="auto"/>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lid-translation">
    <w:name w:val="tlid-translation"/>
    <w:basedOn w:val="Tipusdelletraperdefectedelpargraf"/>
    <w:rsid w:val="00B0033E"/>
  </w:style>
  <w:style w:type="paragraph" w:styleId="Sagniadetextindependent2">
    <w:name w:val="Body Text Indent 2"/>
    <w:basedOn w:val="Normal"/>
    <w:link w:val="Sagniadetextindependent2Car"/>
    <w:rsid w:val="00DE404C"/>
    <w:pPr>
      <w:spacing w:after="120" w:line="480" w:lineRule="auto"/>
      <w:ind w:left="283"/>
      <w:jc w:val="both"/>
    </w:pPr>
    <w:rPr>
      <w:rFonts w:ascii="Arial" w:hAnsi="Arial"/>
      <w:sz w:val="24"/>
    </w:rPr>
  </w:style>
  <w:style w:type="character" w:customStyle="1" w:styleId="Sagniadetextindependent2Car">
    <w:name w:val="Sagnia de text independent 2 Car"/>
    <w:basedOn w:val="Tipusdelletraperdefectedelpargraf"/>
    <w:link w:val="Sagniadetextindependent2"/>
    <w:rsid w:val="00DE404C"/>
    <w:rPr>
      <w:rFonts w:ascii="Arial" w:eastAsia="Times New Roman" w:hAnsi="Arial" w:cs="Times New Roman"/>
      <w:sz w:val="24"/>
      <w:szCs w:val="20"/>
      <w:lang w:eastAsia="es-ES"/>
    </w:rPr>
  </w:style>
  <w:style w:type="paragraph" w:styleId="Pargrafdellista">
    <w:name w:val="List Paragraph"/>
    <w:basedOn w:val="Normal"/>
    <w:uiPriority w:val="34"/>
    <w:qFormat/>
    <w:rsid w:val="003A6EE7"/>
    <w:pPr>
      <w:spacing w:after="200" w:line="276" w:lineRule="auto"/>
      <w:ind w:left="720"/>
      <w:contextualSpacing/>
    </w:pPr>
    <w:rPr>
      <w:rFonts w:asciiTheme="minorHAnsi" w:eastAsiaTheme="minorHAnsi" w:hAnsiTheme="minorHAnsi" w:cstheme="minorBidi"/>
      <w:sz w:val="22"/>
      <w:szCs w:val="22"/>
      <w:lang w:val="es-ES_tradnl" w:eastAsia="en-US"/>
    </w:rPr>
  </w:style>
  <w:style w:type="paragraph" w:styleId="Senseespaiat">
    <w:name w:val="No Spacing"/>
    <w:uiPriority w:val="1"/>
    <w:qFormat/>
    <w:rsid w:val="00AB5EA0"/>
    <w:pPr>
      <w:spacing w:after="0" w:line="240" w:lineRule="auto"/>
    </w:pPr>
    <w:rPr>
      <w:lang w:val="es-ES_tradnl"/>
    </w:rPr>
  </w:style>
  <w:style w:type="character" w:styleId="Enlla">
    <w:name w:val="Hyperlink"/>
    <w:basedOn w:val="Tipusdelletraperdefectedelpargraf"/>
    <w:uiPriority w:val="99"/>
    <w:unhideWhenUsed/>
    <w:rsid w:val="00C974AF"/>
    <w:rPr>
      <w:color w:val="0000FF" w:themeColor="hyperlink"/>
      <w:u w:val="single"/>
    </w:rPr>
  </w:style>
  <w:style w:type="paragraph" w:styleId="Textindependent">
    <w:name w:val="Body Text"/>
    <w:basedOn w:val="Normal"/>
    <w:link w:val="TextindependentCar"/>
    <w:uiPriority w:val="99"/>
    <w:semiHidden/>
    <w:unhideWhenUsed/>
    <w:rsid w:val="006D4ED9"/>
    <w:pPr>
      <w:spacing w:after="120" w:line="276" w:lineRule="auto"/>
    </w:pPr>
    <w:rPr>
      <w:rFonts w:asciiTheme="minorHAnsi" w:eastAsiaTheme="minorHAnsi" w:hAnsiTheme="minorHAnsi" w:cstheme="minorBidi"/>
      <w:sz w:val="22"/>
      <w:szCs w:val="22"/>
      <w:lang w:val="es-ES_tradnl" w:eastAsia="en-US"/>
    </w:rPr>
  </w:style>
  <w:style w:type="character" w:customStyle="1" w:styleId="TextindependentCar">
    <w:name w:val="Text independent Car"/>
    <w:basedOn w:val="Tipusdelletraperdefectedelpargraf"/>
    <w:link w:val="Textindependent"/>
    <w:uiPriority w:val="99"/>
    <w:semiHidden/>
    <w:rsid w:val="006D4ED9"/>
    <w:rPr>
      <w:lang w:val="es-ES_tradnl"/>
    </w:rPr>
  </w:style>
  <w:style w:type="paragraph" w:styleId="Capalera">
    <w:name w:val="header"/>
    <w:basedOn w:val="Normal"/>
    <w:link w:val="CapaleraCar"/>
    <w:uiPriority w:val="99"/>
    <w:unhideWhenUsed/>
    <w:rsid w:val="001F02B4"/>
    <w:pPr>
      <w:tabs>
        <w:tab w:val="center" w:pos="4252"/>
        <w:tab w:val="right" w:pos="8504"/>
      </w:tabs>
    </w:pPr>
  </w:style>
  <w:style w:type="character" w:customStyle="1" w:styleId="CapaleraCar">
    <w:name w:val="Capçalera Car"/>
    <w:basedOn w:val="Tipusdelletraperdefectedelpargraf"/>
    <w:link w:val="Capalera"/>
    <w:uiPriority w:val="99"/>
    <w:rsid w:val="001F02B4"/>
    <w:rPr>
      <w:rFonts w:ascii="Times New Roman" w:eastAsia="Times New Roman" w:hAnsi="Times New Roman" w:cs="Times New Roman"/>
      <w:sz w:val="20"/>
      <w:szCs w:val="20"/>
      <w:lang w:eastAsia="es-ES"/>
    </w:rPr>
  </w:style>
  <w:style w:type="paragraph" w:styleId="Peu">
    <w:name w:val="footer"/>
    <w:basedOn w:val="Normal"/>
    <w:link w:val="PeuCar"/>
    <w:uiPriority w:val="99"/>
    <w:unhideWhenUsed/>
    <w:rsid w:val="001F02B4"/>
    <w:pPr>
      <w:tabs>
        <w:tab w:val="center" w:pos="4252"/>
        <w:tab w:val="right" w:pos="8504"/>
      </w:tabs>
    </w:pPr>
  </w:style>
  <w:style w:type="character" w:customStyle="1" w:styleId="PeuCar">
    <w:name w:val="Peu Car"/>
    <w:basedOn w:val="Tipusdelletraperdefectedelpargraf"/>
    <w:link w:val="Peu"/>
    <w:uiPriority w:val="99"/>
    <w:rsid w:val="001F02B4"/>
    <w:rPr>
      <w:rFonts w:ascii="Times New Roman" w:eastAsia="Times New Roman" w:hAnsi="Times New Roman"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divs>
    <w:div w:id="81683438">
      <w:bodyDiv w:val="1"/>
      <w:marLeft w:val="0"/>
      <w:marRight w:val="0"/>
      <w:marTop w:val="0"/>
      <w:marBottom w:val="0"/>
      <w:divBdr>
        <w:top w:val="none" w:sz="0" w:space="0" w:color="auto"/>
        <w:left w:val="none" w:sz="0" w:space="0" w:color="auto"/>
        <w:bottom w:val="none" w:sz="0" w:space="0" w:color="auto"/>
        <w:right w:val="none" w:sz="0" w:space="0" w:color="auto"/>
      </w:divBdr>
      <w:divsChild>
        <w:div w:id="855734107">
          <w:marLeft w:val="0"/>
          <w:marRight w:val="0"/>
          <w:marTop w:val="0"/>
          <w:marBottom w:val="0"/>
          <w:divBdr>
            <w:top w:val="none" w:sz="0" w:space="0" w:color="auto"/>
            <w:left w:val="none" w:sz="0" w:space="0" w:color="auto"/>
            <w:bottom w:val="none" w:sz="0" w:space="0" w:color="auto"/>
            <w:right w:val="none" w:sz="0" w:space="0" w:color="auto"/>
          </w:divBdr>
          <w:divsChild>
            <w:div w:id="1696541093">
              <w:marLeft w:val="0"/>
              <w:marRight w:val="0"/>
              <w:marTop w:val="0"/>
              <w:marBottom w:val="0"/>
              <w:divBdr>
                <w:top w:val="none" w:sz="0" w:space="0" w:color="auto"/>
                <w:left w:val="none" w:sz="0" w:space="0" w:color="auto"/>
                <w:bottom w:val="none" w:sz="0" w:space="0" w:color="auto"/>
                <w:right w:val="none" w:sz="0" w:space="0" w:color="auto"/>
              </w:divBdr>
              <w:divsChild>
                <w:div w:id="1117067048">
                  <w:marLeft w:val="0"/>
                  <w:marRight w:val="0"/>
                  <w:marTop w:val="0"/>
                  <w:marBottom w:val="0"/>
                  <w:divBdr>
                    <w:top w:val="none" w:sz="0" w:space="0" w:color="auto"/>
                    <w:left w:val="none" w:sz="0" w:space="0" w:color="auto"/>
                    <w:bottom w:val="none" w:sz="0" w:space="0" w:color="auto"/>
                    <w:right w:val="none" w:sz="0" w:space="0" w:color="auto"/>
                  </w:divBdr>
                  <w:divsChild>
                    <w:div w:id="904223442">
                      <w:marLeft w:val="0"/>
                      <w:marRight w:val="0"/>
                      <w:marTop w:val="0"/>
                      <w:marBottom w:val="0"/>
                      <w:divBdr>
                        <w:top w:val="none" w:sz="0" w:space="0" w:color="auto"/>
                        <w:left w:val="none" w:sz="0" w:space="0" w:color="auto"/>
                        <w:bottom w:val="none" w:sz="0" w:space="0" w:color="auto"/>
                        <w:right w:val="none" w:sz="0" w:space="0" w:color="auto"/>
                      </w:divBdr>
                      <w:divsChild>
                        <w:div w:id="2052723498">
                          <w:marLeft w:val="0"/>
                          <w:marRight w:val="0"/>
                          <w:marTop w:val="0"/>
                          <w:marBottom w:val="0"/>
                          <w:divBdr>
                            <w:top w:val="none" w:sz="0" w:space="0" w:color="auto"/>
                            <w:left w:val="none" w:sz="0" w:space="0" w:color="auto"/>
                            <w:bottom w:val="none" w:sz="0" w:space="0" w:color="auto"/>
                            <w:right w:val="none" w:sz="0" w:space="0" w:color="auto"/>
                          </w:divBdr>
                          <w:divsChild>
                            <w:div w:id="162205550">
                              <w:marLeft w:val="0"/>
                              <w:marRight w:val="0"/>
                              <w:marTop w:val="0"/>
                              <w:marBottom w:val="0"/>
                              <w:divBdr>
                                <w:top w:val="none" w:sz="0" w:space="0" w:color="auto"/>
                                <w:left w:val="none" w:sz="0" w:space="0" w:color="auto"/>
                                <w:bottom w:val="none" w:sz="0" w:space="0" w:color="auto"/>
                                <w:right w:val="none" w:sz="0" w:space="0" w:color="auto"/>
                              </w:divBdr>
                              <w:divsChild>
                                <w:div w:id="754474695">
                                  <w:marLeft w:val="0"/>
                                  <w:marRight w:val="0"/>
                                  <w:marTop w:val="0"/>
                                  <w:marBottom w:val="0"/>
                                  <w:divBdr>
                                    <w:top w:val="none" w:sz="0" w:space="0" w:color="auto"/>
                                    <w:left w:val="none" w:sz="0" w:space="0" w:color="auto"/>
                                    <w:bottom w:val="none" w:sz="0" w:space="0" w:color="auto"/>
                                    <w:right w:val="none" w:sz="0" w:space="0" w:color="auto"/>
                                  </w:divBdr>
                                  <w:divsChild>
                                    <w:div w:id="1683899314">
                                      <w:marLeft w:val="0"/>
                                      <w:marRight w:val="0"/>
                                      <w:marTop w:val="0"/>
                                      <w:marBottom w:val="0"/>
                                      <w:divBdr>
                                        <w:top w:val="none" w:sz="0" w:space="0" w:color="auto"/>
                                        <w:left w:val="none" w:sz="0" w:space="0" w:color="auto"/>
                                        <w:bottom w:val="none" w:sz="0" w:space="0" w:color="auto"/>
                                        <w:right w:val="none" w:sz="0" w:space="0" w:color="auto"/>
                                      </w:divBdr>
                                      <w:divsChild>
                                        <w:div w:id="1378697907">
                                          <w:marLeft w:val="0"/>
                                          <w:marRight w:val="0"/>
                                          <w:marTop w:val="0"/>
                                          <w:marBottom w:val="602"/>
                                          <w:divBdr>
                                            <w:top w:val="none" w:sz="0" w:space="0" w:color="auto"/>
                                            <w:left w:val="none" w:sz="0" w:space="0" w:color="auto"/>
                                            <w:bottom w:val="none" w:sz="0" w:space="0" w:color="auto"/>
                                            <w:right w:val="none" w:sz="0" w:space="0" w:color="auto"/>
                                          </w:divBdr>
                                          <w:divsChild>
                                            <w:div w:id="17064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2788692">
      <w:bodyDiv w:val="1"/>
      <w:marLeft w:val="0"/>
      <w:marRight w:val="0"/>
      <w:marTop w:val="0"/>
      <w:marBottom w:val="0"/>
      <w:divBdr>
        <w:top w:val="none" w:sz="0" w:space="0" w:color="auto"/>
        <w:left w:val="none" w:sz="0" w:space="0" w:color="auto"/>
        <w:bottom w:val="none" w:sz="0" w:space="0" w:color="auto"/>
        <w:right w:val="none" w:sz="0" w:space="0" w:color="auto"/>
      </w:divBdr>
      <w:divsChild>
        <w:div w:id="2005932475">
          <w:marLeft w:val="0"/>
          <w:marRight w:val="0"/>
          <w:marTop w:val="0"/>
          <w:marBottom w:val="0"/>
          <w:divBdr>
            <w:top w:val="none" w:sz="0" w:space="0" w:color="auto"/>
            <w:left w:val="none" w:sz="0" w:space="0" w:color="auto"/>
            <w:bottom w:val="none" w:sz="0" w:space="0" w:color="auto"/>
            <w:right w:val="none" w:sz="0" w:space="0" w:color="auto"/>
          </w:divBdr>
          <w:divsChild>
            <w:div w:id="1746490073">
              <w:marLeft w:val="0"/>
              <w:marRight w:val="0"/>
              <w:marTop w:val="0"/>
              <w:marBottom w:val="0"/>
              <w:divBdr>
                <w:top w:val="none" w:sz="0" w:space="0" w:color="auto"/>
                <w:left w:val="none" w:sz="0" w:space="0" w:color="auto"/>
                <w:bottom w:val="none" w:sz="0" w:space="0" w:color="auto"/>
                <w:right w:val="none" w:sz="0" w:space="0" w:color="auto"/>
              </w:divBdr>
              <w:divsChild>
                <w:div w:id="42415397">
                  <w:marLeft w:val="0"/>
                  <w:marRight w:val="0"/>
                  <w:marTop w:val="0"/>
                  <w:marBottom w:val="0"/>
                  <w:divBdr>
                    <w:top w:val="none" w:sz="0" w:space="0" w:color="auto"/>
                    <w:left w:val="none" w:sz="0" w:space="0" w:color="auto"/>
                    <w:bottom w:val="none" w:sz="0" w:space="0" w:color="auto"/>
                    <w:right w:val="none" w:sz="0" w:space="0" w:color="auto"/>
                  </w:divBdr>
                  <w:divsChild>
                    <w:div w:id="1496995039">
                      <w:marLeft w:val="0"/>
                      <w:marRight w:val="0"/>
                      <w:marTop w:val="0"/>
                      <w:marBottom w:val="0"/>
                      <w:divBdr>
                        <w:top w:val="none" w:sz="0" w:space="0" w:color="auto"/>
                        <w:left w:val="none" w:sz="0" w:space="0" w:color="auto"/>
                        <w:bottom w:val="none" w:sz="0" w:space="0" w:color="auto"/>
                        <w:right w:val="none" w:sz="0" w:space="0" w:color="auto"/>
                      </w:divBdr>
                      <w:divsChild>
                        <w:div w:id="1068307873">
                          <w:marLeft w:val="0"/>
                          <w:marRight w:val="0"/>
                          <w:marTop w:val="0"/>
                          <w:marBottom w:val="0"/>
                          <w:divBdr>
                            <w:top w:val="none" w:sz="0" w:space="0" w:color="auto"/>
                            <w:left w:val="none" w:sz="0" w:space="0" w:color="auto"/>
                            <w:bottom w:val="none" w:sz="0" w:space="0" w:color="auto"/>
                            <w:right w:val="none" w:sz="0" w:space="0" w:color="auto"/>
                          </w:divBdr>
                          <w:divsChild>
                            <w:div w:id="546256985">
                              <w:marLeft w:val="0"/>
                              <w:marRight w:val="0"/>
                              <w:marTop w:val="0"/>
                              <w:marBottom w:val="0"/>
                              <w:divBdr>
                                <w:top w:val="none" w:sz="0" w:space="0" w:color="auto"/>
                                <w:left w:val="none" w:sz="0" w:space="0" w:color="auto"/>
                                <w:bottom w:val="none" w:sz="0" w:space="0" w:color="auto"/>
                                <w:right w:val="none" w:sz="0" w:space="0" w:color="auto"/>
                              </w:divBdr>
                              <w:divsChild>
                                <w:div w:id="462967835">
                                  <w:marLeft w:val="0"/>
                                  <w:marRight w:val="0"/>
                                  <w:marTop w:val="0"/>
                                  <w:marBottom w:val="0"/>
                                  <w:divBdr>
                                    <w:top w:val="none" w:sz="0" w:space="0" w:color="auto"/>
                                    <w:left w:val="none" w:sz="0" w:space="0" w:color="auto"/>
                                    <w:bottom w:val="none" w:sz="0" w:space="0" w:color="auto"/>
                                    <w:right w:val="none" w:sz="0" w:space="0" w:color="auto"/>
                                  </w:divBdr>
                                  <w:divsChild>
                                    <w:div w:id="1787233641">
                                      <w:marLeft w:val="0"/>
                                      <w:marRight w:val="0"/>
                                      <w:marTop w:val="0"/>
                                      <w:marBottom w:val="0"/>
                                      <w:divBdr>
                                        <w:top w:val="none" w:sz="0" w:space="0" w:color="auto"/>
                                        <w:left w:val="none" w:sz="0" w:space="0" w:color="auto"/>
                                        <w:bottom w:val="none" w:sz="0" w:space="0" w:color="auto"/>
                                        <w:right w:val="none" w:sz="0" w:space="0" w:color="auto"/>
                                      </w:divBdr>
                                      <w:divsChild>
                                        <w:div w:id="240993861">
                                          <w:marLeft w:val="0"/>
                                          <w:marRight w:val="0"/>
                                          <w:marTop w:val="0"/>
                                          <w:marBottom w:val="602"/>
                                          <w:divBdr>
                                            <w:top w:val="none" w:sz="0" w:space="0" w:color="auto"/>
                                            <w:left w:val="none" w:sz="0" w:space="0" w:color="auto"/>
                                            <w:bottom w:val="none" w:sz="0" w:space="0" w:color="auto"/>
                                            <w:right w:val="none" w:sz="0" w:space="0" w:color="auto"/>
                                          </w:divBdr>
                                          <w:divsChild>
                                            <w:div w:id="19269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3600754">
      <w:bodyDiv w:val="1"/>
      <w:marLeft w:val="0"/>
      <w:marRight w:val="0"/>
      <w:marTop w:val="0"/>
      <w:marBottom w:val="0"/>
      <w:divBdr>
        <w:top w:val="none" w:sz="0" w:space="0" w:color="auto"/>
        <w:left w:val="none" w:sz="0" w:space="0" w:color="auto"/>
        <w:bottom w:val="none" w:sz="0" w:space="0" w:color="auto"/>
        <w:right w:val="none" w:sz="0" w:space="0" w:color="auto"/>
      </w:divBdr>
      <w:divsChild>
        <w:div w:id="1502310218">
          <w:marLeft w:val="0"/>
          <w:marRight w:val="0"/>
          <w:marTop w:val="0"/>
          <w:marBottom w:val="0"/>
          <w:divBdr>
            <w:top w:val="none" w:sz="0" w:space="0" w:color="auto"/>
            <w:left w:val="none" w:sz="0" w:space="0" w:color="auto"/>
            <w:bottom w:val="none" w:sz="0" w:space="0" w:color="auto"/>
            <w:right w:val="none" w:sz="0" w:space="0" w:color="auto"/>
          </w:divBdr>
          <w:divsChild>
            <w:div w:id="2035836120">
              <w:marLeft w:val="0"/>
              <w:marRight w:val="0"/>
              <w:marTop w:val="0"/>
              <w:marBottom w:val="0"/>
              <w:divBdr>
                <w:top w:val="none" w:sz="0" w:space="0" w:color="auto"/>
                <w:left w:val="none" w:sz="0" w:space="0" w:color="auto"/>
                <w:bottom w:val="none" w:sz="0" w:space="0" w:color="auto"/>
                <w:right w:val="none" w:sz="0" w:space="0" w:color="auto"/>
              </w:divBdr>
              <w:divsChild>
                <w:div w:id="329480350">
                  <w:marLeft w:val="0"/>
                  <w:marRight w:val="0"/>
                  <w:marTop w:val="0"/>
                  <w:marBottom w:val="0"/>
                  <w:divBdr>
                    <w:top w:val="none" w:sz="0" w:space="0" w:color="auto"/>
                    <w:left w:val="none" w:sz="0" w:space="0" w:color="auto"/>
                    <w:bottom w:val="none" w:sz="0" w:space="0" w:color="auto"/>
                    <w:right w:val="none" w:sz="0" w:space="0" w:color="auto"/>
                  </w:divBdr>
                  <w:divsChild>
                    <w:div w:id="165442485">
                      <w:marLeft w:val="0"/>
                      <w:marRight w:val="0"/>
                      <w:marTop w:val="0"/>
                      <w:marBottom w:val="0"/>
                      <w:divBdr>
                        <w:top w:val="none" w:sz="0" w:space="0" w:color="auto"/>
                        <w:left w:val="none" w:sz="0" w:space="0" w:color="auto"/>
                        <w:bottom w:val="none" w:sz="0" w:space="0" w:color="auto"/>
                        <w:right w:val="none" w:sz="0" w:space="0" w:color="auto"/>
                      </w:divBdr>
                      <w:divsChild>
                        <w:div w:id="781730430">
                          <w:marLeft w:val="0"/>
                          <w:marRight w:val="0"/>
                          <w:marTop w:val="0"/>
                          <w:marBottom w:val="0"/>
                          <w:divBdr>
                            <w:top w:val="none" w:sz="0" w:space="0" w:color="auto"/>
                            <w:left w:val="none" w:sz="0" w:space="0" w:color="auto"/>
                            <w:bottom w:val="none" w:sz="0" w:space="0" w:color="auto"/>
                            <w:right w:val="none" w:sz="0" w:space="0" w:color="auto"/>
                          </w:divBdr>
                          <w:divsChild>
                            <w:div w:id="740718988">
                              <w:marLeft w:val="0"/>
                              <w:marRight w:val="0"/>
                              <w:marTop w:val="0"/>
                              <w:marBottom w:val="0"/>
                              <w:divBdr>
                                <w:top w:val="none" w:sz="0" w:space="0" w:color="auto"/>
                                <w:left w:val="none" w:sz="0" w:space="0" w:color="auto"/>
                                <w:bottom w:val="none" w:sz="0" w:space="0" w:color="auto"/>
                                <w:right w:val="none" w:sz="0" w:space="0" w:color="auto"/>
                              </w:divBdr>
                              <w:divsChild>
                                <w:div w:id="1265965165">
                                  <w:marLeft w:val="0"/>
                                  <w:marRight w:val="0"/>
                                  <w:marTop w:val="0"/>
                                  <w:marBottom w:val="0"/>
                                  <w:divBdr>
                                    <w:top w:val="none" w:sz="0" w:space="0" w:color="auto"/>
                                    <w:left w:val="none" w:sz="0" w:space="0" w:color="auto"/>
                                    <w:bottom w:val="none" w:sz="0" w:space="0" w:color="auto"/>
                                    <w:right w:val="none" w:sz="0" w:space="0" w:color="auto"/>
                                  </w:divBdr>
                                  <w:divsChild>
                                    <w:div w:id="50857059">
                                      <w:marLeft w:val="0"/>
                                      <w:marRight w:val="0"/>
                                      <w:marTop w:val="0"/>
                                      <w:marBottom w:val="0"/>
                                      <w:divBdr>
                                        <w:top w:val="none" w:sz="0" w:space="0" w:color="auto"/>
                                        <w:left w:val="none" w:sz="0" w:space="0" w:color="auto"/>
                                        <w:bottom w:val="none" w:sz="0" w:space="0" w:color="auto"/>
                                        <w:right w:val="none" w:sz="0" w:space="0" w:color="auto"/>
                                      </w:divBdr>
                                      <w:divsChild>
                                        <w:div w:id="1228373351">
                                          <w:marLeft w:val="0"/>
                                          <w:marRight w:val="0"/>
                                          <w:marTop w:val="0"/>
                                          <w:marBottom w:val="602"/>
                                          <w:divBdr>
                                            <w:top w:val="none" w:sz="0" w:space="0" w:color="auto"/>
                                            <w:left w:val="none" w:sz="0" w:space="0" w:color="auto"/>
                                            <w:bottom w:val="none" w:sz="0" w:space="0" w:color="auto"/>
                                            <w:right w:val="none" w:sz="0" w:space="0" w:color="auto"/>
                                          </w:divBdr>
                                          <w:divsChild>
                                            <w:div w:id="134744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6336105">
      <w:bodyDiv w:val="1"/>
      <w:marLeft w:val="0"/>
      <w:marRight w:val="0"/>
      <w:marTop w:val="0"/>
      <w:marBottom w:val="0"/>
      <w:divBdr>
        <w:top w:val="none" w:sz="0" w:space="0" w:color="auto"/>
        <w:left w:val="none" w:sz="0" w:space="0" w:color="auto"/>
        <w:bottom w:val="none" w:sz="0" w:space="0" w:color="auto"/>
        <w:right w:val="none" w:sz="0" w:space="0" w:color="auto"/>
      </w:divBdr>
      <w:divsChild>
        <w:div w:id="321550015">
          <w:marLeft w:val="0"/>
          <w:marRight w:val="0"/>
          <w:marTop w:val="0"/>
          <w:marBottom w:val="0"/>
          <w:divBdr>
            <w:top w:val="none" w:sz="0" w:space="0" w:color="auto"/>
            <w:left w:val="none" w:sz="0" w:space="0" w:color="auto"/>
            <w:bottom w:val="none" w:sz="0" w:space="0" w:color="auto"/>
            <w:right w:val="none" w:sz="0" w:space="0" w:color="auto"/>
          </w:divBdr>
          <w:divsChild>
            <w:div w:id="719133825">
              <w:marLeft w:val="0"/>
              <w:marRight w:val="0"/>
              <w:marTop w:val="0"/>
              <w:marBottom w:val="0"/>
              <w:divBdr>
                <w:top w:val="none" w:sz="0" w:space="0" w:color="auto"/>
                <w:left w:val="none" w:sz="0" w:space="0" w:color="auto"/>
                <w:bottom w:val="none" w:sz="0" w:space="0" w:color="auto"/>
                <w:right w:val="none" w:sz="0" w:space="0" w:color="auto"/>
              </w:divBdr>
              <w:divsChild>
                <w:div w:id="57092770">
                  <w:marLeft w:val="0"/>
                  <w:marRight w:val="0"/>
                  <w:marTop w:val="0"/>
                  <w:marBottom w:val="0"/>
                  <w:divBdr>
                    <w:top w:val="none" w:sz="0" w:space="0" w:color="auto"/>
                    <w:left w:val="none" w:sz="0" w:space="0" w:color="auto"/>
                    <w:bottom w:val="none" w:sz="0" w:space="0" w:color="auto"/>
                    <w:right w:val="none" w:sz="0" w:space="0" w:color="auto"/>
                  </w:divBdr>
                  <w:divsChild>
                    <w:div w:id="1116216555">
                      <w:marLeft w:val="0"/>
                      <w:marRight w:val="0"/>
                      <w:marTop w:val="0"/>
                      <w:marBottom w:val="0"/>
                      <w:divBdr>
                        <w:top w:val="none" w:sz="0" w:space="0" w:color="auto"/>
                        <w:left w:val="none" w:sz="0" w:space="0" w:color="auto"/>
                        <w:bottom w:val="none" w:sz="0" w:space="0" w:color="auto"/>
                        <w:right w:val="none" w:sz="0" w:space="0" w:color="auto"/>
                      </w:divBdr>
                      <w:divsChild>
                        <w:div w:id="1132407436">
                          <w:marLeft w:val="0"/>
                          <w:marRight w:val="0"/>
                          <w:marTop w:val="0"/>
                          <w:marBottom w:val="0"/>
                          <w:divBdr>
                            <w:top w:val="none" w:sz="0" w:space="0" w:color="auto"/>
                            <w:left w:val="none" w:sz="0" w:space="0" w:color="auto"/>
                            <w:bottom w:val="none" w:sz="0" w:space="0" w:color="auto"/>
                            <w:right w:val="none" w:sz="0" w:space="0" w:color="auto"/>
                          </w:divBdr>
                          <w:divsChild>
                            <w:div w:id="1557281591">
                              <w:marLeft w:val="0"/>
                              <w:marRight w:val="0"/>
                              <w:marTop w:val="0"/>
                              <w:marBottom w:val="0"/>
                              <w:divBdr>
                                <w:top w:val="none" w:sz="0" w:space="0" w:color="auto"/>
                                <w:left w:val="none" w:sz="0" w:space="0" w:color="auto"/>
                                <w:bottom w:val="none" w:sz="0" w:space="0" w:color="auto"/>
                                <w:right w:val="none" w:sz="0" w:space="0" w:color="auto"/>
                              </w:divBdr>
                              <w:divsChild>
                                <w:div w:id="1242638077">
                                  <w:marLeft w:val="0"/>
                                  <w:marRight w:val="0"/>
                                  <w:marTop w:val="0"/>
                                  <w:marBottom w:val="0"/>
                                  <w:divBdr>
                                    <w:top w:val="none" w:sz="0" w:space="0" w:color="auto"/>
                                    <w:left w:val="none" w:sz="0" w:space="0" w:color="auto"/>
                                    <w:bottom w:val="none" w:sz="0" w:space="0" w:color="auto"/>
                                    <w:right w:val="none" w:sz="0" w:space="0" w:color="auto"/>
                                  </w:divBdr>
                                  <w:divsChild>
                                    <w:div w:id="1117027155">
                                      <w:marLeft w:val="0"/>
                                      <w:marRight w:val="0"/>
                                      <w:marTop w:val="0"/>
                                      <w:marBottom w:val="0"/>
                                      <w:divBdr>
                                        <w:top w:val="none" w:sz="0" w:space="0" w:color="auto"/>
                                        <w:left w:val="none" w:sz="0" w:space="0" w:color="auto"/>
                                        <w:bottom w:val="none" w:sz="0" w:space="0" w:color="auto"/>
                                        <w:right w:val="none" w:sz="0" w:space="0" w:color="auto"/>
                                      </w:divBdr>
                                      <w:divsChild>
                                        <w:div w:id="2130120013">
                                          <w:marLeft w:val="0"/>
                                          <w:marRight w:val="0"/>
                                          <w:marTop w:val="0"/>
                                          <w:marBottom w:val="602"/>
                                          <w:divBdr>
                                            <w:top w:val="none" w:sz="0" w:space="0" w:color="auto"/>
                                            <w:left w:val="none" w:sz="0" w:space="0" w:color="auto"/>
                                            <w:bottom w:val="none" w:sz="0" w:space="0" w:color="auto"/>
                                            <w:right w:val="none" w:sz="0" w:space="0" w:color="auto"/>
                                          </w:divBdr>
                                          <w:divsChild>
                                            <w:div w:id="205234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0355238">
      <w:bodyDiv w:val="1"/>
      <w:marLeft w:val="0"/>
      <w:marRight w:val="0"/>
      <w:marTop w:val="0"/>
      <w:marBottom w:val="0"/>
      <w:divBdr>
        <w:top w:val="none" w:sz="0" w:space="0" w:color="auto"/>
        <w:left w:val="none" w:sz="0" w:space="0" w:color="auto"/>
        <w:bottom w:val="none" w:sz="0" w:space="0" w:color="auto"/>
        <w:right w:val="none" w:sz="0" w:space="0" w:color="auto"/>
      </w:divBdr>
      <w:divsChild>
        <w:div w:id="1126974576">
          <w:marLeft w:val="0"/>
          <w:marRight w:val="0"/>
          <w:marTop w:val="0"/>
          <w:marBottom w:val="0"/>
          <w:divBdr>
            <w:top w:val="none" w:sz="0" w:space="0" w:color="auto"/>
            <w:left w:val="none" w:sz="0" w:space="0" w:color="auto"/>
            <w:bottom w:val="none" w:sz="0" w:space="0" w:color="auto"/>
            <w:right w:val="none" w:sz="0" w:space="0" w:color="auto"/>
          </w:divBdr>
          <w:divsChild>
            <w:div w:id="595215196">
              <w:marLeft w:val="0"/>
              <w:marRight w:val="0"/>
              <w:marTop w:val="0"/>
              <w:marBottom w:val="0"/>
              <w:divBdr>
                <w:top w:val="none" w:sz="0" w:space="0" w:color="auto"/>
                <w:left w:val="none" w:sz="0" w:space="0" w:color="auto"/>
                <w:bottom w:val="none" w:sz="0" w:space="0" w:color="auto"/>
                <w:right w:val="none" w:sz="0" w:space="0" w:color="auto"/>
              </w:divBdr>
              <w:divsChild>
                <w:div w:id="1630285691">
                  <w:marLeft w:val="0"/>
                  <w:marRight w:val="0"/>
                  <w:marTop w:val="0"/>
                  <w:marBottom w:val="0"/>
                  <w:divBdr>
                    <w:top w:val="none" w:sz="0" w:space="0" w:color="auto"/>
                    <w:left w:val="none" w:sz="0" w:space="0" w:color="auto"/>
                    <w:bottom w:val="none" w:sz="0" w:space="0" w:color="auto"/>
                    <w:right w:val="none" w:sz="0" w:space="0" w:color="auto"/>
                  </w:divBdr>
                  <w:divsChild>
                    <w:div w:id="1935476389">
                      <w:marLeft w:val="0"/>
                      <w:marRight w:val="0"/>
                      <w:marTop w:val="0"/>
                      <w:marBottom w:val="0"/>
                      <w:divBdr>
                        <w:top w:val="none" w:sz="0" w:space="0" w:color="auto"/>
                        <w:left w:val="none" w:sz="0" w:space="0" w:color="auto"/>
                        <w:bottom w:val="none" w:sz="0" w:space="0" w:color="auto"/>
                        <w:right w:val="none" w:sz="0" w:space="0" w:color="auto"/>
                      </w:divBdr>
                      <w:divsChild>
                        <w:div w:id="1150249951">
                          <w:marLeft w:val="0"/>
                          <w:marRight w:val="0"/>
                          <w:marTop w:val="0"/>
                          <w:marBottom w:val="0"/>
                          <w:divBdr>
                            <w:top w:val="none" w:sz="0" w:space="0" w:color="auto"/>
                            <w:left w:val="none" w:sz="0" w:space="0" w:color="auto"/>
                            <w:bottom w:val="none" w:sz="0" w:space="0" w:color="auto"/>
                            <w:right w:val="none" w:sz="0" w:space="0" w:color="auto"/>
                          </w:divBdr>
                          <w:divsChild>
                            <w:div w:id="1173573169">
                              <w:marLeft w:val="0"/>
                              <w:marRight w:val="0"/>
                              <w:marTop w:val="0"/>
                              <w:marBottom w:val="0"/>
                              <w:divBdr>
                                <w:top w:val="none" w:sz="0" w:space="0" w:color="auto"/>
                                <w:left w:val="none" w:sz="0" w:space="0" w:color="auto"/>
                                <w:bottom w:val="none" w:sz="0" w:space="0" w:color="auto"/>
                                <w:right w:val="none" w:sz="0" w:space="0" w:color="auto"/>
                              </w:divBdr>
                              <w:divsChild>
                                <w:div w:id="1200243535">
                                  <w:marLeft w:val="0"/>
                                  <w:marRight w:val="0"/>
                                  <w:marTop w:val="0"/>
                                  <w:marBottom w:val="0"/>
                                  <w:divBdr>
                                    <w:top w:val="none" w:sz="0" w:space="0" w:color="auto"/>
                                    <w:left w:val="none" w:sz="0" w:space="0" w:color="auto"/>
                                    <w:bottom w:val="none" w:sz="0" w:space="0" w:color="auto"/>
                                    <w:right w:val="none" w:sz="0" w:space="0" w:color="auto"/>
                                  </w:divBdr>
                                  <w:divsChild>
                                    <w:div w:id="1970938284">
                                      <w:marLeft w:val="0"/>
                                      <w:marRight w:val="0"/>
                                      <w:marTop w:val="0"/>
                                      <w:marBottom w:val="0"/>
                                      <w:divBdr>
                                        <w:top w:val="none" w:sz="0" w:space="0" w:color="auto"/>
                                        <w:left w:val="none" w:sz="0" w:space="0" w:color="auto"/>
                                        <w:bottom w:val="none" w:sz="0" w:space="0" w:color="auto"/>
                                        <w:right w:val="none" w:sz="0" w:space="0" w:color="auto"/>
                                      </w:divBdr>
                                      <w:divsChild>
                                        <w:div w:id="1393845338">
                                          <w:marLeft w:val="0"/>
                                          <w:marRight w:val="0"/>
                                          <w:marTop w:val="0"/>
                                          <w:marBottom w:val="602"/>
                                          <w:divBdr>
                                            <w:top w:val="none" w:sz="0" w:space="0" w:color="auto"/>
                                            <w:left w:val="none" w:sz="0" w:space="0" w:color="auto"/>
                                            <w:bottom w:val="none" w:sz="0" w:space="0" w:color="auto"/>
                                            <w:right w:val="none" w:sz="0" w:space="0" w:color="auto"/>
                                          </w:divBdr>
                                          <w:divsChild>
                                            <w:div w:id="11172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3016166">
      <w:bodyDiv w:val="1"/>
      <w:marLeft w:val="0"/>
      <w:marRight w:val="0"/>
      <w:marTop w:val="0"/>
      <w:marBottom w:val="0"/>
      <w:divBdr>
        <w:top w:val="none" w:sz="0" w:space="0" w:color="auto"/>
        <w:left w:val="none" w:sz="0" w:space="0" w:color="auto"/>
        <w:bottom w:val="none" w:sz="0" w:space="0" w:color="auto"/>
        <w:right w:val="none" w:sz="0" w:space="0" w:color="auto"/>
      </w:divBdr>
      <w:divsChild>
        <w:div w:id="1032725224">
          <w:marLeft w:val="0"/>
          <w:marRight w:val="0"/>
          <w:marTop w:val="0"/>
          <w:marBottom w:val="0"/>
          <w:divBdr>
            <w:top w:val="none" w:sz="0" w:space="0" w:color="auto"/>
            <w:left w:val="none" w:sz="0" w:space="0" w:color="auto"/>
            <w:bottom w:val="none" w:sz="0" w:space="0" w:color="auto"/>
            <w:right w:val="none" w:sz="0" w:space="0" w:color="auto"/>
          </w:divBdr>
          <w:divsChild>
            <w:div w:id="1915511930">
              <w:marLeft w:val="0"/>
              <w:marRight w:val="0"/>
              <w:marTop w:val="0"/>
              <w:marBottom w:val="0"/>
              <w:divBdr>
                <w:top w:val="none" w:sz="0" w:space="0" w:color="auto"/>
                <w:left w:val="none" w:sz="0" w:space="0" w:color="auto"/>
                <w:bottom w:val="none" w:sz="0" w:space="0" w:color="auto"/>
                <w:right w:val="none" w:sz="0" w:space="0" w:color="auto"/>
              </w:divBdr>
              <w:divsChild>
                <w:div w:id="233011064">
                  <w:marLeft w:val="0"/>
                  <w:marRight w:val="0"/>
                  <w:marTop w:val="0"/>
                  <w:marBottom w:val="0"/>
                  <w:divBdr>
                    <w:top w:val="none" w:sz="0" w:space="0" w:color="auto"/>
                    <w:left w:val="none" w:sz="0" w:space="0" w:color="auto"/>
                    <w:bottom w:val="none" w:sz="0" w:space="0" w:color="auto"/>
                    <w:right w:val="none" w:sz="0" w:space="0" w:color="auto"/>
                  </w:divBdr>
                  <w:divsChild>
                    <w:div w:id="889263396">
                      <w:marLeft w:val="0"/>
                      <w:marRight w:val="0"/>
                      <w:marTop w:val="0"/>
                      <w:marBottom w:val="0"/>
                      <w:divBdr>
                        <w:top w:val="none" w:sz="0" w:space="0" w:color="auto"/>
                        <w:left w:val="none" w:sz="0" w:space="0" w:color="auto"/>
                        <w:bottom w:val="none" w:sz="0" w:space="0" w:color="auto"/>
                        <w:right w:val="none" w:sz="0" w:space="0" w:color="auto"/>
                      </w:divBdr>
                      <w:divsChild>
                        <w:div w:id="995034694">
                          <w:marLeft w:val="0"/>
                          <w:marRight w:val="0"/>
                          <w:marTop w:val="0"/>
                          <w:marBottom w:val="0"/>
                          <w:divBdr>
                            <w:top w:val="none" w:sz="0" w:space="0" w:color="auto"/>
                            <w:left w:val="none" w:sz="0" w:space="0" w:color="auto"/>
                            <w:bottom w:val="none" w:sz="0" w:space="0" w:color="auto"/>
                            <w:right w:val="none" w:sz="0" w:space="0" w:color="auto"/>
                          </w:divBdr>
                          <w:divsChild>
                            <w:div w:id="715546679">
                              <w:marLeft w:val="0"/>
                              <w:marRight w:val="0"/>
                              <w:marTop w:val="0"/>
                              <w:marBottom w:val="0"/>
                              <w:divBdr>
                                <w:top w:val="none" w:sz="0" w:space="0" w:color="auto"/>
                                <w:left w:val="none" w:sz="0" w:space="0" w:color="auto"/>
                                <w:bottom w:val="none" w:sz="0" w:space="0" w:color="auto"/>
                                <w:right w:val="none" w:sz="0" w:space="0" w:color="auto"/>
                              </w:divBdr>
                              <w:divsChild>
                                <w:div w:id="665597406">
                                  <w:marLeft w:val="0"/>
                                  <w:marRight w:val="0"/>
                                  <w:marTop w:val="0"/>
                                  <w:marBottom w:val="0"/>
                                  <w:divBdr>
                                    <w:top w:val="none" w:sz="0" w:space="0" w:color="auto"/>
                                    <w:left w:val="none" w:sz="0" w:space="0" w:color="auto"/>
                                    <w:bottom w:val="none" w:sz="0" w:space="0" w:color="auto"/>
                                    <w:right w:val="none" w:sz="0" w:space="0" w:color="auto"/>
                                  </w:divBdr>
                                  <w:divsChild>
                                    <w:div w:id="852573996">
                                      <w:marLeft w:val="0"/>
                                      <w:marRight w:val="0"/>
                                      <w:marTop w:val="0"/>
                                      <w:marBottom w:val="0"/>
                                      <w:divBdr>
                                        <w:top w:val="none" w:sz="0" w:space="0" w:color="auto"/>
                                        <w:left w:val="none" w:sz="0" w:space="0" w:color="auto"/>
                                        <w:bottom w:val="none" w:sz="0" w:space="0" w:color="auto"/>
                                        <w:right w:val="none" w:sz="0" w:space="0" w:color="auto"/>
                                      </w:divBdr>
                                      <w:divsChild>
                                        <w:div w:id="1674913115">
                                          <w:marLeft w:val="0"/>
                                          <w:marRight w:val="0"/>
                                          <w:marTop w:val="0"/>
                                          <w:marBottom w:val="602"/>
                                          <w:divBdr>
                                            <w:top w:val="none" w:sz="0" w:space="0" w:color="auto"/>
                                            <w:left w:val="none" w:sz="0" w:space="0" w:color="auto"/>
                                            <w:bottom w:val="none" w:sz="0" w:space="0" w:color="auto"/>
                                            <w:right w:val="none" w:sz="0" w:space="0" w:color="auto"/>
                                          </w:divBdr>
                                          <w:divsChild>
                                            <w:div w:id="134639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131933">
      <w:bodyDiv w:val="1"/>
      <w:marLeft w:val="0"/>
      <w:marRight w:val="0"/>
      <w:marTop w:val="0"/>
      <w:marBottom w:val="0"/>
      <w:divBdr>
        <w:top w:val="none" w:sz="0" w:space="0" w:color="auto"/>
        <w:left w:val="none" w:sz="0" w:space="0" w:color="auto"/>
        <w:bottom w:val="none" w:sz="0" w:space="0" w:color="auto"/>
        <w:right w:val="none" w:sz="0" w:space="0" w:color="auto"/>
      </w:divBdr>
      <w:divsChild>
        <w:div w:id="314840477">
          <w:marLeft w:val="0"/>
          <w:marRight w:val="0"/>
          <w:marTop w:val="0"/>
          <w:marBottom w:val="0"/>
          <w:divBdr>
            <w:top w:val="none" w:sz="0" w:space="0" w:color="auto"/>
            <w:left w:val="none" w:sz="0" w:space="0" w:color="auto"/>
            <w:bottom w:val="none" w:sz="0" w:space="0" w:color="auto"/>
            <w:right w:val="none" w:sz="0" w:space="0" w:color="auto"/>
          </w:divBdr>
          <w:divsChild>
            <w:div w:id="1708598175">
              <w:marLeft w:val="0"/>
              <w:marRight w:val="0"/>
              <w:marTop w:val="0"/>
              <w:marBottom w:val="0"/>
              <w:divBdr>
                <w:top w:val="none" w:sz="0" w:space="0" w:color="auto"/>
                <w:left w:val="none" w:sz="0" w:space="0" w:color="auto"/>
                <w:bottom w:val="none" w:sz="0" w:space="0" w:color="auto"/>
                <w:right w:val="none" w:sz="0" w:space="0" w:color="auto"/>
              </w:divBdr>
              <w:divsChild>
                <w:div w:id="1969894243">
                  <w:marLeft w:val="0"/>
                  <w:marRight w:val="0"/>
                  <w:marTop w:val="0"/>
                  <w:marBottom w:val="0"/>
                  <w:divBdr>
                    <w:top w:val="none" w:sz="0" w:space="0" w:color="auto"/>
                    <w:left w:val="none" w:sz="0" w:space="0" w:color="auto"/>
                    <w:bottom w:val="none" w:sz="0" w:space="0" w:color="auto"/>
                    <w:right w:val="none" w:sz="0" w:space="0" w:color="auto"/>
                  </w:divBdr>
                  <w:divsChild>
                    <w:div w:id="1771663945">
                      <w:marLeft w:val="0"/>
                      <w:marRight w:val="0"/>
                      <w:marTop w:val="0"/>
                      <w:marBottom w:val="0"/>
                      <w:divBdr>
                        <w:top w:val="none" w:sz="0" w:space="0" w:color="auto"/>
                        <w:left w:val="none" w:sz="0" w:space="0" w:color="auto"/>
                        <w:bottom w:val="none" w:sz="0" w:space="0" w:color="auto"/>
                        <w:right w:val="none" w:sz="0" w:space="0" w:color="auto"/>
                      </w:divBdr>
                      <w:divsChild>
                        <w:div w:id="301925576">
                          <w:marLeft w:val="0"/>
                          <w:marRight w:val="0"/>
                          <w:marTop w:val="0"/>
                          <w:marBottom w:val="0"/>
                          <w:divBdr>
                            <w:top w:val="none" w:sz="0" w:space="0" w:color="auto"/>
                            <w:left w:val="none" w:sz="0" w:space="0" w:color="auto"/>
                            <w:bottom w:val="none" w:sz="0" w:space="0" w:color="auto"/>
                            <w:right w:val="none" w:sz="0" w:space="0" w:color="auto"/>
                          </w:divBdr>
                          <w:divsChild>
                            <w:div w:id="922102948">
                              <w:marLeft w:val="0"/>
                              <w:marRight w:val="0"/>
                              <w:marTop w:val="0"/>
                              <w:marBottom w:val="0"/>
                              <w:divBdr>
                                <w:top w:val="none" w:sz="0" w:space="0" w:color="auto"/>
                                <w:left w:val="none" w:sz="0" w:space="0" w:color="auto"/>
                                <w:bottom w:val="none" w:sz="0" w:space="0" w:color="auto"/>
                                <w:right w:val="none" w:sz="0" w:space="0" w:color="auto"/>
                              </w:divBdr>
                              <w:divsChild>
                                <w:div w:id="1821723591">
                                  <w:marLeft w:val="0"/>
                                  <w:marRight w:val="0"/>
                                  <w:marTop w:val="0"/>
                                  <w:marBottom w:val="0"/>
                                  <w:divBdr>
                                    <w:top w:val="none" w:sz="0" w:space="0" w:color="auto"/>
                                    <w:left w:val="none" w:sz="0" w:space="0" w:color="auto"/>
                                    <w:bottom w:val="none" w:sz="0" w:space="0" w:color="auto"/>
                                    <w:right w:val="none" w:sz="0" w:space="0" w:color="auto"/>
                                  </w:divBdr>
                                  <w:divsChild>
                                    <w:div w:id="1636763061">
                                      <w:marLeft w:val="0"/>
                                      <w:marRight w:val="0"/>
                                      <w:marTop w:val="0"/>
                                      <w:marBottom w:val="0"/>
                                      <w:divBdr>
                                        <w:top w:val="none" w:sz="0" w:space="0" w:color="auto"/>
                                        <w:left w:val="none" w:sz="0" w:space="0" w:color="auto"/>
                                        <w:bottom w:val="none" w:sz="0" w:space="0" w:color="auto"/>
                                        <w:right w:val="none" w:sz="0" w:space="0" w:color="auto"/>
                                      </w:divBdr>
                                      <w:divsChild>
                                        <w:div w:id="691339960">
                                          <w:marLeft w:val="0"/>
                                          <w:marRight w:val="0"/>
                                          <w:marTop w:val="0"/>
                                          <w:marBottom w:val="602"/>
                                          <w:divBdr>
                                            <w:top w:val="none" w:sz="0" w:space="0" w:color="auto"/>
                                            <w:left w:val="none" w:sz="0" w:space="0" w:color="auto"/>
                                            <w:bottom w:val="none" w:sz="0" w:space="0" w:color="auto"/>
                                            <w:right w:val="none" w:sz="0" w:space="0" w:color="auto"/>
                                          </w:divBdr>
                                          <w:divsChild>
                                            <w:div w:id="161941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1643948">
      <w:bodyDiv w:val="1"/>
      <w:marLeft w:val="0"/>
      <w:marRight w:val="0"/>
      <w:marTop w:val="0"/>
      <w:marBottom w:val="0"/>
      <w:divBdr>
        <w:top w:val="none" w:sz="0" w:space="0" w:color="auto"/>
        <w:left w:val="none" w:sz="0" w:space="0" w:color="auto"/>
        <w:bottom w:val="none" w:sz="0" w:space="0" w:color="auto"/>
        <w:right w:val="none" w:sz="0" w:space="0" w:color="auto"/>
      </w:divBdr>
      <w:divsChild>
        <w:div w:id="1004472430">
          <w:marLeft w:val="0"/>
          <w:marRight w:val="0"/>
          <w:marTop w:val="0"/>
          <w:marBottom w:val="0"/>
          <w:divBdr>
            <w:top w:val="none" w:sz="0" w:space="0" w:color="auto"/>
            <w:left w:val="none" w:sz="0" w:space="0" w:color="auto"/>
            <w:bottom w:val="none" w:sz="0" w:space="0" w:color="auto"/>
            <w:right w:val="none" w:sz="0" w:space="0" w:color="auto"/>
          </w:divBdr>
          <w:divsChild>
            <w:div w:id="774785311">
              <w:marLeft w:val="0"/>
              <w:marRight w:val="0"/>
              <w:marTop w:val="0"/>
              <w:marBottom w:val="0"/>
              <w:divBdr>
                <w:top w:val="none" w:sz="0" w:space="0" w:color="auto"/>
                <w:left w:val="none" w:sz="0" w:space="0" w:color="auto"/>
                <w:bottom w:val="none" w:sz="0" w:space="0" w:color="auto"/>
                <w:right w:val="none" w:sz="0" w:space="0" w:color="auto"/>
              </w:divBdr>
              <w:divsChild>
                <w:div w:id="140463080">
                  <w:marLeft w:val="0"/>
                  <w:marRight w:val="0"/>
                  <w:marTop w:val="0"/>
                  <w:marBottom w:val="0"/>
                  <w:divBdr>
                    <w:top w:val="none" w:sz="0" w:space="0" w:color="auto"/>
                    <w:left w:val="none" w:sz="0" w:space="0" w:color="auto"/>
                    <w:bottom w:val="none" w:sz="0" w:space="0" w:color="auto"/>
                    <w:right w:val="none" w:sz="0" w:space="0" w:color="auto"/>
                  </w:divBdr>
                  <w:divsChild>
                    <w:div w:id="386415830">
                      <w:marLeft w:val="0"/>
                      <w:marRight w:val="0"/>
                      <w:marTop w:val="0"/>
                      <w:marBottom w:val="0"/>
                      <w:divBdr>
                        <w:top w:val="none" w:sz="0" w:space="0" w:color="auto"/>
                        <w:left w:val="none" w:sz="0" w:space="0" w:color="auto"/>
                        <w:bottom w:val="none" w:sz="0" w:space="0" w:color="auto"/>
                        <w:right w:val="none" w:sz="0" w:space="0" w:color="auto"/>
                      </w:divBdr>
                      <w:divsChild>
                        <w:div w:id="1455900264">
                          <w:marLeft w:val="0"/>
                          <w:marRight w:val="0"/>
                          <w:marTop w:val="0"/>
                          <w:marBottom w:val="0"/>
                          <w:divBdr>
                            <w:top w:val="none" w:sz="0" w:space="0" w:color="auto"/>
                            <w:left w:val="none" w:sz="0" w:space="0" w:color="auto"/>
                            <w:bottom w:val="none" w:sz="0" w:space="0" w:color="auto"/>
                            <w:right w:val="none" w:sz="0" w:space="0" w:color="auto"/>
                          </w:divBdr>
                          <w:divsChild>
                            <w:div w:id="1070234151">
                              <w:marLeft w:val="0"/>
                              <w:marRight w:val="0"/>
                              <w:marTop w:val="0"/>
                              <w:marBottom w:val="0"/>
                              <w:divBdr>
                                <w:top w:val="none" w:sz="0" w:space="0" w:color="auto"/>
                                <w:left w:val="none" w:sz="0" w:space="0" w:color="auto"/>
                                <w:bottom w:val="none" w:sz="0" w:space="0" w:color="auto"/>
                                <w:right w:val="none" w:sz="0" w:space="0" w:color="auto"/>
                              </w:divBdr>
                              <w:divsChild>
                                <w:div w:id="199124727">
                                  <w:marLeft w:val="0"/>
                                  <w:marRight w:val="0"/>
                                  <w:marTop w:val="0"/>
                                  <w:marBottom w:val="0"/>
                                  <w:divBdr>
                                    <w:top w:val="none" w:sz="0" w:space="0" w:color="auto"/>
                                    <w:left w:val="none" w:sz="0" w:space="0" w:color="auto"/>
                                    <w:bottom w:val="none" w:sz="0" w:space="0" w:color="auto"/>
                                    <w:right w:val="none" w:sz="0" w:space="0" w:color="auto"/>
                                  </w:divBdr>
                                  <w:divsChild>
                                    <w:div w:id="222715901">
                                      <w:marLeft w:val="0"/>
                                      <w:marRight w:val="0"/>
                                      <w:marTop w:val="0"/>
                                      <w:marBottom w:val="0"/>
                                      <w:divBdr>
                                        <w:top w:val="none" w:sz="0" w:space="0" w:color="auto"/>
                                        <w:left w:val="none" w:sz="0" w:space="0" w:color="auto"/>
                                        <w:bottom w:val="none" w:sz="0" w:space="0" w:color="auto"/>
                                        <w:right w:val="none" w:sz="0" w:space="0" w:color="auto"/>
                                      </w:divBdr>
                                      <w:divsChild>
                                        <w:div w:id="2016763764">
                                          <w:marLeft w:val="0"/>
                                          <w:marRight w:val="0"/>
                                          <w:marTop w:val="0"/>
                                          <w:marBottom w:val="602"/>
                                          <w:divBdr>
                                            <w:top w:val="none" w:sz="0" w:space="0" w:color="auto"/>
                                            <w:left w:val="none" w:sz="0" w:space="0" w:color="auto"/>
                                            <w:bottom w:val="none" w:sz="0" w:space="0" w:color="auto"/>
                                            <w:right w:val="none" w:sz="0" w:space="0" w:color="auto"/>
                                          </w:divBdr>
                                          <w:divsChild>
                                            <w:div w:id="214735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cioinfantil@l-h.cat"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8068288@xtec.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1954E-81D9-4B35-9285-B24F9927D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4416</Words>
  <Characters>25173</Characters>
  <Application>Microsoft Office Word</Application>
  <DocSecurity>0</DocSecurity>
  <Lines>209</Lines>
  <Paragraphs>59</Paragraphs>
  <ScaleCrop>false</ScaleCrop>
  <HeadingPairs>
    <vt:vector size="2" baseType="variant">
      <vt:variant>
        <vt:lpstr>Títol</vt:lpstr>
      </vt:variant>
      <vt:variant>
        <vt:i4>1</vt:i4>
      </vt:variant>
    </vt:vector>
  </HeadingPairs>
  <TitlesOfParts>
    <vt:vector size="1" baseType="lpstr">
      <vt:lpstr/>
    </vt:vector>
  </TitlesOfParts>
  <Company>Ajuntament de l'Hospitalet</Company>
  <LinksUpToDate>false</LinksUpToDate>
  <CharactersWithSpaces>29530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mcprieto</dc:creator>
  <cp:lastModifiedBy>mhurtado</cp:lastModifiedBy>
  <cp:revision>2</cp:revision>
  <dcterms:created xsi:type="dcterms:W3CDTF">2021-06-18T07:59:00Z</dcterms:created>
  <dcterms:modified xsi:type="dcterms:W3CDTF">2021-06-18T07:59:00Z</dcterms:modified>
</cp:coreProperties>
</file>