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C47F42" w:rsidRDefault="000664E7" w:rsidP="000664E7">
      <w:pPr>
        <w:spacing w:line="288" w:lineRule="auto"/>
        <w:jc w:val="both"/>
        <w:rPr>
          <w:rFonts w:ascii="Arial" w:hAnsi="Arial" w:cs="Arial"/>
          <w:b/>
          <w:spacing w:val="0"/>
          <w:sz w:val="22"/>
          <w:szCs w:val="22"/>
        </w:rPr>
      </w:pPr>
      <w:r w:rsidRPr="00C47F42">
        <w:rPr>
          <w:rFonts w:ascii="Arial" w:hAnsi="Arial" w:cs="Arial"/>
          <w:b/>
          <w:bCs/>
          <w:spacing w:val="0"/>
          <w:sz w:val="22"/>
          <w:szCs w:val="22"/>
        </w:rPr>
        <w:t xml:space="preserve">ANEXO 1: </w:t>
      </w:r>
      <w:r w:rsidRPr="00C47F42">
        <w:rPr>
          <w:rFonts w:ascii="Arial" w:hAnsi="Arial" w:cs="Arial"/>
          <w:b/>
          <w:spacing w:val="0"/>
          <w:sz w:val="22"/>
          <w:szCs w:val="22"/>
        </w:rPr>
        <w:t xml:space="preserve">CONVENIO POR EL QUE SE REGULA LA CONCESIÓN DE UNA SUBVENCIÓN DIRECTA AL AYUNTAMIENTO DE </w:t>
      </w:r>
      <w:r w:rsidR="004062D8" w:rsidRPr="004062D8">
        <w:rPr>
          <w:rFonts w:ascii="Arial" w:hAnsi="Arial" w:cs="Arial"/>
          <w:b/>
          <w:spacing w:val="0"/>
          <w:sz w:val="22"/>
          <w:szCs w:val="22"/>
        </w:rPr>
        <w:t>VALLE DE EGÜES</w:t>
      </w:r>
      <w:r w:rsidR="004062D8" w:rsidRPr="00C47F42">
        <w:rPr>
          <w:rFonts w:ascii="Arial" w:hAnsi="Arial" w:cs="Arial"/>
          <w:b/>
          <w:spacing w:val="0"/>
          <w:sz w:val="22"/>
          <w:szCs w:val="22"/>
        </w:rPr>
        <w:t xml:space="preserve"> </w:t>
      </w:r>
      <w:r w:rsidRPr="00C47F42">
        <w:rPr>
          <w:rFonts w:ascii="Arial" w:hAnsi="Arial" w:cs="Arial"/>
          <w:b/>
          <w:spacing w:val="0"/>
          <w:sz w:val="22"/>
          <w:szCs w:val="22"/>
        </w:rPr>
        <w:t>PARA LA “</w:t>
      </w:r>
      <w:r w:rsidR="004062D8" w:rsidRPr="004062D8">
        <w:rPr>
          <w:rFonts w:ascii="Arial" w:hAnsi="Arial" w:cs="Arial"/>
          <w:b/>
          <w:caps/>
          <w:spacing w:val="0"/>
          <w:sz w:val="22"/>
          <w:szCs w:val="22"/>
        </w:rPr>
        <w:t>Cubrición parque infantil situado en confluencia de la Calle Bardenas Reales y el Paseo 25 de Noviembre de Sarriguren</w:t>
      </w:r>
      <w:r w:rsidRPr="00C47F42">
        <w:rPr>
          <w:rFonts w:ascii="Arial" w:hAnsi="Arial" w:cs="Arial"/>
          <w:b/>
          <w:spacing w:val="0"/>
          <w:sz w:val="22"/>
          <w:szCs w:val="22"/>
        </w:rPr>
        <w:t>”</w:t>
      </w:r>
    </w:p>
    <w:p w:rsidR="000664E7" w:rsidRPr="00C47F42" w:rsidRDefault="000664E7" w:rsidP="000664E7">
      <w:pPr>
        <w:tabs>
          <w:tab w:val="left" w:pos="708"/>
          <w:tab w:val="left" w:pos="5153"/>
        </w:tabs>
        <w:spacing w:line="288" w:lineRule="auto"/>
        <w:jc w:val="both"/>
        <w:rPr>
          <w:rFonts w:ascii="Arial" w:hAnsi="Arial" w:cs="Arial"/>
          <w:spacing w:val="0"/>
          <w:sz w:val="22"/>
          <w:szCs w:val="22"/>
        </w:rPr>
      </w:pPr>
      <w:r w:rsidRPr="00C47F42">
        <w:rPr>
          <w:rFonts w:ascii="Arial" w:hAnsi="Arial" w:cs="Arial"/>
          <w:spacing w:val="0"/>
          <w:sz w:val="22"/>
          <w:szCs w:val="22"/>
        </w:rPr>
        <w:tab/>
      </w:r>
      <w:r w:rsidRPr="00C47F42">
        <w:rPr>
          <w:rFonts w:ascii="Arial" w:hAnsi="Arial" w:cs="Arial"/>
          <w:spacing w:val="0"/>
          <w:sz w:val="22"/>
          <w:szCs w:val="22"/>
        </w:rPr>
        <w:tab/>
      </w:r>
    </w:p>
    <w:p w:rsidR="00915D12" w:rsidRPr="000664E7" w:rsidRDefault="00915D12" w:rsidP="00915D12">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C47F42" w:rsidRDefault="000664E7" w:rsidP="000664E7">
      <w:pPr>
        <w:spacing w:after="240" w:line="312" w:lineRule="auto"/>
        <w:jc w:val="center"/>
        <w:rPr>
          <w:rFonts w:ascii="Arial" w:hAnsi="Arial" w:cs="Arial"/>
          <w:b/>
          <w:spacing w:val="0"/>
          <w:sz w:val="22"/>
          <w:szCs w:val="22"/>
        </w:rPr>
      </w:pPr>
      <w:r w:rsidRPr="00C47F42">
        <w:rPr>
          <w:rFonts w:ascii="Arial" w:hAnsi="Arial" w:cs="Arial"/>
          <w:b/>
          <w:spacing w:val="0"/>
          <w:sz w:val="22"/>
          <w:szCs w:val="22"/>
        </w:rPr>
        <w:t>REUNIDOS</w:t>
      </w:r>
    </w:p>
    <w:p w:rsidR="000664E7" w:rsidRPr="00C47F42" w:rsidRDefault="000664E7" w:rsidP="000664E7">
      <w:pPr>
        <w:spacing w:after="240" w:line="312" w:lineRule="auto"/>
        <w:jc w:val="both"/>
        <w:rPr>
          <w:rFonts w:ascii="Arial" w:hAnsi="Arial" w:cs="Arial"/>
          <w:spacing w:val="0"/>
          <w:sz w:val="22"/>
          <w:szCs w:val="22"/>
        </w:rPr>
      </w:pPr>
      <w:r w:rsidRPr="00C47F42">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44482C" w:rsidRDefault="000664E7" w:rsidP="000664E7">
      <w:pPr>
        <w:spacing w:after="240" w:line="312" w:lineRule="auto"/>
        <w:jc w:val="both"/>
        <w:rPr>
          <w:rFonts w:ascii="Arial" w:hAnsi="Arial" w:cs="Arial"/>
          <w:spacing w:val="0"/>
          <w:sz w:val="22"/>
          <w:szCs w:val="22"/>
        </w:rPr>
      </w:pPr>
      <w:r w:rsidRPr="0044482C">
        <w:rPr>
          <w:rFonts w:ascii="Arial" w:hAnsi="Arial" w:cs="Arial"/>
          <w:spacing w:val="0"/>
          <w:sz w:val="22"/>
          <w:szCs w:val="22"/>
        </w:rPr>
        <w:t>DE OTRA PARTE, D</w:t>
      </w:r>
      <w:r w:rsidR="00416FEA" w:rsidRPr="0044482C">
        <w:rPr>
          <w:rFonts w:ascii="Arial" w:hAnsi="Arial" w:cs="Arial"/>
          <w:spacing w:val="0"/>
          <w:sz w:val="22"/>
          <w:szCs w:val="22"/>
        </w:rPr>
        <w:t>ña</w:t>
      </w:r>
      <w:r w:rsidRPr="0044482C">
        <w:rPr>
          <w:rFonts w:ascii="Arial" w:hAnsi="Arial" w:cs="Arial"/>
          <w:spacing w:val="0"/>
          <w:sz w:val="22"/>
          <w:szCs w:val="22"/>
        </w:rPr>
        <w:t xml:space="preserve">. </w:t>
      </w:r>
      <w:r w:rsidR="00320E54" w:rsidRPr="0044482C">
        <w:rPr>
          <w:rFonts w:ascii="Arial" w:hAnsi="Arial" w:cs="Arial"/>
          <w:spacing w:val="0"/>
          <w:sz w:val="22"/>
          <w:szCs w:val="22"/>
        </w:rPr>
        <w:t>Amaia Larraya Marco</w:t>
      </w:r>
      <w:r w:rsidRPr="0044482C">
        <w:rPr>
          <w:rFonts w:ascii="Arial" w:hAnsi="Arial" w:cs="Arial"/>
          <w:spacing w:val="0"/>
          <w:sz w:val="22"/>
          <w:szCs w:val="22"/>
        </w:rPr>
        <w:t>, alcalde</w:t>
      </w:r>
      <w:r w:rsidR="00320E54" w:rsidRPr="0044482C">
        <w:rPr>
          <w:rFonts w:ascii="Arial" w:hAnsi="Arial" w:cs="Arial"/>
          <w:spacing w:val="0"/>
          <w:sz w:val="22"/>
          <w:szCs w:val="22"/>
        </w:rPr>
        <w:t>sa</w:t>
      </w:r>
      <w:r w:rsidRPr="0044482C">
        <w:rPr>
          <w:rFonts w:ascii="Arial" w:hAnsi="Arial" w:cs="Arial"/>
          <w:spacing w:val="0"/>
          <w:sz w:val="22"/>
          <w:szCs w:val="22"/>
        </w:rPr>
        <w:t xml:space="preserve"> del Ayuntamiento de </w:t>
      </w:r>
      <w:r w:rsidR="004062D8" w:rsidRPr="0044482C">
        <w:rPr>
          <w:rFonts w:ascii="Arial" w:hAnsi="Arial" w:cs="Arial"/>
          <w:spacing w:val="0"/>
          <w:sz w:val="22"/>
          <w:szCs w:val="22"/>
        </w:rPr>
        <w:t>Valle de Egües</w:t>
      </w:r>
      <w:r w:rsidRPr="0044482C">
        <w:rPr>
          <w:rFonts w:ascii="Arial" w:hAnsi="Arial" w:cs="Arial"/>
          <w:spacing w:val="0"/>
          <w:sz w:val="22"/>
          <w:szCs w:val="22"/>
        </w:rPr>
        <w:t xml:space="preserve">, actuando en nombre y representación del mismo, con N.I.F. </w:t>
      </w:r>
      <w:r w:rsidR="00320E54" w:rsidRPr="0044482C">
        <w:rPr>
          <w:rFonts w:ascii="Arial" w:hAnsi="Arial" w:cs="Arial"/>
          <w:spacing w:val="0"/>
          <w:sz w:val="22"/>
          <w:szCs w:val="22"/>
        </w:rPr>
        <w:t>P3108500D</w:t>
      </w:r>
      <w:r w:rsidRPr="0044482C">
        <w:rPr>
          <w:rFonts w:ascii="Arial" w:hAnsi="Arial" w:cs="Arial"/>
          <w:spacing w:val="0"/>
          <w:sz w:val="22"/>
          <w:szCs w:val="22"/>
        </w:rPr>
        <w:t xml:space="preserve"> y con dirección en </w:t>
      </w:r>
      <w:r w:rsidR="00320E54" w:rsidRPr="0044482C">
        <w:rPr>
          <w:rFonts w:ascii="Arial" w:hAnsi="Arial" w:cs="Arial"/>
          <w:spacing w:val="0"/>
          <w:sz w:val="22"/>
          <w:szCs w:val="22"/>
        </w:rPr>
        <w:t xml:space="preserve">Calle Garajonay 1, </w:t>
      </w:r>
      <w:r w:rsidR="0044482C" w:rsidRPr="0044482C">
        <w:rPr>
          <w:rFonts w:ascii="Arial" w:hAnsi="Arial" w:cs="Arial"/>
          <w:spacing w:val="0"/>
          <w:sz w:val="22"/>
          <w:szCs w:val="22"/>
        </w:rPr>
        <w:t xml:space="preserve">Sarriguren, </w:t>
      </w:r>
      <w:r w:rsidR="004062D8" w:rsidRPr="0044482C">
        <w:rPr>
          <w:rFonts w:ascii="Arial" w:hAnsi="Arial" w:cs="Arial"/>
          <w:spacing w:val="0"/>
          <w:sz w:val="22"/>
          <w:szCs w:val="22"/>
        </w:rPr>
        <w:t>Valle de Egües</w:t>
      </w:r>
      <w:r w:rsidRPr="0044482C">
        <w:rPr>
          <w:rFonts w:ascii="Arial" w:hAnsi="Arial" w:cs="Arial"/>
          <w:spacing w:val="0"/>
          <w:sz w:val="22"/>
          <w:szCs w:val="22"/>
        </w:rPr>
        <w:t>, Navarra.</w:t>
      </w:r>
    </w:p>
    <w:p w:rsidR="000664E7" w:rsidRPr="00C47F42" w:rsidRDefault="000664E7" w:rsidP="000664E7">
      <w:pPr>
        <w:spacing w:after="240" w:line="312" w:lineRule="auto"/>
        <w:jc w:val="both"/>
        <w:rPr>
          <w:rFonts w:ascii="Arial" w:hAnsi="Arial" w:cs="Arial"/>
          <w:spacing w:val="0"/>
          <w:sz w:val="22"/>
          <w:szCs w:val="22"/>
        </w:rPr>
      </w:pPr>
      <w:r w:rsidRPr="00C47F42">
        <w:rPr>
          <w:rFonts w:ascii="Arial" w:hAnsi="Arial" w:cs="Arial"/>
          <w:spacing w:val="0"/>
          <w:sz w:val="22"/>
          <w:szCs w:val="22"/>
        </w:rPr>
        <w:t>Ambas partes se reconocen mutuamente competencia y capacidad suficiente para otorgar el presente CONVENIO y:</w:t>
      </w:r>
    </w:p>
    <w:p w:rsidR="000664E7" w:rsidRPr="00C47F42" w:rsidRDefault="000664E7" w:rsidP="000664E7">
      <w:pPr>
        <w:spacing w:after="240" w:line="312" w:lineRule="auto"/>
        <w:jc w:val="center"/>
        <w:rPr>
          <w:rFonts w:ascii="Arial" w:hAnsi="Arial" w:cs="Arial"/>
          <w:b/>
          <w:spacing w:val="0"/>
          <w:sz w:val="22"/>
          <w:szCs w:val="22"/>
        </w:rPr>
      </w:pPr>
      <w:r w:rsidRPr="00C47F42">
        <w:rPr>
          <w:rFonts w:ascii="Arial" w:hAnsi="Arial" w:cs="Arial"/>
          <w:b/>
          <w:spacing w:val="0"/>
          <w:sz w:val="22"/>
          <w:szCs w:val="22"/>
        </w:rPr>
        <w:t>EXPONEN</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1º. En los Presupuestos Generales de Navarra para el año 2021 aprobados mediante Ley Foral 20/2020, de 29 de diciembre, consta un crédito aplicado a la partida del presupuesto de gastos </w:t>
      </w:r>
      <w:r w:rsidR="004062D8">
        <w:rPr>
          <w:rFonts w:ascii="Arial" w:hAnsi="Arial" w:cs="Arial"/>
          <w:spacing w:val="0"/>
          <w:sz w:val="22"/>
          <w:szCs w:val="22"/>
        </w:rPr>
        <w:t>210001 21300 7609 45B119</w:t>
      </w:r>
      <w:r w:rsidRPr="00C47F42">
        <w:rPr>
          <w:rFonts w:ascii="Arial" w:hAnsi="Arial" w:cs="Arial"/>
          <w:spacing w:val="0"/>
          <w:sz w:val="22"/>
          <w:szCs w:val="22"/>
        </w:rPr>
        <w:t xml:space="preserve"> denominada </w:t>
      </w:r>
      <w:r w:rsidR="00416FEA" w:rsidRPr="00C47F42">
        <w:rPr>
          <w:rFonts w:ascii="Arial" w:hAnsi="Arial" w:cs="Arial"/>
          <w:spacing w:val="0"/>
          <w:sz w:val="22"/>
          <w:szCs w:val="22"/>
        </w:rPr>
        <w:t>“</w:t>
      </w:r>
      <w:r w:rsidR="004062D8">
        <w:rPr>
          <w:rFonts w:ascii="Arial" w:hAnsi="Arial" w:cs="Arial"/>
          <w:spacing w:val="0"/>
          <w:sz w:val="22"/>
          <w:szCs w:val="22"/>
        </w:rPr>
        <w:t xml:space="preserve">(E) Cubrición parque infantil situado en confluencia de la Calle Bardenas Reales y el Paseo 25 de </w:t>
      </w:r>
      <w:r w:rsidR="00813757">
        <w:rPr>
          <w:rFonts w:ascii="Arial" w:hAnsi="Arial" w:cs="Arial"/>
          <w:spacing w:val="0"/>
          <w:sz w:val="22"/>
          <w:szCs w:val="22"/>
        </w:rPr>
        <w:t>noviembre</w:t>
      </w:r>
      <w:r w:rsidR="004062D8">
        <w:rPr>
          <w:rFonts w:ascii="Arial" w:hAnsi="Arial" w:cs="Arial"/>
          <w:spacing w:val="0"/>
          <w:sz w:val="22"/>
          <w:szCs w:val="22"/>
        </w:rPr>
        <w:t xml:space="preserve"> de Sarriguren</w:t>
      </w:r>
      <w:r w:rsidRPr="00C47F42">
        <w:rPr>
          <w:rFonts w:ascii="Arial" w:hAnsi="Arial" w:cs="Arial"/>
          <w:spacing w:val="0"/>
          <w:sz w:val="22"/>
          <w:szCs w:val="22"/>
        </w:rPr>
        <w:t xml:space="preserve">” por un importe máximo total de </w:t>
      </w:r>
      <w:r w:rsidR="00320E54">
        <w:rPr>
          <w:rFonts w:ascii="Arial" w:hAnsi="Arial" w:cs="Arial"/>
          <w:spacing w:val="0"/>
          <w:sz w:val="22"/>
          <w:szCs w:val="22"/>
        </w:rPr>
        <w:t>50.000,00</w:t>
      </w:r>
      <w:r w:rsidRPr="00C47F42">
        <w:rPr>
          <w:rFonts w:ascii="Arial" w:hAnsi="Arial" w:cs="Arial"/>
          <w:spacing w:val="0"/>
          <w:sz w:val="22"/>
          <w:szCs w:val="22"/>
        </w:rPr>
        <w:t xml:space="preserve"> euros y cuyo beneficiario es el Ayuntamiento de </w:t>
      </w:r>
      <w:r w:rsidR="004062D8">
        <w:rPr>
          <w:rFonts w:ascii="Arial" w:hAnsi="Arial" w:cs="Arial"/>
          <w:spacing w:val="0"/>
          <w:sz w:val="22"/>
          <w:szCs w:val="22"/>
        </w:rPr>
        <w:t>Valle de Egües</w:t>
      </w:r>
      <w:r w:rsidRPr="00C47F42">
        <w:rPr>
          <w:rFonts w:ascii="Arial" w:hAnsi="Arial" w:cs="Arial"/>
          <w:spacing w:val="0"/>
          <w:sz w:val="22"/>
          <w:szCs w:val="22"/>
        </w:rPr>
        <w:t>.</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2º. Consta en el expediente un</w:t>
      </w:r>
      <w:r w:rsidR="006A10A4">
        <w:rPr>
          <w:rFonts w:ascii="Arial" w:hAnsi="Arial" w:cs="Arial"/>
          <w:spacing w:val="0"/>
          <w:sz w:val="22"/>
          <w:szCs w:val="22"/>
        </w:rPr>
        <w:t>a oferta</w:t>
      </w:r>
      <w:r w:rsidRPr="00C47F42">
        <w:rPr>
          <w:rFonts w:ascii="Arial" w:hAnsi="Arial" w:cs="Arial"/>
          <w:spacing w:val="0"/>
          <w:sz w:val="22"/>
          <w:szCs w:val="22"/>
        </w:rPr>
        <w:t>, entregado mediante instancia el 2</w:t>
      </w:r>
      <w:r w:rsidR="006A10A4">
        <w:rPr>
          <w:rFonts w:ascii="Arial" w:hAnsi="Arial" w:cs="Arial"/>
          <w:spacing w:val="0"/>
          <w:sz w:val="22"/>
          <w:szCs w:val="22"/>
        </w:rPr>
        <w:t>8</w:t>
      </w:r>
      <w:r w:rsidRPr="00C47F42">
        <w:rPr>
          <w:rFonts w:ascii="Arial" w:hAnsi="Arial" w:cs="Arial"/>
          <w:spacing w:val="0"/>
          <w:sz w:val="22"/>
          <w:szCs w:val="22"/>
        </w:rPr>
        <w:t xml:space="preserve"> de </w:t>
      </w:r>
      <w:r w:rsidR="006A10A4">
        <w:rPr>
          <w:rFonts w:ascii="Arial" w:hAnsi="Arial" w:cs="Arial"/>
          <w:spacing w:val="0"/>
          <w:sz w:val="22"/>
          <w:szCs w:val="22"/>
        </w:rPr>
        <w:t xml:space="preserve">mayo </w:t>
      </w:r>
      <w:r w:rsidRPr="00C47F42">
        <w:rPr>
          <w:rFonts w:ascii="Arial" w:hAnsi="Arial" w:cs="Arial"/>
          <w:spacing w:val="0"/>
          <w:sz w:val="22"/>
          <w:szCs w:val="22"/>
        </w:rPr>
        <w:t xml:space="preserve">de 2021, con las actuaciones que el Ayuntamiento de </w:t>
      </w:r>
      <w:r w:rsidR="004062D8">
        <w:rPr>
          <w:rFonts w:ascii="Arial" w:hAnsi="Arial" w:cs="Arial"/>
          <w:spacing w:val="0"/>
          <w:sz w:val="22"/>
          <w:szCs w:val="22"/>
        </w:rPr>
        <w:t>Valle de Egües</w:t>
      </w:r>
      <w:r w:rsidRPr="00C47F42">
        <w:rPr>
          <w:rFonts w:ascii="Arial" w:hAnsi="Arial" w:cs="Arial"/>
          <w:spacing w:val="0"/>
          <w:sz w:val="22"/>
          <w:szCs w:val="22"/>
        </w:rPr>
        <w:t xml:space="preserve"> pretende realizar con cargo a la mencionada partida por un importe de ejecución </w:t>
      </w:r>
      <w:r w:rsidRPr="0020265C">
        <w:rPr>
          <w:rFonts w:ascii="Arial" w:hAnsi="Arial" w:cs="Arial"/>
          <w:spacing w:val="0"/>
          <w:sz w:val="22"/>
          <w:szCs w:val="22"/>
        </w:rPr>
        <w:t xml:space="preserve">de </w:t>
      </w:r>
      <w:r w:rsidR="0020265C" w:rsidRPr="0020265C">
        <w:rPr>
          <w:rFonts w:ascii="Arial" w:hAnsi="Arial" w:cs="Arial"/>
          <w:spacing w:val="0"/>
          <w:sz w:val="22"/>
          <w:szCs w:val="22"/>
        </w:rPr>
        <w:t>59</w:t>
      </w:r>
      <w:r w:rsidRPr="0020265C">
        <w:rPr>
          <w:rFonts w:ascii="Arial" w:hAnsi="Arial" w:cs="Arial"/>
          <w:spacing w:val="0"/>
          <w:sz w:val="22"/>
          <w:szCs w:val="22"/>
        </w:rPr>
        <w:t>.</w:t>
      </w:r>
      <w:r w:rsidR="0020265C" w:rsidRPr="0020265C">
        <w:rPr>
          <w:rFonts w:ascii="Arial" w:hAnsi="Arial" w:cs="Arial"/>
          <w:spacing w:val="0"/>
          <w:sz w:val="22"/>
          <w:szCs w:val="22"/>
        </w:rPr>
        <w:t>592</w:t>
      </w:r>
      <w:r w:rsidRPr="0020265C">
        <w:rPr>
          <w:rFonts w:ascii="Arial" w:hAnsi="Arial" w:cs="Arial"/>
          <w:spacing w:val="0"/>
          <w:sz w:val="22"/>
          <w:szCs w:val="22"/>
        </w:rPr>
        <w:t>,</w:t>
      </w:r>
      <w:r w:rsidR="0020265C" w:rsidRPr="0020265C">
        <w:rPr>
          <w:rFonts w:ascii="Arial" w:hAnsi="Arial" w:cs="Arial"/>
          <w:spacing w:val="0"/>
          <w:sz w:val="22"/>
          <w:szCs w:val="22"/>
        </w:rPr>
        <w:t>50</w:t>
      </w:r>
      <w:r w:rsidRPr="0020265C">
        <w:rPr>
          <w:rFonts w:ascii="Arial" w:hAnsi="Arial" w:cs="Arial"/>
          <w:spacing w:val="0"/>
          <w:sz w:val="22"/>
          <w:szCs w:val="22"/>
        </w:rPr>
        <w:t xml:space="preserve"> € </w:t>
      </w:r>
      <w:r w:rsidRPr="00C47F42">
        <w:rPr>
          <w:rFonts w:ascii="Arial" w:hAnsi="Arial" w:cs="Arial"/>
          <w:spacing w:val="0"/>
          <w:sz w:val="22"/>
          <w:szCs w:val="22"/>
        </w:rPr>
        <w:t>(IVA incl</w:t>
      </w:r>
      <w:r w:rsidR="00416FEA" w:rsidRPr="00C47F42">
        <w:rPr>
          <w:rFonts w:ascii="Arial" w:hAnsi="Arial" w:cs="Arial"/>
          <w:spacing w:val="0"/>
          <w:sz w:val="22"/>
          <w:szCs w:val="22"/>
        </w:rPr>
        <w:t>uido).</w:t>
      </w:r>
    </w:p>
    <w:p w:rsidR="000664E7" w:rsidRPr="00C47F42" w:rsidRDefault="000664E7" w:rsidP="000664E7">
      <w:pPr>
        <w:spacing w:after="240" w:line="312" w:lineRule="auto"/>
        <w:ind w:right="40" w:firstLine="284"/>
        <w:jc w:val="both"/>
        <w:rPr>
          <w:rFonts w:ascii="Arial" w:hAnsi="Arial" w:cs="Arial"/>
          <w:spacing w:val="0"/>
          <w:sz w:val="22"/>
          <w:szCs w:val="22"/>
        </w:rPr>
      </w:pPr>
      <w:r w:rsidRPr="00C47F42">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Con la finalidad de instrumentar la subvención se adopta el presente convenio de colaboración que se rige de acuerdo a las siguientes:</w:t>
      </w:r>
    </w:p>
    <w:p w:rsidR="000664E7" w:rsidRPr="00C47F42" w:rsidRDefault="000664E7" w:rsidP="000664E7">
      <w:pPr>
        <w:spacing w:after="240" w:line="312" w:lineRule="auto"/>
        <w:ind w:firstLine="284"/>
        <w:jc w:val="center"/>
        <w:rPr>
          <w:rFonts w:ascii="Arial" w:hAnsi="Arial" w:cs="Arial"/>
          <w:b/>
          <w:spacing w:val="0"/>
          <w:sz w:val="22"/>
          <w:szCs w:val="22"/>
        </w:rPr>
      </w:pPr>
      <w:r w:rsidRPr="00C47F42">
        <w:rPr>
          <w:rFonts w:ascii="Arial" w:hAnsi="Arial" w:cs="Arial"/>
          <w:b/>
          <w:spacing w:val="0"/>
          <w:sz w:val="22"/>
          <w:szCs w:val="22"/>
        </w:rPr>
        <w:t>CLÁUSULAS</w:t>
      </w: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lastRenderedPageBreak/>
        <w:t>Primera.- Objeto de la subvención.</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Ayuntamiento de </w:t>
      </w:r>
      <w:r w:rsidR="004062D8">
        <w:rPr>
          <w:rFonts w:ascii="Arial" w:hAnsi="Arial" w:cs="Arial"/>
          <w:spacing w:val="0"/>
          <w:sz w:val="22"/>
          <w:szCs w:val="22"/>
        </w:rPr>
        <w:t>Valle de Egües</w:t>
      </w:r>
      <w:r w:rsidRPr="00C47F42">
        <w:rPr>
          <w:rFonts w:ascii="Arial" w:hAnsi="Arial" w:cs="Arial"/>
          <w:spacing w:val="0"/>
          <w:sz w:val="22"/>
          <w:szCs w:val="22"/>
        </w:rPr>
        <w:t xml:space="preserve">, para financiar la </w:t>
      </w:r>
      <w:r w:rsidR="004062D8">
        <w:rPr>
          <w:rFonts w:ascii="Arial" w:hAnsi="Arial" w:cs="Arial"/>
          <w:spacing w:val="0"/>
          <w:sz w:val="22"/>
          <w:szCs w:val="22"/>
        </w:rPr>
        <w:t>“(E) Cubrición parque infantil situado en confluencia de la Calle Bardenas Reales y el Paseo 25 de Noviembre de Sarriguren</w:t>
      </w:r>
      <w:r w:rsidRPr="00C47F42">
        <w:rPr>
          <w:rFonts w:ascii="Arial" w:hAnsi="Arial" w:cs="Arial"/>
          <w:spacing w:val="0"/>
          <w:sz w:val="22"/>
          <w:szCs w:val="22"/>
        </w:rPr>
        <w:t>” de la Entidad Local.</w:t>
      </w:r>
    </w:p>
    <w:p w:rsidR="000664E7" w:rsidRPr="00915D12" w:rsidRDefault="006A10A4" w:rsidP="0010204D">
      <w:pPr>
        <w:spacing w:after="240" w:line="312" w:lineRule="auto"/>
        <w:ind w:firstLine="284"/>
        <w:jc w:val="both"/>
        <w:rPr>
          <w:rFonts w:ascii="Arial" w:hAnsi="Arial" w:cs="Arial"/>
          <w:spacing w:val="0"/>
          <w:sz w:val="22"/>
          <w:szCs w:val="22"/>
        </w:rPr>
      </w:pPr>
      <w:r w:rsidRPr="006A10A4">
        <w:rPr>
          <w:rFonts w:ascii="Arial" w:hAnsi="Arial" w:cs="Arial"/>
          <w:spacing w:val="0"/>
          <w:sz w:val="22"/>
          <w:szCs w:val="22"/>
        </w:rPr>
        <w:t>L</w:t>
      </w:r>
      <w:r w:rsidR="0010204D">
        <w:rPr>
          <w:rFonts w:ascii="Arial" w:hAnsi="Arial" w:cs="Arial"/>
          <w:spacing w:val="0"/>
          <w:sz w:val="22"/>
          <w:szCs w:val="22"/>
        </w:rPr>
        <w:t>a actuación consiste</w:t>
      </w:r>
      <w:r w:rsidRPr="006A10A4">
        <w:rPr>
          <w:rFonts w:ascii="Arial" w:hAnsi="Arial" w:cs="Arial"/>
          <w:spacing w:val="0"/>
          <w:sz w:val="22"/>
          <w:szCs w:val="22"/>
        </w:rPr>
        <w:t xml:space="preserve"> en dotar de cubrición a la zona de juegos existente con el fin de protegerla de las inclemencias del tiempo. El área a cubrir es cuadrangular y tiene una superficie aproximada de 240,00 m</w:t>
      </w:r>
      <w:r w:rsidRPr="006A10A4">
        <w:rPr>
          <w:rFonts w:ascii="Arial" w:hAnsi="Arial" w:cs="Arial"/>
          <w:spacing w:val="0"/>
          <w:sz w:val="22"/>
          <w:szCs w:val="22"/>
          <w:vertAlign w:val="superscript"/>
        </w:rPr>
        <w:t>2</w:t>
      </w:r>
      <w:r w:rsidRPr="006A10A4">
        <w:rPr>
          <w:rFonts w:ascii="Arial" w:hAnsi="Arial" w:cs="Arial"/>
          <w:spacing w:val="0"/>
          <w:sz w:val="22"/>
          <w:szCs w:val="22"/>
        </w:rPr>
        <w:t>.</w:t>
      </w:r>
    </w:p>
    <w:p w:rsidR="00C47F42" w:rsidRPr="00D42D5C" w:rsidRDefault="00C47F42" w:rsidP="00C47F42">
      <w:pPr>
        <w:spacing w:after="240" w:line="312" w:lineRule="auto"/>
        <w:ind w:firstLine="284"/>
        <w:jc w:val="both"/>
        <w:rPr>
          <w:rFonts w:ascii="Arial" w:hAnsi="Arial" w:cs="Arial"/>
          <w:spacing w:val="0"/>
          <w:sz w:val="22"/>
          <w:szCs w:val="22"/>
        </w:rPr>
      </w:pPr>
      <w:r w:rsidRPr="00D42D5C">
        <w:rPr>
          <w:rFonts w:ascii="Arial" w:hAnsi="Arial" w:cs="Arial"/>
          <w:spacing w:val="0"/>
          <w:sz w:val="22"/>
          <w:szCs w:val="22"/>
        </w:rPr>
        <w:t>Los trabajos consisten básicamente en las siguientes actuaciones:</w:t>
      </w:r>
    </w:p>
    <w:p w:rsidR="00813757" w:rsidRPr="00813757" w:rsidRDefault="00813757" w:rsidP="00813757">
      <w:pPr>
        <w:pStyle w:val="Prrafodelista"/>
        <w:numPr>
          <w:ilvl w:val="0"/>
          <w:numId w:val="20"/>
        </w:numPr>
        <w:spacing w:after="240" w:line="312" w:lineRule="auto"/>
        <w:ind w:left="1004"/>
        <w:jc w:val="both"/>
        <w:rPr>
          <w:rFonts w:ascii="Arial" w:hAnsi="Arial" w:cs="Arial"/>
          <w:spacing w:val="0"/>
          <w:sz w:val="22"/>
          <w:szCs w:val="22"/>
        </w:rPr>
      </w:pPr>
      <w:r w:rsidRPr="00813757">
        <w:rPr>
          <w:rFonts w:ascii="Arial" w:hAnsi="Arial" w:cs="Arial"/>
          <w:spacing w:val="0"/>
          <w:sz w:val="22"/>
          <w:szCs w:val="22"/>
        </w:rPr>
        <w:t>Apertura de pavimento y construcción de una cimentación directa mediante zapatas aisladas.</w:t>
      </w:r>
    </w:p>
    <w:p w:rsidR="00813757" w:rsidRPr="00813757" w:rsidRDefault="00813757" w:rsidP="00813757">
      <w:pPr>
        <w:pStyle w:val="Prrafodelista"/>
        <w:numPr>
          <w:ilvl w:val="0"/>
          <w:numId w:val="20"/>
        </w:numPr>
        <w:spacing w:after="240" w:line="312" w:lineRule="auto"/>
        <w:ind w:left="1004"/>
        <w:jc w:val="both"/>
        <w:rPr>
          <w:rFonts w:ascii="Arial" w:hAnsi="Arial" w:cs="Arial"/>
          <w:spacing w:val="0"/>
          <w:sz w:val="22"/>
          <w:szCs w:val="22"/>
        </w:rPr>
      </w:pPr>
      <w:r w:rsidRPr="00813757">
        <w:rPr>
          <w:rFonts w:ascii="Arial" w:hAnsi="Arial" w:cs="Arial"/>
          <w:spacing w:val="0"/>
          <w:sz w:val="22"/>
          <w:szCs w:val="22"/>
        </w:rPr>
        <w:t>Sistema estructural a base de arcos de estructura metálica y contretes, empleando uniones atornilladas. La cubierta es textil tensada sobre la estructura metálica y autoportante.</w:t>
      </w:r>
    </w:p>
    <w:p w:rsidR="00813757" w:rsidRPr="00813757" w:rsidRDefault="00813757" w:rsidP="00813757">
      <w:pPr>
        <w:pStyle w:val="Prrafodelista"/>
        <w:numPr>
          <w:ilvl w:val="0"/>
          <w:numId w:val="20"/>
        </w:numPr>
        <w:spacing w:after="240" w:line="312" w:lineRule="auto"/>
        <w:ind w:left="1004"/>
        <w:jc w:val="both"/>
        <w:rPr>
          <w:rFonts w:ascii="Arial" w:hAnsi="Arial" w:cs="Arial"/>
          <w:spacing w:val="0"/>
          <w:sz w:val="22"/>
          <w:szCs w:val="22"/>
        </w:rPr>
      </w:pPr>
      <w:r w:rsidRPr="00813757">
        <w:rPr>
          <w:rFonts w:ascii="Arial" w:hAnsi="Arial" w:cs="Arial"/>
          <w:spacing w:val="0"/>
          <w:sz w:val="22"/>
          <w:szCs w:val="22"/>
        </w:rPr>
        <w:t>La cubierta se realiza con una membrana de poliéster de alta resistencia con recubrimiento de PVC fungicida.</w:t>
      </w:r>
    </w:p>
    <w:p w:rsidR="00813757" w:rsidRPr="00813757" w:rsidRDefault="00813757" w:rsidP="00813757">
      <w:pPr>
        <w:pStyle w:val="Prrafodelista"/>
        <w:numPr>
          <w:ilvl w:val="0"/>
          <w:numId w:val="20"/>
        </w:numPr>
        <w:spacing w:after="240" w:line="312" w:lineRule="auto"/>
        <w:ind w:left="1004"/>
        <w:jc w:val="both"/>
        <w:rPr>
          <w:rFonts w:ascii="Arial" w:hAnsi="Arial" w:cs="Arial"/>
          <w:spacing w:val="0"/>
          <w:sz w:val="22"/>
          <w:szCs w:val="22"/>
        </w:rPr>
      </w:pPr>
      <w:r w:rsidRPr="00813757">
        <w:rPr>
          <w:rFonts w:ascii="Arial" w:hAnsi="Arial" w:cs="Arial"/>
          <w:spacing w:val="0"/>
          <w:sz w:val="22"/>
          <w:szCs w:val="22"/>
        </w:rPr>
        <w:t>Instalación de alumbrado LED en estructura metálica.</w:t>
      </w:r>
    </w:p>
    <w:p w:rsidR="00813757" w:rsidRPr="00813757" w:rsidRDefault="00813757" w:rsidP="00813757">
      <w:pPr>
        <w:pStyle w:val="Prrafodelista"/>
        <w:numPr>
          <w:ilvl w:val="0"/>
          <w:numId w:val="20"/>
        </w:numPr>
        <w:spacing w:after="240" w:line="312" w:lineRule="auto"/>
        <w:ind w:left="1004"/>
        <w:jc w:val="both"/>
        <w:rPr>
          <w:rFonts w:ascii="Arial" w:hAnsi="Arial" w:cs="Arial"/>
          <w:spacing w:val="0"/>
          <w:sz w:val="22"/>
          <w:szCs w:val="22"/>
        </w:rPr>
      </w:pPr>
      <w:r w:rsidRPr="00813757">
        <w:rPr>
          <w:rFonts w:ascii="Arial" w:hAnsi="Arial" w:cs="Arial"/>
          <w:spacing w:val="0"/>
          <w:sz w:val="22"/>
          <w:szCs w:val="22"/>
        </w:rPr>
        <w:t xml:space="preserve">Reposición de pavimento </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La concesión directa de esta subvención se sujeta a lo establecido en el artículo 17.2.a) de la Ley Foral 11/2005, de 9 de noviembre, de Subvenciones.</w:t>
      </w: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t>Segunda.- Importe de la subvención.</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El Ayuntamiento de </w:t>
      </w:r>
      <w:r w:rsidR="004062D8">
        <w:rPr>
          <w:rFonts w:ascii="Arial" w:hAnsi="Arial" w:cs="Arial"/>
          <w:spacing w:val="0"/>
          <w:sz w:val="22"/>
          <w:szCs w:val="22"/>
        </w:rPr>
        <w:t>Valle de Egües</w:t>
      </w:r>
      <w:r w:rsidRPr="00C47F42">
        <w:rPr>
          <w:rFonts w:ascii="Arial" w:hAnsi="Arial" w:cs="Arial"/>
          <w:spacing w:val="0"/>
          <w:sz w:val="22"/>
          <w:szCs w:val="22"/>
        </w:rPr>
        <w:t xml:space="preserve"> recibirá de la Dirección General de Administración Local y Despoblación una subv</w:t>
      </w:r>
      <w:r w:rsidR="00416FEA" w:rsidRPr="00C47F42">
        <w:rPr>
          <w:rFonts w:ascii="Arial" w:hAnsi="Arial" w:cs="Arial"/>
          <w:spacing w:val="0"/>
          <w:sz w:val="22"/>
          <w:szCs w:val="22"/>
        </w:rPr>
        <w:t xml:space="preserve">ención por importe máximo de </w:t>
      </w:r>
      <w:r w:rsidR="00320E54">
        <w:rPr>
          <w:rFonts w:ascii="Arial" w:hAnsi="Arial" w:cs="Arial"/>
          <w:spacing w:val="0"/>
          <w:sz w:val="22"/>
          <w:szCs w:val="22"/>
        </w:rPr>
        <w:t>50.000,00</w:t>
      </w:r>
      <w:r w:rsidRPr="00C47F42">
        <w:rPr>
          <w:rFonts w:ascii="Arial" w:hAnsi="Arial" w:cs="Arial"/>
          <w:spacing w:val="0"/>
          <w:sz w:val="22"/>
          <w:szCs w:val="22"/>
        </w:rPr>
        <w:t xml:space="preserve"> euros, que se abonarán con cargo a la partida </w:t>
      </w:r>
      <w:r w:rsidR="004062D8">
        <w:rPr>
          <w:rFonts w:ascii="Arial" w:hAnsi="Arial" w:cs="Arial"/>
          <w:spacing w:val="0"/>
          <w:sz w:val="22"/>
          <w:szCs w:val="22"/>
        </w:rPr>
        <w:t>210001 21300 7609 45B119</w:t>
      </w:r>
      <w:r w:rsidRPr="00C47F42">
        <w:rPr>
          <w:rFonts w:ascii="Arial" w:hAnsi="Arial" w:cs="Arial"/>
          <w:spacing w:val="0"/>
          <w:sz w:val="22"/>
          <w:szCs w:val="22"/>
        </w:rPr>
        <w:t xml:space="preserve"> denominada </w:t>
      </w:r>
      <w:r w:rsidR="004062D8">
        <w:rPr>
          <w:rFonts w:ascii="Arial" w:hAnsi="Arial" w:cs="Arial"/>
          <w:spacing w:val="0"/>
          <w:sz w:val="22"/>
          <w:szCs w:val="22"/>
        </w:rPr>
        <w:t>“(E) Cubrición parque infantil situado en confluencia de la Calle Bardenas Reales y el Paseo 25 de Noviembre de Sarriguren</w:t>
      </w:r>
      <w:r w:rsidRPr="00C47F42">
        <w:rPr>
          <w:rFonts w:ascii="Arial" w:hAnsi="Arial" w:cs="Arial"/>
          <w:spacing w:val="0"/>
          <w:sz w:val="22"/>
          <w:szCs w:val="22"/>
        </w:rPr>
        <w:t xml:space="preserve">” del Presupuesto de Gastos de 2021. </w:t>
      </w: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t>Tercera.- Gastos subvencionables.</w:t>
      </w:r>
    </w:p>
    <w:p w:rsidR="000664E7" w:rsidRPr="00C47F42" w:rsidRDefault="000664E7" w:rsidP="000664E7">
      <w:pPr>
        <w:spacing w:after="240" w:line="312" w:lineRule="auto"/>
        <w:ind w:firstLine="284"/>
        <w:jc w:val="both"/>
        <w:rPr>
          <w:rFonts w:ascii="Arial" w:hAnsi="Arial" w:cs="Arial"/>
          <w:spacing w:val="0"/>
          <w:sz w:val="22"/>
          <w:szCs w:val="22"/>
        </w:rPr>
      </w:pPr>
      <w:r w:rsidRPr="008C52E7">
        <w:rPr>
          <w:rFonts w:ascii="Arial" w:hAnsi="Arial" w:cs="Arial"/>
          <w:spacing w:val="0"/>
          <w:sz w:val="22"/>
          <w:szCs w:val="22"/>
        </w:rPr>
        <w:t xml:space="preserve">Se considerarán subvencionables los gastos relacionados directamente con la ejecución de la inversión descrita en el punto segundo de la </w:t>
      </w:r>
      <w:r w:rsidR="008C52E7" w:rsidRPr="008C52E7">
        <w:rPr>
          <w:rFonts w:ascii="Arial" w:hAnsi="Arial" w:cs="Arial"/>
          <w:spacing w:val="0"/>
          <w:sz w:val="22"/>
          <w:szCs w:val="22"/>
        </w:rPr>
        <w:t xml:space="preserve">parte expositiva y recogida en </w:t>
      </w:r>
      <w:r w:rsidR="00005E14" w:rsidRPr="008C52E7">
        <w:rPr>
          <w:rFonts w:ascii="Arial" w:hAnsi="Arial" w:cs="Arial"/>
          <w:spacing w:val="0"/>
          <w:sz w:val="22"/>
          <w:szCs w:val="22"/>
        </w:rPr>
        <w:t xml:space="preserve">la “Memoria descriptiva de tensoestructura en parque infantil de Sarriguren”, </w:t>
      </w:r>
      <w:r w:rsidRPr="008C52E7">
        <w:rPr>
          <w:rFonts w:ascii="Arial" w:hAnsi="Arial" w:cs="Arial"/>
          <w:spacing w:val="0"/>
          <w:sz w:val="22"/>
          <w:szCs w:val="22"/>
        </w:rPr>
        <w:t xml:space="preserve">presentado por el Ayuntamiento de </w:t>
      </w:r>
      <w:r w:rsidR="004062D8" w:rsidRPr="008C52E7">
        <w:rPr>
          <w:rFonts w:ascii="Arial" w:hAnsi="Arial" w:cs="Arial"/>
          <w:spacing w:val="0"/>
          <w:sz w:val="22"/>
          <w:szCs w:val="22"/>
        </w:rPr>
        <w:t>Valle de Egües</w:t>
      </w:r>
      <w:r w:rsidRPr="008C52E7">
        <w:rPr>
          <w:rFonts w:ascii="Arial" w:hAnsi="Arial" w:cs="Arial"/>
          <w:spacing w:val="0"/>
          <w:sz w:val="22"/>
          <w:szCs w:val="22"/>
        </w:rPr>
        <w:t xml:space="preserve"> el </w:t>
      </w:r>
      <w:r w:rsidR="008C52E7" w:rsidRPr="008C52E7">
        <w:rPr>
          <w:rFonts w:ascii="Arial" w:hAnsi="Arial" w:cs="Arial"/>
          <w:spacing w:val="0"/>
          <w:sz w:val="22"/>
          <w:szCs w:val="22"/>
        </w:rPr>
        <w:t>28 de mayo de 2021</w:t>
      </w:r>
      <w:r w:rsidRPr="008C52E7">
        <w:rPr>
          <w:rFonts w:ascii="Arial" w:hAnsi="Arial" w:cs="Arial"/>
          <w:spacing w:val="0"/>
          <w:sz w:val="22"/>
          <w:szCs w:val="22"/>
        </w:rPr>
        <w:t>, realizados en el plazo establecido.</w:t>
      </w:r>
    </w:p>
    <w:p w:rsidR="000664E7" w:rsidRPr="00C47F42" w:rsidRDefault="000664E7" w:rsidP="000664E7">
      <w:pPr>
        <w:spacing w:after="240" w:line="312" w:lineRule="auto"/>
        <w:ind w:firstLine="284"/>
        <w:jc w:val="both"/>
        <w:rPr>
          <w:rFonts w:ascii="Arial" w:hAnsi="Arial" w:cs="Arial"/>
          <w:color w:val="000000"/>
          <w:sz w:val="20"/>
        </w:rPr>
      </w:pPr>
      <w:r w:rsidRPr="00C47F42">
        <w:rPr>
          <w:rFonts w:ascii="Arial" w:hAnsi="Arial" w:cs="Arial"/>
          <w:spacing w:val="0"/>
          <w:sz w:val="22"/>
          <w:szCs w:val="22"/>
        </w:rPr>
        <w:lastRenderedPageBreak/>
        <w:t>En dicho coste, se incluyen los gastos cor</w:t>
      </w:r>
      <w:r w:rsidR="00F62DE4">
        <w:rPr>
          <w:rFonts w:ascii="Arial" w:hAnsi="Arial" w:cs="Arial"/>
          <w:spacing w:val="0"/>
          <w:sz w:val="22"/>
          <w:szCs w:val="22"/>
        </w:rPr>
        <w:t>respondientes a la ejecución de ejecución del suministro de la carpa</w:t>
      </w:r>
      <w:r w:rsidRPr="00C47F42">
        <w:rPr>
          <w:rFonts w:ascii="Arial" w:hAnsi="Arial" w:cs="Arial"/>
          <w:spacing w:val="0"/>
          <w:sz w:val="22"/>
          <w:szCs w:val="22"/>
        </w:rPr>
        <w:t>.</w:t>
      </w:r>
    </w:p>
    <w:p w:rsidR="000664E7" w:rsidRPr="00C47F42" w:rsidRDefault="000664E7" w:rsidP="000664E7">
      <w:pPr>
        <w:spacing w:after="240" w:line="288" w:lineRule="auto"/>
        <w:ind w:firstLine="284"/>
        <w:jc w:val="both"/>
        <w:rPr>
          <w:rFonts w:ascii="Arial" w:hAnsi="Arial" w:cs="Arial"/>
          <w:spacing w:val="0"/>
          <w:sz w:val="22"/>
          <w:szCs w:val="22"/>
          <w:lang w:val="es-ES" w:eastAsia="en-US"/>
        </w:rPr>
      </w:pPr>
      <w:r w:rsidRPr="00C47F42">
        <w:rPr>
          <w:rFonts w:ascii="Arial" w:hAnsi="Arial" w:cs="Arial"/>
          <w:spacing w:val="0"/>
          <w:sz w:val="22"/>
          <w:szCs w:val="22"/>
          <w:lang w:val="es-ES" w:eastAsia="en-US"/>
        </w:rPr>
        <w:t>No se admitirán los costes de actuaciones ejecutadas por medios propios</w:t>
      </w:r>
      <w:r w:rsidR="007B4AD2" w:rsidRPr="00C47F42">
        <w:rPr>
          <w:rFonts w:ascii="Arial" w:hAnsi="Arial" w:cs="Arial"/>
          <w:spacing w:val="0"/>
          <w:sz w:val="22"/>
          <w:szCs w:val="22"/>
          <w:lang w:val="es-ES" w:eastAsia="en-US"/>
        </w:rPr>
        <w:t>.</w:t>
      </w:r>
    </w:p>
    <w:p w:rsidR="000664E7" w:rsidRPr="00C47F42" w:rsidRDefault="000664E7" w:rsidP="000664E7">
      <w:pPr>
        <w:spacing w:after="240" w:line="288" w:lineRule="auto"/>
        <w:ind w:firstLine="284"/>
        <w:jc w:val="both"/>
        <w:rPr>
          <w:rFonts w:ascii="Arial" w:hAnsi="Arial" w:cs="Arial"/>
          <w:spacing w:val="0"/>
          <w:sz w:val="22"/>
          <w:szCs w:val="22"/>
        </w:rPr>
      </w:pPr>
      <w:r w:rsidRPr="00C47F42">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C47F42" w:rsidRDefault="000664E7" w:rsidP="000664E7">
      <w:pPr>
        <w:spacing w:after="240" w:line="288" w:lineRule="auto"/>
        <w:ind w:firstLine="284"/>
        <w:jc w:val="both"/>
        <w:rPr>
          <w:rFonts w:ascii="Arial" w:hAnsi="Arial" w:cs="Arial"/>
          <w:strike/>
          <w:spacing w:val="0"/>
          <w:sz w:val="22"/>
          <w:szCs w:val="22"/>
        </w:rPr>
      </w:pPr>
      <w:r w:rsidRPr="00C47F42">
        <w:rPr>
          <w:rFonts w:ascii="Arial" w:hAnsi="Arial" w:cs="Arial"/>
          <w:spacing w:val="0"/>
          <w:sz w:val="22"/>
          <w:szCs w:val="22"/>
        </w:rPr>
        <w:t xml:space="preserve">Las condiciones técnicas de </w:t>
      </w:r>
      <w:r w:rsidR="00F62DE4">
        <w:rPr>
          <w:rFonts w:ascii="Arial" w:hAnsi="Arial" w:cs="Arial"/>
          <w:spacing w:val="0"/>
          <w:sz w:val="22"/>
          <w:szCs w:val="22"/>
        </w:rPr>
        <w:t>la memoria</w:t>
      </w:r>
      <w:r w:rsidR="00477C5C">
        <w:rPr>
          <w:rFonts w:ascii="Arial" w:hAnsi="Arial" w:cs="Arial"/>
          <w:spacing w:val="0"/>
          <w:sz w:val="22"/>
          <w:szCs w:val="22"/>
        </w:rPr>
        <w:t xml:space="preserve"> podrán ser modificadas </w:t>
      </w:r>
      <w:r w:rsidRPr="00C47F42">
        <w:rPr>
          <w:rFonts w:ascii="Arial" w:hAnsi="Arial" w:cs="Arial"/>
          <w:spacing w:val="0"/>
          <w:sz w:val="22"/>
          <w:szCs w:val="22"/>
        </w:rPr>
        <w:t>en base a necesidades imprevistas, mejoras tecnológicas u otras causas objetivas, siempre que se cumpla el objeto de subvención y la modificación se tramite conforme a la Ley Foral de Contratos Públicos.</w:t>
      </w: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t>Cuarta.- Obligaciones del beneficiario.</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De forma general, el Ayuntamiento de </w:t>
      </w:r>
      <w:r w:rsidR="004062D8">
        <w:rPr>
          <w:rFonts w:ascii="Arial" w:hAnsi="Arial" w:cs="Arial"/>
          <w:spacing w:val="0"/>
          <w:sz w:val="22"/>
          <w:szCs w:val="22"/>
        </w:rPr>
        <w:t>Valle de Egües</w:t>
      </w:r>
      <w:r w:rsidRPr="00C47F42">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C47F42" w:rsidRDefault="000664E7" w:rsidP="00F62DE4">
      <w:pPr>
        <w:numPr>
          <w:ilvl w:val="0"/>
          <w:numId w:val="7"/>
        </w:numPr>
        <w:spacing w:after="120" w:line="312" w:lineRule="auto"/>
        <w:jc w:val="both"/>
        <w:rPr>
          <w:rFonts w:ascii="Arial" w:hAnsi="Arial" w:cs="Arial"/>
          <w:color w:val="FF0000"/>
          <w:spacing w:val="0"/>
          <w:sz w:val="22"/>
          <w:szCs w:val="22"/>
        </w:rPr>
      </w:pPr>
      <w:r w:rsidRPr="00C47F42">
        <w:rPr>
          <w:rFonts w:ascii="Arial" w:hAnsi="Arial" w:cs="Arial"/>
          <w:spacing w:val="0"/>
          <w:sz w:val="22"/>
          <w:szCs w:val="22"/>
        </w:rPr>
        <w:t xml:space="preserve">Realizar y justificar las actuaciones </w:t>
      </w:r>
      <w:r w:rsidR="00F62DE4" w:rsidRPr="00F62DE4">
        <w:rPr>
          <w:rFonts w:ascii="Arial" w:hAnsi="Arial" w:cs="Arial"/>
          <w:spacing w:val="0"/>
          <w:sz w:val="22"/>
          <w:szCs w:val="22"/>
        </w:rPr>
        <w:t>suministro de instalación de cubrición parque infantil de Sarriguren (Valle de Egües)</w:t>
      </w:r>
      <w:r w:rsidRPr="00C47F42">
        <w:rPr>
          <w:rFonts w:ascii="Arial" w:hAnsi="Arial" w:cs="Arial"/>
          <w:spacing w:val="0"/>
          <w:sz w:val="22"/>
          <w:szCs w:val="22"/>
        </w:rPr>
        <w:t>, de acuerdo a</w:t>
      </w:r>
      <w:r w:rsidR="00F62DE4">
        <w:rPr>
          <w:rFonts w:ascii="Arial" w:hAnsi="Arial" w:cs="Arial"/>
          <w:spacing w:val="0"/>
          <w:sz w:val="22"/>
          <w:szCs w:val="22"/>
        </w:rPr>
        <w:t xml:space="preserve"> la memia presentada</w:t>
      </w:r>
      <w:r w:rsidRPr="00C47F42">
        <w:rPr>
          <w:rFonts w:ascii="Arial" w:hAnsi="Arial" w:cs="Arial"/>
          <w:spacing w:val="0"/>
          <w:sz w:val="22"/>
          <w:szCs w:val="22"/>
        </w:rPr>
        <w:t>.</w:t>
      </w:r>
    </w:p>
    <w:p w:rsidR="000664E7" w:rsidRPr="00C47F42" w:rsidRDefault="000664E7" w:rsidP="000664E7">
      <w:pPr>
        <w:numPr>
          <w:ilvl w:val="0"/>
          <w:numId w:val="7"/>
        </w:numPr>
        <w:spacing w:after="120" w:line="312" w:lineRule="auto"/>
        <w:ind w:left="1003" w:hanging="357"/>
        <w:jc w:val="both"/>
        <w:rPr>
          <w:rFonts w:ascii="Arial" w:hAnsi="Arial" w:cs="Arial"/>
          <w:spacing w:val="0"/>
          <w:sz w:val="22"/>
          <w:szCs w:val="22"/>
        </w:rPr>
      </w:pPr>
      <w:r w:rsidRPr="00C47F42">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C47F42" w:rsidRDefault="000664E7" w:rsidP="000664E7">
      <w:pPr>
        <w:numPr>
          <w:ilvl w:val="0"/>
          <w:numId w:val="7"/>
        </w:numPr>
        <w:spacing w:after="120" w:line="312" w:lineRule="auto"/>
        <w:ind w:left="1003" w:hanging="357"/>
        <w:jc w:val="both"/>
        <w:rPr>
          <w:rFonts w:ascii="Arial" w:hAnsi="Arial" w:cs="Arial"/>
          <w:spacing w:val="0"/>
          <w:sz w:val="22"/>
          <w:szCs w:val="22"/>
        </w:rPr>
      </w:pPr>
      <w:r w:rsidRPr="00C47F42">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Pr="00C47F42" w:rsidRDefault="000664E7" w:rsidP="000664E7">
      <w:pPr>
        <w:numPr>
          <w:ilvl w:val="0"/>
          <w:numId w:val="7"/>
        </w:numPr>
        <w:spacing w:after="240" w:line="312" w:lineRule="auto"/>
        <w:contextualSpacing/>
        <w:jc w:val="both"/>
        <w:rPr>
          <w:rFonts w:ascii="Arial" w:hAnsi="Arial" w:cs="Arial"/>
          <w:spacing w:val="0"/>
          <w:sz w:val="22"/>
          <w:szCs w:val="22"/>
        </w:rPr>
      </w:pPr>
      <w:r w:rsidRPr="00C47F42">
        <w:rPr>
          <w:rFonts w:ascii="Arial" w:hAnsi="Arial" w:cs="Arial"/>
          <w:spacing w:val="0"/>
          <w:sz w:val="22"/>
          <w:szCs w:val="22"/>
        </w:rPr>
        <w:t>Adoptar las medidas de difusión contenidas en el artículo 15 de la Ley Foral 11/2005, de 9 de noviembre, de Subvenciones.</w:t>
      </w:r>
    </w:p>
    <w:p w:rsidR="000664E7" w:rsidRPr="00C47F42" w:rsidRDefault="000664E7" w:rsidP="000664E7">
      <w:pPr>
        <w:spacing w:after="240" w:line="312" w:lineRule="auto"/>
        <w:ind w:left="1004"/>
        <w:contextualSpacing/>
        <w:jc w:val="both"/>
        <w:rPr>
          <w:rFonts w:ascii="Arial" w:hAnsi="Arial" w:cs="Arial"/>
          <w:spacing w:val="0"/>
          <w:sz w:val="22"/>
          <w:szCs w:val="22"/>
        </w:rPr>
      </w:pP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t>Quinta.- Plazo de ejecución.</w:t>
      </w:r>
    </w:p>
    <w:p w:rsidR="000664E7" w:rsidRPr="00915D12" w:rsidRDefault="000664E7" w:rsidP="000664E7">
      <w:pPr>
        <w:spacing w:after="240" w:line="288" w:lineRule="auto"/>
        <w:ind w:firstLine="284"/>
        <w:jc w:val="both"/>
        <w:rPr>
          <w:rFonts w:ascii="Arial" w:hAnsi="Arial" w:cs="Arial"/>
          <w:spacing w:val="0"/>
          <w:sz w:val="22"/>
          <w:szCs w:val="22"/>
        </w:rPr>
      </w:pPr>
      <w:r w:rsidRPr="00915D12">
        <w:rPr>
          <w:rFonts w:ascii="Arial" w:hAnsi="Arial" w:cs="Arial"/>
          <w:spacing w:val="0"/>
          <w:sz w:val="22"/>
          <w:szCs w:val="22"/>
        </w:rPr>
        <w:t>La actuación subvencionada se realizará durante el año 2021, pudiendo iniciarse con anterioridad a la resolución de concesión si la entidad local lo solicita</w:t>
      </w:r>
      <w:r w:rsidR="00477C5C" w:rsidRPr="00915D12">
        <w:rPr>
          <w:rFonts w:ascii="Arial" w:hAnsi="Arial" w:cs="Arial"/>
          <w:spacing w:val="0"/>
          <w:sz w:val="22"/>
          <w:szCs w:val="22"/>
        </w:rPr>
        <w:t xml:space="preserve"> motivadamente</w:t>
      </w:r>
      <w:r w:rsidRPr="00915D12">
        <w:rPr>
          <w:rFonts w:ascii="Arial" w:hAnsi="Arial" w:cs="Arial"/>
          <w:spacing w:val="0"/>
          <w:sz w:val="22"/>
          <w:szCs w:val="22"/>
        </w:rPr>
        <w:t>.</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Sexta.- Forma de pago y documentación a presentar.</w:t>
      </w:r>
    </w:p>
    <w:p w:rsidR="000664E7" w:rsidRPr="00C47F42" w:rsidRDefault="000664E7" w:rsidP="000664E7">
      <w:pPr>
        <w:spacing w:after="240" w:line="288" w:lineRule="auto"/>
        <w:ind w:firstLine="284"/>
        <w:jc w:val="both"/>
        <w:rPr>
          <w:rFonts w:ascii="Arial" w:hAnsi="Arial" w:cs="Arial"/>
          <w:spacing w:val="0"/>
          <w:sz w:val="22"/>
          <w:szCs w:val="22"/>
        </w:rPr>
      </w:pPr>
      <w:r w:rsidRPr="00C47F42">
        <w:rPr>
          <w:rFonts w:ascii="Arial" w:hAnsi="Arial" w:cs="Arial"/>
          <w:spacing w:val="0"/>
          <w:sz w:val="22"/>
          <w:szCs w:val="22"/>
        </w:rPr>
        <w:t>El abono de la subvención se efectuará con las siguientes condiciones:</w:t>
      </w:r>
    </w:p>
    <w:p w:rsidR="000664E7" w:rsidRPr="00C47F42" w:rsidRDefault="000664E7" w:rsidP="00F62DE4">
      <w:pPr>
        <w:numPr>
          <w:ilvl w:val="0"/>
          <w:numId w:val="12"/>
        </w:numPr>
        <w:spacing w:after="120" w:line="312" w:lineRule="auto"/>
        <w:jc w:val="both"/>
        <w:rPr>
          <w:rFonts w:ascii="Arial" w:hAnsi="Arial" w:cs="Arial"/>
          <w:spacing w:val="0"/>
          <w:sz w:val="22"/>
          <w:szCs w:val="22"/>
        </w:rPr>
      </w:pPr>
      <w:r w:rsidRPr="00C47F42">
        <w:rPr>
          <w:rFonts w:ascii="Arial" w:hAnsi="Arial" w:cs="Arial"/>
          <w:spacing w:val="0"/>
          <w:sz w:val="22"/>
          <w:szCs w:val="22"/>
        </w:rPr>
        <w:t xml:space="preserve">Abono </w:t>
      </w:r>
      <w:r w:rsidR="00F62DE4" w:rsidRPr="00F62DE4">
        <w:rPr>
          <w:rFonts w:ascii="Arial" w:hAnsi="Arial" w:cs="Arial"/>
          <w:spacing w:val="0"/>
          <w:sz w:val="22"/>
          <w:szCs w:val="22"/>
        </w:rPr>
        <w:t>correspondiente al final de la actuación. Documentación a pres</w:t>
      </w:r>
      <w:r w:rsidR="00F62DE4">
        <w:rPr>
          <w:rFonts w:ascii="Arial" w:hAnsi="Arial" w:cs="Arial"/>
          <w:spacing w:val="0"/>
          <w:sz w:val="22"/>
          <w:szCs w:val="22"/>
        </w:rPr>
        <w:t>entar con la solicitud de abono</w:t>
      </w:r>
      <w:r w:rsidRPr="00C47F42">
        <w:rPr>
          <w:rFonts w:ascii="Arial" w:hAnsi="Arial" w:cs="Arial"/>
          <w:spacing w:val="0"/>
          <w:sz w:val="22"/>
          <w:szCs w:val="22"/>
        </w:rPr>
        <w:t>:</w:t>
      </w:r>
    </w:p>
    <w:p w:rsidR="000664E7" w:rsidRPr="00C47F42"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C47F42">
        <w:rPr>
          <w:rFonts w:ascii="Arial" w:hAnsi="Arial" w:cs="Arial"/>
          <w:spacing w:val="0"/>
          <w:sz w:val="22"/>
          <w:szCs w:val="22"/>
        </w:rPr>
        <w:lastRenderedPageBreak/>
        <w:t xml:space="preserve">La dirección URL y una copia de los datos de adjudicación </w:t>
      </w:r>
      <w:r w:rsidR="0010204D">
        <w:rPr>
          <w:rFonts w:ascii="Arial" w:hAnsi="Arial" w:cs="Arial"/>
          <w:spacing w:val="0"/>
          <w:sz w:val="22"/>
          <w:szCs w:val="22"/>
        </w:rPr>
        <w:t xml:space="preserve">del suministro </w:t>
      </w:r>
      <w:r w:rsidRPr="00C47F42">
        <w:rPr>
          <w:rFonts w:ascii="Arial" w:hAnsi="Arial" w:cs="Arial"/>
          <w:spacing w:val="0"/>
          <w:sz w:val="22"/>
          <w:szCs w:val="22"/>
        </w:rPr>
        <w:t>publicados en el Portal de Contratación de Navarra.</w:t>
      </w:r>
    </w:p>
    <w:p w:rsidR="000664E7" w:rsidRPr="00C47F42"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C47F42">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F62DE4" w:rsidRPr="00F62DE4" w:rsidRDefault="00F62DE4" w:rsidP="00F62DE4">
      <w:pPr>
        <w:numPr>
          <w:ilvl w:val="0"/>
          <w:numId w:val="16"/>
        </w:numPr>
        <w:spacing w:after="120" w:line="312" w:lineRule="auto"/>
        <w:ind w:leftChars="273" w:left="991" w:hangingChars="145" w:hanging="319"/>
        <w:jc w:val="both"/>
        <w:rPr>
          <w:rFonts w:ascii="Arial" w:hAnsi="Arial" w:cs="Arial"/>
          <w:spacing w:val="0"/>
          <w:sz w:val="22"/>
          <w:szCs w:val="22"/>
        </w:rPr>
      </w:pPr>
      <w:r w:rsidRPr="00F62DE4">
        <w:rPr>
          <w:rFonts w:ascii="Arial" w:hAnsi="Arial" w:cs="Arial"/>
          <w:spacing w:val="0"/>
          <w:sz w:val="22"/>
          <w:szCs w:val="22"/>
        </w:rPr>
        <w:t xml:space="preserve">Acta de recepción o entrega del </w:t>
      </w:r>
      <w:r>
        <w:rPr>
          <w:rFonts w:ascii="Arial" w:hAnsi="Arial" w:cs="Arial"/>
          <w:spacing w:val="0"/>
          <w:sz w:val="22"/>
          <w:szCs w:val="22"/>
        </w:rPr>
        <w:t>suministro</w:t>
      </w:r>
      <w:r w:rsidRPr="00F62DE4">
        <w:rPr>
          <w:rFonts w:ascii="Arial" w:hAnsi="Arial" w:cs="Arial"/>
          <w:spacing w:val="0"/>
          <w:sz w:val="22"/>
          <w:szCs w:val="22"/>
        </w:rPr>
        <w:t xml:space="preserve"> firmada por la propiedad.</w:t>
      </w:r>
    </w:p>
    <w:p w:rsidR="00790EAA" w:rsidRPr="000664E7" w:rsidRDefault="00790EAA" w:rsidP="00790EAA">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financiación </w:t>
      </w:r>
      <w:r w:rsidR="0010204D">
        <w:rPr>
          <w:rFonts w:ascii="Arial" w:hAnsi="Arial" w:cs="Arial"/>
          <w:spacing w:val="0"/>
          <w:sz w:val="22"/>
          <w:szCs w:val="22"/>
        </w:rPr>
        <w:t>del suministro</w:t>
      </w:r>
      <w:r w:rsidRPr="000664E7">
        <w:rPr>
          <w:rFonts w:ascii="Arial" w:hAnsi="Arial" w:cs="Arial"/>
          <w:spacing w:val="0"/>
          <w:sz w:val="22"/>
          <w:szCs w:val="22"/>
        </w:rPr>
        <w:t>,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790EAA" w:rsidRDefault="00790EAA" w:rsidP="00790EAA">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w:t>
      </w:r>
      <w:r w:rsidR="00C00DF9">
        <w:rPr>
          <w:rFonts w:ascii="Arial" w:hAnsi="Arial" w:cs="Arial"/>
          <w:spacing w:val="0"/>
          <w:sz w:val="22"/>
          <w:szCs w:val="22"/>
        </w:rPr>
        <w:t xml:space="preserve"> detalladas</w:t>
      </w:r>
      <w:r w:rsidRPr="000664E7">
        <w:rPr>
          <w:rFonts w:ascii="Arial" w:hAnsi="Arial" w:cs="Arial"/>
          <w:spacing w:val="0"/>
          <w:sz w:val="22"/>
          <w:szCs w:val="22"/>
        </w:rPr>
        <w:t xml:space="preserve"> y justificantes de abonos bancarios.</w:t>
      </w:r>
    </w:p>
    <w:p w:rsidR="00790EAA" w:rsidRPr="00ED74AA" w:rsidRDefault="00790EAA" w:rsidP="00790EAA">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790EAA" w:rsidRPr="000664E7" w:rsidRDefault="00790EAA" w:rsidP="00790EAA">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790EAA" w:rsidRPr="000664E7" w:rsidRDefault="00790EAA" w:rsidP="00790EAA">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C47F42"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C47F42">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Pr="00915D12"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C47F42">
        <w:rPr>
          <w:rFonts w:ascii="Arial" w:hAnsi="Arial" w:cs="Arial"/>
          <w:spacing w:val="0"/>
          <w:sz w:val="22"/>
          <w:szCs w:val="22"/>
        </w:rPr>
        <w:t xml:space="preserve">La justificación documental correspondiente al final de </w:t>
      </w:r>
      <w:r w:rsidR="0010204D">
        <w:rPr>
          <w:rFonts w:ascii="Arial" w:hAnsi="Arial" w:cs="Arial"/>
          <w:spacing w:val="0"/>
          <w:sz w:val="22"/>
          <w:szCs w:val="22"/>
        </w:rPr>
        <w:t>la actuación</w:t>
      </w:r>
      <w:r w:rsidRPr="00C47F42">
        <w:rPr>
          <w:rFonts w:ascii="Arial" w:hAnsi="Arial" w:cs="Arial"/>
          <w:spacing w:val="0"/>
          <w:sz w:val="22"/>
          <w:szCs w:val="22"/>
        </w:rPr>
        <w:t xml:space="preserve"> deberá presentarse hasta el </w:t>
      </w:r>
      <w:r w:rsidR="000C70E0" w:rsidRPr="00915D12">
        <w:rPr>
          <w:rFonts w:ascii="Arial" w:hAnsi="Arial" w:cs="Arial"/>
          <w:b/>
          <w:spacing w:val="0"/>
          <w:sz w:val="22"/>
          <w:szCs w:val="22"/>
        </w:rPr>
        <w:t>2</w:t>
      </w:r>
      <w:r w:rsidR="00A20348" w:rsidRPr="00915D12">
        <w:rPr>
          <w:rFonts w:ascii="Arial" w:hAnsi="Arial" w:cs="Arial"/>
          <w:b/>
          <w:spacing w:val="0"/>
          <w:sz w:val="22"/>
          <w:szCs w:val="22"/>
        </w:rPr>
        <w:t xml:space="preserve"> </w:t>
      </w:r>
      <w:r w:rsidRPr="00915D12">
        <w:rPr>
          <w:rFonts w:ascii="Arial" w:hAnsi="Arial" w:cs="Arial"/>
          <w:b/>
          <w:spacing w:val="0"/>
          <w:sz w:val="22"/>
          <w:szCs w:val="22"/>
        </w:rPr>
        <w:t>de noviembre de 2021</w:t>
      </w:r>
      <w:r w:rsidRPr="00915D12">
        <w:rPr>
          <w:rFonts w:ascii="Arial" w:hAnsi="Arial" w:cs="Arial"/>
          <w:spacing w:val="0"/>
          <w:sz w:val="22"/>
          <w:szCs w:val="22"/>
        </w:rPr>
        <w:t>, incluido.</w:t>
      </w:r>
    </w:p>
    <w:p w:rsidR="000664E7" w:rsidRPr="00C47F42" w:rsidRDefault="00007864" w:rsidP="000664E7">
      <w:pPr>
        <w:autoSpaceDE w:val="0"/>
        <w:autoSpaceDN w:val="0"/>
        <w:adjustRightInd w:val="0"/>
        <w:spacing w:after="240" w:line="312" w:lineRule="auto"/>
        <w:ind w:left="284"/>
        <w:jc w:val="both"/>
        <w:rPr>
          <w:rFonts w:ascii="Arial" w:hAnsi="Arial" w:cs="Arial"/>
          <w:spacing w:val="0"/>
          <w:sz w:val="22"/>
          <w:szCs w:val="22"/>
        </w:rPr>
      </w:pPr>
      <w:r w:rsidRPr="00007864">
        <w:rPr>
          <w:rFonts w:ascii="Arial" w:hAnsi="Arial" w:cs="Arial"/>
          <w:spacing w:val="0"/>
          <w:sz w:val="22"/>
          <w:szCs w:val="22"/>
        </w:rPr>
        <w:t>El importe definitivo a abonar se obtendrá del importe de las facturas detalladas presentadas</w:t>
      </w:r>
      <w:r>
        <w:rPr>
          <w:rFonts w:ascii="Arial" w:hAnsi="Arial" w:cs="Arial"/>
          <w:spacing w:val="0"/>
          <w:sz w:val="22"/>
          <w:szCs w:val="22"/>
        </w:rPr>
        <w:t xml:space="preserve">, </w:t>
      </w:r>
      <w:r w:rsidR="008B5795" w:rsidRPr="00C47F42">
        <w:rPr>
          <w:rFonts w:ascii="Arial" w:hAnsi="Arial" w:cs="Arial"/>
          <w:spacing w:val="0"/>
          <w:sz w:val="22"/>
          <w:szCs w:val="22"/>
        </w:rPr>
        <w:t xml:space="preserve">hasta el límite máximo de </w:t>
      </w:r>
      <w:r w:rsidR="00320E54">
        <w:rPr>
          <w:rFonts w:ascii="Arial" w:hAnsi="Arial" w:cs="Arial"/>
          <w:spacing w:val="0"/>
          <w:sz w:val="22"/>
          <w:szCs w:val="22"/>
        </w:rPr>
        <w:t>50.000,00</w:t>
      </w:r>
      <w:r w:rsidR="00477C5C" w:rsidRPr="00477C5C">
        <w:rPr>
          <w:rFonts w:ascii="Arial" w:hAnsi="Arial" w:cs="Arial"/>
          <w:spacing w:val="0"/>
          <w:sz w:val="22"/>
          <w:szCs w:val="22"/>
        </w:rPr>
        <w:t xml:space="preserve"> </w:t>
      </w:r>
      <w:r w:rsidR="000664E7" w:rsidRPr="00C47F42">
        <w:rPr>
          <w:rFonts w:ascii="Arial" w:hAnsi="Arial" w:cs="Arial"/>
          <w:spacing w:val="0"/>
          <w:sz w:val="22"/>
          <w:szCs w:val="22"/>
        </w:rPr>
        <w:t>euros.</w:t>
      </w: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t xml:space="preserve">Séptima.- Subcontratación de las </w:t>
      </w:r>
      <w:r w:rsidR="0010204D">
        <w:rPr>
          <w:rFonts w:ascii="Arial" w:hAnsi="Arial" w:cs="Arial"/>
          <w:b/>
          <w:spacing w:val="0"/>
          <w:sz w:val="22"/>
          <w:szCs w:val="22"/>
        </w:rPr>
        <w:t>actuaciones</w:t>
      </w:r>
      <w:r w:rsidRPr="00C47F42">
        <w:rPr>
          <w:rFonts w:ascii="Arial" w:hAnsi="Arial" w:cs="Arial"/>
          <w:b/>
          <w:spacing w:val="0"/>
          <w:sz w:val="22"/>
          <w:szCs w:val="22"/>
        </w:rPr>
        <w:t xml:space="preserve"> subvencionadas</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Octava.- Régimen de compatibilidades</w:t>
      </w:r>
    </w:p>
    <w:p w:rsidR="000664E7" w:rsidRPr="00C47F42" w:rsidRDefault="000664E7" w:rsidP="000664E7">
      <w:pPr>
        <w:spacing w:after="240" w:line="312" w:lineRule="auto"/>
        <w:ind w:firstLine="284"/>
        <w:jc w:val="both"/>
        <w:rPr>
          <w:rFonts w:ascii="Arial" w:hAnsi="Arial" w:cs="Arial"/>
          <w:spacing w:val="0"/>
          <w:sz w:val="22"/>
          <w:szCs w:val="22"/>
          <w:lang w:val="es-ES" w:eastAsia="en-US"/>
        </w:rPr>
      </w:pPr>
      <w:r w:rsidRPr="00C47F42">
        <w:rPr>
          <w:rFonts w:ascii="Arial" w:hAnsi="Arial" w:cs="Arial"/>
          <w:spacing w:val="0"/>
          <w:sz w:val="22"/>
          <w:szCs w:val="22"/>
          <w:lang w:val="es-ES" w:eastAsia="en-US"/>
        </w:rPr>
        <w:t>Esta subvención es compatible con otras aportaciones concedidas procedentes de otros organismos públicos o privados.</w:t>
      </w:r>
    </w:p>
    <w:p w:rsidR="000664E7" w:rsidRPr="00C47F42" w:rsidRDefault="000664E7" w:rsidP="000664E7">
      <w:pPr>
        <w:spacing w:after="240" w:line="312" w:lineRule="auto"/>
        <w:ind w:firstLine="284"/>
        <w:jc w:val="both"/>
        <w:rPr>
          <w:rFonts w:ascii="Arial" w:hAnsi="Arial" w:cs="Arial"/>
          <w:spacing w:val="0"/>
          <w:sz w:val="22"/>
          <w:szCs w:val="22"/>
          <w:lang w:val="es-ES" w:eastAsia="en-US"/>
        </w:rPr>
      </w:pPr>
      <w:r w:rsidRPr="00C47F42">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Novena.- Inspección y comprobación.</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El 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4062D8">
        <w:rPr>
          <w:rFonts w:ascii="Arial" w:hAnsi="Arial" w:cs="Arial"/>
          <w:spacing w:val="0"/>
          <w:sz w:val="22"/>
          <w:szCs w:val="22"/>
        </w:rPr>
        <w:t>Valle de Egües</w:t>
      </w:r>
      <w:r w:rsidRPr="00C47F42">
        <w:rPr>
          <w:rFonts w:ascii="Arial" w:hAnsi="Arial" w:cs="Arial"/>
          <w:spacing w:val="0"/>
          <w:sz w:val="22"/>
          <w:szCs w:val="22"/>
        </w:rPr>
        <w:t>.</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Décima.- Publicidad.</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El Ayuntamiento de </w:t>
      </w:r>
      <w:r w:rsidR="004062D8">
        <w:rPr>
          <w:rFonts w:ascii="Arial" w:hAnsi="Arial" w:cs="Arial"/>
          <w:spacing w:val="0"/>
          <w:sz w:val="22"/>
          <w:szCs w:val="22"/>
        </w:rPr>
        <w:t>Valle de Egües</w:t>
      </w:r>
      <w:r w:rsidRPr="00C47F42">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El Ayuntamiento de </w:t>
      </w:r>
      <w:r w:rsidR="004062D8">
        <w:rPr>
          <w:rFonts w:ascii="Arial" w:hAnsi="Arial" w:cs="Arial"/>
          <w:spacing w:val="0"/>
          <w:sz w:val="22"/>
          <w:szCs w:val="22"/>
        </w:rPr>
        <w:t>Valle de Egües</w:t>
      </w:r>
      <w:r w:rsidRPr="00C47F42">
        <w:rPr>
          <w:rFonts w:ascii="Arial" w:hAnsi="Arial" w:cs="Arial"/>
          <w:spacing w:val="0"/>
          <w:sz w:val="22"/>
          <w:szCs w:val="22"/>
        </w:rPr>
        <w:t xml:space="preserve"> está obligado a indicar que las </w:t>
      </w:r>
      <w:r w:rsidR="0010204D">
        <w:rPr>
          <w:rFonts w:ascii="Arial" w:hAnsi="Arial" w:cs="Arial"/>
          <w:spacing w:val="0"/>
          <w:sz w:val="22"/>
          <w:szCs w:val="22"/>
        </w:rPr>
        <w:t>actuaciones de</w:t>
      </w:r>
      <w:r w:rsidRPr="00C47F42">
        <w:rPr>
          <w:rFonts w:ascii="Arial" w:hAnsi="Arial" w:cs="Arial"/>
          <w:spacing w:val="0"/>
          <w:sz w:val="22"/>
          <w:szCs w:val="22"/>
        </w:rPr>
        <w:t xml:space="preserve"> “</w:t>
      </w:r>
      <w:r w:rsidR="004062D8">
        <w:rPr>
          <w:rFonts w:ascii="Arial" w:hAnsi="Arial" w:cs="Arial"/>
          <w:spacing w:val="0"/>
          <w:sz w:val="22"/>
          <w:szCs w:val="22"/>
        </w:rPr>
        <w:t xml:space="preserve"> Cubrición parque infantil situado en confluencia de la Calle Bardenas Reales y el Paseo 25 de </w:t>
      </w:r>
      <w:r w:rsidR="00C00DF9">
        <w:rPr>
          <w:rFonts w:ascii="Arial" w:hAnsi="Arial" w:cs="Arial"/>
          <w:spacing w:val="0"/>
          <w:sz w:val="22"/>
          <w:szCs w:val="22"/>
        </w:rPr>
        <w:t>noviembre</w:t>
      </w:r>
      <w:r w:rsidR="004062D8">
        <w:rPr>
          <w:rFonts w:ascii="Arial" w:hAnsi="Arial" w:cs="Arial"/>
          <w:spacing w:val="0"/>
          <w:sz w:val="22"/>
          <w:szCs w:val="22"/>
        </w:rPr>
        <w:t xml:space="preserve"> de Sarriguren</w:t>
      </w:r>
      <w:r w:rsidRPr="00C47F42">
        <w:rPr>
          <w:rFonts w:ascii="Arial" w:hAnsi="Arial" w:cs="Arial"/>
          <w:spacing w:val="0"/>
          <w:sz w:val="22"/>
          <w:szCs w:val="22"/>
        </w:rPr>
        <w:t>” han sido financiadas por el Gobierno de Navarra. En este sentido, toda publicidad que la referida entidad local haga de las mismas deberá incluir una mención a la citada financiación.</w:t>
      </w:r>
    </w:p>
    <w:p w:rsidR="000664E7" w:rsidRPr="00C47F42" w:rsidRDefault="000664E7" w:rsidP="000664E7">
      <w:pPr>
        <w:spacing w:after="240" w:line="312" w:lineRule="auto"/>
        <w:ind w:firstLine="284"/>
        <w:jc w:val="both"/>
        <w:rPr>
          <w:rFonts w:ascii="Arial" w:hAnsi="Arial" w:cs="Arial"/>
          <w:spacing w:val="0"/>
          <w:sz w:val="22"/>
          <w:szCs w:val="22"/>
        </w:rPr>
      </w:pPr>
      <w:r w:rsidRPr="0020265C">
        <w:rPr>
          <w:rFonts w:ascii="Arial" w:hAnsi="Arial" w:cs="Arial"/>
          <w:spacing w:val="0"/>
          <w:sz w:val="22"/>
          <w:szCs w:val="22"/>
        </w:rPr>
        <w:t xml:space="preserve">Asimismo, deberá exhibirse durante la ejecución de las </w:t>
      </w:r>
      <w:r w:rsidR="0010204D">
        <w:rPr>
          <w:rFonts w:ascii="Arial" w:hAnsi="Arial" w:cs="Arial"/>
          <w:spacing w:val="0"/>
          <w:sz w:val="22"/>
          <w:szCs w:val="22"/>
        </w:rPr>
        <w:t>actuacioens</w:t>
      </w:r>
      <w:r w:rsidRPr="0020265C">
        <w:rPr>
          <w:rFonts w:ascii="Arial" w:hAnsi="Arial" w:cs="Arial"/>
          <w:spacing w:val="0"/>
          <w:sz w:val="22"/>
          <w:szCs w:val="22"/>
        </w:rPr>
        <w:t>, y en un lugar visible para el público, un cartel de tamaño mínimo de 290x190 cm según modelo adjunto.</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Undécima.- Obligaciones de transparencia.</w:t>
      </w:r>
    </w:p>
    <w:p w:rsidR="000664E7"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Duodécima.- Vigencia del convenio.</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C47F42" w:rsidRDefault="000664E7" w:rsidP="000664E7">
      <w:pPr>
        <w:spacing w:after="240" w:line="312" w:lineRule="auto"/>
        <w:ind w:left="540" w:right="-981" w:firstLine="284"/>
        <w:jc w:val="both"/>
        <w:rPr>
          <w:rFonts w:ascii="Arial" w:hAnsi="Arial" w:cs="Arial"/>
          <w:b/>
          <w:spacing w:val="0"/>
          <w:sz w:val="22"/>
          <w:szCs w:val="22"/>
          <w:lang w:val="es-ES" w:eastAsia="en-US"/>
        </w:rPr>
      </w:pPr>
      <w:r w:rsidRPr="00C47F42">
        <w:rPr>
          <w:rFonts w:ascii="Arial" w:hAnsi="Arial" w:cs="Arial"/>
          <w:b/>
          <w:spacing w:val="0"/>
          <w:sz w:val="22"/>
          <w:szCs w:val="22"/>
          <w:lang w:val="es-ES" w:eastAsia="en-US"/>
        </w:rPr>
        <w:t>Decimotercera.- Incumplimientos y reintegros.</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 xml:space="preserve">El incumplimiento de las obligaciones previstas en el presente Convenio y en la Ley Foral 11/2005, de 9 de noviembre, de Subvenciones, dará lugar a la pérdida, total o parcial, del derecho al cobro y/o a la obligación de reintegrar cantidades cobradas, todo </w:t>
      </w:r>
      <w:r w:rsidRPr="00C47F42">
        <w:rPr>
          <w:rFonts w:ascii="Arial" w:hAnsi="Arial" w:cs="Arial"/>
          <w:spacing w:val="0"/>
          <w:sz w:val="22"/>
          <w:szCs w:val="22"/>
        </w:rPr>
        <w:lastRenderedPageBreak/>
        <w:t>ello de conformidad con lo dispuesto en el artículo 35 de la misma Ley Foral. Serán de aplicación las infracciones y sanciones previstas en el Título IV de dicha Ley Foral, excepto en lo inherente a la naturaleza directa del otorgamiento de la subvención.</w:t>
      </w:r>
    </w:p>
    <w:p w:rsidR="000664E7" w:rsidRPr="00C47F42" w:rsidRDefault="000664E7" w:rsidP="000664E7">
      <w:pPr>
        <w:spacing w:after="240" w:line="312" w:lineRule="auto"/>
        <w:ind w:firstLine="284"/>
        <w:jc w:val="both"/>
        <w:rPr>
          <w:rFonts w:ascii="Arial" w:hAnsi="Arial" w:cs="Arial"/>
          <w:spacing w:val="0"/>
          <w:sz w:val="22"/>
          <w:szCs w:val="22"/>
          <w:lang w:val="es-ES" w:eastAsia="en-US"/>
        </w:rPr>
      </w:pPr>
      <w:r w:rsidRPr="00C47F42">
        <w:rPr>
          <w:rFonts w:ascii="Arial" w:hAnsi="Arial" w:cs="Arial"/>
          <w:spacing w:val="0"/>
          <w:sz w:val="22"/>
          <w:szCs w:val="22"/>
          <w:lang w:val="es-ES" w:eastAsia="en-US"/>
        </w:rPr>
        <w:t>Las cantidades a reintegrar podrán ser cargadas en la Cuenta de Repartimientos.</w:t>
      </w:r>
    </w:p>
    <w:p w:rsidR="000664E7" w:rsidRPr="00C47F42" w:rsidRDefault="000664E7" w:rsidP="000664E7">
      <w:pPr>
        <w:spacing w:after="240" w:line="312" w:lineRule="auto"/>
        <w:ind w:left="540" w:right="-981" w:firstLine="284"/>
        <w:jc w:val="both"/>
        <w:rPr>
          <w:rFonts w:ascii="Arial" w:hAnsi="Arial" w:cs="Arial"/>
          <w:b/>
          <w:spacing w:val="0"/>
          <w:sz w:val="22"/>
          <w:szCs w:val="22"/>
        </w:rPr>
      </w:pPr>
      <w:r w:rsidRPr="00C47F42">
        <w:rPr>
          <w:rFonts w:ascii="Arial" w:hAnsi="Arial" w:cs="Arial"/>
          <w:b/>
          <w:spacing w:val="0"/>
          <w:sz w:val="22"/>
          <w:szCs w:val="22"/>
        </w:rPr>
        <w:t xml:space="preserve"> Decimocuarta.- Naturaleza del Convenio.</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C47F42" w:rsidRDefault="000664E7" w:rsidP="000664E7">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Las controversias que pudieran surgir, serán de la competencia de la Jurisdicción Contencioso-administrativa.</w:t>
      </w:r>
    </w:p>
    <w:p w:rsidR="00467CF9" w:rsidRDefault="000664E7" w:rsidP="002815CC">
      <w:pPr>
        <w:spacing w:after="240" w:line="312" w:lineRule="auto"/>
        <w:ind w:firstLine="284"/>
        <w:jc w:val="both"/>
        <w:rPr>
          <w:rFonts w:ascii="Arial" w:hAnsi="Arial" w:cs="Arial"/>
          <w:spacing w:val="0"/>
          <w:sz w:val="22"/>
          <w:szCs w:val="22"/>
        </w:rPr>
      </w:pPr>
      <w:r w:rsidRPr="00C47F42">
        <w:rPr>
          <w:rFonts w:ascii="Arial" w:hAnsi="Arial" w:cs="Arial"/>
          <w:spacing w:val="0"/>
          <w:sz w:val="22"/>
          <w:szCs w:val="22"/>
        </w:rPr>
        <w:tab/>
        <w:t>Y, en prueba de conformidad, las partes firman el presente Convenio por duplicado ejemplar, en el lugar y fecha señalados en el encabezamiento.</w:t>
      </w:r>
    </w:p>
    <w:tbl>
      <w:tblPr>
        <w:tblpPr w:leftFromText="141" w:rightFromText="141" w:vertAnchor="text" w:horzAnchor="margin" w:tblpY="239"/>
        <w:tblW w:w="0" w:type="auto"/>
        <w:tblLook w:val="01E0" w:firstRow="1" w:lastRow="1" w:firstColumn="1" w:lastColumn="1" w:noHBand="0" w:noVBand="0"/>
      </w:tblPr>
      <w:tblGrid>
        <w:gridCol w:w="3818"/>
        <w:gridCol w:w="4404"/>
      </w:tblGrid>
      <w:tr w:rsidR="008C52E7" w:rsidRPr="00C47F42" w:rsidTr="003F26F9">
        <w:tc>
          <w:tcPr>
            <w:tcW w:w="3818" w:type="dxa"/>
            <w:shd w:val="clear" w:color="auto" w:fill="auto"/>
          </w:tcPr>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EL DIRECTOR GENERAL DE</w:t>
            </w:r>
          </w:p>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ADMINISTRACIÓN LOCAL</w:t>
            </w:r>
          </w:p>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Y DESPOBLACIÓN</w:t>
            </w:r>
          </w:p>
        </w:tc>
        <w:tc>
          <w:tcPr>
            <w:tcW w:w="4404" w:type="dxa"/>
            <w:shd w:val="clear" w:color="auto" w:fill="auto"/>
          </w:tcPr>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LA ALCADESA DEL</w:t>
            </w:r>
          </w:p>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AYUNTAMIENTO DE VALLE DE EGÜES</w:t>
            </w:r>
          </w:p>
        </w:tc>
      </w:tr>
      <w:tr w:rsidR="008C52E7" w:rsidRPr="000664E7" w:rsidTr="003F26F9">
        <w:tc>
          <w:tcPr>
            <w:tcW w:w="3818" w:type="dxa"/>
            <w:shd w:val="clear" w:color="auto" w:fill="auto"/>
          </w:tcPr>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Jesús María Rodríguez Gómez</w:t>
            </w:r>
          </w:p>
        </w:tc>
        <w:tc>
          <w:tcPr>
            <w:tcW w:w="4404" w:type="dxa"/>
            <w:shd w:val="clear" w:color="auto" w:fill="auto"/>
          </w:tcPr>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both"/>
              <w:rPr>
                <w:rFonts w:ascii="Arial" w:hAnsi="Arial" w:cs="Arial"/>
                <w:spacing w:val="0"/>
                <w:sz w:val="22"/>
                <w:szCs w:val="22"/>
              </w:rPr>
            </w:pPr>
          </w:p>
          <w:p w:rsidR="008C52E7" w:rsidRPr="003F26F9" w:rsidRDefault="008C52E7" w:rsidP="003F26F9">
            <w:pPr>
              <w:spacing w:line="288" w:lineRule="auto"/>
              <w:jc w:val="center"/>
              <w:rPr>
                <w:rFonts w:ascii="Arial" w:hAnsi="Arial" w:cs="Arial"/>
                <w:spacing w:val="0"/>
                <w:sz w:val="22"/>
                <w:szCs w:val="22"/>
              </w:rPr>
            </w:pPr>
            <w:r w:rsidRPr="003F26F9">
              <w:rPr>
                <w:rFonts w:ascii="Arial" w:hAnsi="Arial" w:cs="Arial"/>
                <w:spacing w:val="0"/>
                <w:sz w:val="22"/>
                <w:szCs w:val="22"/>
              </w:rPr>
              <w:t>Amaia Larraya Marco</w:t>
            </w:r>
          </w:p>
        </w:tc>
      </w:tr>
    </w:tbl>
    <w:p w:rsidR="00915D12" w:rsidRDefault="00915D12" w:rsidP="002815CC">
      <w:pPr>
        <w:spacing w:after="240" w:line="312" w:lineRule="auto"/>
        <w:ind w:firstLine="284"/>
        <w:jc w:val="both"/>
        <w:rPr>
          <w:rFonts w:ascii="Arial" w:hAnsi="Arial" w:cs="Arial"/>
          <w:spacing w:val="0"/>
          <w:sz w:val="22"/>
          <w:szCs w:val="22"/>
        </w:rPr>
      </w:pPr>
    </w:p>
    <w:p w:rsidR="00915D12" w:rsidRDefault="00915D12" w:rsidP="002815CC">
      <w:pPr>
        <w:spacing w:after="240" w:line="312" w:lineRule="auto"/>
        <w:ind w:firstLine="284"/>
        <w:jc w:val="both"/>
        <w:rPr>
          <w:rFonts w:ascii="Arial" w:hAnsi="Arial" w:cs="Arial"/>
          <w:spacing w:val="0"/>
          <w:sz w:val="22"/>
          <w:szCs w:val="22"/>
        </w:rPr>
      </w:pPr>
    </w:p>
    <w:p w:rsidR="00915D12" w:rsidRDefault="00915D12" w:rsidP="002815CC">
      <w:pPr>
        <w:spacing w:after="240" w:line="312" w:lineRule="auto"/>
        <w:ind w:firstLine="284"/>
        <w:jc w:val="both"/>
        <w:rPr>
          <w:rFonts w:ascii="Arial" w:hAnsi="Arial" w:cs="Arial"/>
          <w:spacing w:val="0"/>
          <w:sz w:val="22"/>
          <w:szCs w:val="22"/>
        </w:rPr>
      </w:pPr>
    </w:p>
    <w:p w:rsidR="00915D12" w:rsidRDefault="00915D12" w:rsidP="002815CC">
      <w:pPr>
        <w:spacing w:after="240" w:line="312" w:lineRule="auto"/>
        <w:ind w:firstLine="284"/>
        <w:jc w:val="both"/>
        <w:rPr>
          <w:rFonts w:ascii="Arial" w:hAnsi="Arial" w:cs="Arial"/>
          <w:spacing w:val="0"/>
          <w:sz w:val="22"/>
          <w:szCs w:val="22"/>
        </w:rPr>
      </w:pPr>
    </w:p>
    <w:p w:rsidR="00915D12" w:rsidRDefault="00915D12" w:rsidP="002815CC">
      <w:pPr>
        <w:spacing w:after="240" w:line="312" w:lineRule="auto"/>
        <w:ind w:firstLine="284"/>
        <w:jc w:val="both"/>
        <w:rPr>
          <w:rFonts w:ascii="Arial" w:hAnsi="Arial" w:cs="Arial"/>
          <w:spacing w:val="0"/>
          <w:sz w:val="22"/>
          <w:szCs w:val="22"/>
        </w:rPr>
      </w:pPr>
    </w:p>
    <w:p w:rsidR="00915D12" w:rsidRDefault="00915D12" w:rsidP="002815CC">
      <w:pPr>
        <w:spacing w:after="240" w:line="312" w:lineRule="auto"/>
        <w:ind w:firstLine="284"/>
        <w:jc w:val="both"/>
        <w:rPr>
          <w:rFonts w:ascii="Arial" w:hAnsi="Arial" w:cs="Arial"/>
          <w:spacing w:val="0"/>
          <w:sz w:val="22"/>
          <w:szCs w:val="22"/>
        </w:rPr>
      </w:pPr>
    </w:p>
    <w:p w:rsidR="00915D12" w:rsidRDefault="00915D12">
      <w:pPr>
        <w:rPr>
          <w:rFonts w:ascii="Arial" w:hAnsi="Arial" w:cs="Arial"/>
          <w:spacing w:val="0"/>
          <w:sz w:val="22"/>
          <w:szCs w:val="22"/>
        </w:rPr>
      </w:pPr>
      <w:r>
        <w:rPr>
          <w:rFonts w:ascii="Arial" w:hAnsi="Arial" w:cs="Arial"/>
          <w:spacing w:val="0"/>
          <w:sz w:val="22"/>
          <w:szCs w:val="22"/>
        </w:rPr>
        <w:br w:type="page"/>
      </w:r>
    </w:p>
    <w:p w:rsidR="00915D12" w:rsidRPr="00614607" w:rsidRDefault="00614607" w:rsidP="00614607">
      <w:pPr>
        <w:spacing w:after="240" w:line="312" w:lineRule="auto"/>
        <w:ind w:firstLine="284"/>
        <w:jc w:val="center"/>
        <w:rPr>
          <w:rFonts w:ascii="Arial" w:hAnsi="Arial" w:cs="Arial"/>
          <w:b/>
          <w:spacing w:val="0"/>
          <w:sz w:val="22"/>
          <w:szCs w:val="22"/>
        </w:rPr>
      </w:pPr>
      <w:r w:rsidRPr="00614607">
        <w:rPr>
          <w:rFonts w:ascii="Arial" w:hAnsi="Arial" w:cs="Arial"/>
          <w:b/>
          <w:spacing w:val="0"/>
          <w:sz w:val="22"/>
          <w:szCs w:val="22"/>
        </w:rPr>
        <w:t>MODELO DE CARTEL</w:t>
      </w:r>
    </w:p>
    <w:p w:rsidR="00614607" w:rsidRDefault="003D6BBE" w:rsidP="002815CC">
      <w:pPr>
        <w:spacing w:after="240" w:line="312" w:lineRule="auto"/>
        <w:ind w:firstLine="284"/>
        <w:jc w:val="both"/>
      </w:pPr>
      <w:r w:rsidRPr="00F9617C">
        <w:rPr>
          <w:noProof/>
          <w:lang w:val="es-ES"/>
        </w:rPr>
        <w:drawing>
          <wp:inline distT="0" distB="0" distL="0" distR="0">
            <wp:extent cx="5581650" cy="31432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1650" cy="3143250"/>
                    </a:xfrm>
                    <a:prstGeom prst="rect">
                      <a:avLst/>
                    </a:prstGeom>
                    <a:noFill/>
                    <a:ln>
                      <a:noFill/>
                    </a:ln>
                  </pic:spPr>
                </pic:pic>
              </a:graphicData>
            </a:graphic>
          </wp:inline>
        </w:drawing>
      </w:r>
    </w:p>
    <w:p w:rsidR="00614607" w:rsidRPr="000664E7" w:rsidRDefault="00614607" w:rsidP="002815CC">
      <w:pPr>
        <w:spacing w:after="240" w:line="312" w:lineRule="auto"/>
        <w:ind w:firstLine="284"/>
        <w:jc w:val="both"/>
      </w:pPr>
    </w:p>
    <w:sectPr w:rsidR="00614607" w:rsidRPr="000664E7" w:rsidSect="00813757">
      <w:headerReference w:type="default" r:id="rId8"/>
      <w:footerReference w:type="even" r:id="rId9"/>
      <w:footerReference w:type="default" r:id="rId10"/>
      <w:headerReference w:type="first" r:id="rId11"/>
      <w:pgSz w:w="11907" w:h="16840" w:code="9"/>
      <w:pgMar w:top="1702" w:right="1418" w:bottom="1276"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1387" w:rsidRDefault="007C1387">
      <w:r>
        <w:separator/>
      </w:r>
    </w:p>
  </w:endnote>
  <w:endnote w:type="continuationSeparator" w:id="0">
    <w:p w:rsidR="007C1387" w:rsidRDefault="007C1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F9617C"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F9617C" w:rsidRPr="00DB0D93">
      <w:rPr>
        <w:rFonts w:ascii="Arial" w:hAnsi="Arial" w:cs="Arial"/>
        <w:b/>
        <w:bCs/>
        <w:sz w:val="20"/>
      </w:rPr>
      <w:fldChar w:fldCharType="begin"/>
    </w:r>
    <w:r w:rsidRPr="00DB0D93">
      <w:rPr>
        <w:rFonts w:ascii="Arial" w:hAnsi="Arial" w:cs="Arial"/>
        <w:b/>
        <w:bCs/>
        <w:sz w:val="20"/>
      </w:rPr>
      <w:instrText>PAGE</w:instrText>
    </w:r>
    <w:r w:rsidR="00F9617C" w:rsidRPr="00DB0D93">
      <w:rPr>
        <w:rFonts w:ascii="Arial" w:hAnsi="Arial" w:cs="Arial"/>
        <w:b/>
        <w:bCs/>
        <w:sz w:val="20"/>
      </w:rPr>
      <w:fldChar w:fldCharType="separate"/>
    </w:r>
    <w:r w:rsidR="003D6BBE">
      <w:rPr>
        <w:rFonts w:ascii="Arial" w:hAnsi="Arial" w:cs="Arial"/>
        <w:b/>
        <w:bCs/>
        <w:noProof/>
        <w:sz w:val="20"/>
      </w:rPr>
      <w:t>7</w:t>
    </w:r>
    <w:r w:rsidR="00F9617C" w:rsidRPr="00DB0D93">
      <w:rPr>
        <w:rFonts w:ascii="Arial" w:hAnsi="Arial" w:cs="Arial"/>
        <w:b/>
        <w:bCs/>
        <w:sz w:val="20"/>
      </w:rPr>
      <w:fldChar w:fldCharType="end"/>
    </w:r>
    <w:r w:rsidRPr="00DB0D93">
      <w:rPr>
        <w:rFonts w:ascii="Arial" w:hAnsi="Arial" w:cs="Arial"/>
        <w:sz w:val="20"/>
        <w:lang w:val="es-ES"/>
      </w:rPr>
      <w:t xml:space="preserve"> de </w:t>
    </w:r>
    <w:r w:rsidR="00F9617C" w:rsidRPr="00DB0D93">
      <w:rPr>
        <w:rFonts w:ascii="Arial" w:hAnsi="Arial" w:cs="Arial"/>
        <w:b/>
        <w:bCs/>
        <w:sz w:val="20"/>
      </w:rPr>
      <w:fldChar w:fldCharType="begin"/>
    </w:r>
    <w:r w:rsidRPr="00DB0D93">
      <w:rPr>
        <w:rFonts w:ascii="Arial" w:hAnsi="Arial" w:cs="Arial"/>
        <w:b/>
        <w:bCs/>
        <w:sz w:val="20"/>
      </w:rPr>
      <w:instrText>NUMPAGES</w:instrText>
    </w:r>
    <w:r w:rsidR="00F9617C" w:rsidRPr="00DB0D93">
      <w:rPr>
        <w:rFonts w:ascii="Arial" w:hAnsi="Arial" w:cs="Arial"/>
        <w:b/>
        <w:bCs/>
        <w:sz w:val="20"/>
      </w:rPr>
      <w:fldChar w:fldCharType="separate"/>
    </w:r>
    <w:r w:rsidR="003D6BBE">
      <w:rPr>
        <w:rFonts w:ascii="Arial" w:hAnsi="Arial" w:cs="Arial"/>
        <w:b/>
        <w:bCs/>
        <w:noProof/>
        <w:sz w:val="20"/>
      </w:rPr>
      <w:t>7</w:t>
    </w:r>
    <w:r w:rsidR="00F9617C"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1387" w:rsidRDefault="007C1387">
      <w:r>
        <w:separator/>
      </w:r>
    </w:p>
  </w:footnote>
  <w:footnote w:type="continuationSeparator" w:id="0">
    <w:p w:rsidR="007C1387" w:rsidRDefault="007C13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D6BBE">
    <w:pPr>
      <w:pStyle w:val="Encabezado"/>
    </w:pPr>
    <w:r w:rsidRPr="00F9617C">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1"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3D6BBE">
    <w:pPr>
      <w:pStyle w:val="Encabezado"/>
    </w:pPr>
    <w:r w:rsidRPr="00F9617C">
      <w:rPr>
        <w:noProof/>
        <w:lang w:val="es-ES"/>
      </w:rPr>
      <w:drawing>
        <wp:inline distT="0" distB="0" distL="0" distR="0">
          <wp:extent cx="2552700" cy="676275"/>
          <wp:effectExtent l="0" t="0" r="0" b="0"/>
          <wp:docPr id="2"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762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05E14"/>
    <w:rsid w:val="00007864"/>
    <w:rsid w:val="00010976"/>
    <w:rsid w:val="00040573"/>
    <w:rsid w:val="00041F87"/>
    <w:rsid w:val="000436D1"/>
    <w:rsid w:val="00047D96"/>
    <w:rsid w:val="00055174"/>
    <w:rsid w:val="0005588E"/>
    <w:rsid w:val="0006531C"/>
    <w:rsid w:val="000664E7"/>
    <w:rsid w:val="0007040D"/>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10204D"/>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C4505"/>
    <w:rsid w:val="001D6E71"/>
    <w:rsid w:val="001D70F6"/>
    <w:rsid w:val="001F3DF7"/>
    <w:rsid w:val="001F73C7"/>
    <w:rsid w:val="002009D0"/>
    <w:rsid w:val="00201666"/>
    <w:rsid w:val="0020265C"/>
    <w:rsid w:val="00203983"/>
    <w:rsid w:val="002048BF"/>
    <w:rsid w:val="00205EB6"/>
    <w:rsid w:val="00217376"/>
    <w:rsid w:val="00221689"/>
    <w:rsid w:val="002219E7"/>
    <w:rsid w:val="00221E94"/>
    <w:rsid w:val="00222160"/>
    <w:rsid w:val="0022427C"/>
    <w:rsid w:val="00224C5C"/>
    <w:rsid w:val="00226655"/>
    <w:rsid w:val="00240EB6"/>
    <w:rsid w:val="002467AA"/>
    <w:rsid w:val="002622A1"/>
    <w:rsid w:val="00262BF0"/>
    <w:rsid w:val="00263EE5"/>
    <w:rsid w:val="00267298"/>
    <w:rsid w:val="002815CC"/>
    <w:rsid w:val="0028435C"/>
    <w:rsid w:val="002908A2"/>
    <w:rsid w:val="002944FF"/>
    <w:rsid w:val="00294F13"/>
    <w:rsid w:val="002A4D5E"/>
    <w:rsid w:val="002C1954"/>
    <w:rsid w:val="002C28EB"/>
    <w:rsid w:val="002D5FF8"/>
    <w:rsid w:val="002D6928"/>
    <w:rsid w:val="002D6954"/>
    <w:rsid w:val="002E013B"/>
    <w:rsid w:val="002E1CD7"/>
    <w:rsid w:val="002E292C"/>
    <w:rsid w:val="002F059B"/>
    <w:rsid w:val="002F7D19"/>
    <w:rsid w:val="003040E4"/>
    <w:rsid w:val="0031651A"/>
    <w:rsid w:val="00320E54"/>
    <w:rsid w:val="003218D0"/>
    <w:rsid w:val="00333853"/>
    <w:rsid w:val="00337730"/>
    <w:rsid w:val="003429A8"/>
    <w:rsid w:val="00345DC2"/>
    <w:rsid w:val="00346E2F"/>
    <w:rsid w:val="00351288"/>
    <w:rsid w:val="00351BB6"/>
    <w:rsid w:val="00353248"/>
    <w:rsid w:val="00356578"/>
    <w:rsid w:val="003753B9"/>
    <w:rsid w:val="0037684A"/>
    <w:rsid w:val="00381BA1"/>
    <w:rsid w:val="003833BD"/>
    <w:rsid w:val="00385307"/>
    <w:rsid w:val="00386447"/>
    <w:rsid w:val="003934DE"/>
    <w:rsid w:val="003951C9"/>
    <w:rsid w:val="003A00F6"/>
    <w:rsid w:val="003A41D1"/>
    <w:rsid w:val="003A515D"/>
    <w:rsid w:val="003C0579"/>
    <w:rsid w:val="003C05C7"/>
    <w:rsid w:val="003D6BBE"/>
    <w:rsid w:val="003E6100"/>
    <w:rsid w:val="003E7978"/>
    <w:rsid w:val="003F26F9"/>
    <w:rsid w:val="003F3832"/>
    <w:rsid w:val="003F5680"/>
    <w:rsid w:val="003F74F4"/>
    <w:rsid w:val="004062D8"/>
    <w:rsid w:val="0040734E"/>
    <w:rsid w:val="004107D7"/>
    <w:rsid w:val="00416FEA"/>
    <w:rsid w:val="0042766D"/>
    <w:rsid w:val="00436659"/>
    <w:rsid w:val="004366FC"/>
    <w:rsid w:val="00443B00"/>
    <w:rsid w:val="0044482C"/>
    <w:rsid w:val="00447EB9"/>
    <w:rsid w:val="00460416"/>
    <w:rsid w:val="00467933"/>
    <w:rsid w:val="00467CF9"/>
    <w:rsid w:val="0047345D"/>
    <w:rsid w:val="00477C5C"/>
    <w:rsid w:val="004851DE"/>
    <w:rsid w:val="0049769A"/>
    <w:rsid w:val="004B441C"/>
    <w:rsid w:val="004C0053"/>
    <w:rsid w:val="004C1237"/>
    <w:rsid w:val="004C2E11"/>
    <w:rsid w:val="004D59EA"/>
    <w:rsid w:val="004D6069"/>
    <w:rsid w:val="004E26EE"/>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8533A"/>
    <w:rsid w:val="00596D67"/>
    <w:rsid w:val="005A0F8A"/>
    <w:rsid w:val="005B4ED9"/>
    <w:rsid w:val="005B79C1"/>
    <w:rsid w:val="005B7E0A"/>
    <w:rsid w:val="005C6F30"/>
    <w:rsid w:val="005C7431"/>
    <w:rsid w:val="005D04D1"/>
    <w:rsid w:val="005D4CCD"/>
    <w:rsid w:val="005E2539"/>
    <w:rsid w:val="005E5F06"/>
    <w:rsid w:val="005F300E"/>
    <w:rsid w:val="00603667"/>
    <w:rsid w:val="0060487C"/>
    <w:rsid w:val="00605284"/>
    <w:rsid w:val="00614607"/>
    <w:rsid w:val="00651C1B"/>
    <w:rsid w:val="00657E71"/>
    <w:rsid w:val="006668E3"/>
    <w:rsid w:val="006672E7"/>
    <w:rsid w:val="006741CB"/>
    <w:rsid w:val="00676432"/>
    <w:rsid w:val="0068163C"/>
    <w:rsid w:val="0068209C"/>
    <w:rsid w:val="00693566"/>
    <w:rsid w:val="006A10A4"/>
    <w:rsid w:val="006B4901"/>
    <w:rsid w:val="006C0A57"/>
    <w:rsid w:val="006C4848"/>
    <w:rsid w:val="006C5193"/>
    <w:rsid w:val="006D23D7"/>
    <w:rsid w:val="006E1577"/>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90EAA"/>
    <w:rsid w:val="007A24CF"/>
    <w:rsid w:val="007A4214"/>
    <w:rsid w:val="007A50CE"/>
    <w:rsid w:val="007B4AD2"/>
    <w:rsid w:val="007B768E"/>
    <w:rsid w:val="007B7CEE"/>
    <w:rsid w:val="007C0B10"/>
    <w:rsid w:val="007C1387"/>
    <w:rsid w:val="007C42A9"/>
    <w:rsid w:val="007D0CF6"/>
    <w:rsid w:val="007D7E43"/>
    <w:rsid w:val="007E2056"/>
    <w:rsid w:val="007E5042"/>
    <w:rsid w:val="007F1621"/>
    <w:rsid w:val="007F3F4C"/>
    <w:rsid w:val="007F4D48"/>
    <w:rsid w:val="00800F8A"/>
    <w:rsid w:val="00803024"/>
    <w:rsid w:val="008032EF"/>
    <w:rsid w:val="00806327"/>
    <w:rsid w:val="00812311"/>
    <w:rsid w:val="00813757"/>
    <w:rsid w:val="0081503F"/>
    <w:rsid w:val="00821D1C"/>
    <w:rsid w:val="00830047"/>
    <w:rsid w:val="008321AE"/>
    <w:rsid w:val="0083636B"/>
    <w:rsid w:val="00836AE3"/>
    <w:rsid w:val="00847990"/>
    <w:rsid w:val="0085625C"/>
    <w:rsid w:val="00861356"/>
    <w:rsid w:val="008655DD"/>
    <w:rsid w:val="0087059F"/>
    <w:rsid w:val="0087297F"/>
    <w:rsid w:val="00874B9A"/>
    <w:rsid w:val="00877948"/>
    <w:rsid w:val="0088322F"/>
    <w:rsid w:val="00885CB1"/>
    <w:rsid w:val="00891CEE"/>
    <w:rsid w:val="008B326A"/>
    <w:rsid w:val="008B5795"/>
    <w:rsid w:val="008C11BC"/>
    <w:rsid w:val="008C3A41"/>
    <w:rsid w:val="008C52E7"/>
    <w:rsid w:val="008D0C12"/>
    <w:rsid w:val="008D1A10"/>
    <w:rsid w:val="008D3C11"/>
    <w:rsid w:val="008D768D"/>
    <w:rsid w:val="008E2B2E"/>
    <w:rsid w:val="009017FE"/>
    <w:rsid w:val="00905E2F"/>
    <w:rsid w:val="0091504D"/>
    <w:rsid w:val="00915D12"/>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A544B"/>
    <w:rsid w:val="00AB1798"/>
    <w:rsid w:val="00AC007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71711"/>
    <w:rsid w:val="00B7227F"/>
    <w:rsid w:val="00B7578D"/>
    <w:rsid w:val="00B86BA7"/>
    <w:rsid w:val="00B92936"/>
    <w:rsid w:val="00BA0004"/>
    <w:rsid w:val="00BA4864"/>
    <w:rsid w:val="00BA6223"/>
    <w:rsid w:val="00BB674D"/>
    <w:rsid w:val="00BB6C9B"/>
    <w:rsid w:val="00BC0B68"/>
    <w:rsid w:val="00BD30DE"/>
    <w:rsid w:val="00BD6B27"/>
    <w:rsid w:val="00BE03F9"/>
    <w:rsid w:val="00BE35CE"/>
    <w:rsid w:val="00BE58CC"/>
    <w:rsid w:val="00BE71AF"/>
    <w:rsid w:val="00C00DF9"/>
    <w:rsid w:val="00C06D8C"/>
    <w:rsid w:val="00C1657A"/>
    <w:rsid w:val="00C1682B"/>
    <w:rsid w:val="00C24496"/>
    <w:rsid w:val="00C31A21"/>
    <w:rsid w:val="00C37BD4"/>
    <w:rsid w:val="00C4382C"/>
    <w:rsid w:val="00C47F42"/>
    <w:rsid w:val="00C633F6"/>
    <w:rsid w:val="00C638F5"/>
    <w:rsid w:val="00C711B8"/>
    <w:rsid w:val="00C90578"/>
    <w:rsid w:val="00C90D9E"/>
    <w:rsid w:val="00C942DB"/>
    <w:rsid w:val="00C96567"/>
    <w:rsid w:val="00CA680B"/>
    <w:rsid w:val="00CD01DD"/>
    <w:rsid w:val="00CD20DF"/>
    <w:rsid w:val="00CD2487"/>
    <w:rsid w:val="00CD2C92"/>
    <w:rsid w:val="00CE56BB"/>
    <w:rsid w:val="00CF69E3"/>
    <w:rsid w:val="00D0267D"/>
    <w:rsid w:val="00D0750A"/>
    <w:rsid w:val="00D0757E"/>
    <w:rsid w:val="00D12B3E"/>
    <w:rsid w:val="00D2484A"/>
    <w:rsid w:val="00D24A0F"/>
    <w:rsid w:val="00D24BFF"/>
    <w:rsid w:val="00D363DC"/>
    <w:rsid w:val="00D42D5C"/>
    <w:rsid w:val="00D6553A"/>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43F05"/>
    <w:rsid w:val="00E545D1"/>
    <w:rsid w:val="00E54C34"/>
    <w:rsid w:val="00E63B23"/>
    <w:rsid w:val="00E82234"/>
    <w:rsid w:val="00E829CA"/>
    <w:rsid w:val="00E91E3E"/>
    <w:rsid w:val="00EB0500"/>
    <w:rsid w:val="00EB7767"/>
    <w:rsid w:val="00EC551A"/>
    <w:rsid w:val="00ED4BB6"/>
    <w:rsid w:val="00ED5C5E"/>
    <w:rsid w:val="00EE4345"/>
    <w:rsid w:val="00EE6E71"/>
    <w:rsid w:val="00EF33C3"/>
    <w:rsid w:val="00EF4664"/>
    <w:rsid w:val="00EF47DA"/>
    <w:rsid w:val="00EF4DC5"/>
    <w:rsid w:val="00F0633F"/>
    <w:rsid w:val="00F0696F"/>
    <w:rsid w:val="00F20D2F"/>
    <w:rsid w:val="00F21D2F"/>
    <w:rsid w:val="00F239E9"/>
    <w:rsid w:val="00F36674"/>
    <w:rsid w:val="00F37DDE"/>
    <w:rsid w:val="00F449B3"/>
    <w:rsid w:val="00F47301"/>
    <w:rsid w:val="00F502A0"/>
    <w:rsid w:val="00F53DC9"/>
    <w:rsid w:val="00F55343"/>
    <w:rsid w:val="00F62261"/>
    <w:rsid w:val="00F62DE4"/>
    <w:rsid w:val="00F70241"/>
    <w:rsid w:val="00F72E8F"/>
    <w:rsid w:val="00F73172"/>
    <w:rsid w:val="00F7428F"/>
    <w:rsid w:val="00F767F6"/>
    <w:rsid w:val="00F77C31"/>
    <w:rsid w:val="00F83B83"/>
    <w:rsid w:val="00F865A5"/>
    <w:rsid w:val="00F95929"/>
    <w:rsid w:val="00F9617C"/>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4BB8CCD"/>
  <w15:docId w15:val="{877165E3-6B56-4A03-B147-EF128B41B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 w:type="paragraph" w:customStyle="1" w:styleId="Default">
    <w:name w:val="Default"/>
    <w:rsid w:val="006A10A4"/>
    <w:pPr>
      <w:autoSpaceDE w:val="0"/>
      <w:autoSpaceDN w:val="0"/>
      <w:adjustRightInd w:val="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1803</Words>
  <Characters>9920</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2021-06-07T14:19:00Z</cp:lastPrinted>
  <dcterms:created xsi:type="dcterms:W3CDTF">2021-06-14T10:02:00Z</dcterms:created>
  <dcterms:modified xsi:type="dcterms:W3CDTF">2021-06-14T10:02:00Z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