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33D" w:rsidRDefault="007C133D" w:rsidP="007C133D">
      <w:pPr>
        <w:spacing w:after="0" w:line="240" w:lineRule="auto"/>
        <w:rPr>
          <w:rFonts w:ascii="Arial" w:eastAsia="Times New Roman" w:hAnsi="Arial" w:cs="Arial"/>
          <w:b/>
          <w:bCs/>
          <w:color w:val="000000"/>
          <w:u w:val="single"/>
          <w:lang w:eastAsia="ca-ES"/>
        </w:rPr>
      </w:pPr>
      <w:r w:rsidRPr="007C133D">
        <w:rPr>
          <w:rFonts w:ascii="Arial" w:eastAsia="Times New Roman" w:hAnsi="Arial" w:cs="Arial"/>
          <w:b/>
          <w:bCs/>
          <w:noProof/>
          <w:color w:val="000000"/>
          <w:lang w:eastAsia="es-ES"/>
        </w:rPr>
        <w:drawing>
          <wp:inline distT="0" distB="0" distL="0" distR="0">
            <wp:extent cx="1645920" cy="1481328"/>
            <wp:effectExtent l="19050" t="0" r="0" b="0"/>
            <wp:docPr id="8" name="7 Imagen" descr="consell petit blanc i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ell petit blanc i negre.jpg"/>
                    <pic:cNvPicPr/>
                  </pic:nvPicPr>
                  <pic:blipFill>
                    <a:blip r:embed="rId8" cstate="print"/>
                    <a:stretch>
                      <a:fillRect/>
                    </a:stretch>
                  </pic:blipFill>
                  <pic:spPr>
                    <a:xfrm>
                      <a:off x="0" y="0"/>
                      <a:ext cx="1645920" cy="1481328"/>
                    </a:xfrm>
                    <a:prstGeom prst="rect">
                      <a:avLst/>
                    </a:prstGeom>
                  </pic:spPr>
                </pic:pic>
              </a:graphicData>
            </a:graphic>
          </wp:inline>
        </w:drawing>
      </w:r>
    </w:p>
    <w:p w:rsidR="00040D29" w:rsidRDefault="00040D29" w:rsidP="00AF6BAF">
      <w:pPr>
        <w:spacing w:after="240" w:line="240" w:lineRule="auto"/>
        <w:jc w:val="both"/>
        <w:rPr>
          <w:rFonts w:ascii="Helvetica" w:hAnsi="Helvetica" w:cs="Helvetica"/>
          <w:color w:val="333333"/>
          <w:sz w:val="17"/>
          <w:szCs w:val="17"/>
          <w:shd w:val="clear" w:color="auto" w:fill="F5F5F5"/>
        </w:rPr>
      </w:pPr>
    </w:p>
    <w:p w:rsidR="00040D29" w:rsidRPr="00FB4A8E" w:rsidRDefault="00040D29" w:rsidP="00AF6BAF">
      <w:pPr>
        <w:spacing w:after="24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BASES PARA EL OTORGAMIENTO DE AYUDAS DE COMEDOR DIRIGIDOS AL ALUMNADO DE ENSEÑANZAS OBLIGATORIAS Y DE SEGUNDO CICLO DE EDUCACIÓN INFANTIL ESCOLARIZADOS EN CENTROS EDUCATIVOS SUFRAGADOS CON FONDOS PÚBLICOS PARA EL CURSO 2021-2022</w:t>
      </w:r>
    </w:p>
    <w:p w:rsidR="00F80D70" w:rsidRPr="00FB4A8E" w:rsidRDefault="00865CD5" w:rsidP="00040D29">
      <w:pPr>
        <w:spacing w:after="240" w:line="240" w:lineRule="auto"/>
        <w:jc w:val="both"/>
        <w:rPr>
          <w:rFonts w:ascii="Arial" w:eastAsia="Times New Roman" w:hAnsi="Arial" w:cs="Arial"/>
          <w:lang w:eastAsia="ca-ES"/>
        </w:rPr>
      </w:pPr>
      <w:r w:rsidRPr="00FB4A8E">
        <w:rPr>
          <w:rFonts w:ascii="Arial" w:eastAsia="Times New Roman" w:hAnsi="Arial" w:cs="Arial"/>
          <w:b/>
          <w:bCs/>
          <w:lang w:eastAsia="ca-ES"/>
        </w:rPr>
        <w:t xml:space="preserve">1. </w:t>
      </w:r>
      <w:r w:rsidR="00F80D70" w:rsidRPr="00FB4A8E">
        <w:rPr>
          <w:rFonts w:ascii="Arial" w:eastAsia="Times New Roman" w:hAnsi="Arial" w:cs="Arial"/>
          <w:b/>
          <w:bCs/>
          <w:lang w:eastAsia="ca-ES"/>
        </w:rPr>
        <w:t>MARC</w:t>
      </w:r>
      <w:r w:rsidR="00040D29" w:rsidRPr="00FB4A8E">
        <w:rPr>
          <w:rFonts w:ascii="Arial" w:eastAsia="Times New Roman" w:hAnsi="Arial" w:cs="Arial"/>
          <w:b/>
          <w:bCs/>
          <w:lang w:eastAsia="ca-ES"/>
        </w:rPr>
        <w:t>O</w:t>
      </w:r>
      <w:r w:rsidR="00F80D70" w:rsidRPr="00FB4A8E">
        <w:rPr>
          <w:rFonts w:ascii="Arial" w:eastAsia="Times New Roman" w:hAnsi="Arial" w:cs="Arial"/>
          <w:b/>
          <w:bCs/>
          <w:lang w:eastAsia="ca-ES"/>
        </w:rPr>
        <w:t xml:space="preserve"> JURÍDIC</w:t>
      </w:r>
      <w:r w:rsidR="00040D29" w:rsidRPr="00FB4A8E">
        <w:rPr>
          <w:rFonts w:ascii="Arial" w:eastAsia="Times New Roman" w:hAnsi="Arial" w:cs="Arial"/>
          <w:b/>
          <w:bCs/>
          <w:lang w:eastAsia="ca-ES"/>
        </w:rPr>
        <w:t>O</w:t>
      </w: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1.1. Ley 38/2003, de 17 de noviembre, general de subvenciones, y legislación concordante.</w:t>
      </w:r>
    </w:p>
    <w:p w:rsidR="00040D29" w:rsidRPr="00FB4A8E" w:rsidRDefault="00040D29" w:rsidP="00AF6BAF">
      <w:pPr>
        <w:spacing w:after="0" w:line="240" w:lineRule="auto"/>
        <w:jc w:val="both"/>
        <w:rPr>
          <w:rFonts w:ascii="Arial" w:eastAsia="Times New Roman" w:hAnsi="Arial" w:cs="Arial"/>
          <w:lang w:eastAsia="ca-ES"/>
        </w:rPr>
      </w:pP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1.2. Decreto de la Generalitat 219/1989, de 1 de agosto, de delegación de competencias de la Generalitat de Cataluña en las comarcas en materia de enseñanza.</w:t>
      </w:r>
    </w:p>
    <w:p w:rsidR="00040D29" w:rsidRPr="00FB4A8E" w:rsidRDefault="00040D29" w:rsidP="00AF6BAF">
      <w:pPr>
        <w:spacing w:after="0" w:line="240" w:lineRule="auto"/>
        <w:jc w:val="both"/>
        <w:rPr>
          <w:rFonts w:ascii="Arial" w:eastAsia="Times New Roman" w:hAnsi="Arial" w:cs="Arial"/>
          <w:lang w:eastAsia="ca-ES"/>
        </w:rPr>
      </w:pP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1.3. El Decreto de la Generalitat 160/1996, de 14 de mayo, por el cual se regula el servicio escolar de comedor, establece en su artículo 21 la posibilidad que las administraciones públicas, dentro de las disponibilidades presupuestarias, puedan otorgar ayudas de comedor para el alumnado que lo solicite y no le corresponda la gratuidad del servicio.</w:t>
      </w:r>
    </w:p>
    <w:p w:rsidR="00040D29" w:rsidRPr="00FB4A8E" w:rsidRDefault="00040D29" w:rsidP="00AF6BAF">
      <w:pPr>
        <w:spacing w:after="0" w:line="240" w:lineRule="auto"/>
        <w:jc w:val="both"/>
        <w:rPr>
          <w:rFonts w:ascii="Arial" w:eastAsia="Times New Roman" w:hAnsi="Arial" w:cs="Arial"/>
          <w:lang w:eastAsia="ca-ES"/>
        </w:rPr>
      </w:pP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1.4. Las disposiciones adicionales 1.ª y 2.ª del Decreto 160/1996 prevén que los consejos comarcales quieran lograr la competencia para la gestión de los comedores escolares y la gestión de las ayudas de comedor por necesidades socioeconómicas o de situación geográfica del alumno, siempre que hayan asumido esta competencia y firmen los correspondientes </w:t>
      </w:r>
      <w:r w:rsidR="00286B3E" w:rsidRPr="00FB4A8E">
        <w:rPr>
          <w:rFonts w:ascii="Arial" w:eastAsia="Times New Roman" w:hAnsi="Arial" w:cs="Arial"/>
          <w:lang w:eastAsia="ca-ES"/>
        </w:rPr>
        <w:t xml:space="preserve">convenios con el </w:t>
      </w:r>
      <w:proofErr w:type="spellStart"/>
      <w:r w:rsidR="00286B3E"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Educación</w:t>
      </w:r>
      <w:proofErr w:type="spellEnd"/>
      <w:r w:rsidRPr="00FB4A8E">
        <w:rPr>
          <w:rFonts w:ascii="Arial" w:eastAsia="Times New Roman" w:hAnsi="Arial" w:cs="Arial"/>
          <w:lang w:eastAsia="ca-ES"/>
        </w:rPr>
        <w:t xml:space="preserve">. </w:t>
      </w:r>
    </w:p>
    <w:p w:rsidR="00040D29" w:rsidRPr="00FB4A8E" w:rsidRDefault="00040D29" w:rsidP="00AF6BAF">
      <w:pPr>
        <w:spacing w:after="0" w:line="240" w:lineRule="auto"/>
        <w:jc w:val="both"/>
        <w:rPr>
          <w:rFonts w:ascii="Arial" w:eastAsia="Times New Roman" w:hAnsi="Arial" w:cs="Arial"/>
          <w:lang w:eastAsia="ca-ES"/>
        </w:rPr>
      </w:pPr>
    </w:p>
    <w:p w:rsidR="00F80D70"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1.5. Convenio de colaboración entre la administración de la Generalitat de Cataluñ</w:t>
      </w:r>
      <w:r w:rsidR="00286B3E" w:rsidRPr="00FB4A8E">
        <w:rPr>
          <w:rFonts w:ascii="Arial" w:eastAsia="Times New Roman" w:hAnsi="Arial" w:cs="Arial"/>
          <w:lang w:eastAsia="ca-ES"/>
        </w:rPr>
        <w:t xml:space="preserve">a, mediante el </w:t>
      </w:r>
      <w:proofErr w:type="spellStart"/>
      <w:r w:rsidR="00286B3E"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Educación</w:t>
      </w:r>
      <w:proofErr w:type="spellEnd"/>
      <w:r w:rsidRPr="00FB4A8E">
        <w:rPr>
          <w:rFonts w:ascii="Arial" w:eastAsia="Times New Roman" w:hAnsi="Arial" w:cs="Arial"/>
          <w:lang w:eastAsia="ca-ES"/>
        </w:rPr>
        <w:t xml:space="preserve"> y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relativo a la delegación de competencias en cuanto a la gestión del servicio escolar de transporte y del servicio escolar de comedor y la resolución del </w:t>
      </w:r>
      <w:proofErr w:type="spellStart"/>
      <w:r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w:t>
      </w:r>
      <w:proofErr w:type="spellEnd"/>
      <w:r w:rsidRPr="00FB4A8E">
        <w:rPr>
          <w:rFonts w:ascii="Arial" w:eastAsia="Times New Roman" w:hAnsi="Arial" w:cs="Arial"/>
          <w:lang w:eastAsia="ca-ES"/>
        </w:rPr>
        <w:t xml:space="preserve"> de autorización de gasto para el curso 2020/2021.</w:t>
      </w:r>
    </w:p>
    <w:p w:rsidR="00A0776A" w:rsidRPr="00FB4A8E" w:rsidRDefault="00A0776A" w:rsidP="00AF6BAF">
      <w:pPr>
        <w:spacing w:after="0" w:line="240" w:lineRule="auto"/>
        <w:jc w:val="both"/>
        <w:rPr>
          <w:rFonts w:ascii="Arial" w:eastAsia="Times New Roman" w:hAnsi="Arial" w:cs="Arial"/>
          <w:lang w:eastAsia="ca-ES"/>
        </w:rPr>
      </w:pP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1.6. Estas bases se someterán a las modificaciones que, en el ámbito de su competencia, pue</w:t>
      </w:r>
      <w:r w:rsidR="00286B3E" w:rsidRPr="00FB4A8E">
        <w:rPr>
          <w:rFonts w:ascii="Arial" w:eastAsia="Times New Roman" w:hAnsi="Arial" w:cs="Arial"/>
          <w:lang w:eastAsia="ca-ES"/>
        </w:rPr>
        <w:t xml:space="preserve">da determinar el </w:t>
      </w:r>
      <w:proofErr w:type="spellStart"/>
      <w:r w:rsidR="00286B3E"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w:t>
      </w:r>
      <w:proofErr w:type="spellEnd"/>
      <w:r w:rsidRPr="00FB4A8E">
        <w:rPr>
          <w:rFonts w:ascii="Arial" w:eastAsia="Times New Roman" w:hAnsi="Arial" w:cs="Arial"/>
          <w:lang w:eastAsia="ca-ES"/>
        </w:rPr>
        <w:t xml:space="preserve"> de la Generalitat de Cataluña, en conformidad con el que dispone el Decreto 160/1996, de 14 de mayo, por el cual es regula el servicio escolar de comedor.</w:t>
      </w:r>
    </w:p>
    <w:p w:rsidR="00CC01C2" w:rsidRPr="00FB4A8E" w:rsidRDefault="00CC01C2" w:rsidP="00AF6BAF">
      <w:pPr>
        <w:spacing w:after="0" w:line="240" w:lineRule="auto"/>
        <w:jc w:val="both"/>
        <w:rPr>
          <w:rFonts w:ascii="Arial" w:eastAsia="Times New Roman" w:hAnsi="Arial" w:cs="Arial"/>
          <w:lang w:eastAsia="ca-ES"/>
        </w:rPr>
      </w:pPr>
    </w:p>
    <w:p w:rsidR="00F80D70" w:rsidRPr="00FB4A8E" w:rsidRDefault="00040D29" w:rsidP="00AF6BAF">
      <w:pPr>
        <w:spacing w:after="0" w:line="240" w:lineRule="auto"/>
        <w:jc w:val="both"/>
        <w:rPr>
          <w:rFonts w:ascii="Arial" w:eastAsia="Times New Roman" w:hAnsi="Arial" w:cs="Arial"/>
          <w:b/>
          <w:lang w:eastAsia="ca-ES"/>
        </w:rPr>
      </w:pPr>
      <w:r w:rsidRPr="00FB4A8E">
        <w:rPr>
          <w:rFonts w:ascii="Arial" w:eastAsia="Times New Roman" w:hAnsi="Arial" w:cs="Arial"/>
          <w:b/>
          <w:lang w:eastAsia="ca-ES"/>
        </w:rPr>
        <w:t>2. OBJETO</w:t>
      </w:r>
    </w:p>
    <w:p w:rsidR="0091619C" w:rsidRPr="00FB4A8E" w:rsidRDefault="0091619C" w:rsidP="00AF6BAF">
      <w:pPr>
        <w:spacing w:after="0" w:line="240" w:lineRule="auto"/>
        <w:jc w:val="both"/>
        <w:rPr>
          <w:rFonts w:ascii="Arial" w:eastAsia="Times New Roman" w:hAnsi="Arial" w:cs="Arial"/>
          <w:b/>
          <w:lang w:eastAsia="ca-ES"/>
        </w:rPr>
      </w:pPr>
    </w:p>
    <w:p w:rsidR="007C133D"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El objeto de estas bases es regular el contenido, el procedimiento de gestión y la concesión de ayudas de comedor escolar para el curso 2021-2022. </w:t>
      </w:r>
    </w:p>
    <w:p w:rsidR="00CC01C2" w:rsidRPr="00FB4A8E" w:rsidRDefault="00CC01C2" w:rsidP="00AF6BAF">
      <w:pPr>
        <w:spacing w:after="0" w:line="240" w:lineRule="auto"/>
        <w:jc w:val="both"/>
        <w:rPr>
          <w:rFonts w:ascii="Arial" w:eastAsia="Times New Roman" w:hAnsi="Arial" w:cs="Arial"/>
          <w:lang w:eastAsia="ca-ES"/>
        </w:rPr>
      </w:pPr>
    </w:p>
    <w:p w:rsidR="00CC01C2" w:rsidRPr="00FB4A8E" w:rsidRDefault="00CC01C2">
      <w:pPr>
        <w:rPr>
          <w:rFonts w:ascii="Arial" w:eastAsia="Times New Roman" w:hAnsi="Arial" w:cs="Arial"/>
          <w:b/>
          <w:lang w:eastAsia="ca-ES"/>
        </w:rPr>
      </w:pPr>
      <w:r w:rsidRPr="00FB4A8E">
        <w:rPr>
          <w:rFonts w:ascii="Arial" w:eastAsia="Times New Roman" w:hAnsi="Arial" w:cs="Arial"/>
          <w:b/>
          <w:lang w:eastAsia="ca-ES"/>
        </w:rPr>
        <w:br w:type="page"/>
      </w:r>
    </w:p>
    <w:p w:rsidR="00F80D70" w:rsidRPr="00FB4A8E" w:rsidRDefault="00040D29" w:rsidP="00AF6BAF">
      <w:pPr>
        <w:spacing w:after="0" w:line="240" w:lineRule="auto"/>
        <w:jc w:val="both"/>
        <w:textAlignment w:val="baseline"/>
        <w:rPr>
          <w:rFonts w:ascii="Arial" w:eastAsia="Times New Roman" w:hAnsi="Arial" w:cs="Arial"/>
          <w:b/>
          <w:lang w:eastAsia="ca-ES"/>
        </w:rPr>
      </w:pPr>
      <w:r w:rsidRPr="00FB4A8E">
        <w:rPr>
          <w:rFonts w:ascii="Arial" w:eastAsia="Times New Roman" w:hAnsi="Arial" w:cs="Arial"/>
          <w:b/>
          <w:lang w:eastAsia="ca-ES"/>
        </w:rPr>
        <w:lastRenderedPageBreak/>
        <w:t>3. BENEFICIARIOS</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Puede solicitar la ayuda de comedor escolar el alumnado que reúna los requisitos siguientes:</w:t>
      </w:r>
    </w:p>
    <w:p w:rsidR="00F80D70" w:rsidRPr="00FB4A8E" w:rsidRDefault="00F80D70" w:rsidP="00AF6BAF">
      <w:pPr>
        <w:spacing w:after="0" w:line="240" w:lineRule="auto"/>
        <w:jc w:val="both"/>
        <w:rPr>
          <w:rFonts w:ascii="Arial" w:eastAsia="Times New Roman" w:hAnsi="Arial" w:cs="Arial"/>
          <w:lang w:eastAsia="ca-ES"/>
        </w:rPr>
      </w:pPr>
    </w:p>
    <w:p w:rsidR="0039178F"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3.1. Estar matriculado, durante el curso 2021-2022, en un cent</w:t>
      </w:r>
      <w:r w:rsidR="0039178F" w:rsidRPr="00FB4A8E">
        <w:rPr>
          <w:rFonts w:ascii="Arial" w:eastAsia="Times New Roman" w:hAnsi="Arial" w:cs="Arial"/>
          <w:lang w:eastAsia="ca-ES"/>
        </w:rPr>
        <w:t>ro educativo de la comarca de le</w:t>
      </w:r>
      <w:r w:rsidRPr="00FB4A8E">
        <w:rPr>
          <w:rFonts w:ascii="Arial" w:eastAsia="Times New Roman" w:hAnsi="Arial" w:cs="Arial"/>
          <w:lang w:eastAsia="ca-ES"/>
        </w:rPr>
        <w:t xml:space="preserv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sostenido con fondos públicos de Cataluña en cualquier de los cursos de las enseñanzas de segundo ciclo de educación infantil, de educación primaria y de educación secundaria obligatoria.</w:t>
      </w:r>
    </w:p>
    <w:p w:rsidR="0039178F" w:rsidRPr="00FB4A8E" w:rsidRDefault="0039178F" w:rsidP="00AF6BAF">
      <w:pPr>
        <w:spacing w:after="0" w:line="240" w:lineRule="auto"/>
        <w:jc w:val="both"/>
        <w:rPr>
          <w:rFonts w:ascii="Arial" w:eastAsia="Times New Roman" w:hAnsi="Arial" w:cs="Arial"/>
          <w:lang w:eastAsia="ca-ES"/>
        </w:rPr>
      </w:pPr>
    </w:p>
    <w:p w:rsidR="0039178F"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3.2. No tener el servicio de comedor con carácter preceptivo y, por lo tanto, gratuito.</w:t>
      </w:r>
    </w:p>
    <w:p w:rsidR="0039178F" w:rsidRPr="00FB4A8E" w:rsidRDefault="0039178F" w:rsidP="00AF6BAF">
      <w:pPr>
        <w:spacing w:after="0" w:line="240" w:lineRule="auto"/>
        <w:jc w:val="both"/>
        <w:rPr>
          <w:rFonts w:ascii="Arial" w:eastAsia="Times New Roman" w:hAnsi="Arial" w:cs="Arial"/>
          <w:lang w:eastAsia="ca-ES"/>
        </w:rPr>
      </w:pPr>
    </w:p>
    <w:p w:rsidR="0039178F"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3.3. No estar en acogida residencial. Se considera en acogida residencial cualquier alumno que esté residiendo en un centro de acogida para niños y adolescentes (CRAE). Los niños que estén en acogida en familia extensa o ajena pueden participar en la convocatoria.</w:t>
      </w:r>
    </w:p>
    <w:p w:rsidR="0039178F" w:rsidRPr="00FB4A8E" w:rsidRDefault="0039178F" w:rsidP="00AF6BAF">
      <w:pPr>
        <w:spacing w:after="0" w:line="240" w:lineRule="auto"/>
        <w:jc w:val="both"/>
        <w:rPr>
          <w:rFonts w:ascii="Arial" w:eastAsia="Times New Roman" w:hAnsi="Arial" w:cs="Arial"/>
          <w:lang w:eastAsia="ca-ES"/>
        </w:rPr>
      </w:pPr>
    </w:p>
    <w:p w:rsidR="0039178F"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3.4. Hacer uso del servicio de comedor escolar.</w:t>
      </w:r>
    </w:p>
    <w:p w:rsidR="0039178F" w:rsidRPr="00FB4A8E" w:rsidRDefault="0039178F" w:rsidP="00AF6BAF">
      <w:pPr>
        <w:spacing w:after="0" w:line="240" w:lineRule="auto"/>
        <w:jc w:val="both"/>
        <w:rPr>
          <w:rFonts w:ascii="Arial" w:eastAsia="Times New Roman" w:hAnsi="Arial" w:cs="Arial"/>
          <w:lang w:eastAsia="ca-ES"/>
        </w:rPr>
      </w:pPr>
    </w:p>
    <w:p w:rsidR="00040D29" w:rsidRPr="00FB4A8E" w:rsidRDefault="00040D2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Para obtener la condición de beneficiario no se tiene que acreditar el cumplimiento de los requisitos establecidos en el artículo 13.2 de la Ley 38/2003, de 17 de noviembre, general de subvenciones.</w:t>
      </w:r>
    </w:p>
    <w:p w:rsidR="00A0776A" w:rsidRPr="00FB4A8E" w:rsidRDefault="00A0776A" w:rsidP="00AF6BAF">
      <w:pPr>
        <w:spacing w:after="0" w:line="240" w:lineRule="auto"/>
        <w:jc w:val="both"/>
        <w:rPr>
          <w:rFonts w:ascii="Arial" w:eastAsia="Times New Roman" w:hAnsi="Arial" w:cs="Arial"/>
          <w:lang w:eastAsia="ca-ES"/>
        </w:rPr>
      </w:pPr>
    </w:p>
    <w:p w:rsidR="00CC01C2" w:rsidRPr="00FB4A8E" w:rsidRDefault="00CC01C2" w:rsidP="00AF6BAF">
      <w:pPr>
        <w:spacing w:after="0" w:line="240" w:lineRule="auto"/>
        <w:jc w:val="both"/>
        <w:rPr>
          <w:rFonts w:ascii="Arial" w:eastAsia="Times New Roman" w:hAnsi="Arial" w:cs="Arial"/>
          <w:lang w:eastAsia="ca-ES"/>
        </w:rPr>
      </w:pPr>
    </w:p>
    <w:p w:rsidR="00F80D70" w:rsidRPr="00FB4A8E" w:rsidRDefault="0091619C" w:rsidP="00AF6BAF">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b/>
          <w:bCs/>
          <w:lang w:eastAsia="ca-ES"/>
        </w:rPr>
        <w:t xml:space="preserve">4. </w:t>
      </w:r>
      <w:r w:rsidR="00F80D70" w:rsidRPr="00FB4A8E">
        <w:rPr>
          <w:rFonts w:ascii="Arial" w:eastAsia="Times New Roman" w:hAnsi="Arial" w:cs="Arial"/>
          <w:b/>
          <w:bCs/>
          <w:lang w:eastAsia="ca-ES"/>
        </w:rPr>
        <w:t>PUBLICI</w:t>
      </w:r>
      <w:r w:rsidR="0039178F" w:rsidRPr="00FB4A8E">
        <w:rPr>
          <w:rFonts w:ascii="Arial" w:eastAsia="Times New Roman" w:hAnsi="Arial" w:cs="Arial"/>
          <w:b/>
          <w:bCs/>
          <w:lang w:eastAsia="ca-ES"/>
        </w:rPr>
        <w:t>DAD</w:t>
      </w:r>
    </w:p>
    <w:p w:rsidR="00F80D70" w:rsidRPr="00FB4A8E" w:rsidRDefault="00F80D70" w:rsidP="00AF6BAF">
      <w:pPr>
        <w:spacing w:after="0" w:line="240" w:lineRule="auto"/>
        <w:jc w:val="both"/>
        <w:rPr>
          <w:rFonts w:ascii="Arial" w:eastAsia="Times New Roman" w:hAnsi="Arial" w:cs="Arial"/>
          <w:lang w:eastAsia="ca-ES"/>
        </w:rPr>
      </w:pPr>
    </w:p>
    <w:p w:rsidR="0039178F"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Una vez el órgano competente apruebe estas bases, se tienen que someter a información pública por un plazo de 10 días mediante la publicación de un edicto en el Boletín Oficial de la Provincia (BOP) de Lleida y al tablón de anuncios del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Una vez transcurra este plazo sin la presentación de ninguna alegación, las bases se entenderán aprobadas con carácter definitivo.</w:t>
      </w:r>
    </w:p>
    <w:p w:rsidR="0039178F" w:rsidRPr="00FB4A8E" w:rsidRDefault="0039178F" w:rsidP="00AF6BAF">
      <w:pPr>
        <w:spacing w:after="0" w:line="240" w:lineRule="auto"/>
        <w:jc w:val="both"/>
        <w:rPr>
          <w:rFonts w:ascii="Arial" w:eastAsia="Times New Roman" w:hAnsi="Arial" w:cs="Arial"/>
          <w:lang w:eastAsia="ca-ES"/>
        </w:rPr>
      </w:pPr>
    </w:p>
    <w:p w:rsidR="0039178F"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Además de publicar la convocatoria en el BOP de Lleida,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informará los centros escolares de la comarca de la convocatoria pública para otorgar estas ayudas para que cada centro educativo pueda hacer difusión entre las familias del alumnado. Así mismo, toda la información necesaria para tramitar las ayudas y el modelo de solicitud estarán disponibles por Internet a la dirección: http://www.ccgarrigues.com.</w:t>
      </w:r>
    </w:p>
    <w:p w:rsidR="00F80D70" w:rsidRPr="00FB4A8E" w:rsidRDefault="00F80D70" w:rsidP="00AF6BAF">
      <w:pPr>
        <w:spacing w:after="0" w:line="240" w:lineRule="auto"/>
        <w:jc w:val="both"/>
        <w:rPr>
          <w:rFonts w:ascii="Arial" w:eastAsia="Times New Roman" w:hAnsi="Arial" w:cs="Arial"/>
          <w:lang w:eastAsia="ca-ES"/>
        </w:rPr>
      </w:pPr>
    </w:p>
    <w:p w:rsidR="00CC01C2" w:rsidRPr="00FB4A8E" w:rsidRDefault="00CC01C2" w:rsidP="00AF6BAF">
      <w:pPr>
        <w:spacing w:after="0" w:line="240" w:lineRule="auto"/>
        <w:jc w:val="both"/>
        <w:rPr>
          <w:rFonts w:ascii="Arial" w:eastAsia="Times New Roman" w:hAnsi="Arial" w:cs="Arial"/>
          <w:lang w:eastAsia="ca-ES"/>
        </w:rPr>
      </w:pPr>
    </w:p>
    <w:p w:rsidR="00F80D70" w:rsidRPr="00FB4A8E" w:rsidRDefault="0091619C" w:rsidP="00AF6BAF">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b/>
          <w:bCs/>
          <w:lang w:eastAsia="ca-ES"/>
        </w:rPr>
        <w:t xml:space="preserve">5. </w:t>
      </w:r>
      <w:r w:rsidR="00F80D70" w:rsidRPr="00FB4A8E">
        <w:rPr>
          <w:rFonts w:ascii="Arial" w:eastAsia="Times New Roman" w:hAnsi="Arial" w:cs="Arial"/>
          <w:b/>
          <w:bCs/>
          <w:lang w:eastAsia="ca-ES"/>
        </w:rPr>
        <w:t>CONSIGNACIÓ</w:t>
      </w:r>
      <w:r w:rsidR="0039178F" w:rsidRPr="00FB4A8E">
        <w:rPr>
          <w:rFonts w:ascii="Arial" w:eastAsia="Times New Roman" w:hAnsi="Arial" w:cs="Arial"/>
          <w:b/>
          <w:bCs/>
          <w:lang w:eastAsia="ca-ES"/>
        </w:rPr>
        <w:t>N PRESSUPOSTA</w:t>
      </w:r>
      <w:r w:rsidR="00F80D70" w:rsidRPr="00FB4A8E">
        <w:rPr>
          <w:rFonts w:ascii="Arial" w:eastAsia="Times New Roman" w:hAnsi="Arial" w:cs="Arial"/>
          <w:b/>
          <w:bCs/>
          <w:lang w:eastAsia="ca-ES"/>
        </w:rPr>
        <w:t>RIA</w:t>
      </w:r>
    </w:p>
    <w:p w:rsidR="00F80D70" w:rsidRPr="00FB4A8E" w:rsidRDefault="00F80D70" w:rsidP="00AF6BAF">
      <w:pPr>
        <w:spacing w:after="0" w:line="240" w:lineRule="auto"/>
        <w:jc w:val="both"/>
        <w:rPr>
          <w:rFonts w:ascii="Arial" w:eastAsia="Times New Roman" w:hAnsi="Arial" w:cs="Arial"/>
          <w:lang w:eastAsia="ca-ES"/>
        </w:rPr>
      </w:pPr>
    </w:p>
    <w:p w:rsidR="0039178F"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gasto va a cargo de la partida 2021 1 326 48007 del presupuesto comarcal de acuerdo con la disponibilidad presupuestaria del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para atender estas solicitudes, la cual viene determinada por el Convenio de colaboración entre la administración de la Generalitat de Cataluña, mediante el </w:t>
      </w:r>
      <w:proofErr w:type="spellStart"/>
      <w:r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w:t>
      </w:r>
      <w:proofErr w:type="spellEnd"/>
      <w:r w:rsidRPr="00FB4A8E">
        <w:rPr>
          <w:rFonts w:ascii="Arial" w:eastAsia="Times New Roman" w:hAnsi="Arial" w:cs="Arial"/>
          <w:lang w:eastAsia="ca-ES"/>
        </w:rPr>
        <w:t xml:space="preserve">, y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relativo a la delegación de competencias en cuanto a la gestión del servicio escolar de transporte y del servicio escolar de comedor y la resolución del </w:t>
      </w:r>
      <w:proofErr w:type="spellStart"/>
      <w:r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d’Educació</w:t>
      </w:r>
      <w:proofErr w:type="spellEnd"/>
      <w:r w:rsidRPr="00FB4A8E">
        <w:rPr>
          <w:rFonts w:ascii="Arial" w:eastAsia="Times New Roman" w:hAnsi="Arial" w:cs="Arial"/>
          <w:lang w:eastAsia="ca-ES"/>
        </w:rPr>
        <w:t xml:space="preserve"> de autorización de gasto para el curso 2021/2022.</w:t>
      </w:r>
    </w:p>
    <w:p w:rsidR="008F6653" w:rsidRPr="00FB4A8E" w:rsidRDefault="008F6653" w:rsidP="00AF6BAF">
      <w:pPr>
        <w:spacing w:after="0" w:line="240" w:lineRule="auto"/>
        <w:jc w:val="both"/>
        <w:rPr>
          <w:rFonts w:ascii="Arial" w:eastAsia="Times New Roman" w:hAnsi="Arial" w:cs="Arial"/>
          <w:lang w:eastAsia="ca-ES"/>
        </w:rPr>
      </w:pPr>
    </w:p>
    <w:p w:rsidR="00CC01C2" w:rsidRPr="00FB4A8E" w:rsidRDefault="00CC01C2" w:rsidP="00AF6BAF">
      <w:pPr>
        <w:spacing w:after="0" w:line="240" w:lineRule="auto"/>
        <w:jc w:val="both"/>
        <w:rPr>
          <w:rFonts w:ascii="Arial" w:eastAsia="Times New Roman" w:hAnsi="Arial" w:cs="Arial"/>
          <w:lang w:eastAsia="ca-ES"/>
        </w:rPr>
      </w:pPr>
    </w:p>
    <w:p w:rsidR="00F80D70" w:rsidRPr="00FB4A8E" w:rsidRDefault="0091619C" w:rsidP="00AF6BAF">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b/>
          <w:bCs/>
          <w:lang w:eastAsia="ca-ES"/>
        </w:rPr>
        <w:t xml:space="preserve">6. </w:t>
      </w:r>
      <w:r w:rsidR="0039178F" w:rsidRPr="00FB4A8E">
        <w:rPr>
          <w:rFonts w:ascii="Arial" w:eastAsia="Times New Roman" w:hAnsi="Arial" w:cs="Arial"/>
          <w:b/>
          <w:bCs/>
          <w:lang w:eastAsia="ca-ES"/>
        </w:rPr>
        <w:t>SOLICITUDES, TERMINIOS DE PRESENTACIÓN I DOCUMENTACIÓN</w:t>
      </w:r>
      <w:r w:rsidR="00F80D70" w:rsidRPr="00FB4A8E">
        <w:rPr>
          <w:rFonts w:ascii="Arial" w:eastAsia="Times New Roman" w:hAnsi="Arial" w:cs="Arial"/>
          <w:b/>
          <w:bCs/>
          <w:lang w:eastAsia="ca-ES"/>
        </w:rPr>
        <w:t xml:space="preserve"> </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u w:val="single"/>
          <w:lang w:eastAsia="ca-ES"/>
        </w:rPr>
      </w:pPr>
      <w:r w:rsidRPr="00FB4A8E">
        <w:rPr>
          <w:rFonts w:ascii="Arial" w:eastAsia="Times New Roman" w:hAnsi="Arial" w:cs="Arial"/>
          <w:lang w:eastAsia="ca-ES"/>
        </w:rPr>
        <w:t xml:space="preserve">6.1. </w:t>
      </w:r>
      <w:r w:rsidR="0039178F" w:rsidRPr="00FB4A8E">
        <w:rPr>
          <w:rFonts w:ascii="Arial" w:eastAsia="Times New Roman" w:hAnsi="Arial" w:cs="Arial"/>
          <w:u w:val="single"/>
          <w:lang w:eastAsia="ca-ES"/>
        </w:rPr>
        <w:t>SOLICITUDES</w:t>
      </w:r>
    </w:p>
    <w:p w:rsidR="00AF61EC" w:rsidRPr="00FB4A8E" w:rsidRDefault="00AF61EC" w:rsidP="00AF6BAF">
      <w:pPr>
        <w:spacing w:after="0" w:line="240" w:lineRule="auto"/>
        <w:jc w:val="both"/>
        <w:rPr>
          <w:rFonts w:ascii="Arial" w:eastAsia="Times New Roman" w:hAnsi="Arial" w:cs="Arial"/>
          <w:u w:val="single"/>
          <w:lang w:eastAsia="ca-ES"/>
        </w:rPr>
      </w:pPr>
    </w:p>
    <w:p w:rsidR="0039178F"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La </w:t>
      </w:r>
      <w:proofErr w:type="spellStart"/>
      <w:r w:rsidRPr="00FB4A8E">
        <w:rPr>
          <w:rFonts w:ascii="Arial" w:eastAsia="Times New Roman" w:hAnsi="Arial" w:cs="Arial"/>
          <w:lang w:eastAsia="ca-ES"/>
        </w:rPr>
        <w:t>solicitut</w:t>
      </w:r>
      <w:proofErr w:type="spellEnd"/>
      <w:r w:rsidRPr="00FB4A8E">
        <w:rPr>
          <w:rFonts w:ascii="Arial" w:eastAsia="Times New Roman" w:hAnsi="Arial" w:cs="Arial"/>
          <w:lang w:eastAsia="ca-ES"/>
        </w:rPr>
        <w:t xml:space="preserve"> se tiene que formalizar mediante modelo normalizado que estará a disposición de las familias en cada uno de los centros escolares, al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en los ayuntamientos de la Comarca y a la web </w:t>
      </w:r>
      <w:hyperlink r:id="rId9" w:history="1">
        <w:r w:rsidRPr="00FB4A8E">
          <w:rPr>
            <w:rStyle w:val="Hipervnculo"/>
            <w:rFonts w:ascii="Arial" w:eastAsia="Times New Roman" w:hAnsi="Arial" w:cs="Arial"/>
            <w:color w:val="auto"/>
            <w:lang w:eastAsia="ca-ES"/>
          </w:rPr>
          <w:t>https://ccgarrigues.com</w:t>
        </w:r>
      </w:hyperlink>
      <w:r w:rsidRPr="00FB4A8E">
        <w:rPr>
          <w:rFonts w:ascii="Arial" w:eastAsia="Times New Roman" w:hAnsi="Arial" w:cs="Arial"/>
          <w:lang w:eastAsia="ca-ES"/>
        </w:rPr>
        <w:t xml:space="preserve">. </w:t>
      </w:r>
    </w:p>
    <w:p w:rsidR="002B29A6" w:rsidRPr="00FB4A8E" w:rsidRDefault="002B29A6" w:rsidP="00AF6BAF">
      <w:pPr>
        <w:spacing w:after="0" w:line="240" w:lineRule="auto"/>
        <w:jc w:val="both"/>
        <w:rPr>
          <w:rFonts w:ascii="Arial" w:eastAsia="Times New Roman" w:hAnsi="Arial" w:cs="Arial"/>
          <w:lang w:eastAsia="ca-ES"/>
        </w:rPr>
      </w:pPr>
    </w:p>
    <w:p w:rsidR="0040320D"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La solicitud la tiene que hacer, mediante el modelo mencionado, uno de los progenitores o, si procede, el/la tutor/a o la persona encargada de la guarda y protección del menor, a iniciativa propia, y es responsabilidad del firmante las manifestaciones que se efectúen así como la validez y veracidad de la documentación que lo acompañe, sin perjuicio de las medidas que el </w:t>
      </w:r>
      <w:proofErr w:type="spellStart"/>
      <w:r w:rsidRPr="00FB4A8E">
        <w:rPr>
          <w:rFonts w:ascii="Arial" w:eastAsia="Times New Roman" w:hAnsi="Arial" w:cs="Arial"/>
          <w:lang w:eastAsia="ca-ES"/>
        </w:rPr>
        <w:t>Conse</w:t>
      </w:r>
      <w:r w:rsidR="0040320D" w:rsidRPr="00FB4A8E">
        <w:rPr>
          <w:rFonts w:ascii="Arial" w:eastAsia="Times New Roman" w:hAnsi="Arial" w:cs="Arial"/>
          <w:lang w:eastAsia="ca-ES"/>
        </w:rPr>
        <w:t>ll</w:t>
      </w:r>
      <w:proofErr w:type="spellEnd"/>
      <w:r w:rsidR="0040320D" w:rsidRPr="00FB4A8E">
        <w:rPr>
          <w:rFonts w:ascii="Arial" w:eastAsia="Times New Roman" w:hAnsi="Arial" w:cs="Arial"/>
          <w:lang w:eastAsia="ca-ES"/>
        </w:rPr>
        <w:t xml:space="preserve"> Comarcal de le</w:t>
      </w:r>
      <w:r w:rsidRPr="00FB4A8E">
        <w:rPr>
          <w:rFonts w:ascii="Arial" w:eastAsia="Times New Roman" w:hAnsi="Arial" w:cs="Arial"/>
          <w:lang w:eastAsia="ca-ES"/>
        </w:rPr>
        <w:t xml:space="preserv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pueda adoptar para verificar la autenticidad. </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En caso de hermanos o miembros de la misma unidad familiar, hay que pre</w:t>
      </w:r>
      <w:r w:rsidR="0040320D" w:rsidRPr="00FB4A8E">
        <w:rPr>
          <w:rFonts w:ascii="Arial" w:eastAsia="Times New Roman" w:hAnsi="Arial" w:cs="Arial"/>
          <w:lang w:eastAsia="ca-ES"/>
        </w:rPr>
        <w:t>sentar una so</w:t>
      </w:r>
      <w:r w:rsidRPr="00FB4A8E">
        <w:rPr>
          <w:rFonts w:ascii="Arial" w:eastAsia="Times New Roman" w:hAnsi="Arial" w:cs="Arial"/>
          <w:lang w:eastAsia="ca-ES"/>
        </w:rPr>
        <w:t>licitud para cada beneficiario.</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 presentación de la so</w:t>
      </w:r>
      <w:r w:rsidR="0039178F" w:rsidRPr="00FB4A8E">
        <w:rPr>
          <w:rFonts w:ascii="Arial" w:eastAsia="Times New Roman" w:hAnsi="Arial" w:cs="Arial"/>
          <w:lang w:eastAsia="ca-ES"/>
        </w:rPr>
        <w:t xml:space="preserve">licitud implica la autorización para que el </w:t>
      </w:r>
      <w:proofErr w:type="spellStart"/>
      <w:r w:rsidR="0039178F" w:rsidRPr="00FB4A8E">
        <w:rPr>
          <w:rFonts w:ascii="Arial" w:eastAsia="Times New Roman" w:hAnsi="Arial" w:cs="Arial"/>
          <w:lang w:eastAsia="ca-ES"/>
        </w:rPr>
        <w:t>Conse</w:t>
      </w:r>
      <w:r w:rsidRPr="00FB4A8E">
        <w:rPr>
          <w:rFonts w:ascii="Arial" w:eastAsia="Times New Roman" w:hAnsi="Arial" w:cs="Arial"/>
          <w:lang w:eastAsia="ca-ES"/>
        </w:rPr>
        <w:t>ll</w:t>
      </w:r>
      <w:proofErr w:type="spellEnd"/>
      <w:r w:rsidR="0039178F" w:rsidRPr="00FB4A8E">
        <w:rPr>
          <w:rFonts w:ascii="Arial" w:eastAsia="Times New Roman" w:hAnsi="Arial" w:cs="Arial"/>
          <w:lang w:eastAsia="ca-ES"/>
        </w:rPr>
        <w:t xml:space="preserve"> Comarcal pueda trasladar la documentación necesaria a otros consejos receptores en caso de que haya un traslado del alumno.</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 pre</w:t>
      </w:r>
      <w:r w:rsidR="0040320D" w:rsidRPr="00FB4A8E">
        <w:rPr>
          <w:rFonts w:ascii="Arial" w:eastAsia="Times New Roman" w:hAnsi="Arial" w:cs="Arial"/>
          <w:lang w:eastAsia="ca-ES"/>
        </w:rPr>
        <w:t>sentación de la so</w:t>
      </w:r>
      <w:r w:rsidRPr="00FB4A8E">
        <w:rPr>
          <w:rFonts w:ascii="Arial" w:eastAsia="Times New Roman" w:hAnsi="Arial" w:cs="Arial"/>
          <w:lang w:eastAsia="ca-ES"/>
        </w:rPr>
        <w:t>licitud también implica la autorización de todos y cada uno de los miembros de la unidad familiar para que</w:t>
      </w:r>
      <w:r w:rsidR="0040320D" w:rsidRPr="00FB4A8E">
        <w:rPr>
          <w:rFonts w:ascii="Arial" w:eastAsia="Times New Roman" w:hAnsi="Arial" w:cs="Arial"/>
          <w:lang w:eastAsia="ca-ES"/>
        </w:rPr>
        <w:t xml:space="preserve"> el</w:t>
      </w:r>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Conse</w:t>
      </w:r>
      <w:r w:rsidR="0040320D" w:rsidRPr="00FB4A8E">
        <w:rPr>
          <w:rFonts w:ascii="Arial" w:eastAsia="Times New Roman" w:hAnsi="Arial" w:cs="Arial"/>
          <w:lang w:eastAsia="ca-ES"/>
        </w:rPr>
        <w:t>ll</w:t>
      </w:r>
      <w:proofErr w:type="spellEnd"/>
      <w:r w:rsidRPr="00FB4A8E">
        <w:rPr>
          <w:rFonts w:ascii="Arial" w:eastAsia="Times New Roman" w:hAnsi="Arial" w:cs="Arial"/>
          <w:lang w:eastAsia="ca-ES"/>
        </w:rPr>
        <w:t xml:space="preserve"> Comarcal o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d</w:t>
      </w:r>
      <w:r w:rsidR="00286B3E" w:rsidRPr="00FB4A8E">
        <w:rPr>
          <w:rFonts w:ascii="Arial" w:eastAsia="Times New Roman" w:hAnsi="Arial" w:cs="Arial"/>
          <w:lang w:eastAsia="ca-ES"/>
        </w:rPr>
        <w:t>’</w:t>
      </w:r>
      <w:r w:rsidRPr="00FB4A8E">
        <w:rPr>
          <w:rFonts w:ascii="Arial" w:eastAsia="Times New Roman" w:hAnsi="Arial" w:cs="Arial"/>
          <w:lang w:eastAsia="ca-ES"/>
        </w:rPr>
        <w:t>Educació</w:t>
      </w:r>
      <w:proofErr w:type="spellEnd"/>
      <w:r w:rsidRPr="00FB4A8E">
        <w:rPr>
          <w:rFonts w:ascii="Arial" w:eastAsia="Times New Roman" w:hAnsi="Arial" w:cs="Arial"/>
          <w:lang w:eastAsia="ca-ES"/>
        </w:rPr>
        <w:t xml:space="preserve"> puedan obtener otras administraciones públicas la información que resulte necesaria para la determinación, conocimiento y comprobación de todos los datos de identificación, situaciones personales, de residencia, académicas y familiares, así como </w:t>
      </w:r>
      <w:r w:rsidR="0040320D" w:rsidRPr="00FB4A8E">
        <w:rPr>
          <w:rFonts w:ascii="Arial" w:eastAsia="Times New Roman" w:hAnsi="Arial" w:cs="Arial"/>
          <w:lang w:eastAsia="ca-ES"/>
        </w:rPr>
        <w:t>l</w:t>
      </w:r>
      <w:r w:rsidRPr="00FB4A8E">
        <w:rPr>
          <w:rFonts w:ascii="Arial" w:eastAsia="Times New Roman" w:hAnsi="Arial" w:cs="Arial"/>
          <w:lang w:eastAsia="ca-ES"/>
        </w:rPr>
        <w:t>a renta y patrimonio familiar necesario</w:t>
      </w:r>
      <w:r w:rsidR="0040320D" w:rsidRPr="00FB4A8E">
        <w:rPr>
          <w:rFonts w:ascii="Arial" w:eastAsia="Times New Roman" w:hAnsi="Arial" w:cs="Arial"/>
          <w:lang w:eastAsia="ca-ES"/>
        </w:rPr>
        <w:t>s para la resolución de la so</w:t>
      </w:r>
      <w:r w:rsidRPr="00FB4A8E">
        <w:rPr>
          <w:rFonts w:ascii="Arial" w:eastAsia="Times New Roman" w:hAnsi="Arial" w:cs="Arial"/>
          <w:lang w:eastAsia="ca-ES"/>
        </w:rPr>
        <w:t xml:space="preserve">licitud de beca. </w:t>
      </w:r>
    </w:p>
    <w:p w:rsidR="0040320D" w:rsidRPr="00FB4A8E" w:rsidRDefault="0040320D" w:rsidP="00AF6BAF">
      <w:pPr>
        <w:spacing w:after="0" w:line="240" w:lineRule="auto"/>
        <w:jc w:val="both"/>
        <w:rPr>
          <w:rFonts w:ascii="Arial" w:eastAsia="Times New Roman" w:hAnsi="Arial" w:cs="Arial"/>
          <w:lang w:eastAsia="ca-ES"/>
        </w:rPr>
      </w:pPr>
    </w:p>
    <w:p w:rsidR="00F80D70" w:rsidRPr="00FB4A8E" w:rsidRDefault="0039178F"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Estas autorizaciones se tienen que hacer en el mismo modelo normalizado de petición de ayuda mediante la firma exprés de todos los miembro</w:t>
      </w:r>
      <w:r w:rsidR="0040320D" w:rsidRPr="00FB4A8E">
        <w:rPr>
          <w:rFonts w:ascii="Arial" w:eastAsia="Times New Roman" w:hAnsi="Arial" w:cs="Arial"/>
          <w:lang w:eastAsia="ca-ES"/>
        </w:rPr>
        <w:t>s</w:t>
      </w:r>
      <w:r w:rsidRPr="00FB4A8E">
        <w:rPr>
          <w:rFonts w:ascii="Arial" w:eastAsia="Times New Roman" w:hAnsi="Arial" w:cs="Arial"/>
          <w:lang w:eastAsia="ca-ES"/>
        </w:rPr>
        <w:t xml:space="preserve"> mayores de edad de la familia</w:t>
      </w:r>
      <w:r w:rsidR="0040320D" w:rsidRPr="00FB4A8E">
        <w:rPr>
          <w:rFonts w:ascii="Arial" w:eastAsia="Times New Roman" w:hAnsi="Arial" w:cs="Arial"/>
          <w:lang w:eastAsia="ca-ES"/>
        </w:rPr>
        <w:t>.</w:t>
      </w:r>
    </w:p>
    <w:p w:rsidR="0040320D" w:rsidRPr="00FB4A8E" w:rsidRDefault="0040320D"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u w:val="single"/>
          <w:lang w:eastAsia="ca-ES"/>
        </w:rPr>
      </w:pPr>
      <w:r w:rsidRPr="00FB4A8E">
        <w:rPr>
          <w:rFonts w:ascii="Arial" w:eastAsia="Times New Roman" w:hAnsi="Arial" w:cs="Arial"/>
          <w:lang w:eastAsia="ca-ES"/>
        </w:rPr>
        <w:t xml:space="preserve">6.2. </w:t>
      </w:r>
      <w:r w:rsidR="001F21BC" w:rsidRPr="00FB4A8E">
        <w:rPr>
          <w:rFonts w:ascii="Arial" w:eastAsia="Times New Roman" w:hAnsi="Arial" w:cs="Arial"/>
          <w:u w:val="single"/>
          <w:lang w:eastAsia="ca-ES"/>
        </w:rPr>
        <w:t>L</w:t>
      </w:r>
      <w:r w:rsidR="0040320D" w:rsidRPr="00FB4A8E">
        <w:rPr>
          <w:rFonts w:ascii="Arial" w:eastAsia="Times New Roman" w:hAnsi="Arial" w:cs="Arial"/>
          <w:u w:val="single"/>
          <w:lang w:eastAsia="ca-ES"/>
        </w:rPr>
        <w:t>UGAR Y PLAZOS DE PRESENTACIÓN</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Las solicitudes de las ayudas socioeconómicas de comedor escolar se tienen que presentar al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les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o al ayuntamiento del municipio de residencia, siendo obligatorio concertar cita previamente. La presentación en los ayuntamientos se podrá llevar a cabo en los días y horario que se señalará y se hará público en cada municipio.</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También será admitida la presentación telemática que se tendrá que realizar por instancia genérica. No serán válidas las solicitudes presentadas por cualquier otro medio.</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plazo para la presentación de las solicitudes empieza el día siguiente al de la publicación del edicto en el Boletín Oficial de la Provincia y finaliza el día 22 de junio de 2021 (ambos incluidos). </w:t>
      </w:r>
    </w:p>
    <w:p w:rsidR="0040320D" w:rsidRPr="00FB4A8E" w:rsidRDefault="0040320D"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Durante el curso se podrán admitir solicitudes sobrevenidas. Se consideran solicitudes sobrevenidas las presentadas fuera del plazo establecido en la convocatoria y también las solicitudes de revisión de la situación inicial del expediente, en caso de variaciones significativas en la situación </w:t>
      </w:r>
      <w:proofErr w:type="spellStart"/>
      <w:r w:rsidRPr="00FB4A8E">
        <w:rPr>
          <w:rFonts w:ascii="Arial" w:eastAsia="Times New Roman" w:hAnsi="Arial" w:cs="Arial"/>
          <w:lang w:eastAsia="ca-ES"/>
        </w:rPr>
        <w:t>sociofamiliar</w:t>
      </w:r>
      <w:proofErr w:type="spellEnd"/>
      <w:r w:rsidRPr="00FB4A8E">
        <w:rPr>
          <w:rFonts w:ascii="Arial" w:eastAsia="Times New Roman" w:hAnsi="Arial" w:cs="Arial"/>
          <w:lang w:eastAsia="ca-ES"/>
        </w:rPr>
        <w:t xml:space="preserve"> o económica, cuando concurra alguna de las situaciones siguientes:</w:t>
      </w:r>
    </w:p>
    <w:p w:rsidR="00F80D70" w:rsidRPr="00FB4A8E" w:rsidRDefault="0040320D" w:rsidP="00766147">
      <w:pPr>
        <w:pStyle w:val="Prrafodelista"/>
        <w:numPr>
          <w:ilvl w:val="0"/>
          <w:numId w:val="20"/>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Nue</w:t>
      </w:r>
      <w:r w:rsidR="00F80D70" w:rsidRPr="00FB4A8E">
        <w:rPr>
          <w:rFonts w:ascii="Arial" w:eastAsia="Times New Roman" w:hAnsi="Arial" w:cs="Arial"/>
          <w:lang w:eastAsia="ca-ES"/>
        </w:rPr>
        <w:t>va matr</w:t>
      </w:r>
      <w:r w:rsidR="00374FE4" w:rsidRPr="00FB4A8E">
        <w:rPr>
          <w:rFonts w:ascii="Arial" w:eastAsia="Times New Roman" w:hAnsi="Arial" w:cs="Arial"/>
          <w:lang w:eastAsia="ca-ES"/>
        </w:rPr>
        <w:t>í</w:t>
      </w:r>
      <w:r w:rsidR="00F80D70" w:rsidRPr="00FB4A8E">
        <w:rPr>
          <w:rFonts w:ascii="Arial" w:eastAsia="Times New Roman" w:hAnsi="Arial" w:cs="Arial"/>
          <w:lang w:eastAsia="ca-ES"/>
        </w:rPr>
        <w:t>cula</w:t>
      </w:r>
    </w:p>
    <w:p w:rsidR="0040320D" w:rsidRPr="00FB4A8E" w:rsidRDefault="0040320D" w:rsidP="00766147">
      <w:pPr>
        <w:pStyle w:val="Prrafodelista"/>
        <w:numPr>
          <w:ilvl w:val="0"/>
          <w:numId w:val="20"/>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Situación sobrevenida que requiera la atención de los servicios sociales</w:t>
      </w:r>
    </w:p>
    <w:p w:rsidR="0040320D" w:rsidRPr="00FB4A8E" w:rsidRDefault="0040320D" w:rsidP="00766147">
      <w:pPr>
        <w:pStyle w:val="Prrafodelista"/>
        <w:numPr>
          <w:ilvl w:val="0"/>
          <w:numId w:val="20"/>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Unidades familiares la situación económica de las cuales se haya visto gravemente afectada a causa de fuerza mayor y debidamente justificada.</w:t>
      </w:r>
    </w:p>
    <w:p w:rsidR="00F80D70" w:rsidRPr="00FB4A8E" w:rsidRDefault="00F80D70" w:rsidP="00AF6BAF">
      <w:pPr>
        <w:spacing w:after="0" w:line="240" w:lineRule="auto"/>
        <w:jc w:val="both"/>
        <w:rPr>
          <w:rFonts w:ascii="Arial" w:eastAsia="Times New Roman" w:hAnsi="Arial" w:cs="Arial"/>
          <w:lang w:eastAsia="ca-ES"/>
        </w:rPr>
      </w:pPr>
    </w:p>
    <w:p w:rsidR="0040320D" w:rsidRPr="00FB4A8E" w:rsidRDefault="0040320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En casos de variación significativa de la situación social y/o económica de la familia, los solicitantes tendrán que exponer y acreditado documentalmente los hechos causantes de la nueva situación y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los requerirá la documentación económica correspondiente para determinar los nuevos rendimientos de la unidad familiar.</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A63188" w:rsidP="00AF6BAF">
      <w:pPr>
        <w:spacing w:after="0" w:line="240" w:lineRule="auto"/>
        <w:jc w:val="both"/>
        <w:rPr>
          <w:rFonts w:ascii="Arial" w:eastAsia="Times New Roman" w:hAnsi="Arial" w:cs="Arial"/>
          <w:u w:val="single"/>
          <w:lang w:eastAsia="ca-ES"/>
        </w:rPr>
      </w:pPr>
      <w:r w:rsidRPr="00FB4A8E">
        <w:rPr>
          <w:rFonts w:ascii="Arial" w:eastAsia="Times New Roman" w:hAnsi="Arial" w:cs="Arial"/>
          <w:lang w:eastAsia="ca-ES"/>
        </w:rPr>
        <w:t xml:space="preserve">6.3. </w:t>
      </w:r>
      <w:r w:rsidR="00F80D70" w:rsidRPr="00FB4A8E">
        <w:rPr>
          <w:rFonts w:ascii="Arial" w:eastAsia="Times New Roman" w:hAnsi="Arial" w:cs="Arial"/>
          <w:u w:val="single"/>
          <w:lang w:eastAsia="ca-ES"/>
        </w:rPr>
        <w:t>DOCUMENTACIÓ</w:t>
      </w:r>
      <w:r w:rsidR="0040320D" w:rsidRPr="00FB4A8E">
        <w:rPr>
          <w:rFonts w:ascii="Arial" w:eastAsia="Times New Roman" w:hAnsi="Arial" w:cs="Arial"/>
          <w:u w:val="single"/>
          <w:lang w:eastAsia="ca-ES"/>
        </w:rPr>
        <w:t>N</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87270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lastRenderedPageBreak/>
        <w:t>A l</w:t>
      </w:r>
      <w:r w:rsidR="0040320D" w:rsidRPr="00FB4A8E">
        <w:rPr>
          <w:rFonts w:ascii="Arial" w:eastAsia="Times New Roman" w:hAnsi="Arial" w:cs="Arial"/>
          <w:lang w:eastAsia="ca-ES"/>
        </w:rPr>
        <w:t>a so</w:t>
      </w:r>
      <w:r w:rsidR="00F80D70" w:rsidRPr="00FB4A8E">
        <w:rPr>
          <w:rFonts w:ascii="Arial" w:eastAsia="Times New Roman" w:hAnsi="Arial" w:cs="Arial"/>
          <w:lang w:eastAsia="ca-ES"/>
        </w:rPr>
        <w:t xml:space="preserve">licitud </w:t>
      </w:r>
      <w:r w:rsidR="0040320D" w:rsidRPr="00FB4A8E">
        <w:rPr>
          <w:rFonts w:ascii="Arial" w:eastAsia="Times New Roman" w:hAnsi="Arial" w:cs="Arial"/>
          <w:lang w:eastAsia="ca-ES"/>
        </w:rPr>
        <w:t>se tiene que adjuntar la documentación siguiente:</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7274E7"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 xml:space="preserve">a) </w:t>
      </w:r>
      <w:r w:rsidR="00F80D70" w:rsidRPr="00FB4A8E">
        <w:rPr>
          <w:rFonts w:ascii="Arial" w:eastAsia="Times New Roman" w:hAnsi="Arial" w:cs="Arial"/>
          <w:b/>
          <w:bCs/>
          <w:u w:val="single"/>
          <w:lang w:eastAsia="ca-ES"/>
        </w:rPr>
        <w:t>Documentació</w:t>
      </w:r>
      <w:r w:rsidR="0040320D" w:rsidRPr="00FB4A8E">
        <w:rPr>
          <w:rFonts w:ascii="Arial" w:eastAsia="Times New Roman" w:hAnsi="Arial" w:cs="Arial"/>
          <w:b/>
          <w:bCs/>
          <w:u w:val="single"/>
          <w:lang w:eastAsia="ca-ES"/>
        </w:rPr>
        <w:t>n obligato</w:t>
      </w:r>
      <w:r w:rsidR="00F80D70" w:rsidRPr="00FB4A8E">
        <w:rPr>
          <w:rFonts w:ascii="Arial" w:eastAsia="Times New Roman" w:hAnsi="Arial" w:cs="Arial"/>
          <w:b/>
          <w:bCs/>
          <w:u w:val="single"/>
          <w:lang w:eastAsia="ca-ES"/>
        </w:rPr>
        <w:t>ria</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F80D70" w:rsidP="00AF6BAF">
      <w:pPr>
        <w:numPr>
          <w:ilvl w:val="1"/>
          <w:numId w:val="7"/>
        </w:numPr>
        <w:spacing w:after="0" w:line="240" w:lineRule="auto"/>
        <w:ind w:left="720"/>
        <w:jc w:val="both"/>
        <w:textAlignment w:val="baseline"/>
        <w:rPr>
          <w:rFonts w:ascii="Arial" w:eastAsia="Times New Roman" w:hAnsi="Arial" w:cs="Arial"/>
          <w:lang w:eastAsia="ca-ES"/>
        </w:rPr>
      </w:pPr>
      <w:r w:rsidRPr="00FB4A8E">
        <w:rPr>
          <w:rFonts w:ascii="Arial" w:eastAsia="Times New Roman" w:hAnsi="Arial" w:cs="Arial"/>
          <w:lang w:eastAsia="ca-ES"/>
        </w:rPr>
        <w:t>Model</w:t>
      </w:r>
      <w:r w:rsidR="0040320D" w:rsidRPr="00FB4A8E">
        <w:rPr>
          <w:rFonts w:ascii="Arial" w:eastAsia="Times New Roman" w:hAnsi="Arial" w:cs="Arial"/>
          <w:lang w:eastAsia="ca-ES"/>
        </w:rPr>
        <w:t>o</w:t>
      </w:r>
      <w:r w:rsidRPr="00FB4A8E">
        <w:rPr>
          <w:rFonts w:ascii="Arial" w:eastAsia="Times New Roman" w:hAnsi="Arial" w:cs="Arial"/>
          <w:lang w:eastAsia="ca-ES"/>
        </w:rPr>
        <w:t xml:space="preserve"> </w:t>
      </w:r>
      <w:r w:rsidR="00111CDD" w:rsidRPr="00FB4A8E">
        <w:rPr>
          <w:rFonts w:ascii="Arial" w:eastAsia="Times New Roman" w:hAnsi="Arial" w:cs="Arial"/>
          <w:lang w:eastAsia="ca-ES"/>
        </w:rPr>
        <w:t>normalizado</w:t>
      </w:r>
      <w:r w:rsidR="0040320D" w:rsidRPr="00FB4A8E">
        <w:rPr>
          <w:rFonts w:ascii="Arial" w:eastAsia="Times New Roman" w:hAnsi="Arial" w:cs="Arial"/>
          <w:lang w:eastAsia="ca-ES"/>
        </w:rPr>
        <w:t xml:space="preserve"> de solicitud.</w:t>
      </w:r>
    </w:p>
    <w:p w:rsidR="0040320D" w:rsidRPr="00FB4A8E" w:rsidRDefault="0040320D" w:rsidP="002B29A6">
      <w:pPr>
        <w:numPr>
          <w:ilvl w:val="1"/>
          <w:numId w:val="7"/>
        </w:numPr>
        <w:spacing w:after="0" w:line="240" w:lineRule="auto"/>
        <w:ind w:left="720"/>
        <w:jc w:val="both"/>
        <w:textAlignment w:val="baseline"/>
        <w:rPr>
          <w:rFonts w:ascii="Arial" w:eastAsia="Times New Roman" w:hAnsi="Arial" w:cs="Arial"/>
          <w:lang w:eastAsia="ca-ES"/>
        </w:rPr>
      </w:pPr>
      <w:r w:rsidRPr="00FB4A8E">
        <w:rPr>
          <w:rFonts w:ascii="Arial" w:eastAsia="Times New Roman" w:hAnsi="Arial" w:cs="Arial"/>
          <w:lang w:eastAsia="ca-ES"/>
        </w:rPr>
        <w:t>Relación de los miembros de la unidad familiar que conviven en el mismo domicilio, indicando nombre, apellidos y NIF/NIE de cada uno de ellos (esta relación se t</w:t>
      </w:r>
      <w:r w:rsidR="00111CDD" w:rsidRPr="00FB4A8E">
        <w:rPr>
          <w:rFonts w:ascii="Arial" w:eastAsia="Times New Roman" w:hAnsi="Arial" w:cs="Arial"/>
          <w:lang w:eastAsia="ca-ES"/>
        </w:rPr>
        <w:t>iene que hacer a la misma so</w:t>
      </w:r>
      <w:r w:rsidRPr="00FB4A8E">
        <w:rPr>
          <w:rFonts w:ascii="Arial" w:eastAsia="Times New Roman" w:hAnsi="Arial" w:cs="Arial"/>
          <w:lang w:eastAsia="ca-ES"/>
        </w:rPr>
        <w:t>licitud)</w:t>
      </w:r>
    </w:p>
    <w:p w:rsidR="0040320D" w:rsidRPr="00FB4A8E" w:rsidRDefault="0040320D" w:rsidP="00AF6BAF">
      <w:pPr>
        <w:numPr>
          <w:ilvl w:val="1"/>
          <w:numId w:val="7"/>
        </w:numPr>
        <w:spacing w:after="0" w:line="240" w:lineRule="auto"/>
        <w:ind w:left="720"/>
        <w:jc w:val="both"/>
        <w:textAlignment w:val="baseline"/>
        <w:rPr>
          <w:rFonts w:ascii="Arial" w:eastAsia="Times New Roman" w:hAnsi="Arial" w:cs="Arial"/>
          <w:lang w:eastAsia="ca-ES"/>
        </w:rPr>
      </w:pPr>
      <w:r w:rsidRPr="00FB4A8E">
        <w:rPr>
          <w:rFonts w:ascii="Arial" w:eastAsia="Times New Roman" w:hAnsi="Arial" w:cs="Arial"/>
          <w:lang w:eastAsia="ca-ES"/>
        </w:rPr>
        <w:t>Fotocopia del NIF/NIE de todos los miembros de la unidad familiar o, en el caso de no disponer, certificado de nacimiento o libro de familia</w:t>
      </w:r>
    </w:p>
    <w:p w:rsidR="00F80D70" w:rsidRPr="00FB4A8E" w:rsidRDefault="0040320D" w:rsidP="00AF6BAF">
      <w:pPr>
        <w:numPr>
          <w:ilvl w:val="1"/>
          <w:numId w:val="7"/>
        </w:numPr>
        <w:spacing w:after="0" w:line="240" w:lineRule="auto"/>
        <w:ind w:left="720"/>
        <w:jc w:val="both"/>
        <w:textAlignment w:val="baseline"/>
        <w:rPr>
          <w:rFonts w:ascii="Arial" w:eastAsia="Times New Roman" w:hAnsi="Arial" w:cs="Arial"/>
          <w:lang w:eastAsia="ca-ES"/>
        </w:rPr>
      </w:pPr>
      <w:r w:rsidRPr="00FB4A8E">
        <w:rPr>
          <w:rFonts w:ascii="Arial" w:eastAsia="Times New Roman" w:hAnsi="Arial" w:cs="Arial"/>
          <w:lang w:eastAsia="ca-ES"/>
        </w:rPr>
        <w:t xml:space="preserve">Se tiene que informar del </w:t>
      </w:r>
      <w:r w:rsidR="00F80D70" w:rsidRPr="00FB4A8E">
        <w:rPr>
          <w:rFonts w:ascii="Arial" w:eastAsia="Times New Roman" w:hAnsi="Arial" w:cs="Arial"/>
          <w:lang w:eastAsia="ca-ES"/>
        </w:rPr>
        <w:t>IDALU</w:t>
      </w:r>
      <w:r w:rsidR="005B369E" w:rsidRPr="00FB4A8E">
        <w:rPr>
          <w:rStyle w:val="Refdenotaalpie"/>
          <w:rFonts w:ascii="Arial" w:eastAsia="Times New Roman" w:hAnsi="Arial" w:cs="Arial"/>
          <w:lang w:eastAsia="ca-ES"/>
        </w:rPr>
        <w:footnoteReference w:id="1"/>
      </w:r>
      <w:r w:rsidR="00F80D70" w:rsidRPr="00FB4A8E">
        <w:rPr>
          <w:rFonts w:ascii="Arial" w:eastAsia="Times New Roman" w:hAnsi="Arial" w:cs="Arial"/>
          <w:lang w:eastAsia="ca-ES"/>
        </w:rPr>
        <w:t xml:space="preserve"> del s</w:t>
      </w:r>
      <w:r w:rsidRPr="00FB4A8E">
        <w:rPr>
          <w:rFonts w:ascii="Arial" w:eastAsia="Times New Roman" w:hAnsi="Arial" w:cs="Arial"/>
          <w:lang w:eastAsia="ca-ES"/>
        </w:rPr>
        <w:t>olicita</w:t>
      </w:r>
      <w:r w:rsidR="00111CDD" w:rsidRPr="00FB4A8E">
        <w:rPr>
          <w:rFonts w:ascii="Arial" w:eastAsia="Times New Roman" w:hAnsi="Arial" w:cs="Arial"/>
          <w:lang w:eastAsia="ca-ES"/>
        </w:rPr>
        <w:t>nte.</w:t>
      </w:r>
    </w:p>
    <w:p w:rsidR="00F80D70" w:rsidRPr="00FB4A8E" w:rsidRDefault="00111CDD" w:rsidP="00AF6BAF">
      <w:pPr>
        <w:numPr>
          <w:ilvl w:val="0"/>
          <w:numId w:val="8"/>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Volante de convivencia actual.</w:t>
      </w:r>
    </w:p>
    <w:p w:rsidR="00F80D70" w:rsidRPr="00FB4A8E" w:rsidRDefault="00F80D70" w:rsidP="00AF6BAF">
      <w:pPr>
        <w:spacing w:after="0" w:line="240" w:lineRule="auto"/>
        <w:jc w:val="both"/>
        <w:rPr>
          <w:rFonts w:ascii="Arial" w:eastAsia="Times New Roman" w:hAnsi="Arial" w:cs="Arial"/>
          <w:lang w:eastAsia="ca-ES"/>
        </w:rPr>
      </w:pPr>
    </w:p>
    <w:p w:rsidR="0065234A" w:rsidRPr="00FB4A8E" w:rsidRDefault="007274E7"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b)</w:t>
      </w:r>
      <w:r w:rsidR="00111CDD" w:rsidRPr="00FB4A8E">
        <w:rPr>
          <w:rFonts w:ascii="Arial" w:eastAsia="Times New Roman" w:hAnsi="Arial" w:cs="Arial"/>
          <w:b/>
          <w:bCs/>
          <w:lang w:eastAsia="ca-ES"/>
        </w:rPr>
        <w:t xml:space="preserve"> </w:t>
      </w:r>
      <w:r w:rsidR="00111CDD" w:rsidRPr="00FB4A8E">
        <w:rPr>
          <w:rFonts w:ascii="Arial" w:eastAsia="Times New Roman" w:hAnsi="Arial" w:cs="Arial"/>
          <w:b/>
          <w:bCs/>
          <w:u w:val="single"/>
          <w:lang w:eastAsia="ca-ES"/>
        </w:rPr>
        <w:t>Documentación obligatoria en caso de ingresos correspondientes a rendimientos no tributables o exentos</w:t>
      </w:r>
    </w:p>
    <w:p w:rsidR="0065234A" w:rsidRPr="00FB4A8E" w:rsidRDefault="0065234A" w:rsidP="00AF6BAF">
      <w:pPr>
        <w:spacing w:after="0" w:line="240" w:lineRule="auto"/>
        <w:ind w:left="720"/>
        <w:jc w:val="both"/>
        <w:textAlignment w:val="baseline"/>
        <w:rPr>
          <w:rFonts w:ascii="Arial" w:eastAsia="Times New Roman" w:hAnsi="Arial" w:cs="Arial"/>
          <w:lang w:eastAsia="ca-ES"/>
        </w:rPr>
      </w:pPr>
    </w:p>
    <w:p w:rsidR="00111CDD" w:rsidRPr="00FB4A8E" w:rsidRDefault="00111CDD" w:rsidP="00111CDD">
      <w:pPr>
        <w:spacing w:after="0" w:line="240" w:lineRule="auto"/>
        <w:jc w:val="both"/>
        <w:rPr>
          <w:rFonts w:ascii="Arial" w:eastAsia="Times New Roman" w:hAnsi="Arial" w:cs="Arial"/>
          <w:lang w:eastAsia="ca-ES"/>
        </w:rPr>
      </w:pPr>
      <w:r w:rsidRPr="00FB4A8E">
        <w:rPr>
          <w:rFonts w:ascii="Arial" w:eastAsia="Times New Roman" w:hAnsi="Arial" w:cs="Arial"/>
          <w:lang w:eastAsia="ca-ES"/>
        </w:rPr>
        <w:t>En el caso de recibir cualquier tipo de ingreso correspondiente a rendimientos no tributables o exentos de la declaración del IRPF, hay que aportar la documentación siguiente en función de la fuente o fuentes de ingresos:</w:t>
      </w:r>
    </w:p>
    <w:p w:rsidR="00111CDD" w:rsidRPr="00FB4A8E" w:rsidRDefault="00111CDD" w:rsidP="00111CDD">
      <w:pPr>
        <w:pStyle w:val="Prrafodelista"/>
        <w:numPr>
          <w:ilvl w:val="0"/>
          <w:numId w:val="18"/>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Original y fotocopia del informe de vida laboral actualizado emitido por la Seguridad Social.</w:t>
      </w:r>
    </w:p>
    <w:p w:rsidR="00111CDD" w:rsidRPr="00FB4A8E" w:rsidRDefault="00111CDD" w:rsidP="00111CDD">
      <w:pPr>
        <w:pStyle w:val="Prrafodelista"/>
        <w:numPr>
          <w:ilvl w:val="0"/>
          <w:numId w:val="18"/>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Las personas que perciban la Renta garantizada de ciudadanía: certificado acreditativo actualizado.</w:t>
      </w:r>
    </w:p>
    <w:p w:rsidR="00111CDD" w:rsidRPr="00FB4A8E" w:rsidRDefault="00111CDD" w:rsidP="00111CDD">
      <w:pPr>
        <w:pStyle w:val="Prrafodelista"/>
        <w:numPr>
          <w:ilvl w:val="0"/>
          <w:numId w:val="18"/>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Las personas que estén dadas de alta al sistema especial de trabajadores del hogar de la Seguridad Social: certificado de cotizaciones correspondiente en 2020.</w:t>
      </w:r>
    </w:p>
    <w:p w:rsidR="0065234A" w:rsidRPr="00FB4A8E" w:rsidRDefault="00111CDD" w:rsidP="00111CDD">
      <w:pPr>
        <w:pStyle w:val="Prrafodelista"/>
        <w:numPr>
          <w:ilvl w:val="0"/>
          <w:numId w:val="18"/>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Documento acreditativo de prestaciones económicas por ayudas al alquiler de la vivienda: se tiene que acreditar mediante la resolución o certificación de la Agencia Catalana de la Vivienda</w:t>
      </w:r>
    </w:p>
    <w:p w:rsidR="00111CDD" w:rsidRPr="00FB4A8E" w:rsidRDefault="00111CDD" w:rsidP="00111CDD">
      <w:pPr>
        <w:pStyle w:val="Prrafodelista"/>
        <w:spacing w:after="0" w:line="240" w:lineRule="auto"/>
        <w:jc w:val="both"/>
        <w:textAlignment w:val="baseline"/>
        <w:rPr>
          <w:rFonts w:ascii="Arial" w:eastAsia="Times New Roman" w:hAnsi="Arial" w:cs="Arial"/>
          <w:lang w:eastAsia="ca-ES"/>
        </w:rPr>
      </w:pPr>
    </w:p>
    <w:p w:rsidR="00320C4A" w:rsidRPr="00FB4A8E" w:rsidRDefault="00111CDD" w:rsidP="00AF6BAF">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En el resto de situaciones no previstas anteriormente, el nivel de renta se tiene que acreditar mediante cualquier otra documentación fehaciente, que será valorada.</w:t>
      </w:r>
    </w:p>
    <w:p w:rsidR="00111CDD" w:rsidRPr="00FB4A8E" w:rsidRDefault="00111CDD" w:rsidP="00AF6BAF">
      <w:pPr>
        <w:spacing w:after="0" w:line="240" w:lineRule="auto"/>
        <w:jc w:val="both"/>
        <w:textAlignment w:val="baseline"/>
        <w:rPr>
          <w:rFonts w:ascii="Arial" w:eastAsia="Times New Roman" w:hAnsi="Arial" w:cs="Arial"/>
          <w:lang w:eastAsia="ca-ES"/>
        </w:rPr>
      </w:pPr>
    </w:p>
    <w:p w:rsidR="00F80D70" w:rsidRPr="00FB4A8E" w:rsidRDefault="007274E7"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 xml:space="preserve">c) </w:t>
      </w:r>
      <w:r w:rsidR="00F80D70" w:rsidRPr="00FB4A8E">
        <w:rPr>
          <w:rFonts w:ascii="Arial" w:eastAsia="Times New Roman" w:hAnsi="Arial" w:cs="Arial"/>
          <w:b/>
          <w:bCs/>
          <w:u w:val="single"/>
          <w:lang w:eastAsia="ca-ES"/>
        </w:rPr>
        <w:t>Documentació</w:t>
      </w:r>
      <w:r w:rsidR="00111CDD" w:rsidRPr="00FB4A8E">
        <w:rPr>
          <w:rFonts w:ascii="Arial" w:eastAsia="Times New Roman" w:hAnsi="Arial" w:cs="Arial"/>
          <w:b/>
          <w:bCs/>
          <w:u w:val="single"/>
          <w:lang w:eastAsia="ca-ES"/>
        </w:rPr>
        <w:t>n complementa</w:t>
      </w:r>
      <w:r w:rsidR="00F80D70" w:rsidRPr="00FB4A8E">
        <w:rPr>
          <w:rFonts w:ascii="Arial" w:eastAsia="Times New Roman" w:hAnsi="Arial" w:cs="Arial"/>
          <w:b/>
          <w:bCs/>
          <w:u w:val="single"/>
          <w:lang w:eastAsia="ca-ES"/>
        </w:rPr>
        <w:t>ria</w:t>
      </w:r>
    </w:p>
    <w:p w:rsidR="00111CDD" w:rsidRPr="00FB4A8E" w:rsidRDefault="00111CDD" w:rsidP="00111CDD">
      <w:pPr>
        <w:spacing w:after="0" w:line="240" w:lineRule="auto"/>
        <w:jc w:val="both"/>
        <w:rPr>
          <w:rFonts w:ascii="Arial" w:eastAsia="Times New Roman" w:hAnsi="Arial" w:cs="Arial"/>
          <w:lang w:eastAsia="ca-ES"/>
        </w:rPr>
      </w:pPr>
    </w:p>
    <w:p w:rsidR="00111CDD" w:rsidRPr="00FB4A8E" w:rsidRDefault="00111CDD" w:rsidP="00111CDD">
      <w:pPr>
        <w:spacing w:after="0" w:line="240" w:lineRule="auto"/>
        <w:jc w:val="both"/>
        <w:rPr>
          <w:rFonts w:ascii="Arial" w:eastAsia="Times New Roman" w:hAnsi="Arial" w:cs="Arial"/>
          <w:lang w:eastAsia="ca-ES"/>
        </w:rPr>
      </w:pPr>
      <w:r w:rsidRPr="00FB4A8E">
        <w:rPr>
          <w:rFonts w:ascii="Arial" w:eastAsia="Times New Roman" w:hAnsi="Arial" w:cs="Arial"/>
          <w:lang w:eastAsia="ca-ES"/>
        </w:rPr>
        <w:t>Si procede, se tienen que acreditar las situaciones específicas de la unidad familiar:</w:t>
      </w:r>
    </w:p>
    <w:p w:rsidR="00111CDD" w:rsidRPr="00FB4A8E" w:rsidRDefault="00111CDD" w:rsidP="00111CDD">
      <w:pPr>
        <w:spacing w:after="0" w:line="240" w:lineRule="auto"/>
        <w:jc w:val="both"/>
        <w:rPr>
          <w:rFonts w:ascii="Arial" w:eastAsia="Times New Roman" w:hAnsi="Arial" w:cs="Arial"/>
          <w:lang w:eastAsia="ca-ES"/>
        </w:rPr>
      </w:pPr>
    </w:p>
    <w:p w:rsidR="00111CDD" w:rsidRPr="00FB4A8E" w:rsidRDefault="00111CDD" w:rsidP="00111CDD">
      <w:pPr>
        <w:pStyle w:val="Prrafodelista"/>
        <w:numPr>
          <w:ilvl w:val="0"/>
          <w:numId w:val="19"/>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Niños en acogida se tiene que acreditar mediante la resolución de acogida de la Dirección General de Atención a la Infancia y la Adolescencia.</w:t>
      </w:r>
    </w:p>
    <w:p w:rsidR="00111CDD" w:rsidRPr="00FB4A8E" w:rsidRDefault="00111CDD" w:rsidP="00111CDD">
      <w:pPr>
        <w:pStyle w:val="Prrafodelista"/>
        <w:numPr>
          <w:ilvl w:val="0"/>
          <w:numId w:val="19"/>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Convenio, sentencia de divorcio o acta final de mediación del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d</w:t>
      </w:r>
      <w:r w:rsidR="00286B3E" w:rsidRPr="00FB4A8E">
        <w:rPr>
          <w:rFonts w:ascii="Arial" w:eastAsia="Times New Roman" w:hAnsi="Arial" w:cs="Arial"/>
          <w:lang w:eastAsia="ca-ES"/>
        </w:rPr>
        <w:t xml:space="preserve">e </w:t>
      </w:r>
      <w:proofErr w:type="spellStart"/>
      <w:r w:rsidR="00286B3E" w:rsidRPr="00FB4A8E">
        <w:rPr>
          <w:rFonts w:ascii="Arial" w:eastAsia="Times New Roman" w:hAnsi="Arial" w:cs="Arial"/>
          <w:lang w:eastAsia="ca-ES"/>
        </w:rPr>
        <w:t>Justí</w:t>
      </w:r>
      <w:r w:rsidRPr="00FB4A8E">
        <w:rPr>
          <w:rFonts w:ascii="Arial" w:eastAsia="Times New Roman" w:hAnsi="Arial" w:cs="Arial"/>
          <w:lang w:eastAsia="ca-ES"/>
        </w:rPr>
        <w:t>cia</w:t>
      </w:r>
      <w:proofErr w:type="spellEnd"/>
      <w:r w:rsidRPr="00FB4A8E">
        <w:rPr>
          <w:rFonts w:ascii="Arial" w:eastAsia="Times New Roman" w:hAnsi="Arial" w:cs="Arial"/>
          <w:lang w:eastAsia="ca-ES"/>
        </w:rPr>
        <w:t xml:space="preserve">. </w:t>
      </w:r>
    </w:p>
    <w:p w:rsidR="00111CDD" w:rsidRPr="00FB4A8E" w:rsidRDefault="00111CDD" w:rsidP="00111CDD">
      <w:pPr>
        <w:pStyle w:val="Prrafodelista"/>
        <w:numPr>
          <w:ilvl w:val="0"/>
          <w:numId w:val="19"/>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Documento acreditativo de prestaciones económicas de urgencia social, otorgadas por administraciones públicas, que tengan por finalidad atender situaciones de necesidades puntuales, urgentes y básicas, de subsistencia, como por ejemplo la alimentación, el traje o el alojamiento.</w:t>
      </w:r>
    </w:p>
    <w:p w:rsidR="00111CDD" w:rsidRPr="00FB4A8E" w:rsidRDefault="00111CDD" w:rsidP="00111CDD">
      <w:pPr>
        <w:pStyle w:val="Prrafodelista"/>
        <w:numPr>
          <w:ilvl w:val="0"/>
          <w:numId w:val="19"/>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Distancia en vehículo de 3 o más km o desplazamiento superior a 25 minutos entre el domicilio familiar o residencia habitual y lo centre de escolarización: se tiene que acreditar con una ficha de Google </w:t>
      </w:r>
      <w:proofErr w:type="spellStart"/>
      <w:r w:rsidRPr="00FB4A8E">
        <w:rPr>
          <w:rFonts w:ascii="Arial" w:eastAsia="Times New Roman" w:hAnsi="Arial" w:cs="Arial"/>
          <w:lang w:eastAsia="ca-ES"/>
        </w:rPr>
        <w:t>Maps</w:t>
      </w:r>
      <w:proofErr w:type="spellEnd"/>
      <w:r w:rsidRPr="00FB4A8E">
        <w:rPr>
          <w:rFonts w:ascii="Arial" w:eastAsia="Times New Roman" w:hAnsi="Arial" w:cs="Arial"/>
          <w:lang w:eastAsia="ca-ES"/>
        </w:rPr>
        <w:t xml:space="preserve"> (o similar) que refleje el itinerario más corto y/o vía principal.</w:t>
      </w:r>
    </w:p>
    <w:p w:rsidR="00111CDD" w:rsidRPr="00FB4A8E" w:rsidRDefault="00111CDD" w:rsidP="00111CDD">
      <w:pPr>
        <w:spacing w:after="0" w:line="240" w:lineRule="auto"/>
        <w:ind w:left="360"/>
        <w:jc w:val="both"/>
        <w:rPr>
          <w:rFonts w:ascii="Arial" w:eastAsia="Times New Roman" w:hAnsi="Arial" w:cs="Arial"/>
          <w:lang w:eastAsia="ca-ES"/>
        </w:rPr>
      </w:pPr>
    </w:p>
    <w:p w:rsidR="00111CDD" w:rsidRPr="00FB4A8E" w:rsidRDefault="00111CDD" w:rsidP="00111CDD">
      <w:pPr>
        <w:spacing w:after="0" w:line="240" w:lineRule="auto"/>
        <w:jc w:val="both"/>
        <w:rPr>
          <w:rFonts w:ascii="Arial" w:eastAsia="Times New Roman" w:hAnsi="Arial" w:cs="Arial"/>
          <w:lang w:eastAsia="ca-ES"/>
        </w:rPr>
      </w:pPr>
      <w:r w:rsidRPr="00FB4A8E">
        <w:rPr>
          <w:rFonts w:ascii="Arial" w:eastAsia="Times New Roman" w:hAnsi="Arial" w:cs="Arial"/>
          <w:lang w:eastAsia="ca-ES"/>
        </w:rPr>
        <w:t>Si es el caso, la documentación presentada en la anterior convocatoria de ayudas de comedor escolar que no haya variado y no haya caducado no hace falta aportarla.</w:t>
      </w:r>
    </w:p>
    <w:p w:rsidR="00341808" w:rsidRPr="00FB4A8E" w:rsidRDefault="00341808" w:rsidP="00AF6BAF">
      <w:pPr>
        <w:spacing w:after="0" w:line="240" w:lineRule="auto"/>
        <w:jc w:val="both"/>
        <w:rPr>
          <w:rFonts w:ascii="Arial" w:eastAsia="Times New Roman" w:hAnsi="Arial" w:cs="Arial"/>
          <w:lang w:eastAsia="ca-ES"/>
        </w:rPr>
      </w:pPr>
    </w:p>
    <w:p w:rsidR="00111CDD" w:rsidRPr="00FB4A8E" w:rsidRDefault="00111CDD"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Las solicitudes presentadas serán revisadas y, si procede, se requerirá el interesado porque, en el plazo de 10 días, enmiende la falta o aporte los documentos preceptivos, con indicación que, si no lo hace, se considerará que desiste de su petición, por lo cual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dictará la resolución correspondiente en conformidad con el que establece el artículo 68 de la Ley 39/2015, de 1 de octubre, de régimen jurídico de las administraciones públicas y del procedimiento administrativo común.</w:t>
      </w:r>
    </w:p>
    <w:p w:rsidR="00147C2D" w:rsidRPr="00FB4A8E" w:rsidRDefault="00147C2D" w:rsidP="00AF6BAF">
      <w:pPr>
        <w:spacing w:after="0" w:line="240" w:lineRule="auto"/>
        <w:jc w:val="both"/>
        <w:rPr>
          <w:rFonts w:ascii="Arial" w:eastAsia="Times New Roman" w:hAnsi="Arial" w:cs="Arial"/>
          <w:b/>
          <w:bCs/>
          <w:lang w:eastAsia="ca-ES"/>
        </w:rPr>
      </w:pPr>
    </w:p>
    <w:p w:rsidR="00F80D70" w:rsidRPr="00FB4A8E" w:rsidRDefault="0091619C"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 xml:space="preserve">7. </w:t>
      </w:r>
      <w:r w:rsidR="00B604C8" w:rsidRPr="00FB4A8E">
        <w:rPr>
          <w:rFonts w:ascii="Arial" w:eastAsia="Times New Roman" w:hAnsi="Arial" w:cs="Arial"/>
          <w:b/>
          <w:bCs/>
          <w:lang w:eastAsia="ca-ES"/>
        </w:rPr>
        <w:t>CRITERIOS PARA LA CONSIDERACIÓN DE MIEMBROS COMPUTABLES DE LA UNIDAD FAMILIAR</w:t>
      </w:r>
    </w:p>
    <w:p w:rsidR="00F80D70" w:rsidRPr="00FB4A8E" w:rsidRDefault="00F80D70" w:rsidP="00AF6BAF">
      <w:pPr>
        <w:spacing w:after="0" w:line="240" w:lineRule="auto"/>
        <w:jc w:val="both"/>
        <w:rPr>
          <w:rFonts w:ascii="Arial" w:eastAsia="Times New Roman" w:hAnsi="Arial" w:cs="Arial"/>
          <w:lang w:eastAsia="ca-ES"/>
        </w:rPr>
      </w:pPr>
    </w:p>
    <w:p w:rsidR="00B604C8" w:rsidRPr="00FB4A8E" w:rsidRDefault="00B604C8" w:rsidP="00B604C8">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Para el cálculo de la renta familiar a los efectos de estas ayudas, son miembros computables: los progenitores o, si procede, el/la tutor/a o persona encargada de la guarda y protección del menor; el solicitante; los hermanos solteros menores de veinticinco años que convivan en el domicilio familiar a 31 de diciembre del año utilizado en el cálculo de la renta familiar; los hermanos mayores de veinticinco años cuando se trate de personas con discapacidad física, psíquica o sensorial, y los ascendientes de los padres que justifiquen su residencia en el mismo domicilio que los anteriores con el certificado municipal correspondiente. </w:t>
      </w:r>
    </w:p>
    <w:p w:rsidR="00B604C8" w:rsidRPr="00FB4A8E" w:rsidRDefault="00B604C8" w:rsidP="00B604C8">
      <w:pPr>
        <w:spacing w:after="0" w:line="240" w:lineRule="auto"/>
        <w:jc w:val="both"/>
        <w:rPr>
          <w:rFonts w:ascii="Arial" w:eastAsia="Times New Roman" w:hAnsi="Arial" w:cs="Arial"/>
          <w:lang w:eastAsia="ca-ES"/>
        </w:rPr>
      </w:pPr>
    </w:p>
    <w:p w:rsidR="00B604C8" w:rsidRPr="00FB4A8E" w:rsidRDefault="00B604C8" w:rsidP="00B604C8">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En el caso de divorcio o separación legal de los padres, no se considera miembro computable aquel que no conviva con el </w:t>
      </w:r>
      <w:proofErr w:type="spellStart"/>
      <w:r w:rsidRPr="00FB4A8E">
        <w:rPr>
          <w:rFonts w:ascii="Arial" w:eastAsia="Times New Roman" w:hAnsi="Arial" w:cs="Arial"/>
          <w:lang w:eastAsia="ca-ES"/>
        </w:rPr>
        <w:t>sol•licitando</w:t>
      </w:r>
      <w:proofErr w:type="spellEnd"/>
      <w:r w:rsidRPr="00FB4A8E">
        <w:rPr>
          <w:rFonts w:ascii="Arial" w:eastAsia="Times New Roman" w:hAnsi="Arial" w:cs="Arial"/>
          <w:lang w:eastAsia="ca-ES"/>
        </w:rPr>
        <w:t xml:space="preserve"> de la ayuda. Sin embargo, tiene la consideración de miembro computable, si procede, el nuevo cónyuge o persona unida por análoga relación, la renta del cual se tiene que incluir dentro del cómputo de la renta familiar.</w:t>
      </w:r>
    </w:p>
    <w:p w:rsidR="00B604C8" w:rsidRPr="00FB4A8E" w:rsidRDefault="00B604C8" w:rsidP="00B604C8">
      <w:pPr>
        <w:spacing w:after="0" w:line="240" w:lineRule="auto"/>
        <w:jc w:val="both"/>
        <w:rPr>
          <w:rFonts w:ascii="Arial" w:eastAsia="Times New Roman" w:hAnsi="Arial" w:cs="Arial"/>
          <w:lang w:eastAsia="ca-ES"/>
        </w:rPr>
      </w:pPr>
    </w:p>
    <w:p w:rsidR="00965489" w:rsidRPr="00FB4A8E" w:rsidRDefault="00B604C8" w:rsidP="00B604C8">
      <w:pPr>
        <w:spacing w:after="0" w:line="240" w:lineRule="auto"/>
        <w:jc w:val="both"/>
        <w:rPr>
          <w:rFonts w:ascii="Arial" w:eastAsia="Times New Roman" w:hAnsi="Arial" w:cs="Arial"/>
          <w:lang w:eastAsia="ca-ES"/>
        </w:rPr>
      </w:pPr>
      <w:r w:rsidRPr="00FB4A8E">
        <w:rPr>
          <w:rFonts w:ascii="Arial" w:eastAsia="Times New Roman" w:hAnsi="Arial" w:cs="Arial"/>
          <w:lang w:eastAsia="ca-ES"/>
        </w:rPr>
        <w:t>En el caso de unidades familiares en situación de custodia compartida, únicamente se consideran miembros de la unidad familiar: el solicitante; sus progenitores, aunque no convivan, y los hijos comunes de estos. Si la ayuda solo lo necesita uno de los progenitores/as, se puede valorar la renta del progenitor/a solicitando y solo le corresponderá una ayuda por los días de custodia que establezca el convenio regulador.</w:t>
      </w:r>
    </w:p>
    <w:p w:rsidR="00B604C8" w:rsidRPr="00FB4A8E" w:rsidRDefault="00B604C8" w:rsidP="00B604C8">
      <w:pPr>
        <w:spacing w:after="0" w:line="240" w:lineRule="auto"/>
        <w:jc w:val="both"/>
        <w:rPr>
          <w:rFonts w:ascii="Arial" w:eastAsia="Times New Roman" w:hAnsi="Arial" w:cs="Arial"/>
          <w:lang w:eastAsia="ca-ES"/>
        </w:rPr>
      </w:pPr>
    </w:p>
    <w:p w:rsidR="00B604C8" w:rsidRPr="00FB4A8E" w:rsidRDefault="00B604C8" w:rsidP="00B604C8">
      <w:pPr>
        <w:spacing w:after="0" w:line="240" w:lineRule="auto"/>
        <w:jc w:val="both"/>
        <w:rPr>
          <w:rFonts w:ascii="Arial" w:eastAsia="Times New Roman" w:hAnsi="Arial" w:cs="Arial"/>
          <w:lang w:eastAsia="ca-ES"/>
        </w:rPr>
      </w:pPr>
      <w:r w:rsidRPr="00FB4A8E">
        <w:rPr>
          <w:rFonts w:ascii="Arial" w:eastAsia="Times New Roman" w:hAnsi="Arial" w:cs="Arial"/>
          <w:lang w:eastAsia="ca-ES"/>
        </w:rPr>
        <w:t>En el supuesto de que posteriormente a la tramitación de la ayuda con un solo progenitor el otro progenitor también lo quiera solicitar, se hará una nueva valoración ateniéndonos al criterio inicial, de acuerdo con lo establecido en el párrafo anterior. Esta revisión puede comportar cambiar el resultado de la ayuda que se había obtenido con la valoración de un único progenitor.</w:t>
      </w:r>
    </w:p>
    <w:p w:rsidR="00B604C8" w:rsidRPr="00FB4A8E" w:rsidRDefault="00B604C8" w:rsidP="00B604C8">
      <w:pPr>
        <w:spacing w:after="0" w:line="240" w:lineRule="auto"/>
        <w:jc w:val="both"/>
        <w:rPr>
          <w:rFonts w:ascii="Arial" w:eastAsia="Times New Roman" w:hAnsi="Arial" w:cs="Arial"/>
          <w:lang w:eastAsia="ca-ES"/>
        </w:rPr>
      </w:pPr>
    </w:p>
    <w:p w:rsidR="00F80D70" w:rsidRPr="00FB4A8E" w:rsidRDefault="00B604C8" w:rsidP="00B604C8">
      <w:pPr>
        <w:spacing w:after="0" w:line="240" w:lineRule="auto"/>
        <w:jc w:val="both"/>
        <w:rPr>
          <w:rFonts w:ascii="Arial" w:eastAsia="Times New Roman" w:hAnsi="Arial" w:cs="Arial"/>
          <w:lang w:eastAsia="ca-ES"/>
        </w:rPr>
      </w:pPr>
      <w:r w:rsidRPr="00FB4A8E">
        <w:rPr>
          <w:rFonts w:ascii="Arial" w:eastAsia="Times New Roman" w:hAnsi="Arial" w:cs="Arial"/>
          <w:lang w:eastAsia="ca-ES"/>
        </w:rPr>
        <w:t>En el caso de unidades familiares con situación de violencia de género, hay que actuar atendiendo el que establecen los artículos 33, en relación con la identificación de las situaciones de violencia machista, y 48, en relación con el tratamiento de ayudas escolar, de la Ley 5/2008, del 24 de abril, del derecho de las mujeres a erradicar la violencia machista (DOGC N</w:t>
      </w:r>
      <w:proofErr w:type="gramStart"/>
      <w:r w:rsidRPr="00FB4A8E">
        <w:rPr>
          <w:rFonts w:ascii="Arial" w:eastAsia="Times New Roman" w:hAnsi="Arial" w:cs="Arial"/>
          <w:lang w:eastAsia="ca-ES"/>
        </w:rPr>
        <w:t>.º</w:t>
      </w:r>
      <w:proofErr w:type="gramEnd"/>
      <w:r w:rsidRPr="00FB4A8E">
        <w:rPr>
          <w:rFonts w:ascii="Arial" w:eastAsia="Times New Roman" w:hAnsi="Arial" w:cs="Arial"/>
          <w:lang w:eastAsia="ca-ES"/>
        </w:rPr>
        <w:t xml:space="preserve"> 5123 - 2.5.2008)</w:t>
      </w:r>
    </w:p>
    <w:p w:rsidR="00CC01C2" w:rsidRPr="00FB4A8E" w:rsidRDefault="00CC01C2"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b/>
          <w:bCs/>
          <w:lang w:eastAsia="ca-ES"/>
        </w:rPr>
      </w:pPr>
      <w:r w:rsidRPr="00FB4A8E">
        <w:rPr>
          <w:rFonts w:ascii="Arial" w:eastAsia="Times New Roman" w:hAnsi="Arial" w:cs="Arial"/>
          <w:b/>
          <w:bCs/>
          <w:lang w:eastAsia="ca-ES"/>
        </w:rPr>
        <w:t xml:space="preserve">8. </w:t>
      </w:r>
      <w:r w:rsidR="00B604C8" w:rsidRPr="00FB4A8E">
        <w:rPr>
          <w:rFonts w:ascii="Arial" w:eastAsia="Times New Roman" w:hAnsi="Arial" w:cs="Arial"/>
          <w:b/>
          <w:bCs/>
          <w:lang w:eastAsia="ca-ES"/>
        </w:rPr>
        <w:t>CRITERIOS PARA El OTORGAMIENTO DE LAS AYUDAS</w:t>
      </w:r>
    </w:p>
    <w:p w:rsidR="00B604C8" w:rsidRPr="00FB4A8E" w:rsidRDefault="00B604C8" w:rsidP="00AF6BAF">
      <w:pPr>
        <w:spacing w:after="0" w:line="240" w:lineRule="auto"/>
        <w:jc w:val="both"/>
        <w:rPr>
          <w:rFonts w:ascii="Arial" w:eastAsia="Times New Roman" w:hAnsi="Arial" w:cs="Arial"/>
          <w:lang w:eastAsia="ca-ES"/>
        </w:rPr>
      </w:pPr>
    </w:p>
    <w:p w:rsidR="00B35A3F" w:rsidRPr="00FB4A8E" w:rsidRDefault="00B604C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Se otorgarán ayudas del 70% o de hasta el 100% del coste del comedor a los alumnos que cumplan los requisitos establecidos, que no podrán superar en ningún caso el precio máximo establecido por el </w:t>
      </w:r>
      <w:proofErr w:type="spellStart"/>
      <w:r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d’Educació</w:t>
      </w:r>
      <w:proofErr w:type="spellEnd"/>
      <w:r w:rsidR="00286B3E" w:rsidRPr="00FB4A8E">
        <w:rPr>
          <w:rFonts w:ascii="Arial" w:eastAsia="Times New Roman" w:hAnsi="Arial" w:cs="Arial"/>
          <w:lang w:eastAsia="ca-ES"/>
        </w:rPr>
        <w:t>.</w:t>
      </w:r>
    </w:p>
    <w:p w:rsidR="004D2699" w:rsidRPr="00FB4A8E" w:rsidRDefault="004D2699" w:rsidP="00AF6BAF">
      <w:pPr>
        <w:spacing w:after="0" w:line="240" w:lineRule="auto"/>
        <w:jc w:val="both"/>
        <w:rPr>
          <w:rFonts w:ascii="Arial" w:eastAsia="Times New Roman" w:hAnsi="Arial" w:cs="Arial"/>
          <w:lang w:eastAsia="ca-ES"/>
        </w:rPr>
      </w:pPr>
    </w:p>
    <w:p w:rsidR="003B749C" w:rsidRPr="00FB4A8E" w:rsidRDefault="004D269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A los efectos, se valorarán tres ámbitos de acuerdo con se criterios siguientes:</w:t>
      </w:r>
    </w:p>
    <w:p w:rsidR="004D2699" w:rsidRPr="00FB4A8E" w:rsidRDefault="004D2699" w:rsidP="00AF6BAF">
      <w:pPr>
        <w:spacing w:after="0" w:line="240" w:lineRule="auto"/>
        <w:jc w:val="both"/>
        <w:rPr>
          <w:rFonts w:ascii="Arial" w:eastAsia="Times New Roman" w:hAnsi="Arial" w:cs="Arial"/>
          <w:lang w:eastAsia="ca-ES"/>
        </w:rPr>
      </w:pPr>
    </w:p>
    <w:p w:rsidR="00F80D70" w:rsidRPr="00FB4A8E" w:rsidRDefault="004D2699"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Ámbito a: valoración del nivel de renta de la unidad familiar</w:t>
      </w:r>
    </w:p>
    <w:p w:rsidR="004D2699" w:rsidRPr="00FB4A8E" w:rsidRDefault="004D2699" w:rsidP="00AF6BAF">
      <w:pPr>
        <w:spacing w:after="0" w:line="240" w:lineRule="auto"/>
        <w:jc w:val="both"/>
        <w:rPr>
          <w:rFonts w:ascii="Arial" w:eastAsia="Times New Roman" w:hAnsi="Arial" w:cs="Arial"/>
          <w:lang w:eastAsia="ca-ES"/>
        </w:rPr>
      </w:pPr>
    </w:p>
    <w:p w:rsidR="00F80D70" w:rsidRPr="00FB4A8E" w:rsidRDefault="004D269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Consejo Comarcal calculará la renta familiar por la agregación de las rentas correspondientes al ejercicio de 2020 de cada uno de los miembros computables de la familia que obtengan ingresos de cualquier naturaleza según se indica en los párrafos </w:t>
      </w:r>
      <w:r w:rsidRPr="00FB4A8E">
        <w:rPr>
          <w:rFonts w:ascii="Arial" w:eastAsia="Times New Roman" w:hAnsi="Arial" w:cs="Arial"/>
          <w:lang w:eastAsia="ca-ES"/>
        </w:rPr>
        <w:lastRenderedPageBreak/>
        <w:t xml:space="preserve">siguientes y en conformidad con la normativa reguladora del impuesto sobre </w:t>
      </w:r>
      <w:proofErr w:type="spellStart"/>
      <w:r w:rsidRPr="00FB4A8E">
        <w:rPr>
          <w:rFonts w:ascii="Arial" w:eastAsia="Times New Roman" w:hAnsi="Arial" w:cs="Arial"/>
          <w:lang w:eastAsia="ca-ES"/>
        </w:rPr>
        <w:t>lar</w:t>
      </w:r>
      <w:proofErr w:type="spellEnd"/>
      <w:r w:rsidRPr="00FB4A8E">
        <w:rPr>
          <w:rFonts w:ascii="Arial" w:eastAsia="Times New Roman" w:hAnsi="Arial" w:cs="Arial"/>
          <w:lang w:eastAsia="ca-ES"/>
        </w:rPr>
        <w:t xml:space="preserve"> renta de las personas físicas.</w:t>
      </w:r>
    </w:p>
    <w:p w:rsidR="004D2699" w:rsidRPr="00FB4A8E" w:rsidRDefault="004D2699" w:rsidP="00AF6BAF">
      <w:pPr>
        <w:spacing w:after="0" w:line="240" w:lineRule="auto"/>
        <w:jc w:val="both"/>
        <w:rPr>
          <w:rFonts w:ascii="Arial" w:eastAsia="Times New Roman" w:hAnsi="Arial" w:cs="Arial"/>
          <w:lang w:eastAsia="ca-ES"/>
        </w:rPr>
      </w:pPr>
    </w:p>
    <w:p w:rsidR="00F80D70" w:rsidRPr="00FB4A8E" w:rsidRDefault="004D2699"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Para la determinación de la renta de los miembros computables que hayan presentado declaración del impuesto sobre la renta de las personas físicas, se procederá de la manera siguiente:</w:t>
      </w:r>
    </w:p>
    <w:p w:rsidR="004D2699" w:rsidRPr="00FB4A8E" w:rsidRDefault="004D2699" w:rsidP="00AF6BAF">
      <w:pPr>
        <w:spacing w:after="0" w:line="240" w:lineRule="auto"/>
        <w:jc w:val="both"/>
        <w:rPr>
          <w:rFonts w:ascii="Arial" w:eastAsia="Times New Roman" w:hAnsi="Arial" w:cs="Arial"/>
          <w:lang w:eastAsia="ca-ES"/>
        </w:rPr>
      </w:pPr>
    </w:p>
    <w:p w:rsidR="004D2699" w:rsidRPr="00FB4A8E" w:rsidRDefault="004D2699" w:rsidP="004D2699">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Primero: se sumará la base imponible general con la base imponible del ahorro, excluyendo los saldos netos negativos gananciales y pérdidas patrimoniales correspondientes de 2016 a 2019 y el saldo neto negativo de rendimientos de capital mobiliario de 2016, 2017</w:t>
      </w:r>
      <w:proofErr w:type="gramStart"/>
      <w:r w:rsidRPr="00FB4A8E">
        <w:rPr>
          <w:rFonts w:ascii="Arial" w:eastAsia="Times New Roman" w:hAnsi="Arial" w:cs="Arial"/>
          <w:lang w:eastAsia="ca-ES"/>
        </w:rPr>
        <w:t>,y</w:t>
      </w:r>
      <w:proofErr w:type="gramEnd"/>
      <w:r w:rsidRPr="00FB4A8E">
        <w:rPr>
          <w:rFonts w:ascii="Arial" w:eastAsia="Times New Roman" w:hAnsi="Arial" w:cs="Arial"/>
          <w:lang w:eastAsia="ca-ES"/>
        </w:rPr>
        <w:t xml:space="preserve"> 2018 y 2019 a integrar en la base imponible del ahorro.</w:t>
      </w:r>
    </w:p>
    <w:p w:rsidR="004D2699" w:rsidRPr="00FB4A8E" w:rsidRDefault="004D2699" w:rsidP="004D2699">
      <w:pPr>
        <w:spacing w:after="0" w:line="240" w:lineRule="auto"/>
        <w:ind w:left="708"/>
        <w:jc w:val="both"/>
        <w:rPr>
          <w:rFonts w:ascii="Arial" w:eastAsia="Times New Roman" w:hAnsi="Arial" w:cs="Arial"/>
          <w:lang w:eastAsia="ca-ES"/>
        </w:rPr>
      </w:pPr>
    </w:p>
    <w:p w:rsidR="00F80D70" w:rsidRPr="00FB4A8E" w:rsidRDefault="004D2699" w:rsidP="004D2699">
      <w:pPr>
        <w:spacing w:after="0" w:line="240" w:lineRule="auto"/>
        <w:ind w:firstLine="708"/>
        <w:jc w:val="both"/>
        <w:rPr>
          <w:rFonts w:ascii="Arial" w:eastAsia="Times New Roman" w:hAnsi="Arial" w:cs="Arial"/>
          <w:lang w:eastAsia="ca-ES"/>
        </w:rPr>
      </w:pPr>
      <w:r w:rsidRPr="00FB4A8E">
        <w:rPr>
          <w:rFonts w:ascii="Arial" w:eastAsia="Times New Roman" w:hAnsi="Arial" w:cs="Arial"/>
          <w:lang w:eastAsia="ca-ES"/>
        </w:rPr>
        <w:t>Segundo: se restará a este resultado la cuota resultante de la autoliquidación.</w:t>
      </w:r>
    </w:p>
    <w:p w:rsidR="004D2699" w:rsidRPr="00FB4A8E" w:rsidRDefault="004D2699" w:rsidP="00AF6BAF">
      <w:pPr>
        <w:spacing w:after="0" w:line="240" w:lineRule="auto"/>
        <w:jc w:val="both"/>
        <w:rPr>
          <w:rFonts w:ascii="Arial" w:eastAsia="Times New Roman" w:hAnsi="Arial" w:cs="Arial"/>
          <w:lang w:eastAsia="ca-ES"/>
        </w:rPr>
      </w:pPr>
    </w:p>
    <w:p w:rsidR="004D2699" w:rsidRPr="00FB4A8E" w:rsidRDefault="004D2699" w:rsidP="004D2699">
      <w:pPr>
        <w:spacing w:line="240" w:lineRule="auto"/>
        <w:jc w:val="both"/>
        <w:rPr>
          <w:rFonts w:ascii="Arial" w:eastAsia="Times New Roman" w:hAnsi="Arial" w:cs="Arial"/>
          <w:lang w:eastAsia="ca-ES"/>
        </w:rPr>
      </w:pPr>
      <w:r w:rsidRPr="00FB4A8E">
        <w:rPr>
          <w:rFonts w:ascii="Arial" w:eastAsia="Times New Roman" w:hAnsi="Arial" w:cs="Arial"/>
          <w:lang w:eastAsia="ca-ES"/>
        </w:rPr>
        <w:t>Para la determinación de la renta de los miembros computables que obtengan ingresos propios y no hayan presentado declaración por el impuesto sobre la renta de las personas físicas, se seguirá el procedimiento descrito en el apartado primero de la letra a), y del resultado obtenido se restarán los pagos por anticipado efectuados.</w:t>
      </w:r>
    </w:p>
    <w:p w:rsidR="00E24EF3" w:rsidRPr="00FB4A8E" w:rsidRDefault="004D2699" w:rsidP="004D2699">
      <w:pPr>
        <w:spacing w:line="240" w:lineRule="auto"/>
        <w:jc w:val="both"/>
        <w:rPr>
          <w:rFonts w:ascii="Arial" w:eastAsia="Times New Roman" w:hAnsi="Arial" w:cs="Arial"/>
          <w:lang w:eastAsia="ca-ES"/>
        </w:rPr>
      </w:pPr>
      <w:r w:rsidRPr="00FB4A8E">
        <w:rPr>
          <w:rFonts w:ascii="Arial" w:eastAsia="Times New Roman" w:hAnsi="Arial" w:cs="Arial"/>
          <w:lang w:eastAsia="ca-ES"/>
        </w:rPr>
        <w:t>Si es el caso, también se tendrá en cuenta cualquier tipo de ingreso correspondiente a rendimientos no tributables o exentos que puedan recibir los miembros de la unidad familiar y cualquier situación no prevista anteriormente, que en todo caso se tendrá que acreditar mediante la documentación correspondiente ya descrita al apartado b) de punto 6.3.</w:t>
      </w:r>
    </w:p>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b) </w:t>
      </w:r>
      <w:r w:rsidR="00C23DB8" w:rsidRPr="00FB4A8E">
        <w:rPr>
          <w:rFonts w:ascii="Arial" w:eastAsia="Times New Roman" w:hAnsi="Arial" w:cs="Arial"/>
          <w:lang w:eastAsia="ca-ES"/>
        </w:rPr>
        <w:t>b) Calculada la renta familiar según establecen los párrafos anteriores, se aplicarán las deducciones siguientes:</w:t>
      </w:r>
    </w:p>
    <w:p w:rsidR="006F44CD" w:rsidRPr="00FB4A8E" w:rsidRDefault="006F44CD" w:rsidP="00AF6BAF">
      <w:pPr>
        <w:spacing w:after="0" w:line="240" w:lineRule="auto"/>
        <w:jc w:val="both"/>
        <w:rPr>
          <w:rFonts w:ascii="Arial" w:eastAsia="Times New Roman" w:hAnsi="Arial" w:cs="Arial"/>
          <w:lang w:eastAsia="ca-ES"/>
        </w:rPr>
      </w:pPr>
    </w:p>
    <w:p w:rsidR="00F80D70" w:rsidRPr="00FB4A8E" w:rsidRDefault="00F80D70" w:rsidP="00CC01C2">
      <w:pPr>
        <w:spacing w:after="0" w:line="240" w:lineRule="auto"/>
        <w:ind w:left="360"/>
        <w:jc w:val="both"/>
        <w:rPr>
          <w:rFonts w:ascii="Arial" w:eastAsia="Times New Roman" w:hAnsi="Arial" w:cs="Arial"/>
          <w:lang w:eastAsia="ca-ES"/>
        </w:rPr>
      </w:pPr>
      <w:r w:rsidRPr="00FB4A8E">
        <w:rPr>
          <w:rFonts w:ascii="Arial" w:eastAsia="Times New Roman" w:hAnsi="Arial" w:cs="Arial"/>
          <w:lang w:eastAsia="ca-ES"/>
        </w:rPr>
        <w:t xml:space="preserve">- </w:t>
      </w:r>
      <w:r w:rsidR="00C23DB8" w:rsidRPr="00FB4A8E">
        <w:rPr>
          <w:rFonts w:ascii="Arial" w:eastAsia="Times New Roman" w:hAnsi="Arial" w:cs="Arial"/>
          <w:lang w:eastAsia="ca-ES"/>
        </w:rPr>
        <w:t>La cantidad de 500 € por motivos de duración del desplazamiento y distancia del alumno cuando concurran las situaciones siguientes:</w:t>
      </w:r>
    </w:p>
    <w:p w:rsidR="00C23DB8" w:rsidRPr="00FB4A8E" w:rsidRDefault="00C23DB8" w:rsidP="00CC01C2">
      <w:pPr>
        <w:pStyle w:val="Prrafodelista"/>
        <w:numPr>
          <w:ilvl w:val="0"/>
          <w:numId w:val="21"/>
        </w:numPr>
        <w:spacing w:after="0" w:line="240" w:lineRule="auto"/>
        <w:ind w:left="1080"/>
        <w:jc w:val="both"/>
        <w:rPr>
          <w:rFonts w:ascii="Arial" w:eastAsia="Times New Roman" w:hAnsi="Arial" w:cs="Arial"/>
          <w:lang w:eastAsia="ca-ES"/>
        </w:rPr>
      </w:pPr>
      <w:r w:rsidRPr="00FB4A8E">
        <w:rPr>
          <w:rFonts w:ascii="Arial" w:eastAsia="Times New Roman" w:hAnsi="Arial" w:cs="Arial"/>
          <w:lang w:eastAsia="ca-ES"/>
        </w:rPr>
        <w:t>Que el alumno se desplace en vehículo un mínimo de 3 km o el desplazamiento tenga una duración superior a 25 minutos desde su domicilio familiar, donde tiene la residencia habitual, hasta el centro donde está escolarizado.</w:t>
      </w:r>
    </w:p>
    <w:p w:rsidR="00C23DB8" w:rsidRPr="00FB4A8E" w:rsidRDefault="00C23DB8" w:rsidP="00C23DB8">
      <w:pPr>
        <w:pStyle w:val="Prrafodelista"/>
        <w:numPr>
          <w:ilvl w:val="0"/>
          <w:numId w:val="21"/>
        </w:numPr>
        <w:spacing w:after="0" w:line="240" w:lineRule="auto"/>
        <w:ind w:left="1080"/>
        <w:jc w:val="both"/>
        <w:rPr>
          <w:rFonts w:ascii="Arial" w:eastAsia="Times New Roman" w:hAnsi="Arial" w:cs="Arial"/>
          <w:lang w:eastAsia="ca-ES"/>
        </w:rPr>
      </w:pPr>
      <w:r w:rsidRPr="00FB4A8E">
        <w:rPr>
          <w:rFonts w:ascii="Arial" w:eastAsia="Times New Roman" w:hAnsi="Arial" w:cs="Arial"/>
          <w:lang w:eastAsia="ca-ES"/>
        </w:rPr>
        <w:t xml:space="preserve">Que el alumno esté escolarizado en el centro determinado por el </w:t>
      </w:r>
      <w:proofErr w:type="spellStart"/>
      <w:r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w:t>
      </w:r>
      <w:r w:rsidRPr="00FB4A8E">
        <w:rPr>
          <w:rFonts w:ascii="Arial" w:eastAsia="Times New Roman" w:hAnsi="Arial" w:cs="Arial"/>
          <w:lang w:eastAsia="ca-ES"/>
        </w:rPr>
        <w:t>Educació</w:t>
      </w:r>
      <w:proofErr w:type="spellEnd"/>
      <w:r w:rsidRPr="00FB4A8E">
        <w:rPr>
          <w:rFonts w:ascii="Arial" w:eastAsia="Times New Roman" w:hAnsi="Arial" w:cs="Arial"/>
          <w:lang w:eastAsia="ca-ES"/>
        </w:rPr>
        <w:t xml:space="preserve"> o el más próximo en su domicilio familiar. En el caso de la educación primaria, se considerarán centros propuestos por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los incluidos en el área de influencia determinada, y en la educación secundaria obligatoria, el que corresponde al alumno por Resolución de adscripción. En caso de que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haya derivado el alumno en un centro diferente por carencia de oferta educativa, también se entenderá que este centro es lo propuesto por el </w:t>
      </w:r>
      <w:proofErr w:type="spellStart"/>
      <w:r w:rsidR="00286B3E" w:rsidRPr="00FB4A8E">
        <w:rPr>
          <w:rFonts w:ascii="Arial" w:eastAsia="Times New Roman" w:hAnsi="Arial" w:cs="Arial"/>
          <w:lang w:eastAsia="ca-ES"/>
        </w:rPr>
        <w:t>Departament</w:t>
      </w:r>
      <w:proofErr w:type="spellEnd"/>
      <w:r w:rsidRPr="00FB4A8E">
        <w:rPr>
          <w:rFonts w:ascii="Arial" w:eastAsia="Times New Roman" w:hAnsi="Arial" w:cs="Arial"/>
          <w:lang w:eastAsia="ca-ES"/>
        </w:rPr>
        <w:t>.</w:t>
      </w:r>
    </w:p>
    <w:p w:rsidR="005D758A" w:rsidRPr="00FB4A8E" w:rsidRDefault="00C23DB8" w:rsidP="00C23DB8">
      <w:pPr>
        <w:pStyle w:val="Prrafodelista"/>
        <w:numPr>
          <w:ilvl w:val="0"/>
          <w:numId w:val="21"/>
        </w:numPr>
        <w:spacing w:after="0" w:line="240" w:lineRule="auto"/>
        <w:ind w:left="1080"/>
        <w:jc w:val="both"/>
        <w:rPr>
          <w:rFonts w:ascii="Arial" w:eastAsia="Times New Roman" w:hAnsi="Arial" w:cs="Arial"/>
          <w:lang w:eastAsia="ca-ES"/>
        </w:rPr>
      </w:pPr>
      <w:r w:rsidRPr="00FB4A8E">
        <w:rPr>
          <w:rFonts w:ascii="Arial" w:eastAsia="Times New Roman" w:hAnsi="Arial" w:cs="Arial"/>
          <w:lang w:eastAsia="ca-ES"/>
        </w:rPr>
        <w:t>No tener los servicio de transporte escolar con carácter preceptivo y, por lo tanto, gratuito.</w:t>
      </w:r>
    </w:p>
    <w:p w:rsidR="00C23DB8" w:rsidRPr="00FB4A8E" w:rsidRDefault="00C23DB8" w:rsidP="00C23DB8">
      <w:pPr>
        <w:pStyle w:val="Prrafodelista"/>
        <w:spacing w:after="0" w:line="240" w:lineRule="auto"/>
        <w:ind w:left="1080"/>
        <w:jc w:val="both"/>
        <w:rPr>
          <w:rFonts w:ascii="Arial" w:eastAsia="Times New Roman" w:hAnsi="Arial" w:cs="Arial"/>
          <w:lang w:eastAsia="ca-ES"/>
        </w:rPr>
      </w:pPr>
    </w:p>
    <w:p w:rsidR="00927F53" w:rsidRPr="00FB4A8E" w:rsidRDefault="005D758A" w:rsidP="00927F53">
      <w:pPr>
        <w:spacing w:after="0" w:line="240" w:lineRule="auto"/>
        <w:ind w:left="360"/>
        <w:jc w:val="both"/>
        <w:rPr>
          <w:rFonts w:ascii="Arial" w:eastAsia="Times New Roman" w:hAnsi="Arial" w:cs="Arial"/>
          <w:lang w:eastAsia="ca-ES"/>
        </w:rPr>
      </w:pPr>
      <w:r w:rsidRPr="00FB4A8E">
        <w:rPr>
          <w:rFonts w:ascii="Arial" w:eastAsia="Times New Roman" w:hAnsi="Arial" w:cs="Arial"/>
          <w:lang w:eastAsia="ca-ES"/>
        </w:rPr>
        <w:t xml:space="preserve">- </w:t>
      </w:r>
      <w:r w:rsidR="00C23DB8" w:rsidRPr="00FB4A8E">
        <w:rPr>
          <w:rFonts w:ascii="Arial" w:eastAsia="Times New Roman" w:hAnsi="Arial" w:cs="Arial"/>
          <w:lang w:eastAsia="ca-ES"/>
        </w:rPr>
        <w:t xml:space="preserve">La cantidad de 800,00 € por cada hermano o hermana, incluyendo la persona solicitante, que conviva en el domicilio familiar, cuando acredite la condición de familia </w:t>
      </w:r>
      <w:proofErr w:type="spellStart"/>
      <w:r w:rsidR="00C23DB8" w:rsidRPr="00FB4A8E">
        <w:rPr>
          <w:rFonts w:ascii="Arial" w:eastAsia="Times New Roman" w:hAnsi="Arial" w:cs="Arial"/>
          <w:lang w:eastAsia="ca-ES"/>
        </w:rPr>
        <w:t>monoparental</w:t>
      </w:r>
      <w:proofErr w:type="spellEnd"/>
      <w:r w:rsidR="00C23DB8" w:rsidRPr="00FB4A8E">
        <w:rPr>
          <w:rFonts w:ascii="Arial" w:eastAsia="Times New Roman" w:hAnsi="Arial" w:cs="Arial"/>
          <w:lang w:eastAsia="ca-ES"/>
        </w:rPr>
        <w:t>.</w:t>
      </w:r>
    </w:p>
    <w:p w:rsidR="00014D9C" w:rsidRPr="00FB4A8E" w:rsidRDefault="00927F53" w:rsidP="00927F53">
      <w:pPr>
        <w:spacing w:after="0" w:line="240" w:lineRule="auto"/>
        <w:ind w:left="360"/>
        <w:jc w:val="both"/>
        <w:rPr>
          <w:rFonts w:ascii="Arial" w:eastAsia="Times New Roman" w:hAnsi="Arial" w:cs="Arial"/>
          <w:lang w:eastAsia="ca-ES"/>
        </w:rPr>
      </w:pPr>
      <w:r w:rsidRPr="00FB4A8E">
        <w:rPr>
          <w:rFonts w:ascii="Arial" w:eastAsia="Times New Roman" w:hAnsi="Arial" w:cs="Arial"/>
          <w:lang w:eastAsia="ca-ES"/>
        </w:rPr>
        <w:t xml:space="preserve">- </w:t>
      </w:r>
      <w:r w:rsidR="00C23DB8" w:rsidRPr="00FB4A8E">
        <w:rPr>
          <w:rFonts w:ascii="Arial" w:eastAsia="Times New Roman" w:hAnsi="Arial" w:cs="Arial"/>
          <w:lang w:eastAsia="ca-ES"/>
        </w:rPr>
        <w:t xml:space="preserve"> La cantidad de 800,00 €, cuando acrediten la existencia de niños en acogida en la unidad familiar extensa o ajena.</w:t>
      </w:r>
    </w:p>
    <w:p w:rsidR="00F80D70" w:rsidRPr="00FB4A8E" w:rsidRDefault="00F80D70" w:rsidP="00CC01C2">
      <w:pPr>
        <w:spacing w:after="0" w:line="240" w:lineRule="auto"/>
        <w:ind w:left="360"/>
        <w:jc w:val="both"/>
        <w:rPr>
          <w:rFonts w:ascii="Arial" w:eastAsia="Times New Roman" w:hAnsi="Arial" w:cs="Arial"/>
          <w:lang w:eastAsia="ca-ES"/>
        </w:rPr>
      </w:pPr>
      <w:r w:rsidRPr="00FB4A8E">
        <w:rPr>
          <w:rFonts w:ascii="Arial" w:eastAsia="Times New Roman" w:hAnsi="Arial" w:cs="Arial"/>
          <w:lang w:eastAsia="ca-ES"/>
        </w:rPr>
        <w:t xml:space="preserve">- </w:t>
      </w:r>
      <w:r w:rsidR="00C23DB8" w:rsidRPr="00FB4A8E">
        <w:rPr>
          <w:rFonts w:ascii="Arial" w:eastAsia="Times New Roman" w:hAnsi="Arial" w:cs="Arial"/>
          <w:lang w:eastAsia="ca-ES"/>
        </w:rPr>
        <w:t>El 50% de los ingresos aportados por cualquier de los miembros computables de la familia que no incluyan los sustentadores principales.</w:t>
      </w:r>
    </w:p>
    <w:p w:rsidR="006A37CB" w:rsidRPr="00FB4A8E" w:rsidRDefault="006A37CB" w:rsidP="00AF6BAF">
      <w:pPr>
        <w:spacing w:after="0" w:line="240" w:lineRule="auto"/>
        <w:jc w:val="both"/>
        <w:rPr>
          <w:rFonts w:ascii="Arial" w:eastAsia="Times New Roman" w:hAnsi="Arial" w:cs="Arial"/>
          <w:b/>
          <w:bCs/>
          <w:u w:val="single"/>
          <w:lang w:eastAsia="ca-ES"/>
        </w:rPr>
      </w:pPr>
    </w:p>
    <w:p w:rsidR="00F80D70" w:rsidRPr="00FB4A8E" w:rsidRDefault="00F80D70" w:rsidP="00AF6BAF">
      <w:pPr>
        <w:spacing w:after="0" w:line="240" w:lineRule="auto"/>
        <w:jc w:val="both"/>
        <w:rPr>
          <w:rFonts w:ascii="Arial" w:eastAsia="Times New Roman" w:hAnsi="Arial" w:cs="Arial"/>
          <w:b/>
          <w:bCs/>
          <w:u w:val="single"/>
          <w:lang w:eastAsia="ca-ES"/>
        </w:rPr>
      </w:pPr>
      <w:proofErr w:type="spellStart"/>
      <w:r w:rsidRPr="00FB4A8E">
        <w:rPr>
          <w:rFonts w:ascii="Arial" w:eastAsia="Times New Roman" w:hAnsi="Arial" w:cs="Arial"/>
          <w:b/>
          <w:bCs/>
          <w:u w:val="single"/>
          <w:lang w:eastAsia="ca-ES"/>
        </w:rPr>
        <w:t>Àmbit</w:t>
      </w:r>
      <w:proofErr w:type="spellEnd"/>
      <w:r w:rsidRPr="00FB4A8E">
        <w:rPr>
          <w:rFonts w:ascii="Arial" w:eastAsia="Times New Roman" w:hAnsi="Arial" w:cs="Arial"/>
          <w:b/>
          <w:bCs/>
          <w:u w:val="single"/>
          <w:lang w:eastAsia="ca-ES"/>
        </w:rPr>
        <w:t xml:space="preserve"> b: </w:t>
      </w:r>
      <w:r w:rsidR="00C23DB8" w:rsidRPr="00FB4A8E">
        <w:rPr>
          <w:rFonts w:ascii="Arial" w:eastAsia="Times New Roman" w:hAnsi="Arial" w:cs="Arial"/>
          <w:b/>
          <w:bCs/>
          <w:u w:val="single"/>
          <w:lang w:eastAsia="ca-ES"/>
        </w:rPr>
        <w:t>valoración de situaciones específicas de la unidad familiar</w:t>
      </w:r>
    </w:p>
    <w:p w:rsidR="00C23DB8" w:rsidRPr="00FB4A8E" w:rsidRDefault="00C23DB8" w:rsidP="00AF6BAF">
      <w:pPr>
        <w:spacing w:after="0" w:line="240" w:lineRule="auto"/>
        <w:jc w:val="both"/>
        <w:rPr>
          <w:rFonts w:ascii="Arial" w:eastAsia="Times New Roman" w:hAnsi="Arial" w:cs="Arial"/>
          <w:lang w:eastAsia="ca-ES"/>
        </w:rPr>
      </w:pPr>
    </w:p>
    <w:p w:rsidR="00BB5FC2"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Por este concepto se establece un baremo máximo de hasta </w:t>
      </w:r>
      <w:r w:rsidRPr="00FB4A8E">
        <w:rPr>
          <w:rFonts w:ascii="Arial" w:eastAsia="Times New Roman" w:hAnsi="Arial" w:cs="Arial"/>
          <w:b/>
          <w:u w:val="single"/>
          <w:lang w:eastAsia="ca-ES"/>
        </w:rPr>
        <w:t>15 puntos</w:t>
      </w:r>
      <w:r w:rsidRPr="00FB4A8E">
        <w:rPr>
          <w:rFonts w:ascii="Arial" w:eastAsia="Times New Roman" w:hAnsi="Arial" w:cs="Arial"/>
          <w:lang w:eastAsia="ca-ES"/>
        </w:rPr>
        <w:t xml:space="preserve">, que se calcula por la agregación de los puntos obtenidos de todos los miembros de la unidad familiar por </w:t>
      </w:r>
      <w:r w:rsidRPr="00FB4A8E">
        <w:rPr>
          <w:rFonts w:ascii="Arial" w:eastAsia="Times New Roman" w:hAnsi="Arial" w:cs="Arial"/>
          <w:lang w:eastAsia="ca-ES"/>
        </w:rPr>
        <w:lastRenderedPageBreak/>
        <w:t>los diferentes conceptos que se relacionan a continuación, los cuales se tienen que acreditar mediante certificación del organismo competente.</w:t>
      </w:r>
    </w:p>
    <w:p w:rsidR="00C23DB8" w:rsidRPr="00FB4A8E" w:rsidRDefault="00C23DB8" w:rsidP="00AF6BAF">
      <w:pPr>
        <w:spacing w:after="0" w:line="240" w:lineRule="auto"/>
        <w:jc w:val="both"/>
        <w:rPr>
          <w:rFonts w:ascii="Arial" w:eastAsia="Times New Roman" w:hAnsi="Arial" w:cs="Arial"/>
          <w:lang w:eastAsia="ca-ES"/>
        </w:rPr>
      </w:pPr>
    </w:p>
    <w:tbl>
      <w:tblPr>
        <w:tblW w:w="9036" w:type="dxa"/>
        <w:tblCellMar>
          <w:top w:w="15" w:type="dxa"/>
          <w:left w:w="15" w:type="dxa"/>
          <w:bottom w:w="15" w:type="dxa"/>
          <w:right w:w="15" w:type="dxa"/>
        </w:tblCellMar>
        <w:tblLook w:val="04A0"/>
      </w:tblPr>
      <w:tblGrid>
        <w:gridCol w:w="7760"/>
        <w:gridCol w:w="1276"/>
      </w:tblGrid>
      <w:tr w:rsidR="00C23DB8" w:rsidRPr="00FB4A8E" w:rsidTr="00E968F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Calificación de familia numerosa general</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1,5 puntos</w:t>
            </w:r>
          </w:p>
        </w:tc>
      </w:tr>
      <w:tr w:rsidR="00C23DB8" w:rsidRPr="00FB4A8E" w:rsidTr="00E968F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Calificación de familia numerosa especial</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 puntos</w:t>
            </w:r>
          </w:p>
        </w:tc>
      </w:tr>
      <w:tr w:rsidR="00C23DB8" w:rsidRPr="00FB4A8E" w:rsidTr="00E968F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 xml:space="preserve">Condición de familia </w:t>
            </w:r>
            <w:proofErr w:type="spellStart"/>
            <w:r w:rsidRPr="00FB4A8E">
              <w:rPr>
                <w:rFonts w:ascii="Arial" w:hAnsi="Arial" w:cs="Arial"/>
              </w:rPr>
              <w:t>monoparental</w:t>
            </w:r>
            <w:proofErr w:type="spellEnd"/>
            <w:r w:rsidRPr="00FB4A8E">
              <w:rPr>
                <w:rFonts w:ascii="Arial" w:hAnsi="Arial" w:cs="Arial"/>
              </w:rPr>
              <w:t xml:space="preserve"> general</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1,5 puntos</w:t>
            </w:r>
          </w:p>
        </w:tc>
      </w:tr>
      <w:tr w:rsidR="00C23DB8" w:rsidRPr="00FB4A8E" w:rsidTr="00E968F8">
        <w:trPr>
          <w:trHeight w:val="20"/>
        </w:trPr>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 xml:space="preserve">Condición de familia </w:t>
            </w:r>
            <w:proofErr w:type="spellStart"/>
            <w:r w:rsidRPr="00FB4A8E">
              <w:rPr>
                <w:rFonts w:ascii="Arial" w:hAnsi="Arial" w:cs="Arial"/>
              </w:rPr>
              <w:t>monoparental</w:t>
            </w:r>
            <w:proofErr w:type="spellEnd"/>
            <w:r w:rsidRPr="00FB4A8E">
              <w:rPr>
                <w:rFonts w:ascii="Arial" w:hAnsi="Arial" w:cs="Arial"/>
              </w:rPr>
              <w:t xml:space="preserve"> especial</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 puntos</w:t>
            </w:r>
          </w:p>
        </w:tc>
      </w:tr>
      <w:tr w:rsidR="00C23DB8" w:rsidRPr="00FB4A8E" w:rsidTr="00E968F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Existencia de niños en acogida a la unidad familiar extensa o ajena</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 puntos</w:t>
            </w:r>
          </w:p>
        </w:tc>
      </w:tr>
      <w:tr w:rsidR="00C23DB8" w:rsidRPr="00FB4A8E" w:rsidTr="00E968F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Condición de discapacidad de cualquier miembro de la unidad familiar hasta un 33%</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1,5 puntos</w:t>
            </w:r>
          </w:p>
        </w:tc>
      </w:tr>
      <w:tr w:rsidR="00C23DB8" w:rsidRPr="00FB4A8E" w:rsidTr="00E968F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Condición de discapacidad de cualquier miembro de la unidad familiar de más de un 33%</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 puntos</w:t>
            </w:r>
          </w:p>
        </w:tc>
      </w:tr>
      <w:tr w:rsidR="00C23DB8" w:rsidRPr="00FB4A8E" w:rsidTr="00E968F8">
        <w:tc>
          <w:tcPr>
            <w:tcW w:w="776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23DB8" w:rsidRPr="00FB4A8E" w:rsidRDefault="00C23DB8" w:rsidP="00A34B6B">
            <w:pPr>
              <w:rPr>
                <w:rFonts w:ascii="Arial" w:hAnsi="Arial" w:cs="Arial"/>
              </w:rPr>
            </w:pPr>
            <w:r w:rsidRPr="00FB4A8E">
              <w:rPr>
                <w:rFonts w:ascii="Arial" w:hAnsi="Arial" w:cs="Arial"/>
              </w:rPr>
              <w:t>Redistribución equilibrada de alumnado con necesidades educativas específicas</w:t>
            </w:r>
          </w:p>
        </w:tc>
        <w:tc>
          <w:tcPr>
            <w:tcW w:w="127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C23DB8"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3 puntos</w:t>
            </w:r>
          </w:p>
        </w:tc>
      </w:tr>
    </w:tbl>
    <w:p w:rsidR="00F80D70" w:rsidRPr="00FB4A8E" w:rsidRDefault="00F80D70" w:rsidP="00AF6BAF">
      <w:pPr>
        <w:spacing w:after="0" w:line="240" w:lineRule="auto"/>
        <w:jc w:val="both"/>
        <w:rPr>
          <w:rFonts w:ascii="Arial" w:eastAsia="Times New Roman" w:hAnsi="Arial" w:cs="Arial"/>
          <w:lang w:eastAsia="ca-ES"/>
        </w:rPr>
      </w:pPr>
    </w:p>
    <w:p w:rsidR="000474B0" w:rsidRPr="00FB4A8E" w:rsidRDefault="00C23DB8"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 puntuación que se indica para cada concepto es la máxima por aquel concepto; por lo tanto, a efectos de obtener la puntuación, es indiferente que la cumplan varios miembros de la unidad familiar.</w:t>
      </w:r>
    </w:p>
    <w:p w:rsidR="00C23DB8" w:rsidRPr="00FB4A8E" w:rsidRDefault="00C23DB8" w:rsidP="00AF6BAF">
      <w:pPr>
        <w:spacing w:after="0" w:line="240" w:lineRule="auto"/>
        <w:jc w:val="both"/>
        <w:rPr>
          <w:rFonts w:ascii="Arial" w:eastAsia="Times New Roman" w:hAnsi="Arial" w:cs="Arial"/>
          <w:lang w:eastAsia="ca-ES"/>
        </w:rPr>
      </w:pPr>
    </w:p>
    <w:p w:rsidR="00F80D70" w:rsidRPr="00FB4A8E" w:rsidRDefault="0081009D" w:rsidP="00AF6BAF">
      <w:pPr>
        <w:spacing w:after="0" w:line="240" w:lineRule="auto"/>
        <w:jc w:val="both"/>
        <w:rPr>
          <w:rFonts w:ascii="Arial" w:eastAsia="Times New Roman" w:hAnsi="Arial" w:cs="Arial"/>
          <w:lang w:eastAsia="ca-ES"/>
        </w:rPr>
      </w:pPr>
      <w:proofErr w:type="spellStart"/>
      <w:r w:rsidRPr="00FB4A8E">
        <w:rPr>
          <w:rFonts w:ascii="Arial" w:eastAsia="Times New Roman" w:hAnsi="Arial" w:cs="Arial"/>
          <w:b/>
          <w:bCs/>
          <w:u w:val="single"/>
          <w:lang w:eastAsia="ca-ES"/>
        </w:rPr>
        <w:t>Àmbit</w:t>
      </w:r>
      <w:proofErr w:type="spellEnd"/>
      <w:r w:rsidRPr="00FB4A8E">
        <w:rPr>
          <w:rFonts w:ascii="Arial" w:eastAsia="Times New Roman" w:hAnsi="Arial" w:cs="Arial"/>
          <w:b/>
          <w:bCs/>
          <w:u w:val="single"/>
          <w:lang w:eastAsia="ca-ES"/>
        </w:rPr>
        <w:t xml:space="preserve"> c: </w:t>
      </w:r>
      <w:r w:rsidR="00C23DB8" w:rsidRPr="00FB4A8E">
        <w:rPr>
          <w:rFonts w:ascii="Arial" w:eastAsia="Times New Roman" w:hAnsi="Arial" w:cs="Arial"/>
          <w:b/>
          <w:bCs/>
          <w:u w:val="single"/>
          <w:lang w:eastAsia="ca-ES"/>
        </w:rPr>
        <w:t>valoración por parte de los servicios sociales por necesidades sociales:</w:t>
      </w:r>
    </w:p>
    <w:p w:rsidR="00F80D70" w:rsidRPr="00FB4A8E" w:rsidRDefault="00F80D70" w:rsidP="00AF6BAF">
      <w:pPr>
        <w:spacing w:after="0" w:line="240" w:lineRule="auto"/>
        <w:jc w:val="both"/>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Por este concepto se establece un baremo máximo de hasta 15 puntos. En este caso es preceptivo que la familia del alumno esté en seguimiento por parte de los servicios sociales. Es necesario que el alumno esté incluido en un plan de intervención o de trabajo por riesgo de exclusión social.</w:t>
      </w:r>
    </w:p>
    <w:p w:rsidR="00813594" w:rsidRPr="00FB4A8E" w:rsidRDefault="00813594" w:rsidP="00AF6BAF">
      <w:pPr>
        <w:spacing w:after="0" w:line="240" w:lineRule="auto"/>
        <w:jc w:val="both"/>
        <w:rPr>
          <w:rFonts w:ascii="Arial" w:eastAsia="Times New Roman" w:hAnsi="Arial" w:cs="Arial"/>
          <w:lang w:eastAsia="ca-ES"/>
        </w:rPr>
      </w:pPr>
    </w:p>
    <w:tbl>
      <w:tblPr>
        <w:tblW w:w="0" w:type="auto"/>
        <w:tblCellMar>
          <w:top w:w="15" w:type="dxa"/>
          <w:left w:w="15" w:type="dxa"/>
          <w:bottom w:w="15" w:type="dxa"/>
          <w:right w:w="15" w:type="dxa"/>
        </w:tblCellMar>
        <w:tblLook w:val="04A0"/>
      </w:tblPr>
      <w:tblGrid>
        <w:gridCol w:w="4503"/>
        <w:gridCol w:w="1177"/>
      </w:tblGrid>
      <w:tr w:rsidR="00F80D70" w:rsidRPr="00FB4A8E" w:rsidTr="00F80D70">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FB4A8E" w:rsidRDefault="00813594" w:rsidP="00813594">
            <w:pPr>
              <w:spacing w:after="0" w:line="240" w:lineRule="auto"/>
              <w:jc w:val="both"/>
              <w:rPr>
                <w:rFonts w:ascii="Arial" w:eastAsia="Times New Roman" w:hAnsi="Arial" w:cs="Arial"/>
                <w:lang w:eastAsia="ca-ES"/>
              </w:rPr>
            </w:pPr>
            <w:r w:rsidRPr="00FB4A8E">
              <w:rPr>
                <w:rFonts w:ascii="Arial" w:eastAsia="Times New Roman" w:hAnsi="Arial" w:cs="Arial"/>
                <w:lang w:eastAsia="ca-ES"/>
              </w:rPr>
              <w:t>Alumno</w:t>
            </w:r>
            <w:r w:rsidR="00F80D70" w:rsidRPr="00FB4A8E">
              <w:rPr>
                <w:rFonts w:ascii="Arial" w:eastAsia="Times New Roman" w:hAnsi="Arial" w:cs="Arial"/>
                <w:lang w:eastAsia="ca-ES"/>
              </w:rPr>
              <w:t>s en situació</w:t>
            </w:r>
            <w:r w:rsidRPr="00FB4A8E">
              <w:rPr>
                <w:rFonts w:ascii="Arial" w:eastAsia="Times New Roman" w:hAnsi="Arial" w:cs="Arial"/>
                <w:lang w:eastAsia="ca-ES"/>
              </w:rPr>
              <w:t>n</w:t>
            </w:r>
            <w:r w:rsidR="00F80D70" w:rsidRPr="00FB4A8E">
              <w:rPr>
                <w:rFonts w:ascii="Arial" w:eastAsia="Times New Roman" w:hAnsi="Arial" w:cs="Arial"/>
                <w:lang w:eastAsia="ca-ES"/>
              </w:rPr>
              <w:t xml:space="preserve"> de ri</w:t>
            </w:r>
            <w:r w:rsidRPr="00FB4A8E">
              <w:rPr>
                <w:rFonts w:ascii="Arial" w:eastAsia="Times New Roman" w:hAnsi="Arial" w:cs="Arial"/>
                <w:lang w:eastAsia="ca-ES"/>
              </w:rPr>
              <w:t>esgo</w:t>
            </w:r>
            <w:r w:rsidR="00F80D70" w:rsidRPr="00FB4A8E">
              <w:rPr>
                <w:rFonts w:ascii="Arial" w:eastAsia="Times New Roman" w:hAnsi="Arial" w:cs="Arial"/>
                <w:lang w:eastAsia="ca-ES"/>
              </w:rPr>
              <w:t xml:space="preserve"> social gr</w:t>
            </w:r>
            <w:r w:rsidRPr="00FB4A8E">
              <w:rPr>
                <w:rFonts w:ascii="Arial" w:eastAsia="Times New Roman" w:hAnsi="Arial" w:cs="Arial"/>
                <w:lang w:eastAsia="ca-ES"/>
              </w:rPr>
              <w:t>ave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15 punt</w:t>
            </w:r>
            <w:r w:rsidR="00813594" w:rsidRPr="00FB4A8E">
              <w:rPr>
                <w:rFonts w:ascii="Arial" w:eastAsia="Times New Roman" w:hAnsi="Arial" w:cs="Arial"/>
                <w:lang w:eastAsia="ca-ES"/>
              </w:rPr>
              <w:t>o</w:t>
            </w:r>
            <w:r w:rsidRPr="00FB4A8E">
              <w:rPr>
                <w:rFonts w:ascii="Arial" w:eastAsia="Times New Roman" w:hAnsi="Arial" w:cs="Arial"/>
                <w:lang w:eastAsia="ca-ES"/>
              </w:rPr>
              <w:t>s</w:t>
            </w:r>
          </w:p>
        </w:tc>
      </w:tr>
      <w:tr w:rsidR="00F80D70" w:rsidRPr="00FB4A8E" w:rsidTr="00F80D70">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FB4A8E" w:rsidRDefault="00F80D70" w:rsidP="00813594">
            <w:pPr>
              <w:spacing w:after="0" w:line="240" w:lineRule="auto"/>
              <w:jc w:val="both"/>
              <w:rPr>
                <w:rFonts w:ascii="Arial" w:eastAsia="Times New Roman" w:hAnsi="Arial" w:cs="Arial"/>
                <w:lang w:eastAsia="ca-ES"/>
              </w:rPr>
            </w:pPr>
            <w:r w:rsidRPr="00FB4A8E">
              <w:rPr>
                <w:rFonts w:ascii="Arial" w:eastAsia="Times New Roman" w:hAnsi="Arial" w:cs="Arial"/>
                <w:lang w:eastAsia="ca-ES"/>
              </w:rPr>
              <w:t>Alumn</w:t>
            </w:r>
            <w:r w:rsidR="00813594" w:rsidRPr="00FB4A8E">
              <w:rPr>
                <w:rFonts w:ascii="Arial" w:eastAsia="Times New Roman" w:hAnsi="Arial" w:cs="Arial"/>
                <w:lang w:eastAsia="ca-ES"/>
              </w:rPr>
              <w:t>o</w:t>
            </w:r>
            <w:r w:rsidRPr="00FB4A8E">
              <w:rPr>
                <w:rFonts w:ascii="Arial" w:eastAsia="Times New Roman" w:hAnsi="Arial" w:cs="Arial"/>
                <w:lang w:eastAsia="ca-ES"/>
              </w:rPr>
              <w:t>s en situació</w:t>
            </w:r>
            <w:r w:rsidR="00813594" w:rsidRPr="00FB4A8E">
              <w:rPr>
                <w:rFonts w:ascii="Arial" w:eastAsia="Times New Roman" w:hAnsi="Arial" w:cs="Arial"/>
                <w:lang w:eastAsia="ca-ES"/>
              </w:rPr>
              <w:t>n</w:t>
            </w:r>
            <w:r w:rsidRPr="00FB4A8E">
              <w:rPr>
                <w:rFonts w:ascii="Arial" w:eastAsia="Times New Roman" w:hAnsi="Arial" w:cs="Arial"/>
                <w:lang w:eastAsia="ca-ES"/>
              </w:rPr>
              <w:t xml:space="preserve"> de ri</w:t>
            </w:r>
            <w:r w:rsidR="00813594" w:rsidRPr="00FB4A8E">
              <w:rPr>
                <w:rFonts w:ascii="Arial" w:eastAsia="Times New Roman" w:hAnsi="Arial" w:cs="Arial"/>
                <w:lang w:eastAsia="ca-ES"/>
              </w:rPr>
              <w:t>esgo</w:t>
            </w:r>
            <w:r w:rsidRPr="00FB4A8E">
              <w:rPr>
                <w:rFonts w:ascii="Arial" w:eastAsia="Times New Roman" w:hAnsi="Arial" w:cs="Arial"/>
                <w:lang w:eastAsia="ca-ES"/>
              </w:rPr>
              <w:t xml:space="preserve"> social</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10 punt</w:t>
            </w:r>
            <w:r w:rsidR="00813594" w:rsidRPr="00FB4A8E">
              <w:rPr>
                <w:rFonts w:ascii="Arial" w:eastAsia="Times New Roman" w:hAnsi="Arial" w:cs="Arial"/>
                <w:lang w:eastAsia="ca-ES"/>
              </w:rPr>
              <w:t>o</w:t>
            </w:r>
            <w:r w:rsidRPr="00FB4A8E">
              <w:rPr>
                <w:rFonts w:ascii="Arial" w:eastAsia="Times New Roman" w:hAnsi="Arial" w:cs="Arial"/>
                <w:lang w:eastAsia="ca-ES"/>
              </w:rPr>
              <w:t>s</w:t>
            </w:r>
          </w:p>
        </w:tc>
      </w:tr>
    </w:tbl>
    <w:p w:rsidR="00A96FC6" w:rsidRPr="00FB4A8E" w:rsidRDefault="00A96FC6" w:rsidP="00AF6BAF">
      <w:pPr>
        <w:spacing w:after="0" w:line="240" w:lineRule="auto"/>
        <w:jc w:val="both"/>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Las familias atendidas por los servicios sociales tienen que declarar esta situación a la solicitud, donde tienen que hacer constar por qué servicios sociales son atendidas</w:t>
      </w:r>
    </w:p>
    <w:p w:rsidR="00A424D5" w:rsidRPr="00FB4A8E" w:rsidRDefault="00A424D5" w:rsidP="00AF6BAF">
      <w:pPr>
        <w:spacing w:after="0" w:line="240" w:lineRule="auto"/>
        <w:jc w:val="both"/>
        <w:rPr>
          <w:rFonts w:ascii="Arial" w:eastAsia="Times New Roman" w:hAnsi="Arial" w:cs="Arial"/>
          <w:lang w:eastAsia="ca-ES"/>
        </w:rPr>
      </w:pPr>
    </w:p>
    <w:p w:rsidR="00F80D70" w:rsidRPr="00FB4A8E" w:rsidRDefault="00787528" w:rsidP="00AF6BAF">
      <w:pPr>
        <w:spacing w:after="0" w:line="240" w:lineRule="auto"/>
        <w:jc w:val="both"/>
        <w:rPr>
          <w:rFonts w:ascii="Arial" w:eastAsia="Times New Roman" w:hAnsi="Arial" w:cs="Arial"/>
          <w:b/>
          <w:lang w:eastAsia="ca-ES"/>
        </w:rPr>
      </w:pPr>
      <w:r w:rsidRPr="00FB4A8E">
        <w:rPr>
          <w:rFonts w:ascii="Arial" w:eastAsia="Times New Roman" w:hAnsi="Arial" w:cs="Arial"/>
          <w:b/>
          <w:lang w:eastAsia="ca-ES"/>
        </w:rPr>
        <w:t xml:space="preserve">9. </w:t>
      </w:r>
      <w:r w:rsidR="00813594" w:rsidRPr="00FB4A8E">
        <w:rPr>
          <w:rFonts w:ascii="Arial" w:eastAsia="Times New Roman" w:hAnsi="Arial" w:cs="Arial"/>
          <w:b/>
          <w:u w:val="single"/>
          <w:lang w:eastAsia="ca-ES"/>
        </w:rPr>
        <w:t>UMBRALES DE RENTA, DE VOLUMEN DE NEGOCIO, DE CAPITAL MOBILIARIO Y DE PATRIMONIO</w:t>
      </w:r>
    </w:p>
    <w:p w:rsidR="0091619C" w:rsidRPr="00FB4A8E" w:rsidRDefault="0091619C" w:rsidP="00AF6BAF">
      <w:pPr>
        <w:spacing w:after="0" w:line="240" w:lineRule="auto"/>
        <w:jc w:val="both"/>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Umbral de renta, tramo garantizado de ayuda del 70%</w:t>
      </w:r>
    </w:p>
    <w:p w:rsidR="00813594" w:rsidRPr="00FB4A8E" w:rsidRDefault="00813594" w:rsidP="00AF6BAF">
      <w:pPr>
        <w:spacing w:after="0" w:line="240" w:lineRule="auto"/>
        <w:jc w:val="both"/>
        <w:rPr>
          <w:rFonts w:ascii="Arial" w:eastAsia="Times New Roman" w:hAnsi="Arial" w:cs="Arial"/>
          <w:lang w:eastAsia="ca-ES"/>
        </w:rPr>
      </w:pPr>
    </w:p>
    <w:p w:rsidR="00813594" w:rsidRPr="00FB4A8E" w:rsidRDefault="00813594" w:rsidP="00813594">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El umbral se calculará en función de los miembros computables de la unidad familiar y por la agregación de las unidades de consumo que se detallan a continuación:</w:t>
      </w:r>
    </w:p>
    <w:p w:rsidR="00813594" w:rsidRPr="00FB4A8E" w:rsidRDefault="00813594" w:rsidP="00AF6BAF">
      <w:pPr>
        <w:numPr>
          <w:ilvl w:val="0"/>
          <w:numId w:val="14"/>
        </w:numPr>
        <w:spacing w:after="0" w:line="240" w:lineRule="auto"/>
        <w:ind w:left="1440"/>
        <w:jc w:val="both"/>
        <w:textAlignment w:val="baseline"/>
        <w:rPr>
          <w:rFonts w:ascii="Arial" w:eastAsia="Times New Roman" w:hAnsi="Arial" w:cs="Arial"/>
          <w:lang w:eastAsia="ca-ES"/>
        </w:rPr>
      </w:pPr>
      <w:r w:rsidRPr="00FB4A8E">
        <w:rPr>
          <w:rFonts w:ascii="Arial" w:eastAsia="Times New Roman" w:hAnsi="Arial" w:cs="Arial"/>
          <w:lang w:eastAsia="ca-ES"/>
        </w:rPr>
        <w:t>Primer adulto (sustentadores principales): 10.981,40 €</w:t>
      </w:r>
    </w:p>
    <w:p w:rsidR="00813594" w:rsidRPr="00FB4A8E" w:rsidRDefault="00813594" w:rsidP="00AF6BAF">
      <w:pPr>
        <w:numPr>
          <w:ilvl w:val="0"/>
          <w:numId w:val="14"/>
        </w:numPr>
        <w:spacing w:after="0" w:line="240" w:lineRule="auto"/>
        <w:ind w:left="1440"/>
        <w:jc w:val="both"/>
        <w:textAlignment w:val="baseline"/>
        <w:rPr>
          <w:rFonts w:ascii="Arial" w:eastAsia="Times New Roman" w:hAnsi="Arial" w:cs="Arial"/>
          <w:lang w:eastAsia="ca-ES"/>
        </w:rPr>
      </w:pPr>
      <w:r w:rsidRPr="00FB4A8E">
        <w:rPr>
          <w:rFonts w:ascii="Arial" w:eastAsia="Times New Roman" w:hAnsi="Arial" w:cs="Arial"/>
          <w:lang w:eastAsia="ca-ES"/>
        </w:rPr>
        <w:t>Segundo adulto (sustentadores principales): 5.490,80 €</w:t>
      </w:r>
    </w:p>
    <w:p w:rsidR="00813594" w:rsidRPr="00FB4A8E" w:rsidRDefault="00813594" w:rsidP="00AF6BAF">
      <w:pPr>
        <w:numPr>
          <w:ilvl w:val="0"/>
          <w:numId w:val="14"/>
        </w:numPr>
        <w:spacing w:after="0" w:line="240" w:lineRule="auto"/>
        <w:ind w:left="1440"/>
        <w:jc w:val="both"/>
        <w:textAlignment w:val="baseline"/>
        <w:rPr>
          <w:rFonts w:ascii="Arial" w:eastAsia="Times New Roman" w:hAnsi="Arial" w:cs="Arial"/>
          <w:lang w:eastAsia="ca-ES"/>
        </w:rPr>
      </w:pPr>
      <w:r w:rsidRPr="00FB4A8E">
        <w:rPr>
          <w:rFonts w:ascii="Arial" w:eastAsia="Times New Roman" w:hAnsi="Arial" w:cs="Arial"/>
          <w:lang w:eastAsia="ca-ES"/>
        </w:rPr>
        <w:t>Otros adultos que integran la unidad familiar diferentes de los sustentadores principales: 2.745,35 €</w:t>
      </w:r>
    </w:p>
    <w:p w:rsidR="00F80D70" w:rsidRPr="00FB4A8E" w:rsidRDefault="00813594" w:rsidP="00AF6BAF">
      <w:pPr>
        <w:numPr>
          <w:ilvl w:val="0"/>
          <w:numId w:val="14"/>
        </w:numPr>
        <w:spacing w:after="0" w:line="240" w:lineRule="auto"/>
        <w:ind w:left="1440"/>
        <w:jc w:val="both"/>
        <w:textAlignment w:val="baseline"/>
        <w:rPr>
          <w:rFonts w:ascii="Arial" w:eastAsia="Times New Roman" w:hAnsi="Arial" w:cs="Arial"/>
          <w:lang w:eastAsia="ca-ES"/>
        </w:rPr>
      </w:pPr>
      <w:r w:rsidRPr="00FB4A8E">
        <w:rPr>
          <w:rFonts w:ascii="Arial" w:eastAsia="Times New Roman" w:hAnsi="Arial" w:cs="Arial"/>
          <w:lang w:eastAsia="ca-ES"/>
        </w:rPr>
        <w:t>Por cada niño/a de la unidad familiar: 3.294.45 €</w:t>
      </w:r>
    </w:p>
    <w:p w:rsidR="00813594" w:rsidRPr="00FB4A8E" w:rsidRDefault="00813594" w:rsidP="00813594">
      <w:pPr>
        <w:spacing w:after="0" w:line="240" w:lineRule="auto"/>
        <w:ind w:left="1440"/>
        <w:jc w:val="both"/>
        <w:textAlignment w:val="baseline"/>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Si la renta familiar anual, calculada de acuerdo con el que establecen las bases, no supera este umbral, se concederá una ayuda de hasta un 70% del coste del servicio de comedor, que no podrá superar en ningún caso el precio máximo establecido por el </w:t>
      </w:r>
      <w:proofErr w:type="spellStart"/>
      <w:r w:rsidR="00286B3E"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d’Educació</w:t>
      </w:r>
      <w:proofErr w:type="spellEnd"/>
      <w:r w:rsidRPr="00FB4A8E">
        <w:rPr>
          <w:rFonts w:ascii="Arial" w:eastAsia="Times New Roman" w:hAnsi="Arial" w:cs="Arial"/>
          <w:lang w:eastAsia="ca-ES"/>
        </w:rPr>
        <w:t>. Este umbral es requisito de acceso a la convocatoria y, por lo tanto, las solicitudes que estén por encima de este umbral serán denegadas.</w:t>
      </w:r>
    </w:p>
    <w:p w:rsidR="00813594" w:rsidRPr="00FB4A8E" w:rsidRDefault="00813594" w:rsidP="00AF6BAF">
      <w:pPr>
        <w:spacing w:after="0" w:line="240" w:lineRule="auto"/>
        <w:jc w:val="both"/>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lastRenderedPageBreak/>
        <w:t>Umbral de renta, tramo garantizado de ayuda del 100%</w:t>
      </w:r>
    </w:p>
    <w:p w:rsidR="00813594" w:rsidRPr="00FB4A8E" w:rsidRDefault="00813594" w:rsidP="00AF6BAF">
      <w:pPr>
        <w:spacing w:after="0" w:line="240" w:lineRule="auto"/>
        <w:jc w:val="both"/>
        <w:rPr>
          <w:rFonts w:ascii="Arial" w:eastAsia="Times New Roman" w:hAnsi="Arial" w:cs="Arial"/>
          <w:lang w:eastAsia="ca-ES"/>
        </w:rPr>
      </w:pPr>
    </w:p>
    <w:p w:rsidR="00813594" w:rsidRPr="00FB4A8E" w:rsidRDefault="0081359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Para obtener una ayuda del 100% hace falta que se cumplan las dos condiciones siguientes:</w:t>
      </w:r>
    </w:p>
    <w:p w:rsidR="00813594" w:rsidRPr="00FB4A8E" w:rsidRDefault="00813594" w:rsidP="00813594">
      <w:pPr>
        <w:spacing w:after="0" w:line="240" w:lineRule="auto"/>
        <w:jc w:val="both"/>
        <w:rPr>
          <w:rFonts w:ascii="Arial" w:eastAsia="Times New Roman" w:hAnsi="Arial" w:cs="Arial"/>
          <w:lang w:eastAsia="ca-ES"/>
        </w:rPr>
      </w:pPr>
      <w:r w:rsidRPr="00FB4A8E">
        <w:rPr>
          <w:rFonts w:ascii="Arial" w:eastAsia="Times New Roman" w:hAnsi="Arial" w:cs="Arial"/>
          <w:lang w:eastAsia="ca-ES"/>
        </w:rPr>
        <w:t>- Que la renta familiar anual, calculada de acuerdo con el que establecen las bases, no supere el 60% del umbral establecido para la obtención de una ayuda del tramo garantizado del 70%.</w:t>
      </w:r>
    </w:p>
    <w:p w:rsidR="00813594" w:rsidRPr="00FB4A8E" w:rsidRDefault="00813594" w:rsidP="00813594">
      <w:pPr>
        <w:spacing w:after="0" w:line="240" w:lineRule="auto"/>
        <w:jc w:val="both"/>
        <w:rPr>
          <w:rFonts w:ascii="Arial" w:eastAsia="Times New Roman" w:hAnsi="Arial" w:cs="Arial"/>
          <w:lang w:eastAsia="ca-ES"/>
        </w:rPr>
      </w:pPr>
      <w:r w:rsidRPr="00FB4A8E">
        <w:rPr>
          <w:rFonts w:ascii="Arial" w:eastAsia="Times New Roman" w:hAnsi="Arial" w:cs="Arial"/>
          <w:lang w:eastAsia="ca-ES"/>
        </w:rPr>
        <w:t>- Tener una puntuación superior o igual a 15 puntos entre los ámbitos b y c.</w:t>
      </w:r>
    </w:p>
    <w:p w:rsidR="00813594" w:rsidRPr="00FB4A8E" w:rsidRDefault="00813594" w:rsidP="00AF6BAF">
      <w:pPr>
        <w:spacing w:after="0" w:line="240" w:lineRule="auto"/>
        <w:jc w:val="both"/>
        <w:rPr>
          <w:rFonts w:ascii="Arial" w:eastAsia="Times New Roman" w:hAnsi="Arial" w:cs="Arial"/>
          <w:lang w:eastAsia="ca-ES"/>
        </w:rPr>
      </w:pPr>
    </w:p>
    <w:p w:rsidR="003E39BB" w:rsidRPr="00FB4A8E" w:rsidRDefault="0081359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Es decir, si la renta familiar anual, calculada de acuerdo con el que establecen las bases, no supera este umbral y se logra la puntuación mínima establecida en los ámbitos sociales (b y c), se concederá una ayuda del 100% del coste del servicio de comedor, que no podrá superar en ningún caso el precio máximo establecido por el </w:t>
      </w:r>
      <w:proofErr w:type="spellStart"/>
      <w:r w:rsidR="00286B3E" w:rsidRPr="00FB4A8E">
        <w:rPr>
          <w:rFonts w:ascii="Arial" w:eastAsia="Times New Roman" w:hAnsi="Arial" w:cs="Arial"/>
          <w:lang w:eastAsia="ca-ES"/>
        </w:rPr>
        <w:t>Departament</w:t>
      </w:r>
      <w:proofErr w:type="spellEnd"/>
      <w:r w:rsidR="00286B3E" w:rsidRPr="00FB4A8E">
        <w:rPr>
          <w:rFonts w:ascii="Arial" w:eastAsia="Times New Roman" w:hAnsi="Arial" w:cs="Arial"/>
          <w:lang w:eastAsia="ca-ES"/>
        </w:rPr>
        <w:t xml:space="preserve"> </w:t>
      </w:r>
      <w:proofErr w:type="spellStart"/>
      <w:r w:rsidR="00286B3E" w:rsidRPr="00FB4A8E">
        <w:rPr>
          <w:rFonts w:ascii="Arial" w:eastAsia="Times New Roman" w:hAnsi="Arial" w:cs="Arial"/>
          <w:lang w:eastAsia="ca-ES"/>
        </w:rPr>
        <w:t>d’Educació</w:t>
      </w:r>
      <w:proofErr w:type="spellEnd"/>
      <w:r w:rsidR="00286B3E" w:rsidRPr="00FB4A8E">
        <w:rPr>
          <w:rFonts w:ascii="Arial" w:eastAsia="Times New Roman" w:hAnsi="Arial" w:cs="Arial"/>
          <w:lang w:eastAsia="ca-ES"/>
        </w:rPr>
        <w:t>.</w:t>
      </w:r>
    </w:p>
    <w:p w:rsidR="00813594" w:rsidRPr="00FB4A8E" w:rsidRDefault="00813594" w:rsidP="00AF6BAF">
      <w:pPr>
        <w:spacing w:after="0" w:line="240" w:lineRule="auto"/>
        <w:jc w:val="both"/>
        <w:rPr>
          <w:rFonts w:ascii="Arial" w:eastAsia="Times New Roman" w:hAnsi="Arial" w:cs="Arial"/>
          <w:lang w:eastAsia="ca-ES"/>
        </w:rPr>
      </w:pPr>
    </w:p>
    <w:p w:rsidR="003E39BB" w:rsidRPr="00FB4A8E" w:rsidRDefault="00813594"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Umbral de renta, tramo garantizado de ayuda del 100%, para el alumnado con una discapacidad acreditada superior o igual al 60%</w:t>
      </w:r>
    </w:p>
    <w:p w:rsidR="00813594" w:rsidRPr="00FB4A8E" w:rsidRDefault="00813594" w:rsidP="00AF6BAF">
      <w:pPr>
        <w:spacing w:after="0" w:line="240" w:lineRule="auto"/>
        <w:jc w:val="both"/>
        <w:rPr>
          <w:rFonts w:ascii="Arial" w:eastAsia="Times New Roman" w:hAnsi="Arial" w:cs="Arial"/>
          <w:b/>
          <w:bCs/>
          <w:u w:val="single"/>
          <w:lang w:eastAsia="ca-ES"/>
        </w:rPr>
      </w:pPr>
    </w:p>
    <w:p w:rsidR="006E1691" w:rsidRPr="00FB4A8E" w:rsidRDefault="00813594" w:rsidP="00AF6BAF">
      <w:pPr>
        <w:spacing w:after="0" w:line="240" w:lineRule="auto"/>
        <w:jc w:val="both"/>
        <w:rPr>
          <w:rFonts w:ascii="Arial" w:eastAsia="Times New Roman" w:hAnsi="Arial" w:cs="Arial"/>
          <w:bCs/>
          <w:lang w:eastAsia="ca-ES"/>
        </w:rPr>
      </w:pPr>
      <w:r w:rsidRPr="00FB4A8E">
        <w:rPr>
          <w:rFonts w:ascii="Arial" w:eastAsia="Times New Roman" w:hAnsi="Arial" w:cs="Arial"/>
          <w:bCs/>
          <w:lang w:eastAsia="ca-ES"/>
        </w:rPr>
        <w:t>El umbral de renta es 2,5 veces el establecido para la obtención de una ayuda del tramo garantizado del 70%.</w:t>
      </w:r>
    </w:p>
    <w:p w:rsidR="00813594" w:rsidRPr="00FB4A8E" w:rsidRDefault="00813594" w:rsidP="00AF6BAF">
      <w:pPr>
        <w:spacing w:after="0" w:line="240" w:lineRule="auto"/>
        <w:jc w:val="both"/>
        <w:rPr>
          <w:rFonts w:ascii="Arial" w:eastAsia="Times New Roman" w:hAnsi="Arial" w:cs="Arial"/>
          <w:bCs/>
          <w:lang w:eastAsia="ca-ES"/>
        </w:rPr>
      </w:pPr>
    </w:p>
    <w:p w:rsidR="006E1691" w:rsidRPr="00FB4A8E" w:rsidRDefault="00813594" w:rsidP="00AF6BAF">
      <w:pPr>
        <w:spacing w:after="0" w:line="240" w:lineRule="auto"/>
        <w:jc w:val="both"/>
        <w:rPr>
          <w:rFonts w:ascii="Arial" w:eastAsia="Times New Roman" w:hAnsi="Arial" w:cs="Arial"/>
          <w:bCs/>
          <w:lang w:eastAsia="ca-ES"/>
        </w:rPr>
      </w:pPr>
      <w:r w:rsidRPr="00FB4A8E">
        <w:rPr>
          <w:rFonts w:ascii="Arial" w:eastAsia="Times New Roman" w:hAnsi="Arial" w:cs="Arial"/>
          <w:bCs/>
          <w:lang w:eastAsia="ca-ES"/>
        </w:rPr>
        <w:t xml:space="preserve">Es decir, si se acredita una discapacidad superior o igual a 60% y la renta familiar no supera estos umbrales, se concederá una ayuda del 100% del coste del servicio de comedor, que no podrá superar en ningún caso el precio máximo establecido por el </w:t>
      </w:r>
      <w:proofErr w:type="spellStart"/>
      <w:r w:rsidRPr="00FB4A8E">
        <w:rPr>
          <w:rFonts w:ascii="Arial" w:eastAsia="Times New Roman" w:hAnsi="Arial" w:cs="Arial"/>
          <w:bCs/>
          <w:lang w:eastAsia="ca-ES"/>
        </w:rPr>
        <w:t>Departament</w:t>
      </w:r>
      <w:proofErr w:type="spellEnd"/>
      <w:r w:rsidRPr="00FB4A8E">
        <w:rPr>
          <w:rFonts w:ascii="Arial" w:eastAsia="Times New Roman" w:hAnsi="Arial" w:cs="Arial"/>
          <w:bCs/>
          <w:lang w:eastAsia="ca-ES"/>
        </w:rPr>
        <w:t xml:space="preserve"> </w:t>
      </w:r>
      <w:proofErr w:type="spellStart"/>
      <w:r w:rsidRPr="00FB4A8E">
        <w:rPr>
          <w:rFonts w:ascii="Arial" w:eastAsia="Times New Roman" w:hAnsi="Arial" w:cs="Arial"/>
          <w:bCs/>
          <w:lang w:eastAsia="ca-ES"/>
        </w:rPr>
        <w:t>d</w:t>
      </w:r>
      <w:r w:rsidR="00286B3E" w:rsidRPr="00FB4A8E">
        <w:rPr>
          <w:rFonts w:ascii="Arial" w:eastAsia="Times New Roman" w:hAnsi="Arial" w:cs="Arial"/>
          <w:bCs/>
          <w:lang w:eastAsia="ca-ES"/>
        </w:rPr>
        <w:t>’</w:t>
      </w:r>
      <w:r w:rsidRPr="00FB4A8E">
        <w:rPr>
          <w:rFonts w:ascii="Arial" w:eastAsia="Times New Roman" w:hAnsi="Arial" w:cs="Arial"/>
          <w:bCs/>
          <w:lang w:eastAsia="ca-ES"/>
        </w:rPr>
        <w:t>Educació</w:t>
      </w:r>
      <w:proofErr w:type="spellEnd"/>
      <w:r w:rsidRPr="00FB4A8E">
        <w:rPr>
          <w:rFonts w:ascii="Arial" w:eastAsia="Times New Roman" w:hAnsi="Arial" w:cs="Arial"/>
          <w:bCs/>
          <w:lang w:eastAsia="ca-ES"/>
        </w:rPr>
        <w:t>.</w:t>
      </w:r>
    </w:p>
    <w:p w:rsidR="00813594" w:rsidRPr="00FB4A8E" w:rsidRDefault="00813594" w:rsidP="00AF6BAF">
      <w:pPr>
        <w:spacing w:after="0" w:line="240" w:lineRule="auto"/>
        <w:jc w:val="both"/>
        <w:rPr>
          <w:rFonts w:ascii="Arial" w:eastAsia="Times New Roman" w:hAnsi="Arial" w:cs="Arial"/>
          <w:lang w:eastAsia="ca-ES"/>
        </w:rPr>
      </w:pPr>
    </w:p>
    <w:p w:rsidR="00F80D70" w:rsidRPr="00FB4A8E" w:rsidRDefault="00813594" w:rsidP="00AF6BAF">
      <w:pPr>
        <w:spacing w:after="0" w:line="240" w:lineRule="auto"/>
        <w:jc w:val="both"/>
        <w:rPr>
          <w:rFonts w:ascii="Arial" w:eastAsia="Times New Roman" w:hAnsi="Arial" w:cs="Arial"/>
          <w:bCs/>
          <w:lang w:eastAsia="ca-ES"/>
        </w:rPr>
      </w:pPr>
      <w:r w:rsidRPr="00FB4A8E">
        <w:rPr>
          <w:rFonts w:ascii="Arial" w:eastAsia="Times New Roman" w:hAnsi="Arial" w:cs="Arial"/>
          <w:bCs/>
          <w:lang w:eastAsia="ca-ES"/>
        </w:rPr>
        <w:t>Esta discapacidad se tiene que acreditar mediante la correspondiente certificación del órgano competente.</w:t>
      </w:r>
    </w:p>
    <w:p w:rsidR="00813594" w:rsidRPr="00FB4A8E" w:rsidRDefault="00813594" w:rsidP="00AF6BAF">
      <w:pPr>
        <w:spacing w:after="0" w:line="240" w:lineRule="auto"/>
        <w:jc w:val="both"/>
        <w:rPr>
          <w:rFonts w:ascii="Arial" w:eastAsia="Times New Roman" w:hAnsi="Arial" w:cs="Arial"/>
          <w:lang w:eastAsia="ca-ES"/>
        </w:rPr>
      </w:pPr>
    </w:p>
    <w:p w:rsidR="00F80D70" w:rsidRPr="00FB4A8E" w:rsidRDefault="00126EA4"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Umbral de volumen de negocio</w:t>
      </w:r>
    </w:p>
    <w:p w:rsidR="00126EA4" w:rsidRPr="00FB4A8E" w:rsidRDefault="00126EA4" w:rsidP="00AF6BAF">
      <w:pPr>
        <w:spacing w:after="0" w:line="240" w:lineRule="auto"/>
        <w:jc w:val="both"/>
        <w:rPr>
          <w:rFonts w:ascii="Arial" w:eastAsia="Times New Roman" w:hAnsi="Arial" w:cs="Arial"/>
          <w:lang w:eastAsia="ca-ES"/>
        </w:rPr>
      </w:pPr>
    </w:p>
    <w:p w:rsidR="00126EA4" w:rsidRPr="00FB4A8E" w:rsidRDefault="00126EA4" w:rsidP="00126EA4">
      <w:p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 xml:space="preserve">Pueden optar a las ayudas las unidades familiares con unos ingresos de los tipos que se indican a continuación obtenidos por los miembros computables de la unidad familiar que no superen la cuantía de 155.000 €: </w:t>
      </w:r>
    </w:p>
    <w:p w:rsidR="00126EA4" w:rsidRPr="00FB4A8E" w:rsidRDefault="00126EA4" w:rsidP="00AF6BAF">
      <w:pPr>
        <w:numPr>
          <w:ilvl w:val="0"/>
          <w:numId w:val="15"/>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Ingresos procedentes de actividades económicas en estimación directa o en estimación objetiva.</w:t>
      </w:r>
    </w:p>
    <w:p w:rsidR="0091619C" w:rsidRPr="00FB4A8E" w:rsidRDefault="00126EA4" w:rsidP="00AF6BAF">
      <w:pPr>
        <w:numPr>
          <w:ilvl w:val="0"/>
          <w:numId w:val="15"/>
        </w:numPr>
        <w:spacing w:after="0" w:line="240" w:lineRule="auto"/>
        <w:jc w:val="both"/>
        <w:textAlignment w:val="baseline"/>
        <w:rPr>
          <w:rFonts w:ascii="Arial" w:eastAsia="Times New Roman" w:hAnsi="Arial" w:cs="Arial"/>
          <w:lang w:eastAsia="ca-ES"/>
        </w:rPr>
      </w:pPr>
      <w:r w:rsidRPr="00FB4A8E">
        <w:rPr>
          <w:rFonts w:ascii="Arial" w:eastAsia="Times New Roman" w:hAnsi="Arial" w:cs="Arial"/>
          <w:lang w:eastAsia="ca-ES"/>
        </w:rPr>
        <w:t>Ingresos procedentes de una participación del conjunto de los miembros computables igual o superior al cincuenta por ciento en actividades económicas desarrolladas a través de entidades sin personalidad jurídica o en cualquier otra clase de entidad jurídica, una vez aplicada a los ingresos totales de las actividades el porcentaje de participación de estas.</w:t>
      </w:r>
    </w:p>
    <w:p w:rsidR="00126EA4" w:rsidRPr="00FB4A8E" w:rsidRDefault="00126EA4" w:rsidP="00AF6BAF">
      <w:pPr>
        <w:spacing w:after="0" w:line="240" w:lineRule="auto"/>
        <w:jc w:val="both"/>
        <w:rPr>
          <w:rFonts w:ascii="Arial" w:eastAsia="Times New Roman" w:hAnsi="Arial" w:cs="Arial"/>
          <w:b/>
          <w:bCs/>
          <w:u w:val="single"/>
          <w:lang w:eastAsia="ca-ES"/>
        </w:rPr>
      </w:pPr>
    </w:p>
    <w:p w:rsidR="00F80D70" w:rsidRPr="00FB4A8E" w:rsidRDefault="00126EA4" w:rsidP="00AF6BAF">
      <w:pPr>
        <w:spacing w:after="0" w:line="240" w:lineRule="auto"/>
        <w:jc w:val="both"/>
        <w:rPr>
          <w:rFonts w:ascii="Arial" w:eastAsia="Times New Roman" w:hAnsi="Arial" w:cs="Arial"/>
          <w:b/>
          <w:bCs/>
          <w:u w:val="single"/>
          <w:lang w:eastAsia="ca-ES"/>
        </w:rPr>
      </w:pPr>
      <w:proofErr w:type="spellStart"/>
      <w:r w:rsidRPr="00FB4A8E">
        <w:rPr>
          <w:rFonts w:ascii="Arial" w:eastAsia="Times New Roman" w:hAnsi="Arial" w:cs="Arial"/>
          <w:b/>
          <w:bCs/>
          <w:u w:val="single"/>
          <w:lang w:eastAsia="ca-ES"/>
        </w:rPr>
        <w:t>Umbran</w:t>
      </w:r>
      <w:proofErr w:type="spellEnd"/>
      <w:r w:rsidRPr="00FB4A8E">
        <w:rPr>
          <w:rFonts w:ascii="Arial" w:eastAsia="Times New Roman" w:hAnsi="Arial" w:cs="Arial"/>
          <w:b/>
          <w:bCs/>
          <w:u w:val="single"/>
          <w:lang w:eastAsia="ca-ES"/>
        </w:rPr>
        <w:t xml:space="preserve"> de rendimientos patrimoniales</w:t>
      </w:r>
    </w:p>
    <w:p w:rsidR="00126EA4" w:rsidRPr="00FB4A8E" w:rsidRDefault="00126EA4" w:rsidP="00AF6BAF">
      <w:pPr>
        <w:spacing w:after="0" w:line="240" w:lineRule="auto"/>
        <w:jc w:val="both"/>
        <w:rPr>
          <w:rFonts w:ascii="Arial" w:eastAsia="Times New Roman" w:hAnsi="Arial" w:cs="Arial"/>
          <w:lang w:eastAsia="ca-ES"/>
        </w:rPr>
      </w:pPr>
    </w:p>
    <w:p w:rsidR="00F80D70" w:rsidRPr="00FB4A8E" w:rsidRDefault="00126EA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Pueden optar a las ayudas las unidades familiares en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vivienda habitual y, en su caso, la renta básica de emancipación, no supere 1.700,00 €.</w:t>
      </w:r>
    </w:p>
    <w:p w:rsidR="00126EA4" w:rsidRPr="00FB4A8E" w:rsidRDefault="00126EA4" w:rsidP="00AF6BAF">
      <w:pPr>
        <w:spacing w:after="0" w:line="240" w:lineRule="auto"/>
        <w:jc w:val="both"/>
        <w:rPr>
          <w:rFonts w:ascii="Arial" w:eastAsia="Times New Roman" w:hAnsi="Arial" w:cs="Arial"/>
          <w:lang w:eastAsia="ca-ES"/>
        </w:rPr>
      </w:pPr>
    </w:p>
    <w:p w:rsidR="00F80D70" w:rsidRPr="00FB4A8E" w:rsidRDefault="00126EA4"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No se tendrán en cuenta a los efectos previstos en este apartado los primeros 1.500,00 € de los premios en efectivo o en especie obtenidos por la participación en juegos, concursos, rifas o combinaciones aleatorias.</w:t>
      </w:r>
    </w:p>
    <w:p w:rsidR="00126EA4" w:rsidRPr="00FB4A8E" w:rsidRDefault="00126EA4" w:rsidP="00AF6BAF">
      <w:pPr>
        <w:spacing w:after="0" w:line="240" w:lineRule="auto"/>
        <w:jc w:val="both"/>
        <w:rPr>
          <w:rFonts w:ascii="Arial" w:eastAsia="Times New Roman" w:hAnsi="Arial" w:cs="Arial"/>
          <w:lang w:eastAsia="ca-ES"/>
        </w:rPr>
      </w:pPr>
    </w:p>
    <w:p w:rsidR="00126EA4" w:rsidRPr="00FB4A8E" w:rsidRDefault="00126EA4" w:rsidP="00126EA4">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Tampoco se tendrán en cuenta aquellas prestaciones económicas de urgencia social, otorgadas por administraciones públicas, que tengan por finalidad atender situaciones de </w:t>
      </w:r>
      <w:r w:rsidRPr="00FB4A8E">
        <w:rPr>
          <w:rFonts w:ascii="Arial" w:eastAsia="Times New Roman" w:hAnsi="Arial" w:cs="Arial"/>
          <w:lang w:eastAsia="ca-ES"/>
        </w:rPr>
        <w:lastRenderedPageBreak/>
        <w:t>necesidades puntuales, urgentes y básicas, de subsistencia, como por ejemplo la alimentación, la vestimenta y el alojamiento y que hayan sido debidamente acreditadas.</w:t>
      </w:r>
    </w:p>
    <w:p w:rsidR="00126EA4" w:rsidRPr="00FB4A8E" w:rsidRDefault="00126EA4" w:rsidP="00126EA4">
      <w:pPr>
        <w:spacing w:after="0" w:line="240" w:lineRule="auto"/>
        <w:jc w:val="both"/>
        <w:rPr>
          <w:rFonts w:ascii="Arial" w:eastAsia="Times New Roman" w:hAnsi="Arial" w:cs="Arial"/>
          <w:lang w:eastAsia="ca-ES"/>
        </w:rPr>
      </w:pPr>
    </w:p>
    <w:p w:rsidR="006A37CB" w:rsidRPr="00FB4A8E" w:rsidRDefault="00126EA4" w:rsidP="00126EA4">
      <w:pPr>
        <w:spacing w:after="0" w:line="240" w:lineRule="auto"/>
        <w:jc w:val="both"/>
        <w:rPr>
          <w:rFonts w:ascii="Arial" w:eastAsia="Times New Roman" w:hAnsi="Arial" w:cs="Arial"/>
          <w:lang w:eastAsia="ca-ES"/>
        </w:rPr>
      </w:pPr>
      <w:r w:rsidRPr="00FB4A8E">
        <w:rPr>
          <w:rFonts w:ascii="Arial" w:eastAsia="Times New Roman" w:hAnsi="Arial" w:cs="Arial"/>
          <w:lang w:eastAsia="ca-ES"/>
        </w:rPr>
        <w:t>Los elementos indicativos de patrimonio se computarán en conformidad con el que dispone la normativa del impuesto de la renta de las personas físicas por su valor a 31 de diciembre de 2020.</w:t>
      </w:r>
    </w:p>
    <w:p w:rsidR="00126EA4" w:rsidRPr="00FB4A8E" w:rsidRDefault="00126EA4" w:rsidP="00126EA4">
      <w:pPr>
        <w:spacing w:after="0" w:line="240" w:lineRule="auto"/>
        <w:jc w:val="both"/>
        <w:rPr>
          <w:rFonts w:ascii="Arial" w:eastAsia="Times New Roman" w:hAnsi="Arial" w:cs="Arial"/>
          <w:lang w:eastAsia="ca-ES"/>
        </w:rPr>
      </w:pPr>
    </w:p>
    <w:p w:rsidR="00F80D70" w:rsidRPr="00FB4A8E" w:rsidRDefault="00126EA4"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Umbral de valores catastrales de fincas urbanas</w:t>
      </w:r>
    </w:p>
    <w:p w:rsidR="00126EA4" w:rsidRPr="00FB4A8E" w:rsidRDefault="00126EA4" w:rsidP="00AF6BAF">
      <w:pPr>
        <w:spacing w:after="0" w:line="240" w:lineRule="auto"/>
        <w:jc w:val="both"/>
        <w:rPr>
          <w:rFonts w:ascii="Arial" w:eastAsia="Times New Roman" w:hAnsi="Arial" w:cs="Arial"/>
          <w:lang w:eastAsia="ca-ES"/>
        </w:rPr>
      </w:pPr>
    </w:p>
    <w:p w:rsidR="00147C2D" w:rsidRPr="00FB4A8E" w:rsidRDefault="00126EA4" w:rsidP="00126EA4">
      <w:pPr>
        <w:spacing w:after="0" w:line="240" w:lineRule="auto"/>
        <w:jc w:val="both"/>
        <w:rPr>
          <w:rFonts w:ascii="Arial" w:eastAsia="Times New Roman" w:hAnsi="Arial" w:cs="Arial"/>
          <w:lang w:eastAsia="ca-ES"/>
        </w:rPr>
      </w:pPr>
      <w:r w:rsidRPr="00FB4A8E">
        <w:rPr>
          <w:rFonts w:ascii="Arial" w:eastAsia="Times New Roman" w:hAnsi="Arial" w:cs="Arial"/>
          <w:lang w:eastAsia="ca-ES"/>
        </w:rPr>
        <w:t>Pueden optar a las ayudas las unidades familiares en que la suma de los valores catastrales de las fincas urbanas de los miembros computables que componen la unidad familiar, excluido la vivienda habitual, no supere los 42.900,00 €. En el caso de inmuebles en que la fecha de efecto de la última revisión catastral esté comprendida entre el 1 de enero de 1990 y el 31 de diciembre de 2002, se multiplican los valores catastrales por 0,49. En el supuesto de que la fecha de revisión sea posterior al 31 de diciembre de 2002, los valores catastrales se multiplican por los coeficientes siguientes:</w:t>
      </w:r>
    </w:p>
    <w:p w:rsidR="00126EA4" w:rsidRPr="00FB4A8E" w:rsidRDefault="00126EA4" w:rsidP="00126EA4">
      <w:pPr>
        <w:spacing w:after="0" w:line="240" w:lineRule="auto"/>
        <w:jc w:val="both"/>
        <w:rPr>
          <w:rFonts w:ascii="Arial" w:eastAsia="Times New Roman" w:hAnsi="Arial" w:cs="Arial"/>
          <w:lang w:eastAsia="ca-ES"/>
        </w:rPr>
      </w:pPr>
    </w:p>
    <w:p w:rsidR="00F80D70" w:rsidRPr="00FB4A8E" w:rsidRDefault="00D11AEA"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Per 0,43 los revisado</w:t>
      </w:r>
      <w:r w:rsidR="00F80D70" w:rsidRPr="00FB4A8E">
        <w:rPr>
          <w:rFonts w:ascii="Arial" w:eastAsia="Times New Roman" w:hAnsi="Arial" w:cs="Arial"/>
          <w:lang w:eastAsia="ca-ES"/>
        </w:rPr>
        <w:t>s el 2003</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0,37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2004</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0,30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2005</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0,26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2006</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0,25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2007</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0,25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2008</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0,26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2009</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0,28 </w:t>
      </w:r>
      <w:r w:rsidR="00D11AEA" w:rsidRPr="00FB4A8E">
        <w:rPr>
          <w:rFonts w:ascii="Arial" w:eastAsia="Times New Roman" w:hAnsi="Arial" w:cs="Arial"/>
          <w:lang w:eastAsia="ca-ES"/>
        </w:rPr>
        <w:t xml:space="preserve">los revisados el </w:t>
      </w:r>
      <w:r w:rsidRPr="00FB4A8E">
        <w:rPr>
          <w:rFonts w:ascii="Arial" w:eastAsia="Times New Roman" w:hAnsi="Arial" w:cs="Arial"/>
          <w:lang w:eastAsia="ca-ES"/>
        </w:rPr>
        <w:t>2010</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0,30 </w:t>
      </w:r>
      <w:r w:rsidR="00D11AEA" w:rsidRPr="00FB4A8E">
        <w:rPr>
          <w:rFonts w:ascii="Arial" w:eastAsia="Times New Roman" w:hAnsi="Arial" w:cs="Arial"/>
          <w:lang w:eastAsia="ca-ES"/>
        </w:rPr>
        <w:t xml:space="preserve">los revisados el </w:t>
      </w:r>
      <w:r w:rsidRPr="00FB4A8E">
        <w:rPr>
          <w:rFonts w:ascii="Arial" w:eastAsia="Times New Roman" w:hAnsi="Arial" w:cs="Arial"/>
          <w:lang w:eastAsia="ca-ES"/>
        </w:rPr>
        <w:t>2011</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0,32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2012</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0,34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2013</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2014</w:t>
      </w:r>
    </w:p>
    <w:p w:rsidR="00F80D70" w:rsidRPr="00FB4A8E" w:rsidRDefault="00F80D70"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Per 0,3</w:t>
      </w:r>
      <w:r w:rsidR="002922D8" w:rsidRPr="00FB4A8E">
        <w:rPr>
          <w:rFonts w:ascii="Arial" w:eastAsia="Times New Roman" w:hAnsi="Arial" w:cs="Arial"/>
          <w:lang w:eastAsia="ca-ES"/>
        </w:rPr>
        <w:t>6</w:t>
      </w:r>
      <w:r w:rsidRPr="00FB4A8E">
        <w:rPr>
          <w:rFonts w:ascii="Arial" w:eastAsia="Times New Roman" w:hAnsi="Arial" w:cs="Arial"/>
          <w:lang w:eastAsia="ca-ES"/>
        </w:rPr>
        <w:t xml:space="preserve">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2015</w:t>
      </w:r>
    </w:p>
    <w:p w:rsidR="003E39BB" w:rsidRPr="00FB4A8E" w:rsidRDefault="003E39BB"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Per 0,3</w:t>
      </w:r>
      <w:r w:rsidR="002922D8" w:rsidRPr="00FB4A8E">
        <w:rPr>
          <w:rFonts w:ascii="Arial" w:eastAsia="Times New Roman" w:hAnsi="Arial" w:cs="Arial"/>
          <w:lang w:eastAsia="ca-ES"/>
        </w:rPr>
        <w:t>6</w:t>
      </w:r>
      <w:r w:rsidRPr="00FB4A8E">
        <w:rPr>
          <w:rFonts w:ascii="Arial" w:eastAsia="Times New Roman" w:hAnsi="Arial" w:cs="Arial"/>
          <w:lang w:eastAsia="ca-ES"/>
        </w:rPr>
        <w:t xml:space="preserve">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2016</w:t>
      </w:r>
    </w:p>
    <w:p w:rsidR="006B2983" w:rsidRPr="00FB4A8E" w:rsidRDefault="006B2983"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0,36 </w:t>
      </w:r>
      <w:r w:rsidR="00D11AEA" w:rsidRPr="00FB4A8E">
        <w:rPr>
          <w:rFonts w:ascii="Arial" w:eastAsia="Times New Roman" w:hAnsi="Arial" w:cs="Arial"/>
          <w:lang w:eastAsia="ca-ES"/>
        </w:rPr>
        <w:t>los revisados</w:t>
      </w:r>
      <w:r w:rsidRPr="00FB4A8E">
        <w:rPr>
          <w:rFonts w:ascii="Arial" w:eastAsia="Times New Roman" w:hAnsi="Arial" w:cs="Arial"/>
          <w:lang w:eastAsia="ca-ES"/>
        </w:rPr>
        <w:t xml:space="preserve"> el 2017</w:t>
      </w:r>
    </w:p>
    <w:p w:rsidR="00FF5C08" w:rsidRPr="00FB4A8E" w:rsidRDefault="00FF5C08"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2018</w:t>
      </w:r>
    </w:p>
    <w:p w:rsidR="009E0672" w:rsidRPr="00FB4A8E" w:rsidRDefault="009E0672" w:rsidP="00B81431">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2019</w:t>
      </w:r>
    </w:p>
    <w:p w:rsidR="002E0602" w:rsidRPr="00FB4A8E" w:rsidRDefault="002E0602" w:rsidP="002E0602">
      <w:pPr>
        <w:spacing w:after="0" w:line="240" w:lineRule="auto"/>
        <w:ind w:left="708"/>
        <w:jc w:val="both"/>
        <w:rPr>
          <w:rFonts w:ascii="Arial" w:eastAsia="Times New Roman" w:hAnsi="Arial" w:cs="Arial"/>
          <w:lang w:eastAsia="ca-ES"/>
        </w:rPr>
      </w:pPr>
      <w:r w:rsidRPr="00FB4A8E">
        <w:rPr>
          <w:rFonts w:ascii="Arial" w:eastAsia="Times New Roman" w:hAnsi="Arial" w:cs="Arial"/>
          <w:lang w:eastAsia="ca-ES"/>
        </w:rPr>
        <w:t xml:space="preserve">Per 0,36 </w:t>
      </w:r>
      <w:r w:rsidR="00D11AEA" w:rsidRPr="00FB4A8E">
        <w:rPr>
          <w:rFonts w:ascii="Arial" w:eastAsia="Times New Roman" w:hAnsi="Arial" w:cs="Arial"/>
          <w:lang w:eastAsia="ca-ES"/>
        </w:rPr>
        <w:t xml:space="preserve">los revisados </w:t>
      </w:r>
      <w:r w:rsidRPr="00FB4A8E">
        <w:rPr>
          <w:rFonts w:ascii="Arial" w:eastAsia="Times New Roman" w:hAnsi="Arial" w:cs="Arial"/>
          <w:lang w:eastAsia="ca-ES"/>
        </w:rPr>
        <w:t>el 2020</w:t>
      </w:r>
    </w:p>
    <w:p w:rsidR="002E0602" w:rsidRPr="00FB4A8E" w:rsidRDefault="002E0602" w:rsidP="00B81431">
      <w:pPr>
        <w:spacing w:after="0" w:line="240" w:lineRule="auto"/>
        <w:ind w:left="708"/>
        <w:jc w:val="both"/>
        <w:rPr>
          <w:rFonts w:ascii="Arial" w:eastAsia="Times New Roman" w:hAnsi="Arial" w:cs="Arial"/>
          <w:lang w:eastAsia="ca-ES"/>
        </w:rPr>
      </w:pPr>
    </w:p>
    <w:p w:rsidR="009E0672" w:rsidRPr="00FB4A8E" w:rsidRDefault="009E0672" w:rsidP="00AF6BAF">
      <w:pPr>
        <w:spacing w:after="0" w:line="240" w:lineRule="auto"/>
        <w:jc w:val="both"/>
        <w:rPr>
          <w:rFonts w:ascii="Arial" w:eastAsia="Times New Roman" w:hAnsi="Arial" w:cs="Arial"/>
          <w:lang w:eastAsia="ca-ES"/>
        </w:rPr>
      </w:pPr>
    </w:p>
    <w:p w:rsidR="00F80D70" w:rsidRPr="00FB4A8E" w:rsidRDefault="00D11AEA" w:rsidP="00AF6BAF">
      <w:pPr>
        <w:spacing w:after="0" w:line="240" w:lineRule="auto"/>
        <w:jc w:val="both"/>
        <w:rPr>
          <w:rFonts w:ascii="Arial" w:eastAsia="Times New Roman" w:hAnsi="Arial" w:cs="Arial"/>
          <w:b/>
          <w:bCs/>
          <w:u w:val="single"/>
          <w:lang w:eastAsia="ca-ES"/>
        </w:rPr>
      </w:pPr>
      <w:r w:rsidRPr="00FB4A8E">
        <w:rPr>
          <w:rFonts w:ascii="Arial" w:eastAsia="Times New Roman" w:hAnsi="Arial" w:cs="Arial"/>
          <w:b/>
          <w:bCs/>
          <w:u w:val="single"/>
          <w:lang w:eastAsia="ca-ES"/>
        </w:rPr>
        <w:t>Umbral de valores catastrales de fincas rústicas</w:t>
      </w:r>
    </w:p>
    <w:p w:rsidR="00D11AEA" w:rsidRPr="00FB4A8E" w:rsidRDefault="00D11AEA" w:rsidP="00D11AEA">
      <w:pPr>
        <w:spacing w:after="0" w:line="240" w:lineRule="auto"/>
        <w:jc w:val="both"/>
        <w:rPr>
          <w:rFonts w:ascii="Arial" w:eastAsia="Times New Roman" w:hAnsi="Arial" w:cs="Arial"/>
          <w:lang w:eastAsia="ca-ES"/>
        </w:rPr>
      </w:pPr>
    </w:p>
    <w:p w:rsidR="00F80D70"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Pueden optar a las ayudas las unidades familiares en que la suma de los valores catastrales de las fincas rústicas que pertenezcan a los miembros computables de la unidad familiar no supere la cantidad de 13.130,00 € por cada miembro computable.</w:t>
      </w:r>
    </w:p>
    <w:p w:rsidR="00252AF5" w:rsidRPr="00FB4A8E" w:rsidRDefault="00252AF5" w:rsidP="00AF6BAF">
      <w:pPr>
        <w:spacing w:after="0" w:line="240" w:lineRule="auto"/>
        <w:jc w:val="both"/>
        <w:rPr>
          <w:rFonts w:ascii="Arial" w:eastAsia="Times New Roman" w:hAnsi="Arial" w:cs="Arial"/>
          <w:lang w:eastAsia="ca-ES"/>
        </w:rPr>
      </w:pPr>
    </w:p>
    <w:p w:rsidR="00F80D70" w:rsidRPr="00FB4A8E" w:rsidRDefault="00787528" w:rsidP="00AF6BAF">
      <w:pPr>
        <w:spacing w:after="0" w:line="240" w:lineRule="auto"/>
        <w:jc w:val="both"/>
        <w:rPr>
          <w:rFonts w:ascii="Arial" w:eastAsia="Times New Roman" w:hAnsi="Arial" w:cs="Arial"/>
          <w:b/>
          <w:bCs/>
          <w:lang w:eastAsia="ca-ES"/>
        </w:rPr>
      </w:pPr>
      <w:r w:rsidRPr="00FB4A8E">
        <w:rPr>
          <w:rFonts w:ascii="Arial" w:eastAsia="Times New Roman" w:hAnsi="Arial" w:cs="Arial"/>
          <w:b/>
          <w:lang w:eastAsia="ca-ES"/>
        </w:rPr>
        <w:t>10</w:t>
      </w:r>
      <w:r w:rsidR="00F80D70" w:rsidRPr="00FB4A8E">
        <w:rPr>
          <w:rFonts w:ascii="Arial" w:eastAsia="Times New Roman" w:hAnsi="Arial" w:cs="Arial"/>
          <w:b/>
          <w:lang w:eastAsia="ca-ES"/>
        </w:rPr>
        <w:t>.</w:t>
      </w:r>
      <w:r w:rsidR="00F80D70" w:rsidRPr="00FB4A8E">
        <w:rPr>
          <w:rFonts w:ascii="Arial" w:eastAsia="Times New Roman" w:hAnsi="Arial" w:cs="Arial"/>
          <w:lang w:eastAsia="ca-ES"/>
        </w:rPr>
        <w:t xml:space="preserve"> </w:t>
      </w:r>
      <w:r w:rsidR="00D11AEA" w:rsidRPr="00FB4A8E">
        <w:rPr>
          <w:rFonts w:ascii="Arial" w:eastAsia="Times New Roman" w:hAnsi="Arial" w:cs="Arial"/>
          <w:b/>
          <w:bCs/>
          <w:lang w:eastAsia="ca-ES"/>
        </w:rPr>
        <w:t>ASIGNACIÓN ECONÓMICA Y CUANTÍA DE LAS AYUDAS</w:t>
      </w:r>
    </w:p>
    <w:p w:rsidR="00D11AEA" w:rsidRPr="00FB4A8E" w:rsidRDefault="00D11AEA" w:rsidP="00AF6BAF">
      <w:pPr>
        <w:spacing w:after="0" w:line="240" w:lineRule="auto"/>
        <w:jc w:val="both"/>
        <w:rPr>
          <w:rFonts w:ascii="Arial" w:eastAsia="Times New Roman" w:hAnsi="Arial" w:cs="Arial"/>
          <w:lang w:eastAsia="ca-ES"/>
        </w:rPr>
      </w:pPr>
    </w:p>
    <w:p w:rsidR="00D11AEA"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10.1. Se garantiza la ayuda del 70% y del 100% para aquellas solicitudes que cumplan los requisitos exigidos para cada uno de estos tramos.</w:t>
      </w:r>
    </w:p>
    <w:p w:rsidR="00D11AEA" w:rsidRPr="00FB4A8E" w:rsidRDefault="00D11AEA" w:rsidP="00D11AEA">
      <w:pPr>
        <w:spacing w:after="0" w:line="240" w:lineRule="auto"/>
        <w:jc w:val="both"/>
        <w:rPr>
          <w:rFonts w:ascii="Arial" w:eastAsia="Times New Roman" w:hAnsi="Arial" w:cs="Arial"/>
          <w:lang w:eastAsia="ca-ES"/>
        </w:rPr>
      </w:pPr>
    </w:p>
    <w:p w:rsidR="00D11AEA"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Los remanentes que se puedan derivar del importe total destinado a estos tramos garantizados a causa de bajas, ausencias, etc. servirán para atender las posibles solicitudes sobrevenidas.</w:t>
      </w:r>
    </w:p>
    <w:p w:rsidR="00D11AEA" w:rsidRPr="00FB4A8E" w:rsidRDefault="00D11AEA" w:rsidP="00D11AEA">
      <w:pPr>
        <w:spacing w:after="0" w:line="240" w:lineRule="auto"/>
        <w:jc w:val="both"/>
        <w:rPr>
          <w:rFonts w:ascii="Arial" w:eastAsia="Times New Roman" w:hAnsi="Arial" w:cs="Arial"/>
          <w:lang w:eastAsia="ca-ES"/>
        </w:rPr>
      </w:pPr>
    </w:p>
    <w:p w:rsidR="00D11AEA"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10.2. El importe de la ayuda será el porcentaje que corresponda del precio del servicio de comedor de cada centro, que en ningún caso puede superar el importe máximo establecido por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d'Educació</w:t>
      </w:r>
      <w:proofErr w:type="spellEnd"/>
      <w:r w:rsidRPr="00FB4A8E">
        <w:rPr>
          <w:rFonts w:ascii="Arial" w:eastAsia="Times New Roman" w:hAnsi="Arial" w:cs="Arial"/>
          <w:lang w:eastAsia="ca-ES"/>
        </w:rPr>
        <w:t>.</w:t>
      </w:r>
    </w:p>
    <w:p w:rsidR="00D11AEA"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lastRenderedPageBreak/>
        <w:t>10.3. Las ayudas convocadas son compatibles con cualquier otro que se pueda recibir, para la misma finalidad, otras entidades o personas públicas o privadas. En ningún caso, el importe de las ayudas concurrentes no puede superar el coste del gasto realizado.</w:t>
      </w:r>
    </w:p>
    <w:p w:rsidR="00D11AEA" w:rsidRPr="00FB4A8E" w:rsidRDefault="00D11AEA" w:rsidP="00D11AEA">
      <w:pPr>
        <w:spacing w:after="0" w:line="240" w:lineRule="auto"/>
        <w:jc w:val="both"/>
        <w:rPr>
          <w:rFonts w:ascii="Arial" w:eastAsia="Times New Roman" w:hAnsi="Arial" w:cs="Arial"/>
          <w:lang w:eastAsia="ca-ES"/>
        </w:rPr>
      </w:pPr>
    </w:p>
    <w:p w:rsidR="00D11AEA"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Las personas beneficiarias tendrán que comunicar la obtención de cualquier subvención pública concurrente u otros ingresos obtenidos para la misma finalidad.</w:t>
      </w:r>
    </w:p>
    <w:p w:rsidR="00D11AEA" w:rsidRPr="00FB4A8E" w:rsidRDefault="00D11AEA" w:rsidP="00D11AEA">
      <w:pPr>
        <w:spacing w:after="0" w:line="240" w:lineRule="auto"/>
        <w:jc w:val="both"/>
        <w:rPr>
          <w:rFonts w:ascii="Arial" w:eastAsia="Times New Roman" w:hAnsi="Arial" w:cs="Arial"/>
          <w:lang w:eastAsia="ca-ES"/>
        </w:rPr>
      </w:pPr>
    </w:p>
    <w:p w:rsidR="00F80D70" w:rsidRPr="00FB4A8E" w:rsidRDefault="00D11AEA" w:rsidP="00D11AEA">
      <w:pPr>
        <w:spacing w:after="0" w:line="240" w:lineRule="auto"/>
        <w:jc w:val="both"/>
        <w:rPr>
          <w:rFonts w:ascii="Arial" w:eastAsia="Times New Roman" w:hAnsi="Arial" w:cs="Arial"/>
          <w:lang w:eastAsia="ca-ES"/>
        </w:rPr>
      </w:pPr>
      <w:r w:rsidRPr="00FB4A8E">
        <w:rPr>
          <w:rFonts w:ascii="Arial" w:eastAsia="Times New Roman" w:hAnsi="Arial" w:cs="Arial"/>
          <w:lang w:eastAsia="ca-ES"/>
        </w:rPr>
        <w:t>10.4. Previo consenso con los padres o tutores legales de los alumnos beneficiarios, se podrá decidir la manera de utilizar los importes de la ayuda. Esto comporta que:</w:t>
      </w:r>
    </w:p>
    <w:p w:rsidR="00D11AEA" w:rsidRPr="00FB4A8E" w:rsidRDefault="00D11AEA" w:rsidP="00D11AEA">
      <w:pPr>
        <w:spacing w:after="0" w:line="240" w:lineRule="auto"/>
        <w:jc w:val="both"/>
        <w:rPr>
          <w:rFonts w:ascii="Arial" w:eastAsia="Times New Roman" w:hAnsi="Arial" w:cs="Arial"/>
          <w:lang w:eastAsia="ca-ES"/>
        </w:rPr>
      </w:pPr>
    </w:p>
    <w:p w:rsidR="00D11AEA" w:rsidRPr="00FB4A8E" w:rsidRDefault="00D11AEA" w:rsidP="00D11AEA">
      <w:pPr>
        <w:pStyle w:val="Prrafodelista"/>
        <w:numPr>
          <w:ilvl w:val="0"/>
          <w:numId w:val="15"/>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El alumno beneficiario puede comer todos los días del curso escolar aportando, del total del precio del menú, la parte que no cubre la ayuda concedida.</w:t>
      </w:r>
    </w:p>
    <w:p w:rsidR="00D11AEA" w:rsidRPr="00FB4A8E" w:rsidRDefault="00D11AEA" w:rsidP="00D11AEA">
      <w:pPr>
        <w:pStyle w:val="Prrafodelista"/>
        <w:numPr>
          <w:ilvl w:val="0"/>
          <w:numId w:val="15"/>
        </w:numPr>
        <w:spacing w:after="0" w:line="240" w:lineRule="auto"/>
        <w:jc w:val="both"/>
        <w:rPr>
          <w:rFonts w:ascii="Arial" w:eastAsia="Times New Roman" w:hAnsi="Arial" w:cs="Arial"/>
          <w:lang w:eastAsia="ca-ES"/>
        </w:rPr>
      </w:pPr>
      <w:r w:rsidRPr="00FB4A8E">
        <w:rPr>
          <w:rFonts w:ascii="Arial" w:eastAsia="Times New Roman" w:hAnsi="Arial" w:cs="Arial"/>
          <w:lang w:eastAsia="ca-ES"/>
        </w:rPr>
        <w:t>El alumno beneficiario puede compactar las ayudas parciales a fin y efecto que pueda comer gratuitamente los días que le cubra la ayuda y siempre en el mismo curso escolar. Esta situación excepcional de compactación se tiene que hacer de forma distribuida, es decir, se tiene que compactar en periodos semanales (por ejemplo, 3 días de cada semana) y no a lo largo de unos meses (por ejemplo, de septiembre a febrero). Hará falta, pero, la solicitud exprés por parte de la familia antes de la fecha de inicio de la utilización de la beca compactada.</w:t>
      </w:r>
    </w:p>
    <w:p w:rsidR="00A50DA0" w:rsidRPr="00FB4A8E" w:rsidRDefault="00D11AEA" w:rsidP="00D11AEA">
      <w:pPr>
        <w:pStyle w:val="Prrafodelista"/>
        <w:spacing w:after="0" w:line="240" w:lineRule="auto"/>
        <w:jc w:val="both"/>
        <w:rPr>
          <w:rFonts w:ascii="Arial" w:eastAsia="Times New Roman" w:hAnsi="Arial" w:cs="Arial"/>
          <w:lang w:eastAsia="ca-ES"/>
        </w:rPr>
      </w:pPr>
      <w:r w:rsidRPr="00FB4A8E">
        <w:rPr>
          <w:rFonts w:ascii="Arial" w:eastAsia="Times New Roman" w:hAnsi="Arial" w:cs="Arial"/>
          <w:lang w:eastAsia="ca-ES"/>
        </w:rPr>
        <w:t>Si la escuela o centro educativo lo considera adecuado, puede determinar que los días de agrupación de los importes de las ayudas sean igual para todos los alumnos del centro, excepto en casos que existan indicaciones por parte de servicios sociales.</w:t>
      </w:r>
    </w:p>
    <w:p w:rsidR="00777F20" w:rsidRPr="00FB4A8E" w:rsidRDefault="00777F20" w:rsidP="00D11AEA">
      <w:pPr>
        <w:pStyle w:val="Prrafodelista"/>
        <w:spacing w:after="0" w:line="240" w:lineRule="auto"/>
        <w:jc w:val="both"/>
        <w:rPr>
          <w:rFonts w:ascii="Arial" w:eastAsia="Times New Roman" w:hAnsi="Arial" w:cs="Arial"/>
          <w:lang w:eastAsia="ca-ES"/>
        </w:rPr>
      </w:pPr>
    </w:p>
    <w:p w:rsidR="00F80D70" w:rsidRPr="00FB4A8E" w:rsidRDefault="00777F2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En cualquier caso, el importe diario de la beca compactada no puede superar el precio máximo del servicio de comedor establecido por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w:t>
      </w:r>
    </w:p>
    <w:p w:rsidR="006045BB" w:rsidRPr="00FB4A8E" w:rsidRDefault="006045BB"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1</w:t>
      </w:r>
      <w:r w:rsidRPr="00FB4A8E">
        <w:rPr>
          <w:rFonts w:ascii="Arial" w:eastAsia="Times New Roman" w:hAnsi="Arial" w:cs="Arial"/>
          <w:b/>
          <w:bCs/>
          <w:lang w:eastAsia="ca-ES"/>
        </w:rPr>
        <w:t xml:space="preserve">. </w:t>
      </w:r>
      <w:r w:rsidR="00777F20" w:rsidRPr="00FB4A8E">
        <w:rPr>
          <w:rFonts w:ascii="Arial" w:eastAsia="Times New Roman" w:hAnsi="Arial" w:cs="Arial"/>
          <w:b/>
          <w:bCs/>
          <w:lang w:eastAsia="ca-ES"/>
        </w:rPr>
        <w:t>RESOLUCIÓN, PLAZO Y NOTIFICACIÓN</w:t>
      </w:r>
    </w:p>
    <w:p w:rsidR="00F80D70" w:rsidRPr="00FB4A8E" w:rsidRDefault="00F80D70" w:rsidP="00AF6BAF">
      <w:pPr>
        <w:spacing w:after="0" w:line="240" w:lineRule="auto"/>
        <w:jc w:val="both"/>
        <w:rPr>
          <w:rFonts w:ascii="Arial" w:eastAsia="Times New Roman" w:hAnsi="Arial" w:cs="Arial"/>
          <w:lang w:eastAsia="ca-ES"/>
        </w:rPr>
      </w:pP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gerente del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las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a propuesta del área </w:t>
      </w:r>
      <w:proofErr w:type="spellStart"/>
      <w:r w:rsidRPr="00FB4A8E">
        <w:rPr>
          <w:rFonts w:ascii="Arial" w:eastAsia="Times New Roman" w:hAnsi="Arial" w:cs="Arial"/>
          <w:lang w:eastAsia="ca-ES"/>
        </w:rPr>
        <w:t>d'Ensenyament</w:t>
      </w:r>
      <w:proofErr w:type="spellEnd"/>
      <w:r w:rsidRPr="00FB4A8E">
        <w:rPr>
          <w:rFonts w:ascii="Arial" w:eastAsia="Times New Roman" w:hAnsi="Arial" w:cs="Arial"/>
          <w:lang w:eastAsia="ca-ES"/>
        </w:rPr>
        <w:t>, dictará resolución sobre el otorgamiento de las ayudas.</w:t>
      </w:r>
    </w:p>
    <w:p w:rsidR="00777F20" w:rsidRPr="00FB4A8E" w:rsidRDefault="00777F20" w:rsidP="00777F20">
      <w:pPr>
        <w:spacing w:after="0" w:line="240" w:lineRule="auto"/>
        <w:jc w:val="both"/>
        <w:rPr>
          <w:rFonts w:ascii="Arial" w:eastAsia="Times New Roman" w:hAnsi="Arial" w:cs="Arial"/>
          <w:lang w:eastAsia="ca-ES"/>
        </w:rPr>
      </w:pP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 propuesta se hará en conformidad con los criterios establecidos en estas bases.</w:t>
      </w:r>
    </w:p>
    <w:p w:rsidR="00777F20" w:rsidRPr="00FB4A8E" w:rsidRDefault="00777F20" w:rsidP="00777F20">
      <w:pPr>
        <w:spacing w:after="0" w:line="240" w:lineRule="auto"/>
        <w:jc w:val="both"/>
        <w:rPr>
          <w:rFonts w:ascii="Arial" w:eastAsia="Times New Roman" w:hAnsi="Arial" w:cs="Arial"/>
          <w:lang w:eastAsia="ca-ES"/>
        </w:rPr>
      </w:pP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La resolución que se dicte será notificada a las familias y a la dirección del centro docente, indicando el otorgamiento o denegación de las ayudas solicitadas y, en caso de otorgamiento, el porcentaje de la ayuda, la temporalidad y, si procede, los días de compactación.</w:t>
      </w:r>
    </w:p>
    <w:p w:rsidR="00777F20" w:rsidRPr="00FB4A8E" w:rsidRDefault="00777F20" w:rsidP="00777F20">
      <w:pPr>
        <w:spacing w:after="0" w:line="240" w:lineRule="auto"/>
        <w:jc w:val="both"/>
        <w:rPr>
          <w:rFonts w:ascii="Arial" w:eastAsia="Times New Roman" w:hAnsi="Arial" w:cs="Arial"/>
          <w:lang w:eastAsia="ca-ES"/>
        </w:rPr>
      </w:pPr>
    </w:p>
    <w:p w:rsidR="00F80D7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Contra la resolución, que pone fin a la vía administrativa, se puede interponer recurso de reposición ante el presidente del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en el plazo de un mes a contar desde el día siguiente de la notificación a la familia, o bien directamente un recurso contencioso-administrativo ante el Juzgado de lo contencioso-administrativo de Lleida en el plazo de dos meses a contar desde el día siguiente de la notificación.</w:t>
      </w:r>
    </w:p>
    <w:p w:rsidR="00A0776A" w:rsidRPr="00FB4A8E" w:rsidRDefault="00A0776A" w:rsidP="00AF6BAF">
      <w:pPr>
        <w:spacing w:after="0" w:line="240" w:lineRule="auto"/>
        <w:jc w:val="both"/>
        <w:rPr>
          <w:rFonts w:ascii="Arial" w:eastAsia="Times New Roman" w:hAnsi="Arial" w:cs="Arial"/>
          <w:lang w:eastAsia="ca-ES"/>
        </w:rPr>
      </w:pPr>
    </w:p>
    <w:p w:rsidR="00F80D70" w:rsidRPr="00FB4A8E" w:rsidRDefault="00777F20" w:rsidP="00AF6BAF">
      <w:pPr>
        <w:spacing w:after="0" w:line="240" w:lineRule="auto"/>
        <w:jc w:val="both"/>
        <w:rPr>
          <w:rFonts w:ascii="Arial" w:eastAsia="Times New Roman" w:hAnsi="Arial" w:cs="Arial"/>
          <w:b/>
          <w:bCs/>
          <w:lang w:eastAsia="ca-ES"/>
        </w:rPr>
      </w:pPr>
      <w:r w:rsidRPr="00FB4A8E">
        <w:rPr>
          <w:rFonts w:ascii="Arial" w:eastAsia="Times New Roman" w:hAnsi="Arial" w:cs="Arial"/>
          <w:b/>
          <w:bCs/>
          <w:lang w:eastAsia="ca-ES"/>
        </w:rPr>
        <w:t>12. OBLIGACIONES DE LOS BENEFICIARIOS Y DE LOS CENTROS ESCOLARES</w:t>
      </w:r>
    </w:p>
    <w:p w:rsidR="00777F20" w:rsidRPr="00FB4A8E" w:rsidRDefault="00777F20" w:rsidP="00AF6BAF">
      <w:pPr>
        <w:spacing w:after="0" w:line="240" w:lineRule="auto"/>
        <w:jc w:val="both"/>
        <w:rPr>
          <w:rFonts w:ascii="Arial" w:eastAsia="Times New Roman" w:hAnsi="Arial" w:cs="Arial"/>
          <w:lang w:eastAsia="ca-ES"/>
        </w:rPr>
      </w:pP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Los centros tienen que comunicar al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lo antes posible, si algún alumno beneficiario de ayuda es </w:t>
      </w:r>
      <w:proofErr w:type="gramStart"/>
      <w:r w:rsidRPr="00FB4A8E">
        <w:rPr>
          <w:rFonts w:ascii="Arial" w:eastAsia="Times New Roman" w:hAnsi="Arial" w:cs="Arial"/>
          <w:lang w:eastAsia="ca-ES"/>
        </w:rPr>
        <w:t>baja</w:t>
      </w:r>
      <w:proofErr w:type="gramEnd"/>
      <w:r w:rsidRPr="00FB4A8E">
        <w:rPr>
          <w:rFonts w:ascii="Arial" w:eastAsia="Times New Roman" w:hAnsi="Arial" w:cs="Arial"/>
          <w:lang w:eastAsia="ca-ES"/>
        </w:rPr>
        <w:t xml:space="preserve">, se traslada de centro o renuncia. </w:t>
      </w:r>
    </w:p>
    <w:p w:rsidR="00777F20" w:rsidRPr="00FB4A8E" w:rsidRDefault="00777F20" w:rsidP="00777F20">
      <w:pPr>
        <w:spacing w:after="0" w:line="240" w:lineRule="auto"/>
        <w:jc w:val="both"/>
        <w:rPr>
          <w:rFonts w:ascii="Arial" w:eastAsia="Times New Roman" w:hAnsi="Arial" w:cs="Arial"/>
          <w:lang w:eastAsia="ca-ES"/>
        </w:rPr>
      </w:pPr>
    </w:p>
    <w:p w:rsidR="00F80D7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alumnado beneficiario que cause baja del centro escolar donde estaba matriculado en el momento de presentar la solicitud y que se escolarice en un centro de otra comarca de Cataluña podrá continuar disfrutando de la ayuda si solicita el traslado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donde está ubicado este centro receptor.</w:t>
      </w:r>
    </w:p>
    <w:p w:rsidR="007C3302" w:rsidRPr="00FB4A8E" w:rsidRDefault="007C3302" w:rsidP="00AF6BAF">
      <w:pPr>
        <w:spacing w:after="0" w:line="240" w:lineRule="auto"/>
        <w:jc w:val="both"/>
        <w:rPr>
          <w:rFonts w:ascii="Arial" w:eastAsia="Times New Roman" w:hAnsi="Arial" w:cs="Arial"/>
          <w:lang w:eastAsia="ca-ES"/>
        </w:rPr>
      </w:pPr>
    </w:p>
    <w:p w:rsidR="00F80D70" w:rsidRPr="00FB4A8E" w:rsidRDefault="00777F20"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13. JUSTIFICACIÓN DE LA AYUDA</w:t>
      </w: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lastRenderedPageBreak/>
        <w:t xml:space="preserve">En los centros en los cuales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tiene asumida la gestión del comedor mediante la concesión del servicio a una empresa del sector, el centro tiene que remitir mensualmente al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una relación de los alumnos con ayuda de comedor, donde tiene que hacer constar los días que han utilizado el servicio. </w:t>
      </w:r>
    </w:p>
    <w:p w:rsidR="00777F20" w:rsidRPr="00FB4A8E" w:rsidRDefault="00777F20" w:rsidP="00777F20">
      <w:pPr>
        <w:spacing w:after="0" w:line="240" w:lineRule="auto"/>
        <w:jc w:val="both"/>
        <w:rPr>
          <w:rFonts w:ascii="Arial" w:eastAsia="Times New Roman" w:hAnsi="Arial" w:cs="Arial"/>
          <w:lang w:eastAsia="ca-ES"/>
        </w:rPr>
      </w:pPr>
    </w:p>
    <w:p w:rsidR="00F80D7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Los centros en qué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no tiene asumida la gestión del comedor, el centro tiene que remitir trimestralmente al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una relación de los alumnos con ayuda de comedor, donde tiene que hacer constar los días que han utilizado el servicio durante el periodo mencionado.</w:t>
      </w:r>
    </w:p>
    <w:p w:rsidR="007C3302" w:rsidRPr="00FB4A8E" w:rsidRDefault="007C3302"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b/>
          <w:bCs/>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4</w:t>
      </w:r>
      <w:r w:rsidRPr="00FB4A8E">
        <w:rPr>
          <w:rFonts w:ascii="Arial" w:eastAsia="Times New Roman" w:hAnsi="Arial" w:cs="Arial"/>
          <w:b/>
          <w:bCs/>
          <w:lang w:eastAsia="ca-ES"/>
        </w:rPr>
        <w:t>. FORMA DE PAG</w:t>
      </w:r>
      <w:r w:rsidR="00777F20" w:rsidRPr="00FB4A8E">
        <w:rPr>
          <w:rFonts w:ascii="Arial" w:eastAsia="Times New Roman" w:hAnsi="Arial" w:cs="Arial"/>
          <w:b/>
          <w:bCs/>
          <w:lang w:eastAsia="ca-ES"/>
        </w:rPr>
        <w:t>O</w:t>
      </w:r>
    </w:p>
    <w:p w:rsidR="009C7953" w:rsidRPr="00FB4A8E" w:rsidRDefault="009C7953" w:rsidP="00AF6BAF">
      <w:pPr>
        <w:spacing w:after="0" w:line="240" w:lineRule="auto"/>
        <w:jc w:val="both"/>
        <w:rPr>
          <w:rFonts w:ascii="Arial" w:eastAsia="Times New Roman" w:hAnsi="Arial" w:cs="Arial"/>
          <w:b/>
          <w:bCs/>
          <w:lang w:eastAsia="ca-ES"/>
        </w:rPr>
      </w:pPr>
    </w:p>
    <w:p w:rsidR="00777F20" w:rsidRPr="00FB4A8E" w:rsidRDefault="00777F20" w:rsidP="00777F20">
      <w:pPr>
        <w:spacing w:after="0" w:line="240" w:lineRule="auto"/>
        <w:jc w:val="both"/>
        <w:rPr>
          <w:rFonts w:ascii="Arial" w:eastAsia="Times New Roman" w:hAnsi="Arial" w:cs="Arial"/>
          <w:bCs/>
          <w:lang w:eastAsia="ca-ES"/>
        </w:rPr>
      </w:pPr>
      <w:r w:rsidRPr="00FB4A8E">
        <w:rPr>
          <w:rFonts w:ascii="Arial" w:eastAsia="Times New Roman" w:hAnsi="Arial" w:cs="Arial"/>
          <w:bCs/>
          <w:lang w:eastAsia="ca-ES"/>
        </w:rPr>
        <w:t>El pago de la ayuda se hará mensualmente, descontando del recibo correspondiendo el importe de la ayuda concedida, de forma que el beneficiario solo tendrá que pagar la parte no subvencionada.</w:t>
      </w:r>
    </w:p>
    <w:p w:rsidR="00777F20" w:rsidRPr="00FB4A8E" w:rsidRDefault="00777F20" w:rsidP="00777F20">
      <w:pPr>
        <w:spacing w:after="0" w:line="240" w:lineRule="auto"/>
        <w:jc w:val="both"/>
        <w:rPr>
          <w:rFonts w:ascii="Arial" w:eastAsia="Times New Roman" w:hAnsi="Arial" w:cs="Arial"/>
          <w:bCs/>
          <w:lang w:eastAsia="ca-ES"/>
        </w:rPr>
      </w:pPr>
    </w:p>
    <w:p w:rsidR="00FB26BC" w:rsidRPr="00FB4A8E" w:rsidRDefault="00777F20" w:rsidP="00777F20">
      <w:pPr>
        <w:spacing w:after="0" w:line="240" w:lineRule="auto"/>
        <w:jc w:val="both"/>
        <w:rPr>
          <w:rFonts w:ascii="Arial" w:eastAsia="Times New Roman" w:hAnsi="Arial" w:cs="Arial"/>
          <w:bCs/>
          <w:lang w:eastAsia="ca-ES"/>
        </w:rPr>
      </w:pPr>
      <w:r w:rsidRPr="00FB4A8E">
        <w:rPr>
          <w:rFonts w:ascii="Arial" w:eastAsia="Times New Roman" w:hAnsi="Arial" w:cs="Arial"/>
          <w:bCs/>
          <w:lang w:eastAsia="ca-ES"/>
        </w:rPr>
        <w:t xml:space="preserve">En el caso del </w:t>
      </w:r>
      <w:proofErr w:type="spellStart"/>
      <w:r w:rsidRPr="00FB4A8E">
        <w:rPr>
          <w:rFonts w:ascii="Arial" w:eastAsia="Times New Roman" w:hAnsi="Arial" w:cs="Arial"/>
          <w:bCs/>
          <w:lang w:eastAsia="ca-ES"/>
        </w:rPr>
        <w:t>Col•legi</w:t>
      </w:r>
      <w:proofErr w:type="spellEnd"/>
      <w:r w:rsidRPr="00FB4A8E">
        <w:rPr>
          <w:rFonts w:ascii="Arial" w:eastAsia="Times New Roman" w:hAnsi="Arial" w:cs="Arial"/>
          <w:bCs/>
          <w:lang w:eastAsia="ca-ES"/>
        </w:rPr>
        <w:t xml:space="preserve"> Mare de </w:t>
      </w:r>
      <w:proofErr w:type="spellStart"/>
      <w:r w:rsidRPr="00FB4A8E">
        <w:rPr>
          <w:rFonts w:ascii="Arial" w:eastAsia="Times New Roman" w:hAnsi="Arial" w:cs="Arial"/>
          <w:bCs/>
          <w:lang w:eastAsia="ca-ES"/>
        </w:rPr>
        <w:t>Déu</w:t>
      </w:r>
      <w:proofErr w:type="spellEnd"/>
      <w:r w:rsidRPr="00FB4A8E">
        <w:rPr>
          <w:rFonts w:ascii="Arial" w:eastAsia="Times New Roman" w:hAnsi="Arial" w:cs="Arial"/>
          <w:bCs/>
          <w:lang w:eastAsia="ca-ES"/>
        </w:rPr>
        <w:t xml:space="preserve"> de Montserrat de les Borges </w:t>
      </w:r>
      <w:proofErr w:type="spellStart"/>
      <w:r w:rsidRPr="00FB4A8E">
        <w:rPr>
          <w:rFonts w:ascii="Arial" w:eastAsia="Times New Roman" w:hAnsi="Arial" w:cs="Arial"/>
          <w:bCs/>
          <w:lang w:eastAsia="ca-ES"/>
        </w:rPr>
        <w:t>Blanques</w:t>
      </w:r>
      <w:proofErr w:type="spellEnd"/>
      <w:r w:rsidRPr="00FB4A8E">
        <w:rPr>
          <w:rFonts w:ascii="Arial" w:eastAsia="Times New Roman" w:hAnsi="Arial" w:cs="Arial"/>
          <w:bCs/>
          <w:lang w:eastAsia="ca-ES"/>
        </w:rPr>
        <w:t xml:space="preserve">, centro concertado, y de la </w:t>
      </w:r>
      <w:proofErr w:type="spellStart"/>
      <w:r w:rsidRPr="00FB4A8E">
        <w:rPr>
          <w:rFonts w:ascii="Arial" w:eastAsia="Times New Roman" w:hAnsi="Arial" w:cs="Arial"/>
          <w:bCs/>
          <w:lang w:eastAsia="ca-ES"/>
        </w:rPr>
        <w:t>Escola</w:t>
      </w:r>
      <w:proofErr w:type="spellEnd"/>
      <w:r w:rsidRPr="00FB4A8E">
        <w:rPr>
          <w:rFonts w:ascii="Arial" w:eastAsia="Times New Roman" w:hAnsi="Arial" w:cs="Arial"/>
          <w:bCs/>
          <w:lang w:eastAsia="ca-ES"/>
        </w:rPr>
        <w:t xml:space="preserve"> </w:t>
      </w:r>
      <w:proofErr w:type="spellStart"/>
      <w:r w:rsidRPr="00FB4A8E">
        <w:rPr>
          <w:rFonts w:ascii="Arial" w:eastAsia="Times New Roman" w:hAnsi="Arial" w:cs="Arial"/>
          <w:bCs/>
          <w:lang w:eastAsia="ca-ES"/>
        </w:rPr>
        <w:t>Abat</w:t>
      </w:r>
      <w:proofErr w:type="spellEnd"/>
      <w:r w:rsidRPr="00FB4A8E">
        <w:rPr>
          <w:rFonts w:ascii="Arial" w:eastAsia="Times New Roman" w:hAnsi="Arial" w:cs="Arial"/>
          <w:bCs/>
          <w:lang w:eastAsia="ca-ES"/>
        </w:rPr>
        <w:t xml:space="preserve"> </w:t>
      </w:r>
      <w:proofErr w:type="spellStart"/>
      <w:r w:rsidRPr="00FB4A8E">
        <w:rPr>
          <w:rFonts w:ascii="Arial" w:eastAsia="Times New Roman" w:hAnsi="Arial" w:cs="Arial"/>
          <w:bCs/>
          <w:lang w:eastAsia="ca-ES"/>
        </w:rPr>
        <w:t>Ruera</w:t>
      </w:r>
      <w:proofErr w:type="spellEnd"/>
      <w:r w:rsidRPr="00FB4A8E">
        <w:rPr>
          <w:rFonts w:ascii="Arial" w:eastAsia="Times New Roman" w:hAnsi="Arial" w:cs="Arial"/>
          <w:bCs/>
          <w:lang w:eastAsia="ca-ES"/>
        </w:rPr>
        <w:t xml:space="preserve"> de </w:t>
      </w:r>
      <w:proofErr w:type="spellStart"/>
      <w:r w:rsidRPr="00FB4A8E">
        <w:rPr>
          <w:rFonts w:ascii="Arial" w:eastAsia="Times New Roman" w:hAnsi="Arial" w:cs="Arial"/>
          <w:bCs/>
          <w:lang w:eastAsia="ca-ES"/>
        </w:rPr>
        <w:t>Puiggròs</w:t>
      </w:r>
      <w:proofErr w:type="spellEnd"/>
      <w:r w:rsidRPr="00FB4A8E">
        <w:rPr>
          <w:rFonts w:ascii="Arial" w:eastAsia="Times New Roman" w:hAnsi="Arial" w:cs="Arial"/>
          <w:bCs/>
          <w:lang w:eastAsia="ca-ES"/>
        </w:rPr>
        <w:t>, donde el ayuntamiento es quien gestiona el comedor, el pago de las ayudas se hará mediante pagos periódicos en el centro y en el ayuntamiento respectivamente hasta liquidar el importe total de todas las ayudas de comedor concedidos a sus alumnos, de acuerdo con las relaciones trimestrales de os del servicio mencionadas en el punto 13 de estas bases.</w:t>
      </w:r>
    </w:p>
    <w:p w:rsidR="007C3302" w:rsidRPr="00FB4A8E" w:rsidRDefault="007C3302" w:rsidP="00AF6BAF">
      <w:pPr>
        <w:spacing w:after="0" w:line="240" w:lineRule="auto"/>
        <w:jc w:val="both"/>
        <w:rPr>
          <w:rFonts w:ascii="Arial" w:eastAsia="Times New Roman" w:hAnsi="Arial" w:cs="Arial"/>
          <w:b/>
          <w:bCs/>
          <w:lang w:eastAsia="ca-ES"/>
        </w:rPr>
      </w:pPr>
    </w:p>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5</w:t>
      </w:r>
      <w:r w:rsidRPr="00FB4A8E">
        <w:rPr>
          <w:rFonts w:ascii="Arial" w:eastAsia="Times New Roman" w:hAnsi="Arial" w:cs="Arial"/>
          <w:b/>
          <w:bCs/>
          <w:lang w:eastAsia="ca-ES"/>
        </w:rPr>
        <w:t>. INSPECCIÓ</w:t>
      </w:r>
      <w:r w:rsidR="00777F20" w:rsidRPr="00FB4A8E">
        <w:rPr>
          <w:rFonts w:ascii="Arial" w:eastAsia="Times New Roman" w:hAnsi="Arial" w:cs="Arial"/>
          <w:b/>
          <w:bCs/>
          <w:lang w:eastAsia="ca-ES"/>
        </w:rPr>
        <w:t xml:space="preserve">N Y </w:t>
      </w:r>
      <w:r w:rsidRPr="00FB4A8E">
        <w:rPr>
          <w:rFonts w:ascii="Arial" w:eastAsia="Times New Roman" w:hAnsi="Arial" w:cs="Arial"/>
          <w:b/>
          <w:bCs/>
          <w:lang w:eastAsia="ca-ES"/>
        </w:rPr>
        <w:t>CONTROL</w:t>
      </w:r>
    </w:p>
    <w:p w:rsidR="00F80D70" w:rsidRPr="00FB4A8E" w:rsidRDefault="00F80D70" w:rsidP="00AF6BAF">
      <w:pPr>
        <w:spacing w:after="0" w:line="240" w:lineRule="auto"/>
        <w:jc w:val="both"/>
        <w:rPr>
          <w:rFonts w:ascii="Arial" w:eastAsia="Times New Roman" w:hAnsi="Arial" w:cs="Arial"/>
          <w:lang w:eastAsia="ca-ES"/>
        </w:rPr>
      </w:pPr>
    </w:p>
    <w:p w:rsidR="00777F2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las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en uso de las competencias delegadas por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d'Educació</w:t>
      </w:r>
      <w:proofErr w:type="spellEnd"/>
      <w:r w:rsidRPr="00FB4A8E">
        <w:rPr>
          <w:rFonts w:ascii="Arial" w:eastAsia="Times New Roman" w:hAnsi="Arial" w:cs="Arial"/>
          <w:lang w:eastAsia="ca-ES"/>
        </w:rPr>
        <w:t xml:space="preserve"> de la Generalitat de Cataluña, puede llevar a cabo la inspección de todo aquello relacionado con la aplicación de estas bases.</w:t>
      </w:r>
    </w:p>
    <w:p w:rsidR="00777F20" w:rsidRPr="00FB4A8E" w:rsidRDefault="00777F20" w:rsidP="00777F20">
      <w:pPr>
        <w:spacing w:after="0" w:line="240" w:lineRule="auto"/>
        <w:jc w:val="both"/>
        <w:rPr>
          <w:rFonts w:ascii="Arial" w:eastAsia="Times New Roman" w:hAnsi="Arial" w:cs="Arial"/>
          <w:lang w:eastAsia="ca-ES"/>
        </w:rPr>
      </w:pPr>
    </w:p>
    <w:p w:rsidR="00F80D70" w:rsidRPr="00FB4A8E" w:rsidRDefault="00777F20" w:rsidP="00777F20">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Los beneficiarios están obligados a facilitar toda la información y la documentación que, si procede, los requieran 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o el </w:t>
      </w:r>
      <w:proofErr w:type="spellStart"/>
      <w:r w:rsidRPr="00FB4A8E">
        <w:rPr>
          <w:rFonts w:ascii="Arial" w:eastAsia="Times New Roman" w:hAnsi="Arial" w:cs="Arial"/>
          <w:lang w:eastAsia="ca-ES"/>
        </w:rPr>
        <w:t>Departament</w:t>
      </w:r>
      <w:proofErr w:type="spellEnd"/>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d'Educació</w:t>
      </w:r>
      <w:proofErr w:type="spellEnd"/>
      <w:r w:rsidRPr="00FB4A8E">
        <w:rPr>
          <w:rFonts w:ascii="Arial" w:eastAsia="Times New Roman" w:hAnsi="Arial" w:cs="Arial"/>
          <w:lang w:eastAsia="ca-ES"/>
        </w:rPr>
        <w:t xml:space="preserve">, la </w:t>
      </w:r>
      <w:proofErr w:type="spellStart"/>
      <w:r w:rsidRPr="00FB4A8E">
        <w:rPr>
          <w:rFonts w:ascii="Arial" w:eastAsia="Times New Roman" w:hAnsi="Arial" w:cs="Arial"/>
          <w:lang w:eastAsia="ca-ES"/>
        </w:rPr>
        <w:t>Intervenció</w:t>
      </w:r>
      <w:proofErr w:type="spellEnd"/>
      <w:r w:rsidRPr="00FB4A8E">
        <w:rPr>
          <w:rFonts w:ascii="Arial" w:eastAsia="Times New Roman" w:hAnsi="Arial" w:cs="Arial"/>
          <w:lang w:eastAsia="ca-ES"/>
        </w:rPr>
        <w:t xml:space="preserve"> General de la Generalitat de Cataluña, la Sindicatura de Cuentas y el resto de órganos competentes.</w:t>
      </w:r>
    </w:p>
    <w:p w:rsidR="00F80D70" w:rsidRPr="00FB4A8E" w:rsidRDefault="00F80D70" w:rsidP="00AF6BAF">
      <w:pPr>
        <w:spacing w:after="0" w:line="240" w:lineRule="auto"/>
        <w:jc w:val="both"/>
        <w:rPr>
          <w:rFonts w:ascii="Arial" w:eastAsia="Times New Roman" w:hAnsi="Arial" w:cs="Arial"/>
          <w:lang w:eastAsia="ca-ES"/>
        </w:rPr>
      </w:pPr>
    </w:p>
    <w:p w:rsidR="001F6BF2" w:rsidRPr="00FB4A8E" w:rsidRDefault="001F6BF2"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6</w:t>
      </w:r>
      <w:r w:rsidRPr="00FB4A8E">
        <w:rPr>
          <w:rFonts w:ascii="Arial" w:eastAsia="Times New Roman" w:hAnsi="Arial" w:cs="Arial"/>
          <w:b/>
          <w:bCs/>
          <w:lang w:eastAsia="ca-ES"/>
        </w:rPr>
        <w:t>. REVOCACIÓ</w:t>
      </w:r>
      <w:r w:rsidR="00777F20" w:rsidRPr="00FB4A8E">
        <w:rPr>
          <w:rFonts w:ascii="Arial" w:eastAsia="Times New Roman" w:hAnsi="Arial" w:cs="Arial"/>
          <w:b/>
          <w:bCs/>
          <w:lang w:eastAsia="ca-ES"/>
        </w:rPr>
        <w:t>N</w:t>
      </w:r>
    </w:p>
    <w:p w:rsidR="00F80D70" w:rsidRPr="00FB4A8E" w:rsidRDefault="00F80D70" w:rsidP="00AF6BAF">
      <w:pPr>
        <w:spacing w:after="0" w:line="240" w:lineRule="auto"/>
        <w:jc w:val="both"/>
        <w:rPr>
          <w:rFonts w:ascii="Arial" w:eastAsia="Times New Roman" w:hAnsi="Arial" w:cs="Arial"/>
          <w:lang w:eastAsia="ca-ES"/>
        </w:rPr>
      </w:pPr>
    </w:p>
    <w:p w:rsidR="00A50DA0" w:rsidRPr="00FB4A8E" w:rsidRDefault="00777F2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En </w:t>
      </w:r>
      <w:proofErr w:type="gramStart"/>
      <w:r w:rsidRPr="00FB4A8E">
        <w:rPr>
          <w:rFonts w:ascii="Arial" w:eastAsia="Times New Roman" w:hAnsi="Arial" w:cs="Arial"/>
          <w:lang w:eastAsia="ca-ES"/>
        </w:rPr>
        <w:t>los supuesto</w:t>
      </w:r>
      <w:proofErr w:type="gramEnd"/>
      <w:r w:rsidRPr="00FB4A8E">
        <w:rPr>
          <w:rFonts w:ascii="Arial" w:eastAsia="Times New Roman" w:hAnsi="Arial" w:cs="Arial"/>
          <w:lang w:eastAsia="ca-ES"/>
        </w:rPr>
        <w:t xml:space="preserve"> que se compruebe que el beneficiario de la ayuda incumple cualquier de las condiciones establecidas en estas bases, la no utilización finalista de la ayuda o si se detecta que en la concesión concurrió el ocultamiento o la falsedad de los datos </w:t>
      </w:r>
      <w:r w:rsidR="00FB4A8E" w:rsidRPr="00FB4A8E">
        <w:rPr>
          <w:rFonts w:ascii="Arial" w:eastAsia="Times New Roman" w:hAnsi="Arial" w:cs="Arial"/>
          <w:lang w:eastAsia="ca-ES"/>
        </w:rPr>
        <w:t>solicitado</w:t>
      </w:r>
      <w:r w:rsidRPr="00FB4A8E">
        <w:rPr>
          <w:rFonts w:ascii="Arial" w:eastAsia="Times New Roman" w:hAnsi="Arial" w:cs="Arial"/>
          <w:lang w:eastAsia="ca-ES"/>
        </w:rPr>
        <w:t xml:space="preserve">s, el </w:t>
      </w:r>
      <w:proofErr w:type="spellStart"/>
      <w:r w:rsidRPr="00FB4A8E">
        <w:rPr>
          <w:rFonts w:ascii="Arial" w:eastAsia="Times New Roman" w:hAnsi="Arial" w:cs="Arial"/>
          <w:lang w:eastAsia="ca-ES"/>
        </w:rPr>
        <w:t>Conse</w:t>
      </w:r>
      <w:r w:rsidR="00FB4A8E" w:rsidRPr="00FB4A8E">
        <w:rPr>
          <w:rFonts w:ascii="Arial" w:eastAsia="Times New Roman" w:hAnsi="Arial" w:cs="Arial"/>
          <w:lang w:eastAsia="ca-ES"/>
        </w:rPr>
        <w:t>ll</w:t>
      </w:r>
      <w:proofErr w:type="spellEnd"/>
      <w:r w:rsidRPr="00FB4A8E">
        <w:rPr>
          <w:rFonts w:ascii="Arial" w:eastAsia="Times New Roman" w:hAnsi="Arial" w:cs="Arial"/>
          <w:lang w:eastAsia="ca-ES"/>
        </w:rPr>
        <w:t xml:space="preserve"> Comarcal puede revocar o suspender la ayuda concedida</w:t>
      </w:r>
      <w:r w:rsidR="00FB4A8E" w:rsidRPr="00FB4A8E">
        <w:rPr>
          <w:rFonts w:ascii="Arial" w:eastAsia="Times New Roman" w:hAnsi="Arial" w:cs="Arial"/>
          <w:lang w:eastAsia="ca-ES"/>
        </w:rPr>
        <w:t>.</w:t>
      </w:r>
    </w:p>
    <w:p w:rsidR="00FB4A8E" w:rsidRPr="00FB4A8E" w:rsidRDefault="00FB4A8E" w:rsidP="00AF6BAF">
      <w:pPr>
        <w:spacing w:after="0" w:line="240" w:lineRule="auto"/>
        <w:jc w:val="both"/>
        <w:rPr>
          <w:rFonts w:ascii="Arial" w:eastAsia="Times New Roman" w:hAnsi="Arial" w:cs="Arial"/>
          <w:lang w:eastAsia="ca-ES"/>
        </w:rPr>
      </w:pPr>
    </w:p>
    <w:p w:rsidR="00F80D70" w:rsidRPr="00FB4A8E" w:rsidRDefault="00777F20"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También se podrá revocar o suspender la ayuda si no se hace uso sin causa justificada o se hace uso de manera discontinúa.</w:t>
      </w:r>
    </w:p>
    <w:p w:rsidR="007C3302" w:rsidRPr="00FB4A8E" w:rsidRDefault="007C3302" w:rsidP="00AF6BAF">
      <w:pPr>
        <w:spacing w:after="0" w:line="240" w:lineRule="auto"/>
        <w:jc w:val="both"/>
        <w:rPr>
          <w:rFonts w:ascii="Arial" w:eastAsia="Times New Roman" w:hAnsi="Arial" w:cs="Arial"/>
          <w:lang w:eastAsia="ca-ES"/>
        </w:rPr>
      </w:pPr>
    </w:p>
    <w:p w:rsidR="000E1B7B" w:rsidRPr="00FB4A8E" w:rsidRDefault="000E1B7B" w:rsidP="00AF6BAF">
      <w:pPr>
        <w:spacing w:after="0" w:line="240" w:lineRule="auto"/>
        <w:jc w:val="both"/>
        <w:rPr>
          <w:rFonts w:ascii="Arial" w:eastAsia="Times New Roman" w:hAnsi="Arial" w:cs="Arial"/>
          <w:b/>
          <w:bCs/>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7</w:t>
      </w:r>
      <w:r w:rsidRPr="00FB4A8E">
        <w:rPr>
          <w:rFonts w:ascii="Arial" w:eastAsia="Times New Roman" w:hAnsi="Arial" w:cs="Arial"/>
          <w:b/>
          <w:bCs/>
          <w:lang w:eastAsia="ca-ES"/>
        </w:rPr>
        <w:t xml:space="preserve">. </w:t>
      </w:r>
      <w:r w:rsidR="00FB4A8E" w:rsidRPr="00FB4A8E">
        <w:rPr>
          <w:rFonts w:ascii="Arial" w:eastAsia="Times New Roman" w:hAnsi="Arial" w:cs="Arial"/>
          <w:b/>
          <w:bCs/>
          <w:lang w:eastAsia="ca-ES"/>
        </w:rPr>
        <w:t>TRATAMIENTO DE DATOS</w:t>
      </w:r>
    </w:p>
    <w:p w:rsidR="00FB4A8E" w:rsidRPr="00FB4A8E" w:rsidRDefault="00FB4A8E" w:rsidP="00AF6BAF">
      <w:pPr>
        <w:spacing w:after="0" w:line="240" w:lineRule="auto"/>
        <w:jc w:val="both"/>
        <w:rPr>
          <w:rFonts w:ascii="Arial" w:eastAsia="Times New Roman" w:hAnsi="Arial" w:cs="Arial"/>
          <w:lang w:eastAsia="ca-ES"/>
        </w:rPr>
      </w:pPr>
    </w:p>
    <w:p w:rsidR="0091619C" w:rsidRPr="00FB4A8E" w:rsidRDefault="00FB4A8E" w:rsidP="00AF6BAF">
      <w:pPr>
        <w:spacing w:after="0" w:line="240" w:lineRule="auto"/>
        <w:jc w:val="both"/>
        <w:rPr>
          <w:rFonts w:ascii="Arial" w:eastAsia="Times New Roman" w:hAnsi="Arial" w:cs="Arial"/>
          <w:lang w:eastAsia="ca-ES"/>
        </w:rPr>
      </w:pPr>
      <w:r w:rsidRPr="00FB4A8E">
        <w:rPr>
          <w:rFonts w:ascii="Arial" w:eastAsia="Times New Roman" w:hAnsi="Arial" w:cs="Arial"/>
          <w:lang w:eastAsia="ca-ES"/>
        </w:rPr>
        <w:t xml:space="preserve">El </w:t>
      </w:r>
      <w:proofErr w:type="spellStart"/>
      <w:r w:rsidRPr="00FB4A8E">
        <w:rPr>
          <w:rFonts w:ascii="Arial" w:eastAsia="Times New Roman" w:hAnsi="Arial" w:cs="Arial"/>
          <w:lang w:eastAsia="ca-ES"/>
        </w:rPr>
        <w:t>ConseLL</w:t>
      </w:r>
      <w:proofErr w:type="spellEnd"/>
      <w:r w:rsidRPr="00FB4A8E">
        <w:rPr>
          <w:rFonts w:ascii="Arial" w:eastAsia="Times New Roman" w:hAnsi="Arial" w:cs="Arial"/>
          <w:lang w:eastAsia="ca-ES"/>
        </w:rPr>
        <w:t xml:space="preserve"> Comarcal de </w:t>
      </w:r>
      <w:proofErr w:type="spellStart"/>
      <w:r w:rsidRPr="00FB4A8E">
        <w:rPr>
          <w:rFonts w:ascii="Arial" w:eastAsia="Times New Roman" w:hAnsi="Arial" w:cs="Arial"/>
          <w:lang w:eastAsia="ca-ES"/>
        </w:rPr>
        <w:t>lEs</w:t>
      </w:r>
      <w:proofErr w:type="spellEnd"/>
      <w:r w:rsidRPr="00FB4A8E">
        <w:rPr>
          <w:rFonts w:ascii="Arial" w:eastAsia="Times New Roman" w:hAnsi="Arial" w:cs="Arial"/>
          <w:lang w:eastAsia="ca-ES"/>
        </w:rPr>
        <w:t xml:space="preserve"> </w:t>
      </w:r>
      <w:proofErr w:type="spellStart"/>
      <w:r w:rsidRPr="00FB4A8E">
        <w:rPr>
          <w:rFonts w:ascii="Arial" w:eastAsia="Times New Roman" w:hAnsi="Arial" w:cs="Arial"/>
          <w:lang w:eastAsia="ca-ES"/>
        </w:rPr>
        <w:t>Garrigues</w:t>
      </w:r>
      <w:proofErr w:type="spellEnd"/>
      <w:r w:rsidRPr="00FB4A8E">
        <w:rPr>
          <w:rFonts w:ascii="Arial" w:eastAsia="Times New Roman" w:hAnsi="Arial" w:cs="Arial"/>
          <w:lang w:eastAsia="ca-ES"/>
        </w:rPr>
        <w:t xml:space="preserve"> tratará los datos de carácter personal según el que establece el Reglamento general de protección de datos UE 2016/679 (RGPD) y la Ley Orgánica 3/2018, de 5 de diciembre, de protección de datos personales y garantía de los derechos digitales (LOPDGDD).</w:t>
      </w:r>
    </w:p>
    <w:p w:rsidR="00AF6BAF" w:rsidRPr="00FB4A8E" w:rsidRDefault="00AF6BAF" w:rsidP="00AF6BAF">
      <w:pPr>
        <w:spacing w:after="0" w:line="240" w:lineRule="auto"/>
        <w:jc w:val="both"/>
        <w:rPr>
          <w:rFonts w:ascii="Arial" w:eastAsia="Times New Roman" w:hAnsi="Arial" w:cs="Arial"/>
          <w:lang w:eastAsia="ca-ES"/>
        </w:rPr>
      </w:pPr>
    </w:p>
    <w:p w:rsidR="00F80D70" w:rsidRPr="00FB4A8E" w:rsidRDefault="00F80D70" w:rsidP="00AF6BAF">
      <w:pPr>
        <w:spacing w:after="0" w:line="240" w:lineRule="auto"/>
        <w:jc w:val="both"/>
        <w:rPr>
          <w:rFonts w:ascii="Arial" w:eastAsia="Times New Roman" w:hAnsi="Arial" w:cs="Arial"/>
          <w:lang w:eastAsia="ca-ES"/>
        </w:rPr>
      </w:pPr>
      <w:r w:rsidRPr="00FB4A8E">
        <w:rPr>
          <w:rFonts w:ascii="Arial" w:eastAsia="Times New Roman" w:hAnsi="Arial" w:cs="Arial"/>
          <w:b/>
          <w:bCs/>
          <w:lang w:eastAsia="ca-ES"/>
        </w:rPr>
        <w:t>1</w:t>
      </w:r>
      <w:r w:rsidR="00787528" w:rsidRPr="00FB4A8E">
        <w:rPr>
          <w:rFonts w:ascii="Arial" w:eastAsia="Times New Roman" w:hAnsi="Arial" w:cs="Arial"/>
          <w:b/>
          <w:bCs/>
          <w:lang w:eastAsia="ca-ES"/>
        </w:rPr>
        <w:t>8</w:t>
      </w:r>
      <w:r w:rsidRPr="00FB4A8E">
        <w:rPr>
          <w:rFonts w:ascii="Arial" w:eastAsia="Times New Roman" w:hAnsi="Arial" w:cs="Arial"/>
          <w:b/>
          <w:bCs/>
          <w:lang w:eastAsia="ca-ES"/>
        </w:rPr>
        <w:t>. DISPOSICIÓ</w:t>
      </w:r>
      <w:r w:rsidR="00FB4A8E" w:rsidRPr="00FB4A8E">
        <w:rPr>
          <w:rFonts w:ascii="Arial" w:eastAsia="Times New Roman" w:hAnsi="Arial" w:cs="Arial"/>
          <w:b/>
          <w:bCs/>
          <w:lang w:eastAsia="ca-ES"/>
        </w:rPr>
        <w:t>N DEROGATO</w:t>
      </w:r>
      <w:r w:rsidRPr="00FB4A8E">
        <w:rPr>
          <w:rFonts w:ascii="Arial" w:eastAsia="Times New Roman" w:hAnsi="Arial" w:cs="Arial"/>
          <w:b/>
          <w:bCs/>
          <w:lang w:eastAsia="ca-ES"/>
        </w:rPr>
        <w:t>RIA</w:t>
      </w:r>
    </w:p>
    <w:p w:rsidR="00F80D70" w:rsidRPr="00FB4A8E" w:rsidRDefault="00F80D70" w:rsidP="00AF6BAF">
      <w:pPr>
        <w:spacing w:after="0" w:line="240" w:lineRule="auto"/>
        <w:jc w:val="both"/>
        <w:rPr>
          <w:rFonts w:ascii="Arial" w:eastAsia="Times New Roman" w:hAnsi="Arial" w:cs="Arial"/>
          <w:lang w:eastAsia="ca-ES"/>
        </w:rPr>
      </w:pPr>
    </w:p>
    <w:p w:rsidR="00FB26BC" w:rsidRPr="00FB4A8E" w:rsidRDefault="00FB4A8E" w:rsidP="00FB4A8E">
      <w:pPr>
        <w:spacing w:after="0" w:line="240" w:lineRule="auto"/>
        <w:jc w:val="both"/>
        <w:rPr>
          <w:rFonts w:ascii="Arial" w:hAnsi="Arial" w:cs="Arial"/>
        </w:rPr>
      </w:pPr>
      <w:r w:rsidRPr="00FB4A8E">
        <w:rPr>
          <w:rFonts w:ascii="Arial" w:eastAsia="Times New Roman" w:hAnsi="Arial" w:cs="Arial"/>
          <w:lang w:eastAsia="ca-ES"/>
        </w:rPr>
        <w:t xml:space="preserve">Quedan derogadas las bases reguladoras para el otorgamiento de ayudas individuales de comedor por razones sociales y/o geográficas, destinados a #alumno de enseñanzas </w:t>
      </w:r>
      <w:r w:rsidRPr="00FB4A8E">
        <w:rPr>
          <w:rFonts w:ascii="Arial" w:eastAsia="Times New Roman" w:hAnsi="Arial" w:cs="Arial"/>
          <w:lang w:eastAsia="ca-ES"/>
        </w:rPr>
        <w:lastRenderedPageBreak/>
        <w:t>obligatorios y de segundo ciclo de educación infantil de centros educativos sufragados con fondos públicos, aprobadas para el curso 2020-2021.</w:t>
      </w:r>
    </w:p>
    <w:sectPr w:rsidR="00FB26BC" w:rsidRPr="00FB4A8E" w:rsidSect="00AF6BAF">
      <w:footerReference w:type="default" r:id="rId10"/>
      <w:pgSz w:w="11906" w:h="16838"/>
      <w:pgMar w:top="964" w:right="1418" w:bottom="96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570" w:rsidRDefault="00841570" w:rsidP="00865CD5">
      <w:pPr>
        <w:spacing w:after="0" w:line="240" w:lineRule="auto"/>
      </w:pPr>
      <w:r>
        <w:separator/>
      </w:r>
    </w:p>
  </w:endnote>
  <w:endnote w:type="continuationSeparator" w:id="0">
    <w:p w:rsidR="00841570" w:rsidRDefault="00841570" w:rsidP="00865C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13688"/>
      <w:docPartObj>
        <w:docPartGallery w:val="Page Numbers (Bottom of Page)"/>
        <w:docPartUnique/>
      </w:docPartObj>
    </w:sdtPr>
    <w:sdtContent>
      <w:p w:rsidR="0039178F" w:rsidRDefault="002D69C0">
        <w:pPr>
          <w:pStyle w:val="Piedepgina"/>
          <w:jc w:val="center"/>
        </w:pPr>
        <w:r>
          <w:rPr>
            <w:noProof/>
          </w:rPr>
          <w:fldChar w:fldCharType="begin"/>
        </w:r>
        <w:r w:rsidR="0039178F">
          <w:rPr>
            <w:noProof/>
          </w:rPr>
          <w:instrText xml:space="preserve"> PAGE   \* MERGEFORMAT </w:instrText>
        </w:r>
        <w:r>
          <w:rPr>
            <w:noProof/>
          </w:rPr>
          <w:fldChar w:fldCharType="separate"/>
        </w:r>
        <w:r w:rsidR="00FB4A8E">
          <w:rPr>
            <w:noProof/>
          </w:rPr>
          <w:t>9</w:t>
        </w:r>
        <w:r>
          <w:rPr>
            <w:noProof/>
          </w:rPr>
          <w:fldChar w:fldCharType="end"/>
        </w:r>
      </w:p>
    </w:sdtContent>
  </w:sdt>
  <w:p w:rsidR="0039178F" w:rsidRDefault="0039178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570" w:rsidRDefault="00841570" w:rsidP="00865CD5">
      <w:pPr>
        <w:spacing w:after="0" w:line="240" w:lineRule="auto"/>
      </w:pPr>
      <w:r>
        <w:separator/>
      </w:r>
    </w:p>
  </w:footnote>
  <w:footnote w:type="continuationSeparator" w:id="0">
    <w:p w:rsidR="00841570" w:rsidRDefault="00841570" w:rsidP="00865CD5">
      <w:pPr>
        <w:spacing w:after="0" w:line="240" w:lineRule="auto"/>
      </w:pPr>
      <w:r>
        <w:continuationSeparator/>
      </w:r>
    </w:p>
  </w:footnote>
  <w:footnote w:id="1">
    <w:p w:rsidR="0039178F" w:rsidRDefault="0039178F">
      <w:pPr>
        <w:pStyle w:val="Textonotapie"/>
      </w:pPr>
      <w:r>
        <w:rPr>
          <w:rStyle w:val="Refdenotaalpie"/>
        </w:rPr>
        <w:footnoteRef/>
      </w:r>
      <w:r w:rsidR="00111CDD">
        <w:t xml:space="preserve"> </w:t>
      </w:r>
      <w:r>
        <w:t xml:space="preserve">IDALU </w:t>
      </w:r>
      <w:r w:rsidR="00111CDD" w:rsidRPr="00111CDD">
        <w:t xml:space="preserve">es el código identificador único que se asigna a cada alumno, dentro del Registro de alumnos (RALC) que ha creado el Departamento de Enseñanza para todos los alumnos matriculados en centros educativos públicos y privados de enseñanzas regladas y no </w:t>
      </w:r>
      <w:proofErr w:type="gramStart"/>
      <w:r w:rsidR="00111CDD" w:rsidRPr="00111CDD">
        <w:t>universitarios</w:t>
      </w:r>
      <w:proofErr w:type="gramEnd"/>
      <w:r w:rsidR="00111CDD" w:rsidRPr="00111CDD">
        <w:t xml:space="preserve"> de Cataluña. En caso de no conocerlo, la familia puede pedirlo en el centro educativo.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C4521"/>
    <w:multiLevelType w:val="multilevel"/>
    <w:tmpl w:val="6706AB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1078AF"/>
    <w:multiLevelType w:val="multilevel"/>
    <w:tmpl w:val="5AC8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74938"/>
    <w:multiLevelType w:val="multilevel"/>
    <w:tmpl w:val="4DAA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7417E"/>
    <w:multiLevelType w:val="multilevel"/>
    <w:tmpl w:val="8A9C1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FC4FE8"/>
    <w:multiLevelType w:val="hybridMultilevel"/>
    <w:tmpl w:val="69AEA7B6"/>
    <w:lvl w:ilvl="0" w:tplc="497EF4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17C6CCA"/>
    <w:multiLevelType w:val="multilevel"/>
    <w:tmpl w:val="ACCEE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4724A8"/>
    <w:multiLevelType w:val="multilevel"/>
    <w:tmpl w:val="D896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96165A"/>
    <w:multiLevelType w:val="multilevel"/>
    <w:tmpl w:val="43FCA35E"/>
    <w:lvl w:ilvl="0">
      <w:start w:val="1"/>
      <w:numFmt w:val="bullet"/>
      <w:lvlText w:val=""/>
      <w:lvlJc w:val="left"/>
      <w:pPr>
        <w:tabs>
          <w:tab w:val="num" w:pos="1353"/>
        </w:tabs>
        <w:ind w:left="1353"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3B3BAB"/>
    <w:multiLevelType w:val="hybridMultilevel"/>
    <w:tmpl w:val="E7EAA94A"/>
    <w:lvl w:ilvl="0" w:tplc="446EB590">
      <w:start w:val="8"/>
      <w:numFmt w:val="bullet"/>
      <w:lvlText w:val="-"/>
      <w:lvlJc w:val="left"/>
      <w:pPr>
        <w:ind w:left="720" w:hanging="360"/>
      </w:pPr>
      <w:rPr>
        <w:rFonts w:ascii="Arial" w:eastAsia="Times New Roman" w:hAnsi="Arial" w:cs="Arial"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BE950D0"/>
    <w:multiLevelType w:val="hybridMultilevel"/>
    <w:tmpl w:val="200826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D2A6559"/>
    <w:multiLevelType w:val="multilevel"/>
    <w:tmpl w:val="F946A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9"/>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6A0B86"/>
    <w:multiLevelType w:val="hybridMultilevel"/>
    <w:tmpl w:val="0B3C6D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EAD4536"/>
    <w:multiLevelType w:val="multilevel"/>
    <w:tmpl w:val="BFC8CB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4E2FD1"/>
    <w:multiLevelType w:val="multilevel"/>
    <w:tmpl w:val="64E8A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C37E40"/>
    <w:multiLevelType w:val="multilevel"/>
    <w:tmpl w:val="708A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194118"/>
    <w:multiLevelType w:val="multilevel"/>
    <w:tmpl w:val="E954C3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B3C0531"/>
    <w:multiLevelType w:val="hybridMultilevel"/>
    <w:tmpl w:val="CFD828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7CB49EB"/>
    <w:multiLevelType w:val="multilevel"/>
    <w:tmpl w:val="F3EE7E46"/>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1386708"/>
    <w:multiLevelType w:val="hybridMultilevel"/>
    <w:tmpl w:val="EB9EAC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713204D"/>
    <w:multiLevelType w:val="multilevel"/>
    <w:tmpl w:val="C584D9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9FE0628"/>
    <w:multiLevelType w:val="multilevel"/>
    <w:tmpl w:val="AA0A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6F7508"/>
    <w:multiLevelType w:val="hybridMultilevel"/>
    <w:tmpl w:val="2EBE92E0"/>
    <w:lvl w:ilvl="0" w:tplc="497EF4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7C080364"/>
    <w:multiLevelType w:val="hybridMultilevel"/>
    <w:tmpl w:val="5694F6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0"/>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15"/>
    <w:lvlOverride w:ilvl="0">
      <w:lvl w:ilvl="0">
        <w:numFmt w:val="decimal"/>
        <w:lvlText w:val="%1."/>
        <w:lvlJc w:val="left"/>
      </w:lvl>
    </w:lvlOverride>
  </w:num>
  <w:num w:numId="5">
    <w:abstractNumId w:val="19"/>
    <w:lvlOverride w:ilvl="0">
      <w:lvl w:ilvl="0">
        <w:numFmt w:val="decimal"/>
        <w:lvlText w:val="%1."/>
        <w:lvlJc w:val="left"/>
      </w:lvl>
    </w:lvlOverride>
  </w:num>
  <w:num w:numId="6">
    <w:abstractNumId w:val="3"/>
    <w:lvlOverride w:ilvl="0">
      <w:lvl w:ilvl="0">
        <w:numFmt w:val="decimal"/>
        <w:lvlText w:val="%1."/>
        <w:lvlJc w:val="left"/>
      </w:lvl>
    </w:lvlOverride>
  </w:num>
  <w:num w:numId="7">
    <w:abstractNumId w:val="10"/>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
    <w:abstractNumId w:val="2"/>
  </w:num>
  <w:num w:numId="9">
    <w:abstractNumId w:val="5"/>
  </w:num>
  <w:num w:numId="10">
    <w:abstractNumId w:val="1"/>
  </w:num>
  <w:num w:numId="11">
    <w:abstractNumId w:val="17"/>
  </w:num>
  <w:num w:numId="12">
    <w:abstractNumId w:val="14"/>
  </w:num>
  <w:num w:numId="13">
    <w:abstractNumId w:val="6"/>
  </w:num>
  <w:num w:numId="14">
    <w:abstractNumId w:val="7"/>
  </w:num>
  <w:num w:numId="15">
    <w:abstractNumId w:val="20"/>
  </w:num>
  <w:num w:numId="16">
    <w:abstractNumId w:val="22"/>
  </w:num>
  <w:num w:numId="17">
    <w:abstractNumId w:val="9"/>
  </w:num>
  <w:num w:numId="18">
    <w:abstractNumId w:val="18"/>
  </w:num>
  <w:num w:numId="19">
    <w:abstractNumId w:val="11"/>
  </w:num>
  <w:num w:numId="20">
    <w:abstractNumId w:val="4"/>
  </w:num>
  <w:num w:numId="21">
    <w:abstractNumId w:val="16"/>
  </w:num>
  <w:num w:numId="22">
    <w:abstractNumId w:val="21"/>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25602"/>
  </w:hdrShapeDefaults>
  <w:footnotePr>
    <w:footnote w:id="-1"/>
    <w:footnote w:id="0"/>
  </w:footnotePr>
  <w:endnotePr>
    <w:endnote w:id="-1"/>
    <w:endnote w:id="0"/>
  </w:endnotePr>
  <w:compat/>
  <w:rsids>
    <w:rsidRoot w:val="00F80D70"/>
    <w:rsid w:val="0001364D"/>
    <w:rsid w:val="00014D9C"/>
    <w:rsid w:val="00040D29"/>
    <w:rsid w:val="000474B0"/>
    <w:rsid w:val="00051CFA"/>
    <w:rsid w:val="000723C0"/>
    <w:rsid w:val="000879A5"/>
    <w:rsid w:val="000C4F83"/>
    <w:rsid w:val="000D4B89"/>
    <w:rsid w:val="000E1389"/>
    <w:rsid w:val="000E1B7B"/>
    <w:rsid w:val="000E3DE4"/>
    <w:rsid w:val="001074C5"/>
    <w:rsid w:val="00110D15"/>
    <w:rsid w:val="00111CDD"/>
    <w:rsid w:val="001159B5"/>
    <w:rsid w:val="00115D9F"/>
    <w:rsid w:val="00126EA4"/>
    <w:rsid w:val="00127F77"/>
    <w:rsid w:val="00135E05"/>
    <w:rsid w:val="00147C2D"/>
    <w:rsid w:val="00147F3B"/>
    <w:rsid w:val="00155075"/>
    <w:rsid w:val="00183C10"/>
    <w:rsid w:val="0018549A"/>
    <w:rsid w:val="001866D6"/>
    <w:rsid w:val="001B6704"/>
    <w:rsid w:val="001F21BC"/>
    <w:rsid w:val="001F6BF2"/>
    <w:rsid w:val="00213BCA"/>
    <w:rsid w:val="00224FB0"/>
    <w:rsid w:val="00240B1D"/>
    <w:rsid w:val="00252135"/>
    <w:rsid w:val="00252AF5"/>
    <w:rsid w:val="00263353"/>
    <w:rsid w:val="00284F9A"/>
    <w:rsid w:val="00286B3E"/>
    <w:rsid w:val="002922D8"/>
    <w:rsid w:val="002B29A6"/>
    <w:rsid w:val="002D69C0"/>
    <w:rsid w:val="002E0602"/>
    <w:rsid w:val="002F6671"/>
    <w:rsid w:val="0032080E"/>
    <w:rsid w:val="00320C4A"/>
    <w:rsid w:val="003367C7"/>
    <w:rsid w:val="00341808"/>
    <w:rsid w:val="00342004"/>
    <w:rsid w:val="0034717B"/>
    <w:rsid w:val="0036604B"/>
    <w:rsid w:val="00374FE4"/>
    <w:rsid w:val="0039178F"/>
    <w:rsid w:val="003B749C"/>
    <w:rsid w:val="003C02C4"/>
    <w:rsid w:val="003C47AB"/>
    <w:rsid w:val="003C7277"/>
    <w:rsid w:val="003D382D"/>
    <w:rsid w:val="003E39BB"/>
    <w:rsid w:val="003F0286"/>
    <w:rsid w:val="0040320D"/>
    <w:rsid w:val="004079A5"/>
    <w:rsid w:val="00415721"/>
    <w:rsid w:val="00424502"/>
    <w:rsid w:val="00434A27"/>
    <w:rsid w:val="00460F71"/>
    <w:rsid w:val="004835C3"/>
    <w:rsid w:val="00493DE5"/>
    <w:rsid w:val="00495466"/>
    <w:rsid w:val="004A458E"/>
    <w:rsid w:val="004A6CC6"/>
    <w:rsid w:val="004D2699"/>
    <w:rsid w:val="004D5D61"/>
    <w:rsid w:val="004F78AB"/>
    <w:rsid w:val="005037C1"/>
    <w:rsid w:val="0054364F"/>
    <w:rsid w:val="00544A16"/>
    <w:rsid w:val="005515DC"/>
    <w:rsid w:val="00553413"/>
    <w:rsid w:val="005B369E"/>
    <w:rsid w:val="005C17E3"/>
    <w:rsid w:val="005C3AF8"/>
    <w:rsid w:val="005D758A"/>
    <w:rsid w:val="005E569F"/>
    <w:rsid w:val="006045BB"/>
    <w:rsid w:val="0061630E"/>
    <w:rsid w:val="0064268C"/>
    <w:rsid w:val="0065234A"/>
    <w:rsid w:val="00662354"/>
    <w:rsid w:val="006A3766"/>
    <w:rsid w:val="006A37CB"/>
    <w:rsid w:val="006B2983"/>
    <w:rsid w:val="006D058C"/>
    <w:rsid w:val="006E1691"/>
    <w:rsid w:val="006F44CD"/>
    <w:rsid w:val="006F4C1B"/>
    <w:rsid w:val="006F77F7"/>
    <w:rsid w:val="007274E7"/>
    <w:rsid w:val="00764DF1"/>
    <w:rsid w:val="00766147"/>
    <w:rsid w:val="00772653"/>
    <w:rsid w:val="00777F20"/>
    <w:rsid w:val="00785877"/>
    <w:rsid w:val="007868EC"/>
    <w:rsid w:val="00787528"/>
    <w:rsid w:val="0079146B"/>
    <w:rsid w:val="00791A48"/>
    <w:rsid w:val="007A054D"/>
    <w:rsid w:val="007B4087"/>
    <w:rsid w:val="007C133D"/>
    <w:rsid w:val="007C3302"/>
    <w:rsid w:val="007C46E2"/>
    <w:rsid w:val="007E735D"/>
    <w:rsid w:val="0081009D"/>
    <w:rsid w:val="008105A0"/>
    <w:rsid w:val="00813594"/>
    <w:rsid w:val="00826479"/>
    <w:rsid w:val="00841570"/>
    <w:rsid w:val="008452E3"/>
    <w:rsid w:val="008478A2"/>
    <w:rsid w:val="00865CD5"/>
    <w:rsid w:val="00872708"/>
    <w:rsid w:val="00885339"/>
    <w:rsid w:val="008902BD"/>
    <w:rsid w:val="008B513B"/>
    <w:rsid w:val="008C7CB1"/>
    <w:rsid w:val="008D01C2"/>
    <w:rsid w:val="008D0DA3"/>
    <w:rsid w:val="008F48B2"/>
    <w:rsid w:val="008F6653"/>
    <w:rsid w:val="008F740F"/>
    <w:rsid w:val="009046ED"/>
    <w:rsid w:val="0091619C"/>
    <w:rsid w:val="00916AE2"/>
    <w:rsid w:val="00927F53"/>
    <w:rsid w:val="0093747E"/>
    <w:rsid w:val="0095095C"/>
    <w:rsid w:val="00951317"/>
    <w:rsid w:val="00955CDF"/>
    <w:rsid w:val="00965489"/>
    <w:rsid w:val="009C7953"/>
    <w:rsid w:val="009D37D3"/>
    <w:rsid w:val="009E0672"/>
    <w:rsid w:val="009E2071"/>
    <w:rsid w:val="009F6BA5"/>
    <w:rsid w:val="00A0776A"/>
    <w:rsid w:val="00A424D5"/>
    <w:rsid w:val="00A4595E"/>
    <w:rsid w:val="00A50DA0"/>
    <w:rsid w:val="00A63188"/>
    <w:rsid w:val="00A96FC6"/>
    <w:rsid w:val="00AA580D"/>
    <w:rsid w:val="00AC1773"/>
    <w:rsid w:val="00AD5986"/>
    <w:rsid w:val="00AD6AAF"/>
    <w:rsid w:val="00AE25D6"/>
    <w:rsid w:val="00AF61EC"/>
    <w:rsid w:val="00AF6BAF"/>
    <w:rsid w:val="00B143EE"/>
    <w:rsid w:val="00B35A3F"/>
    <w:rsid w:val="00B604C8"/>
    <w:rsid w:val="00B77E11"/>
    <w:rsid w:val="00B81431"/>
    <w:rsid w:val="00BB5FC2"/>
    <w:rsid w:val="00BC0BC2"/>
    <w:rsid w:val="00BC6B9B"/>
    <w:rsid w:val="00BE5C38"/>
    <w:rsid w:val="00BF46CD"/>
    <w:rsid w:val="00C1517D"/>
    <w:rsid w:val="00C2108E"/>
    <w:rsid w:val="00C23DB8"/>
    <w:rsid w:val="00C545BE"/>
    <w:rsid w:val="00C91C8F"/>
    <w:rsid w:val="00CC01C2"/>
    <w:rsid w:val="00CE3C97"/>
    <w:rsid w:val="00D01152"/>
    <w:rsid w:val="00D11AEA"/>
    <w:rsid w:val="00D1667D"/>
    <w:rsid w:val="00D361E0"/>
    <w:rsid w:val="00D500EE"/>
    <w:rsid w:val="00D5513E"/>
    <w:rsid w:val="00D8624E"/>
    <w:rsid w:val="00D96D18"/>
    <w:rsid w:val="00DC6447"/>
    <w:rsid w:val="00DF3487"/>
    <w:rsid w:val="00DF46F7"/>
    <w:rsid w:val="00E24EF3"/>
    <w:rsid w:val="00E8079F"/>
    <w:rsid w:val="00ED69CA"/>
    <w:rsid w:val="00F2143B"/>
    <w:rsid w:val="00F31D6D"/>
    <w:rsid w:val="00F456DF"/>
    <w:rsid w:val="00F7088E"/>
    <w:rsid w:val="00F806E0"/>
    <w:rsid w:val="00F80D70"/>
    <w:rsid w:val="00FB26BC"/>
    <w:rsid w:val="00FB4A8E"/>
    <w:rsid w:val="00FD7B48"/>
    <w:rsid w:val="00FF5C0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986"/>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65C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65CD5"/>
  </w:style>
  <w:style w:type="paragraph" w:styleId="Piedepgina">
    <w:name w:val="footer"/>
    <w:basedOn w:val="Normal"/>
    <w:link w:val="PiedepginaCar"/>
    <w:uiPriority w:val="99"/>
    <w:unhideWhenUsed/>
    <w:rsid w:val="00865C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5CD5"/>
  </w:style>
  <w:style w:type="paragraph" w:styleId="Textonotapie">
    <w:name w:val="footnote text"/>
    <w:basedOn w:val="Normal"/>
    <w:link w:val="TextonotapieCar"/>
    <w:uiPriority w:val="99"/>
    <w:semiHidden/>
    <w:unhideWhenUsed/>
    <w:rsid w:val="005B369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B369E"/>
    <w:rPr>
      <w:sz w:val="20"/>
      <w:szCs w:val="20"/>
    </w:rPr>
  </w:style>
  <w:style w:type="character" w:styleId="Refdenotaalpie">
    <w:name w:val="footnote reference"/>
    <w:basedOn w:val="Fuentedeprrafopredeter"/>
    <w:uiPriority w:val="99"/>
    <w:semiHidden/>
    <w:unhideWhenUsed/>
    <w:rsid w:val="005B369E"/>
    <w:rPr>
      <w:vertAlign w:val="superscript"/>
    </w:rPr>
  </w:style>
  <w:style w:type="paragraph" w:styleId="Textodeglobo">
    <w:name w:val="Balloon Text"/>
    <w:basedOn w:val="Normal"/>
    <w:link w:val="TextodegloboCar"/>
    <w:uiPriority w:val="99"/>
    <w:semiHidden/>
    <w:unhideWhenUsed/>
    <w:rsid w:val="007C133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33D"/>
    <w:rPr>
      <w:rFonts w:ascii="Tahoma" w:hAnsi="Tahoma" w:cs="Tahoma"/>
      <w:sz w:val="16"/>
      <w:szCs w:val="16"/>
    </w:rPr>
  </w:style>
  <w:style w:type="paragraph" w:styleId="Prrafodelista">
    <w:name w:val="List Paragraph"/>
    <w:basedOn w:val="Normal"/>
    <w:uiPriority w:val="34"/>
    <w:qFormat/>
    <w:rsid w:val="00D5513E"/>
    <w:pPr>
      <w:ind w:left="720"/>
      <w:contextualSpacing/>
    </w:pPr>
  </w:style>
  <w:style w:type="character" w:styleId="Refdecomentario">
    <w:name w:val="annotation reference"/>
    <w:basedOn w:val="Fuentedeprrafopredeter"/>
    <w:uiPriority w:val="99"/>
    <w:semiHidden/>
    <w:unhideWhenUsed/>
    <w:rsid w:val="00965489"/>
    <w:rPr>
      <w:sz w:val="16"/>
      <w:szCs w:val="16"/>
    </w:rPr>
  </w:style>
  <w:style w:type="paragraph" w:styleId="Textocomentario">
    <w:name w:val="annotation text"/>
    <w:basedOn w:val="Normal"/>
    <w:link w:val="TextocomentarioCar"/>
    <w:uiPriority w:val="99"/>
    <w:semiHidden/>
    <w:unhideWhenUsed/>
    <w:rsid w:val="0096548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65489"/>
    <w:rPr>
      <w:sz w:val="20"/>
      <w:szCs w:val="20"/>
    </w:rPr>
  </w:style>
  <w:style w:type="character" w:styleId="Hipervnculo">
    <w:name w:val="Hyperlink"/>
    <w:basedOn w:val="Fuentedeprrafopredeter"/>
    <w:uiPriority w:val="99"/>
    <w:unhideWhenUsed/>
    <w:rsid w:val="0039178F"/>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92105288">
      <w:bodyDiv w:val="1"/>
      <w:marLeft w:val="0"/>
      <w:marRight w:val="0"/>
      <w:marTop w:val="0"/>
      <w:marBottom w:val="0"/>
      <w:divBdr>
        <w:top w:val="none" w:sz="0" w:space="0" w:color="auto"/>
        <w:left w:val="none" w:sz="0" w:space="0" w:color="auto"/>
        <w:bottom w:val="none" w:sz="0" w:space="0" w:color="auto"/>
        <w:right w:val="none" w:sz="0" w:space="0" w:color="auto"/>
      </w:divBdr>
      <w:divsChild>
        <w:div w:id="8800547">
          <w:marLeft w:val="0"/>
          <w:marRight w:val="0"/>
          <w:marTop w:val="0"/>
          <w:marBottom w:val="0"/>
          <w:divBdr>
            <w:top w:val="none" w:sz="0" w:space="0" w:color="auto"/>
            <w:left w:val="none" w:sz="0" w:space="0" w:color="auto"/>
            <w:bottom w:val="none" w:sz="0" w:space="0" w:color="auto"/>
            <w:right w:val="none" w:sz="0" w:space="0" w:color="auto"/>
          </w:divBdr>
        </w:div>
      </w:divsChild>
    </w:div>
    <w:div w:id="1898856805">
      <w:bodyDiv w:val="1"/>
      <w:marLeft w:val="0"/>
      <w:marRight w:val="0"/>
      <w:marTop w:val="0"/>
      <w:marBottom w:val="0"/>
      <w:divBdr>
        <w:top w:val="none" w:sz="0" w:space="0" w:color="auto"/>
        <w:left w:val="none" w:sz="0" w:space="0" w:color="auto"/>
        <w:bottom w:val="none" w:sz="0" w:space="0" w:color="auto"/>
        <w:right w:val="none" w:sz="0" w:space="0" w:color="auto"/>
      </w:divBdr>
      <w:divsChild>
        <w:div w:id="1163468702">
          <w:marLeft w:val="1249"/>
          <w:marRight w:val="0"/>
          <w:marTop w:val="0"/>
          <w:marBottom w:val="0"/>
          <w:divBdr>
            <w:top w:val="none" w:sz="0" w:space="0" w:color="auto"/>
            <w:left w:val="none" w:sz="0" w:space="0" w:color="auto"/>
            <w:bottom w:val="none" w:sz="0" w:space="0" w:color="auto"/>
            <w:right w:val="none" w:sz="0" w:space="0" w:color="auto"/>
          </w:divBdr>
        </w:div>
        <w:div w:id="551430712">
          <w:marLeft w:val="127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cgarrigue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75E2-C9DB-4A0D-A434-ABD68D309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4857</Words>
  <Characters>26715</Characters>
  <Application>Microsoft Office Word</Application>
  <DocSecurity>0</DocSecurity>
  <Lines>222</Lines>
  <Paragraphs>63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Company>
  <LinksUpToDate>false</LinksUpToDate>
  <CharactersWithSpaces>31509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noemi</cp:lastModifiedBy>
  <cp:revision>3</cp:revision>
  <cp:lastPrinted>2020-05-21T10:15:00Z</cp:lastPrinted>
  <dcterms:created xsi:type="dcterms:W3CDTF">2021-05-20T16:05:00Z</dcterms:created>
  <dcterms:modified xsi:type="dcterms:W3CDTF">2021-05-21T06:58:00Z</dcterms:modified>
</cp:coreProperties>
</file>