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62EFA1" w14:textId="77777777" w:rsidR="00E128B8" w:rsidRDefault="00962768" w:rsidP="00E128B8">
      <w:pPr>
        <w:spacing w:after="0"/>
        <w:rPr>
          <w:rFonts w:ascii="Arial" w:hAnsi="Arial" w:cs="Arial"/>
          <w:sz w:val="16"/>
          <w:szCs w:val="16"/>
        </w:rPr>
      </w:pPr>
      <w:r w:rsidRPr="00017EFE">
        <w:rPr>
          <w:rFonts w:ascii="Arial" w:hAnsi="Arial" w:cs="Arial"/>
          <w:sz w:val="16"/>
          <w:szCs w:val="16"/>
        </w:rPr>
        <w:t xml:space="preserve">Núm. d’expedient </w:t>
      </w:r>
      <w:r>
        <w:rPr>
          <w:rFonts w:ascii="Arial" w:hAnsi="Arial" w:cs="Arial"/>
          <w:sz w:val="16"/>
          <w:szCs w:val="16"/>
        </w:rPr>
        <w:t xml:space="preserve">2762/2021 -1815  </w:t>
      </w:r>
    </w:p>
    <w:p w14:paraId="088FDF04" w14:textId="77777777" w:rsidR="00E128B8" w:rsidRPr="00EB2766" w:rsidRDefault="00962768" w:rsidP="00E128B8">
      <w:pPr>
        <w:pStyle w:val="Piedepgina"/>
        <w:spacing w:line="276" w:lineRule="auto"/>
        <w:rPr>
          <w:sz w:val="16"/>
          <w:szCs w:val="16"/>
        </w:rPr>
      </w:pPr>
      <w:r w:rsidRPr="00EB2766">
        <w:rPr>
          <w:sz w:val="16"/>
          <w:szCs w:val="16"/>
        </w:rPr>
        <w:t xml:space="preserve">Departament </w:t>
      </w:r>
      <w:r>
        <w:rPr>
          <w:sz w:val="16"/>
          <w:szCs w:val="16"/>
        </w:rPr>
        <w:t>ENSENYAMENT</w:t>
      </w:r>
    </w:p>
    <w:p w14:paraId="4A1E475C" w14:textId="77777777" w:rsidR="00E24959" w:rsidRDefault="00E24959" w:rsidP="00F1426A">
      <w:pPr>
        <w:rPr>
          <w:rFonts w:ascii="Arial" w:hAnsi="Arial" w:cs="Arial"/>
          <w:sz w:val="20"/>
          <w:szCs w:val="20"/>
        </w:rPr>
      </w:pPr>
    </w:p>
    <w:p w14:paraId="0966DB4F" w14:textId="18B2E302" w:rsidR="00220E0A" w:rsidRPr="000060F1" w:rsidRDefault="00E24959" w:rsidP="00E24959">
      <w:pPr>
        <w:shd w:val="clear" w:color="auto" w:fill="FFFFFF" w:themeFill="background1"/>
        <w:jc w:val="both"/>
        <w:rPr>
          <w:rFonts w:ascii="Arial" w:hAnsi="Arial" w:cs="Arial"/>
          <w:b/>
          <w:bCs/>
          <w:u w:val="single"/>
        </w:rPr>
      </w:pPr>
      <w:r w:rsidRPr="000060F1">
        <w:rPr>
          <w:rFonts w:ascii="Arial" w:hAnsi="Arial" w:cs="Arial"/>
          <w:b/>
          <w:bCs/>
          <w:u w:val="single"/>
        </w:rPr>
        <w:t xml:space="preserve">CONVOCATÒRIA PER A LA PARTICIPACIÓ I CONCESSIÓ DE LA </w:t>
      </w:r>
      <w:r w:rsidR="000060F1" w:rsidRPr="000060F1">
        <w:rPr>
          <w:rFonts w:ascii="Arial" w:hAnsi="Arial" w:cs="Arial"/>
          <w:b/>
          <w:bCs/>
          <w:u w:val="single"/>
        </w:rPr>
        <w:t>10</w:t>
      </w:r>
      <w:r w:rsidRPr="000060F1">
        <w:rPr>
          <w:rFonts w:ascii="Arial" w:hAnsi="Arial" w:cs="Arial"/>
          <w:b/>
          <w:bCs/>
          <w:u w:val="single"/>
        </w:rPr>
        <w:t>A EDICIÓ DELS PREMIS ALS MILLORS TREBALLS DE RECERCA DE BATXILLERAT DE L’ALUMNAT DE CUBELLES. CURS 20</w:t>
      </w:r>
      <w:r w:rsidR="000060F1" w:rsidRPr="000060F1">
        <w:rPr>
          <w:rFonts w:ascii="Arial" w:hAnsi="Arial" w:cs="Arial"/>
          <w:b/>
          <w:bCs/>
          <w:u w:val="single"/>
        </w:rPr>
        <w:t>20</w:t>
      </w:r>
      <w:r w:rsidRPr="000060F1">
        <w:rPr>
          <w:rFonts w:ascii="Arial" w:hAnsi="Arial" w:cs="Arial"/>
          <w:b/>
          <w:bCs/>
          <w:u w:val="single"/>
        </w:rPr>
        <w:t>-202</w:t>
      </w:r>
      <w:r w:rsidR="000060F1" w:rsidRPr="000060F1">
        <w:rPr>
          <w:rFonts w:ascii="Arial" w:hAnsi="Arial" w:cs="Arial"/>
          <w:b/>
          <w:bCs/>
          <w:u w:val="single"/>
        </w:rPr>
        <w:t>1</w:t>
      </w:r>
    </w:p>
    <w:p w14:paraId="6C7779E6" w14:textId="77777777" w:rsidR="00E24959" w:rsidRPr="000060F1" w:rsidRDefault="00E24959" w:rsidP="00E24959">
      <w:pPr>
        <w:numPr>
          <w:ilvl w:val="0"/>
          <w:numId w:val="16"/>
        </w:numPr>
        <w:shd w:val="clear" w:color="auto" w:fill="FFFFFF" w:themeFill="background1"/>
        <w:spacing w:after="0"/>
        <w:jc w:val="both"/>
        <w:rPr>
          <w:rFonts w:ascii="Arial" w:hAnsi="Arial" w:cs="Arial"/>
          <w:u w:val="single"/>
        </w:rPr>
      </w:pPr>
      <w:r w:rsidRPr="000060F1">
        <w:rPr>
          <w:rFonts w:ascii="Arial" w:hAnsi="Arial" w:cs="Arial"/>
          <w:u w:val="single"/>
        </w:rPr>
        <w:t xml:space="preserve">Bases </w:t>
      </w:r>
      <w:r w:rsidRPr="000060F1">
        <w:rPr>
          <w:rFonts w:ascii="Arial" w:hAnsi="Arial" w:cs="Arial"/>
          <w:u w:val="single"/>
        </w:rPr>
        <w:tab/>
        <w:t>reguladores per a la concessió dels premis als millors treballs de recerca de batxillerat de l’alumnat de Cubelles.</w:t>
      </w:r>
    </w:p>
    <w:p w14:paraId="3E8C5B26" w14:textId="77777777" w:rsidR="00E24959" w:rsidRPr="000060F1" w:rsidRDefault="00E24959" w:rsidP="00E24959">
      <w:pPr>
        <w:shd w:val="clear" w:color="auto" w:fill="FFFFFF" w:themeFill="background1"/>
        <w:spacing w:after="0" w:line="240" w:lineRule="auto"/>
        <w:ind w:left="720"/>
        <w:jc w:val="both"/>
        <w:rPr>
          <w:rFonts w:ascii="Arial" w:hAnsi="Arial" w:cs="Arial"/>
          <w:u w:val="single"/>
        </w:rPr>
      </w:pPr>
    </w:p>
    <w:p w14:paraId="29919E8B" w14:textId="77777777" w:rsidR="00E24959" w:rsidRPr="000060F1" w:rsidRDefault="00E24959" w:rsidP="00E24959">
      <w:pPr>
        <w:shd w:val="clear" w:color="auto" w:fill="FFFFFF" w:themeFill="background1"/>
        <w:jc w:val="both"/>
        <w:rPr>
          <w:rFonts w:ascii="Arial" w:hAnsi="Arial" w:cs="Arial"/>
        </w:rPr>
      </w:pPr>
      <w:r w:rsidRPr="000060F1">
        <w:rPr>
          <w:rFonts w:ascii="Arial" w:hAnsi="Arial" w:cs="Arial"/>
        </w:rPr>
        <w:t>Les bases reguladores dels premis als millors treballs de recerca de Batxillerat de l’alumnat de Cubelles van ser aprovades per Decret d’Alcaldia</w:t>
      </w:r>
      <w:r w:rsidR="000060F1">
        <w:rPr>
          <w:rFonts w:ascii="Arial" w:hAnsi="Arial" w:cs="Arial"/>
        </w:rPr>
        <w:t xml:space="preserve"> </w:t>
      </w:r>
      <w:r w:rsidRPr="000060F1">
        <w:rPr>
          <w:rFonts w:ascii="Arial" w:hAnsi="Arial" w:cs="Arial"/>
        </w:rPr>
        <w:t>276/2018, de 18 de maig de 2018, i publicades en el BOPB</w:t>
      </w:r>
      <w:r w:rsidR="000060F1">
        <w:rPr>
          <w:rFonts w:ascii="Arial" w:hAnsi="Arial" w:cs="Arial"/>
        </w:rPr>
        <w:t xml:space="preserve"> </w:t>
      </w:r>
      <w:r w:rsidRPr="000060F1">
        <w:rPr>
          <w:rFonts w:ascii="Arial" w:hAnsi="Arial" w:cs="Arial"/>
        </w:rPr>
        <w:t>de 29/05/2018.Les bases també podran ser consultades a la web de l’Ajuntament.</w:t>
      </w:r>
    </w:p>
    <w:p w14:paraId="527BF6E3" w14:textId="77777777" w:rsidR="00E24959" w:rsidRPr="000060F1" w:rsidRDefault="00E24959" w:rsidP="00E24959">
      <w:pPr>
        <w:numPr>
          <w:ilvl w:val="0"/>
          <w:numId w:val="16"/>
        </w:numPr>
        <w:shd w:val="clear" w:color="auto" w:fill="FFFFFF" w:themeFill="background1"/>
        <w:spacing w:after="0"/>
        <w:jc w:val="both"/>
        <w:rPr>
          <w:rFonts w:ascii="Arial" w:hAnsi="Arial" w:cs="Arial"/>
        </w:rPr>
      </w:pPr>
      <w:r w:rsidRPr="000060F1">
        <w:rPr>
          <w:rFonts w:ascii="Arial" w:hAnsi="Arial" w:cs="Arial"/>
          <w:u w:val="single"/>
        </w:rPr>
        <w:t>Crèdits pressupostaris</w:t>
      </w:r>
      <w:r w:rsidRPr="000060F1">
        <w:rPr>
          <w:rFonts w:ascii="Arial" w:hAnsi="Arial" w:cs="Arial"/>
        </w:rPr>
        <w:t>.</w:t>
      </w:r>
    </w:p>
    <w:p w14:paraId="78BB4BBC" w14:textId="77777777" w:rsidR="00E24959" w:rsidRPr="000060F1" w:rsidRDefault="00E24959" w:rsidP="00E24959">
      <w:pPr>
        <w:shd w:val="clear" w:color="auto" w:fill="FFFFFF" w:themeFill="background1"/>
        <w:spacing w:after="0" w:line="240" w:lineRule="auto"/>
        <w:ind w:left="720"/>
        <w:jc w:val="both"/>
        <w:rPr>
          <w:rFonts w:ascii="Arial" w:hAnsi="Arial" w:cs="Arial"/>
        </w:rPr>
      </w:pPr>
    </w:p>
    <w:p w14:paraId="4455735E" w14:textId="77777777" w:rsidR="00E24959" w:rsidRPr="000060F1" w:rsidRDefault="00E24959" w:rsidP="00E24959">
      <w:pPr>
        <w:shd w:val="clear" w:color="auto" w:fill="FFFFFF" w:themeFill="background1"/>
        <w:jc w:val="both"/>
        <w:rPr>
          <w:rFonts w:ascii="Arial" w:hAnsi="Arial" w:cs="Arial"/>
        </w:rPr>
      </w:pPr>
      <w:r w:rsidRPr="000060F1">
        <w:rPr>
          <w:rFonts w:ascii="Arial" w:hAnsi="Arial" w:cs="Arial"/>
        </w:rPr>
        <w:t>L’import total màxim destinat a aquesta convocatòria és de 1.000,00 €.</w:t>
      </w:r>
    </w:p>
    <w:p w14:paraId="1D37B198" w14:textId="4FC6B0F2" w:rsidR="00E24959" w:rsidRPr="000060F1" w:rsidRDefault="00E24959" w:rsidP="00E24959">
      <w:pPr>
        <w:shd w:val="clear" w:color="auto" w:fill="FFFFFF" w:themeFill="background1"/>
        <w:jc w:val="both"/>
        <w:rPr>
          <w:rFonts w:ascii="Arial" w:hAnsi="Arial" w:cs="Arial"/>
        </w:rPr>
      </w:pPr>
      <w:r w:rsidRPr="000060F1">
        <w:rPr>
          <w:rFonts w:ascii="Arial" w:hAnsi="Arial" w:cs="Arial"/>
        </w:rPr>
        <w:t>Les subvencions aniran a càrrec de l’aplicació pressupostària 72</w:t>
      </w:r>
      <w:r w:rsidR="003E4B32">
        <w:rPr>
          <w:rFonts w:ascii="Arial" w:hAnsi="Arial" w:cs="Arial"/>
        </w:rPr>
        <w:t xml:space="preserve"> </w:t>
      </w:r>
      <w:r w:rsidRPr="000060F1">
        <w:rPr>
          <w:rFonts w:ascii="Arial" w:hAnsi="Arial" w:cs="Arial"/>
        </w:rPr>
        <w:t>323</w:t>
      </w:r>
      <w:r w:rsidR="003E4B32">
        <w:rPr>
          <w:rFonts w:ascii="Arial" w:hAnsi="Arial" w:cs="Arial"/>
        </w:rPr>
        <w:t xml:space="preserve"> </w:t>
      </w:r>
      <w:r w:rsidRPr="000060F1">
        <w:rPr>
          <w:rFonts w:ascii="Arial" w:hAnsi="Arial" w:cs="Arial"/>
        </w:rPr>
        <w:t xml:space="preserve">22005 del pressupost vigent. </w:t>
      </w:r>
    </w:p>
    <w:p w14:paraId="7CA4E2E4" w14:textId="77777777" w:rsidR="00E24959" w:rsidRPr="000060F1" w:rsidRDefault="00E24959" w:rsidP="00E24959">
      <w:pPr>
        <w:numPr>
          <w:ilvl w:val="0"/>
          <w:numId w:val="16"/>
        </w:numPr>
        <w:shd w:val="clear" w:color="auto" w:fill="FFFFFF" w:themeFill="background1"/>
        <w:spacing w:after="0"/>
        <w:jc w:val="both"/>
        <w:rPr>
          <w:rFonts w:ascii="Arial" w:hAnsi="Arial" w:cs="Arial"/>
          <w:u w:val="single"/>
        </w:rPr>
      </w:pPr>
      <w:r w:rsidRPr="000060F1">
        <w:rPr>
          <w:rFonts w:ascii="Arial" w:hAnsi="Arial" w:cs="Arial"/>
          <w:u w:val="single"/>
        </w:rPr>
        <w:t>Objecte, condicions i finalitat de la concessió de la subvenció</w:t>
      </w:r>
    </w:p>
    <w:p w14:paraId="5CA13A64" w14:textId="77777777" w:rsidR="00E24959" w:rsidRPr="000060F1" w:rsidRDefault="00E24959" w:rsidP="00E24959">
      <w:pPr>
        <w:shd w:val="clear" w:color="auto" w:fill="FFFFFF" w:themeFill="background1"/>
        <w:spacing w:after="0" w:line="240" w:lineRule="auto"/>
        <w:ind w:left="720"/>
        <w:jc w:val="both"/>
        <w:rPr>
          <w:rFonts w:ascii="Arial" w:hAnsi="Arial" w:cs="Arial"/>
          <w:u w:val="single"/>
        </w:rPr>
      </w:pPr>
    </w:p>
    <w:p w14:paraId="3049E805" w14:textId="77777777" w:rsidR="00E24959" w:rsidRPr="000060F1" w:rsidRDefault="00E24959" w:rsidP="00E24959">
      <w:pPr>
        <w:shd w:val="clear" w:color="auto" w:fill="FFFFFF" w:themeFill="background1"/>
        <w:jc w:val="both"/>
        <w:rPr>
          <w:rFonts w:ascii="Arial" w:hAnsi="Arial" w:cs="Arial"/>
        </w:rPr>
      </w:pPr>
      <w:r w:rsidRPr="000060F1">
        <w:rPr>
          <w:rFonts w:ascii="Arial" w:hAnsi="Arial" w:cs="Arial"/>
        </w:rPr>
        <w:t>L’objecte de les presents bases és premiar l’esforç realitzat al llarg del curs escolar d’alumnes de segon de batxillerat què, sota la tutela del professorat de l’</w:t>
      </w:r>
      <w:r w:rsidR="000060F1" w:rsidRPr="000060F1">
        <w:rPr>
          <w:rFonts w:ascii="Arial" w:hAnsi="Arial" w:cs="Arial"/>
        </w:rPr>
        <w:t xml:space="preserve"> </w:t>
      </w:r>
      <w:r w:rsidRPr="000060F1">
        <w:rPr>
          <w:rFonts w:ascii="Arial" w:hAnsi="Arial" w:cs="Arial"/>
        </w:rPr>
        <w:t>institut, duguin a terme treballs de recerca de qualitat. Els objectius del projecte són despertar vocacions per a l’estudi i la investigació de l’alumnat, fomentar l’esperit de recerca, estimular l'alumnat en la realització de treballs de qualitat i incentivar els centres educatius en la motivació dels seus alumnes a endinsar-se en el món de la investigació.</w:t>
      </w:r>
    </w:p>
    <w:p w14:paraId="1E56CB8E" w14:textId="77777777" w:rsidR="00E24959" w:rsidRPr="000060F1" w:rsidRDefault="00E24959" w:rsidP="00E24959">
      <w:pPr>
        <w:numPr>
          <w:ilvl w:val="0"/>
          <w:numId w:val="16"/>
        </w:numPr>
        <w:shd w:val="clear" w:color="auto" w:fill="FFFFFF" w:themeFill="background1"/>
        <w:spacing w:after="0"/>
        <w:jc w:val="both"/>
        <w:rPr>
          <w:rFonts w:ascii="Arial" w:hAnsi="Arial" w:cs="Arial"/>
          <w:u w:val="single"/>
        </w:rPr>
      </w:pPr>
      <w:r w:rsidRPr="000060F1">
        <w:rPr>
          <w:rFonts w:ascii="Arial" w:hAnsi="Arial" w:cs="Arial"/>
          <w:u w:val="single"/>
        </w:rPr>
        <w:t>Procediment de concessió.</w:t>
      </w:r>
    </w:p>
    <w:p w14:paraId="02CBC1DC" w14:textId="77777777" w:rsidR="00E24959" w:rsidRPr="000060F1" w:rsidRDefault="00E24959" w:rsidP="00E24959">
      <w:pPr>
        <w:shd w:val="clear" w:color="auto" w:fill="FFFFFF" w:themeFill="background1"/>
        <w:spacing w:after="0" w:line="240" w:lineRule="auto"/>
        <w:jc w:val="both"/>
        <w:rPr>
          <w:rFonts w:ascii="Arial" w:hAnsi="Arial" w:cs="Arial"/>
          <w:u w:val="single"/>
        </w:rPr>
      </w:pPr>
    </w:p>
    <w:p w14:paraId="5EB27811" w14:textId="2FC1D899" w:rsidR="00E24959" w:rsidRPr="00220E0A" w:rsidRDefault="00E24959" w:rsidP="00220E0A">
      <w:pPr>
        <w:pStyle w:val="Textoindependiente2"/>
        <w:shd w:val="clear" w:color="auto" w:fill="FFFFFF" w:themeFill="background1"/>
        <w:spacing w:after="0"/>
        <w:rPr>
          <w:rFonts w:ascii="Arial" w:hAnsi="Arial" w:cs="Arial"/>
        </w:rPr>
      </w:pPr>
      <w:r w:rsidRPr="000060F1">
        <w:rPr>
          <w:rFonts w:ascii="Arial" w:hAnsi="Arial" w:cs="Arial"/>
        </w:rPr>
        <w:t>En règim de concurrència competitiva.</w:t>
      </w:r>
    </w:p>
    <w:p w14:paraId="7FB50A00" w14:textId="77777777" w:rsidR="00E24959" w:rsidRPr="000060F1" w:rsidRDefault="00E24959" w:rsidP="00E24959">
      <w:pPr>
        <w:numPr>
          <w:ilvl w:val="0"/>
          <w:numId w:val="16"/>
        </w:numPr>
        <w:shd w:val="clear" w:color="auto" w:fill="FFFFFF" w:themeFill="background1"/>
        <w:spacing w:after="0"/>
        <w:jc w:val="both"/>
        <w:rPr>
          <w:rFonts w:ascii="Arial" w:hAnsi="Arial" w:cs="Arial"/>
          <w:u w:val="single"/>
        </w:rPr>
      </w:pPr>
      <w:r w:rsidRPr="000060F1">
        <w:rPr>
          <w:rFonts w:ascii="Arial" w:hAnsi="Arial" w:cs="Arial"/>
          <w:u w:val="single"/>
        </w:rPr>
        <w:t>Requisits per a participar.</w:t>
      </w:r>
    </w:p>
    <w:p w14:paraId="5F4D9C6E" w14:textId="77777777" w:rsidR="00E24959" w:rsidRPr="000060F1" w:rsidRDefault="00E24959" w:rsidP="00E24959">
      <w:pPr>
        <w:shd w:val="clear" w:color="auto" w:fill="FFFFFF" w:themeFill="background1"/>
        <w:spacing w:after="0" w:line="240" w:lineRule="auto"/>
        <w:jc w:val="both"/>
        <w:rPr>
          <w:rFonts w:ascii="Arial" w:hAnsi="Arial" w:cs="Arial"/>
          <w:u w:val="single"/>
        </w:rPr>
      </w:pPr>
    </w:p>
    <w:p w14:paraId="582D31DC" w14:textId="21BB769B" w:rsidR="00E24959" w:rsidRPr="00220E0A" w:rsidRDefault="00E24959" w:rsidP="00E24959">
      <w:pPr>
        <w:shd w:val="clear" w:color="auto" w:fill="FFFFFF" w:themeFill="background1"/>
        <w:spacing w:after="0"/>
        <w:jc w:val="both"/>
        <w:rPr>
          <w:rFonts w:ascii="Arial" w:hAnsi="Arial" w:cs="Arial"/>
        </w:rPr>
      </w:pPr>
      <w:r w:rsidRPr="000060F1">
        <w:rPr>
          <w:rFonts w:ascii="Arial" w:hAnsi="Arial" w:cs="Arial"/>
        </w:rPr>
        <w:t>Poden optar als premis als millors treballs de recerca de Batxillerat tots els/les alumnes que estiguin matriculats/des i cursant segon de batxillerat als centres d’educació secundària de Cubelles durant el curs 20</w:t>
      </w:r>
      <w:r w:rsidR="000060F1">
        <w:rPr>
          <w:rFonts w:ascii="Arial" w:hAnsi="Arial" w:cs="Arial"/>
        </w:rPr>
        <w:t>20</w:t>
      </w:r>
      <w:r w:rsidRPr="000060F1">
        <w:rPr>
          <w:rFonts w:ascii="Arial" w:hAnsi="Arial" w:cs="Arial"/>
        </w:rPr>
        <w:t>-202</w:t>
      </w:r>
      <w:r w:rsidR="000060F1">
        <w:rPr>
          <w:rFonts w:ascii="Arial" w:hAnsi="Arial" w:cs="Arial"/>
        </w:rPr>
        <w:t>1</w:t>
      </w:r>
      <w:r w:rsidRPr="000060F1">
        <w:rPr>
          <w:rFonts w:ascii="Arial" w:hAnsi="Arial" w:cs="Arial"/>
        </w:rPr>
        <w:t xml:space="preserve"> i que siguin autors/es d’un treball de recerca.</w:t>
      </w:r>
    </w:p>
    <w:p w14:paraId="0123D559" w14:textId="77777777" w:rsidR="00220E0A" w:rsidRDefault="00220E0A" w:rsidP="00E24959">
      <w:pPr>
        <w:shd w:val="clear" w:color="auto" w:fill="FFFFFF" w:themeFill="background1"/>
        <w:spacing w:after="0"/>
        <w:jc w:val="both"/>
        <w:rPr>
          <w:rFonts w:ascii="Arial" w:hAnsi="Arial" w:cs="Arial"/>
        </w:rPr>
      </w:pPr>
    </w:p>
    <w:p w14:paraId="58DEBAC8" w14:textId="60BB010A" w:rsidR="00E24959" w:rsidRPr="000060F1" w:rsidRDefault="00E24959" w:rsidP="00E24959">
      <w:pPr>
        <w:shd w:val="clear" w:color="auto" w:fill="FFFFFF" w:themeFill="background1"/>
        <w:spacing w:after="0"/>
        <w:jc w:val="both"/>
        <w:rPr>
          <w:rFonts w:ascii="Arial" w:hAnsi="Arial" w:cs="Arial"/>
        </w:rPr>
      </w:pPr>
      <w:r w:rsidRPr="000060F1">
        <w:rPr>
          <w:rFonts w:ascii="Arial" w:hAnsi="Arial" w:cs="Arial"/>
        </w:rPr>
        <w:t>La participació en aquest concurs implica la plena conformitat i acceptació de les seves bases, així com les decisions presents del jurat i la seva interpretació de les bases.</w:t>
      </w:r>
    </w:p>
    <w:p w14:paraId="73B08024" w14:textId="77777777" w:rsidR="00E24959" w:rsidRPr="000060F1" w:rsidRDefault="00E24959" w:rsidP="00E24959">
      <w:pPr>
        <w:shd w:val="clear" w:color="auto" w:fill="FFFFFF" w:themeFill="background1"/>
        <w:spacing w:after="0"/>
        <w:jc w:val="both"/>
        <w:rPr>
          <w:rFonts w:ascii="Arial" w:hAnsi="Arial" w:cs="Arial"/>
          <w:u w:val="single"/>
        </w:rPr>
      </w:pPr>
    </w:p>
    <w:p w14:paraId="5530DE16" w14:textId="77777777" w:rsidR="00E24959" w:rsidRPr="000060F1" w:rsidRDefault="00E24959" w:rsidP="00E24959">
      <w:pPr>
        <w:numPr>
          <w:ilvl w:val="0"/>
          <w:numId w:val="16"/>
        </w:numPr>
        <w:shd w:val="clear" w:color="auto" w:fill="FFFFFF" w:themeFill="background1"/>
        <w:spacing w:after="0"/>
        <w:jc w:val="both"/>
        <w:rPr>
          <w:rFonts w:ascii="Arial" w:hAnsi="Arial" w:cs="Arial"/>
          <w:u w:val="single"/>
        </w:rPr>
      </w:pPr>
      <w:r w:rsidRPr="000060F1">
        <w:rPr>
          <w:rFonts w:ascii="Arial" w:hAnsi="Arial" w:cs="Arial"/>
          <w:u w:val="single"/>
        </w:rPr>
        <w:t>Òrgans competents</w:t>
      </w:r>
    </w:p>
    <w:p w14:paraId="4EC4D951" w14:textId="77777777" w:rsidR="00E24959" w:rsidRPr="000060F1" w:rsidRDefault="00E24959" w:rsidP="00E24959">
      <w:pPr>
        <w:shd w:val="clear" w:color="auto" w:fill="FFFFFF" w:themeFill="background1"/>
        <w:spacing w:after="0"/>
        <w:ind w:left="720"/>
        <w:jc w:val="both"/>
        <w:rPr>
          <w:rFonts w:ascii="Arial" w:hAnsi="Arial" w:cs="Arial"/>
          <w:u w:val="single"/>
        </w:rPr>
      </w:pPr>
    </w:p>
    <w:p w14:paraId="70D1E4C5" w14:textId="77777777" w:rsidR="00E24959" w:rsidRPr="000060F1" w:rsidRDefault="00E24959" w:rsidP="00E24959">
      <w:pPr>
        <w:shd w:val="clear" w:color="auto" w:fill="FFFFFF" w:themeFill="background1"/>
        <w:jc w:val="both"/>
        <w:rPr>
          <w:rFonts w:ascii="Arial" w:hAnsi="Arial" w:cs="Arial"/>
        </w:rPr>
      </w:pPr>
      <w:r w:rsidRPr="000060F1">
        <w:rPr>
          <w:rFonts w:ascii="Arial" w:hAnsi="Arial" w:cs="Arial"/>
        </w:rPr>
        <w:t>L’Òrgan competent per a la instrucció de l’expedient i del procediment de concessió dels premis és la Regidoria d’Ensenyament.</w:t>
      </w:r>
    </w:p>
    <w:p w14:paraId="7D195EB8" w14:textId="137058CD" w:rsidR="00220E0A" w:rsidRDefault="00E24959" w:rsidP="00E24959">
      <w:pPr>
        <w:pStyle w:val="NormalWeb"/>
        <w:shd w:val="clear" w:color="auto" w:fill="FFFFFF" w:themeFill="background1"/>
        <w:spacing w:before="0" w:beforeAutospacing="0" w:after="150" w:afterAutospacing="0" w:line="276" w:lineRule="auto"/>
        <w:jc w:val="both"/>
        <w:rPr>
          <w:rFonts w:ascii="Arial" w:eastAsiaTheme="minorHAnsi" w:hAnsi="Arial" w:cs="Arial"/>
          <w:sz w:val="22"/>
          <w:szCs w:val="22"/>
          <w:lang w:val="ca-ES" w:eastAsia="en-US"/>
        </w:rPr>
      </w:pPr>
      <w:r w:rsidRPr="000060F1">
        <w:rPr>
          <w:rFonts w:ascii="Arial" w:eastAsiaTheme="minorHAnsi" w:hAnsi="Arial" w:cs="Arial"/>
          <w:sz w:val="22"/>
          <w:szCs w:val="22"/>
          <w:lang w:val="ca-ES" w:eastAsia="en-US"/>
        </w:rPr>
        <w:t>L’òrgan competent per a la resolució del procediment de concessió dels premis és l’Alcaldia, d’acord amb l’acta del jurat qualificador.</w:t>
      </w:r>
    </w:p>
    <w:p w14:paraId="580B5FFA" w14:textId="77777777" w:rsidR="00220E0A" w:rsidRPr="000060F1" w:rsidRDefault="00220E0A" w:rsidP="00E24959">
      <w:pPr>
        <w:pStyle w:val="NormalWeb"/>
        <w:shd w:val="clear" w:color="auto" w:fill="FFFFFF" w:themeFill="background1"/>
        <w:spacing w:before="0" w:beforeAutospacing="0" w:after="150" w:afterAutospacing="0" w:line="276" w:lineRule="auto"/>
        <w:jc w:val="both"/>
        <w:rPr>
          <w:rFonts w:ascii="Arial" w:eastAsiaTheme="minorHAnsi" w:hAnsi="Arial" w:cs="Arial"/>
          <w:sz w:val="22"/>
          <w:szCs w:val="22"/>
          <w:lang w:val="ca-ES" w:eastAsia="en-US"/>
        </w:rPr>
      </w:pPr>
    </w:p>
    <w:p w14:paraId="233BB8E2" w14:textId="77777777" w:rsidR="00E24959" w:rsidRPr="000060F1" w:rsidRDefault="00E24959" w:rsidP="00E24959">
      <w:pPr>
        <w:numPr>
          <w:ilvl w:val="0"/>
          <w:numId w:val="16"/>
        </w:numPr>
        <w:shd w:val="clear" w:color="auto" w:fill="FFFFFF" w:themeFill="background1"/>
        <w:spacing w:after="0"/>
        <w:jc w:val="both"/>
        <w:rPr>
          <w:rFonts w:ascii="Arial" w:hAnsi="Arial" w:cs="Arial"/>
          <w:u w:val="single"/>
        </w:rPr>
      </w:pPr>
      <w:r w:rsidRPr="000060F1">
        <w:rPr>
          <w:rFonts w:ascii="Arial" w:hAnsi="Arial" w:cs="Arial"/>
          <w:u w:val="single"/>
        </w:rPr>
        <w:t>Termini de presentació de les sol·licituds</w:t>
      </w:r>
    </w:p>
    <w:p w14:paraId="45308A3F" w14:textId="77777777" w:rsidR="00E24959" w:rsidRPr="000060F1" w:rsidRDefault="00E24959" w:rsidP="00E24959">
      <w:pPr>
        <w:shd w:val="clear" w:color="auto" w:fill="FFFFFF" w:themeFill="background1"/>
        <w:spacing w:after="0" w:line="240" w:lineRule="auto"/>
        <w:ind w:left="720"/>
        <w:jc w:val="both"/>
        <w:rPr>
          <w:rFonts w:ascii="Arial" w:hAnsi="Arial" w:cs="Arial"/>
          <w:u w:val="single"/>
        </w:rPr>
      </w:pPr>
    </w:p>
    <w:p w14:paraId="60220E68" w14:textId="476DD9CE" w:rsidR="00962768" w:rsidRDefault="00E24959" w:rsidP="00E24959">
      <w:pPr>
        <w:shd w:val="clear" w:color="auto" w:fill="FFFFFF" w:themeFill="background1"/>
        <w:jc w:val="both"/>
        <w:rPr>
          <w:rFonts w:ascii="Arial" w:hAnsi="Arial" w:cs="Arial"/>
        </w:rPr>
      </w:pPr>
      <w:r w:rsidRPr="000060F1">
        <w:rPr>
          <w:rFonts w:ascii="Arial" w:hAnsi="Arial" w:cs="Arial"/>
        </w:rPr>
        <w:t xml:space="preserve">Es poden presentar els </w:t>
      </w:r>
      <w:r w:rsidRPr="003E4B32">
        <w:rPr>
          <w:rFonts w:ascii="Arial" w:hAnsi="Arial" w:cs="Arial"/>
        </w:rPr>
        <w:t xml:space="preserve">treballs de recerca a partir de l’endemà de la data de publicació d’aquesta convocatòria en el  </w:t>
      </w:r>
      <w:r w:rsidRPr="00E5058F">
        <w:rPr>
          <w:rFonts w:ascii="Arial" w:hAnsi="Arial" w:cs="Arial"/>
        </w:rPr>
        <w:t xml:space="preserve">Butlletí Oficial de la Província de Barcelona, i amb data màxima de presentació el </w:t>
      </w:r>
      <w:r w:rsidR="000060F1" w:rsidRPr="00E5058F">
        <w:rPr>
          <w:rFonts w:ascii="Arial" w:hAnsi="Arial" w:cs="Arial"/>
        </w:rPr>
        <w:t>3</w:t>
      </w:r>
      <w:r w:rsidR="00E5058F" w:rsidRPr="00E5058F">
        <w:rPr>
          <w:rFonts w:ascii="Arial" w:hAnsi="Arial" w:cs="Arial"/>
        </w:rPr>
        <w:t>1</w:t>
      </w:r>
      <w:r w:rsidR="000060F1" w:rsidRPr="00E5058F">
        <w:rPr>
          <w:rFonts w:ascii="Arial" w:hAnsi="Arial" w:cs="Arial"/>
        </w:rPr>
        <w:t xml:space="preserve"> </w:t>
      </w:r>
      <w:r w:rsidRPr="00E5058F">
        <w:rPr>
          <w:rFonts w:ascii="Arial" w:hAnsi="Arial" w:cs="Arial"/>
        </w:rPr>
        <w:t xml:space="preserve">de </w:t>
      </w:r>
      <w:r w:rsidR="000060F1" w:rsidRPr="00E5058F">
        <w:rPr>
          <w:rFonts w:ascii="Arial" w:hAnsi="Arial" w:cs="Arial"/>
        </w:rPr>
        <w:t>maig</w:t>
      </w:r>
      <w:r w:rsidRPr="00E5058F">
        <w:rPr>
          <w:rFonts w:ascii="Arial" w:hAnsi="Arial" w:cs="Arial"/>
        </w:rPr>
        <w:t xml:space="preserve"> de 202</w:t>
      </w:r>
      <w:r w:rsidR="000060F1" w:rsidRPr="00E5058F">
        <w:rPr>
          <w:rFonts w:ascii="Arial" w:hAnsi="Arial" w:cs="Arial"/>
        </w:rPr>
        <w:t>1</w:t>
      </w:r>
      <w:r w:rsidRPr="00E5058F">
        <w:rPr>
          <w:rFonts w:ascii="Arial" w:hAnsi="Arial" w:cs="Arial"/>
        </w:rPr>
        <w:t>.</w:t>
      </w:r>
    </w:p>
    <w:p w14:paraId="5C498176" w14:textId="77777777" w:rsidR="00220E0A" w:rsidRPr="000060F1" w:rsidRDefault="00220E0A" w:rsidP="00E24959">
      <w:pPr>
        <w:shd w:val="clear" w:color="auto" w:fill="FFFFFF" w:themeFill="background1"/>
        <w:jc w:val="both"/>
        <w:rPr>
          <w:rFonts w:ascii="Arial" w:hAnsi="Arial" w:cs="Arial"/>
        </w:rPr>
      </w:pPr>
    </w:p>
    <w:p w14:paraId="158F83FA" w14:textId="104E6ED3" w:rsidR="00E24959" w:rsidRDefault="00E24959" w:rsidP="00E24959">
      <w:pPr>
        <w:numPr>
          <w:ilvl w:val="0"/>
          <w:numId w:val="16"/>
        </w:numPr>
        <w:shd w:val="clear" w:color="auto" w:fill="FFFFFF" w:themeFill="background1"/>
        <w:spacing w:after="0"/>
        <w:jc w:val="both"/>
        <w:rPr>
          <w:rFonts w:ascii="Arial" w:hAnsi="Arial" w:cs="Arial"/>
          <w:u w:val="single"/>
        </w:rPr>
      </w:pPr>
      <w:r w:rsidRPr="000060F1">
        <w:rPr>
          <w:rFonts w:ascii="Arial" w:hAnsi="Arial" w:cs="Arial"/>
          <w:u w:val="single"/>
        </w:rPr>
        <w:t>Termini de resolució i notificació.</w:t>
      </w:r>
    </w:p>
    <w:p w14:paraId="2BFE456F" w14:textId="7BE671CC" w:rsidR="00E5058F" w:rsidRDefault="00E5058F" w:rsidP="00E5058F">
      <w:pPr>
        <w:shd w:val="clear" w:color="auto" w:fill="FFFFFF" w:themeFill="background1"/>
        <w:spacing w:after="0"/>
        <w:jc w:val="both"/>
        <w:rPr>
          <w:rFonts w:ascii="Arial" w:hAnsi="Arial" w:cs="Arial"/>
          <w:u w:val="single"/>
        </w:rPr>
      </w:pPr>
    </w:p>
    <w:p w14:paraId="6688C472" w14:textId="77777777" w:rsidR="00E5058F" w:rsidRPr="000060F1" w:rsidRDefault="00E5058F" w:rsidP="00E5058F">
      <w:pPr>
        <w:shd w:val="clear" w:color="auto" w:fill="FFFFFF" w:themeFill="background1"/>
        <w:jc w:val="both"/>
        <w:rPr>
          <w:rFonts w:ascii="Arial" w:hAnsi="Arial" w:cs="Arial"/>
        </w:rPr>
      </w:pPr>
      <w:r w:rsidRPr="000060F1">
        <w:rPr>
          <w:rFonts w:ascii="Arial" w:hAnsi="Arial" w:cs="Arial"/>
        </w:rPr>
        <w:t xml:space="preserve">Finalitzat el període de presentació de sol·licituds, en el termini màxim de 10 dies s’efectuarà la valoració. </w:t>
      </w:r>
    </w:p>
    <w:p w14:paraId="46BA7EFD" w14:textId="047C8114" w:rsidR="00E5058F" w:rsidRPr="00E5058F" w:rsidRDefault="00E5058F" w:rsidP="00E5058F">
      <w:pPr>
        <w:autoSpaceDE w:val="0"/>
        <w:autoSpaceDN w:val="0"/>
        <w:adjustRightInd w:val="0"/>
        <w:spacing w:after="0"/>
        <w:jc w:val="both"/>
        <w:rPr>
          <w:rFonts w:ascii="Arial" w:hAnsi="Arial" w:cs="Arial"/>
        </w:rPr>
      </w:pPr>
      <w:r w:rsidRPr="00E5058F">
        <w:rPr>
          <w:rFonts w:ascii="Arial" w:hAnsi="Arial" w:cs="Arial"/>
        </w:rPr>
        <w:t xml:space="preserve">L’acte de concessió i lliurament dels premis als tres millors treballs de recerca de batxillerat serà </w:t>
      </w:r>
      <w:r w:rsidRPr="00220E0A">
        <w:rPr>
          <w:rFonts w:ascii="Arial" w:hAnsi="Arial" w:cs="Arial"/>
        </w:rPr>
        <w:t xml:space="preserve">el </w:t>
      </w:r>
      <w:r w:rsidR="00220E0A" w:rsidRPr="00220E0A">
        <w:rPr>
          <w:rFonts w:ascii="Arial" w:hAnsi="Arial" w:cs="Arial"/>
        </w:rPr>
        <w:t>22</w:t>
      </w:r>
      <w:r w:rsidRPr="00220E0A">
        <w:rPr>
          <w:rFonts w:ascii="Arial" w:hAnsi="Arial" w:cs="Arial"/>
        </w:rPr>
        <w:t xml:space="preserve"> de juny de 2021. Si</w:t>
      </w:r>
      <w:r w:rsidRPr="00E5058F">
        <w:rPr>
          <w:rFonts w:ascii="Arial" w:hAnsi="Arial" w:cs="Arial"/>
        </w:rPr>
        <w:t xml:space="preserve"> fos possible l’acte es farà presencial, tot i que si les mesures de prevenció de contagis del covid-19 no ho permeten s’optaria per la realització de l’acte per videoconferència amb zoom, sent després publicada la gravació del vídeo a la web municipal per a que tothom que hi estigui interessat pugui visionar l’entrega de premis. En aquest acte s’exposarà el veredicte del jurat, el qual exposarà qui són les tres persones guanyadores i mereixedors del primer, segon i tercer premi segons la puntuació obtinguda. Les persones premiades faran una breu exposició dels seus treballs, d’una durada màxima aproximada de cinc minuts, i se’ls informarà de com recollir el premi corresponent. També s’anunciarà l’entrega d’un diploma de reconeixement a la seva participació i tasca realitzada als participants no premiats. </w:t>
      </w:r>
    </w:p>
    <w:p w14:paraId="7BA68912" w14:textId="77777777" w:rsidR="00E5058F" w:rsidRPr="00E5058F" w:rsidRDefault="00E5058F" w:rsidP="00E5058F">
      <w:pPr>
        <w:autoSpaceDE w:val="0"/>
        <w:autoSpaceDN w:val="0"/>
        <w:adjustRightInd w:val="0"/>
        <w:spacing w:after="0"/>
        <w:jc w:val="both"/>
        <w:rPr>
          <w:rFonts w:ascii="Arial" w:hAnsi="Arial" w:cs="Arial"/>
        </w:rPr>
      </w:pPr>
    </w:p>
    <w:p w14:paraId="3EE57D96" w14:textId="77777777" w:rsidR="00E5058F" w:rsidRPr="00E5058F" w:rsidRDefault="00E5058F" w:rsidP="00E5058F">
      <w:pPr>
        <w:pStyle w:val="Textoindependiente3"/>
        <w:shd w:val="clear" w:color="auto" w:fill="FFFFFF" w:themeFill="background1"/>
        <w:jc w:val="both"/>
        <w:rPr>
          <w:rFonts w:ascii="Arial" w:hAnsi="Arial" w:cs="Arial"/>
          <w:sz w:val="22"/>
          <w:szCs w:val="22"/>
        </w:rPr>
      </w:pPr>
      <w:r w:rsidRPr="00E5058F">
        <w:rPr>
          <w:rFonts w:ascii="Arial" w:hAnsi="Arial" w:cs="Arial"/>
          <w:sz w:val="22"/>
          <w:szCs w:val="22"/>
        </w:rPr>
        <w:t>Els participants en el concurs autoritzen, de forma expressa, a que en l’acte de lliurament dels premis es pugui captar i publicar imatges dels premiats a la web, xarxes socials, publicacions o qualsevol medi adient per part de l’Ajuntament.</w:t>
      </w:r>
    </w:p>
    <w:p w14:paraId="3C195824" w14:textId="368CE78F" w:rsidR="00E24959" w:rsidRPr="00E5058F" w:rsidRDefault="00E5058F" w:rsidP="00E5058F">
      <w:pPr>
        <w:pStyle w:val="Textoindependiente3"/>
        <w:shd w:val="clear" w:color="auto" w:fill="FFFFFF" w:themeFill="background1"/>
        <w:jc w:val="both"/>
        <w:rPr>
          <w:rFonts w:ascii="Arial" w:hAnsi="Arial" w:cs="Arial"/>
          <w:sz w:val="22"/>
          <w:szCs w:val="22"/>
        </w:rPr>
      </w:pPr>
      <w:r w:rsidRPr="00E5058F">
        <w:rPr>
          <w:rFonts w:ascii="Arial" w:hAnsi="Arial" w:cs="Arial"/>
          <w:sz w:val="22"/>
          <w:szCs w:val="22"/>
        </w:rPr>
        <w:t xml:space="preserve">Els treballs de recerca premiats es publicaran a la web municipal de Cubelles. Per aquest motiu, els participats atorguen els drets d’explotació del treball de forma gratuïta i il·limitada a favor de l’Ajuntament de Cubelles, en els diversos medis que aquest consideri. </w:t>
      </w:r>
      <w:bookmarkStart w:id="0" w:name="_Hlk41321942"/>
    </w:p>
    <w:p w14:paraId="33573605" w14:textId="77777777" w:rsidR="00E24959" w:rsidRPr="000060F1" w:rsidRDefault="00E24959" w:rsidP="00E24959">
      <w:pPr>
        <w:shd w:val="clear" w:color="auto" w:fill="FFFFFF" w:themeFill="background1"/>
        <w:jc w:val="both"/>
        <w:rPr>
          <w:rFonts w:ascii="Arial" w:hAnsi="Arial" w:cs="Arial"/>
        </w:rPr>
      </w:pPr>
      <w:r w:rsidRPr="000060F1">
        <w:rPr>
          <w:rFonts w:ascii="Arial" w:hAnsi="Arial" w:cs="Arial"/>
        </w:rPr>
        <w:t>Un cop finalitzat el concurs es retornaran els treballs de recerca no premiats en el format en que s’havien presentat. Aquests restaran a disposició dels participants en la seu del departament d’ensenyament de l’Ajuntament de Cubelles, en l’horari d’atenció al públic. L’ajuntament es reserva el dret a destruir-los si passat 6 mesos no han estat recollits pel seu autor/a o pels seus pares o tutors legals o persona autoritzada a recollir-lo.</w:t>
      </w:r>
    </w:p>
    <w:p w14:paraId="33C02899" w14:textId="77777777" w:rsidR="00E24959" w:rsidRDefault="00E24959" w:rsidP="00E5058F">
      <w:pPr>
        <w:pStyle w:val="Textoindependiente2"/>
        <w:shd w:val="clear" w:color="auto" w:fill="FFFFFF" w:themeFill="background1"/>
        <w:spacing w:line="276" w:lineRule="auto"/>
        <w:jc w:val="both"/>
        <w:rPr>
          <w:rFonts w:ascii="Arial" w:hAnsi="Arial" w:cs="Arial"/>
        </w:rPr>
      </w:pPr>
      <w:r w:rsidRPr="000060F1">
        <w:rPr>
          <w:rFonts w:ascii="Arial" w:hAnsi="Arial" w:cs="Arial"/>
        </w:rPr>
        <w:t>S’emetrà notificació expressa de l’atorgament de la subvenció al beneficiari/a. En el termini de 10 dies hàbils haurà de presentar un document d’acceptació davant el registre de l’Ajuntament.</w:t>
      </w:r>
    </w:p>
    <w:p w14:paraId="6DE233B2" w14:textId="77777777" w:rsidR="000060F1" w:rsidRPr="000060F1" w:rsidRDefault="000060F1" w:rsidP="000060F1">
      <w:pPr>
        <w:pStyle w:val="Textoindependiente2"/>
        <w:shd w:val="clear" w:color="auto" w:fill="FFFFFF" w:themeFill="background1"/>
        <w:spacing w:line="276" w:lineRule="auto"/>
        <w:rPr>
          <w:rFonts w:ascii="Arial" w:hAnsi="Arial" w:cs="Arial"/>
        </w:rPr>
      </w:pPr>
    </w:p>
    <w:bookmarkEnd w:id="0"/>
    <w:p w14:paraId="19E623C2" w14:textId="77777777" w:rsidR="00E24959" w:rsidRPr="000060F1" w:rsidRDefault="00E24959" w:rsidP="00E24959">
      <w:pPr>
        <w:numPr>
          <w:ilvl w:val="0"/>
          <w:numId w:val="16"/>
        </w:numPr>
        <w:shd w:val="clear" w:color="auto" w:fill="FFFFFF" w:themeFill="background1"/>
        <w:spacing w:after="0"/>
        <w:jc w:val="both"/>
        <w:rPr>
          <w:rFonts w:ascii="Arial" w:hAnsi="Arial" w:cs="Arial"/>
          <w:u w:val="single"/>
        </w:rPr>
      </w:pPr>
      <w:r w:rsidRPr="000060F1">
        <w:rPr>
          <w:rFonts w:ascii="Arial" w:hAnsi="Arial" w:cs="Arial"/>
          <w:u w:val="single"/>
        </w:rPr>
        <w:t>Documents i informacions que han d’acompanyar la presentació de sol·licituds.</w:t>
      </w:r>
    </w:p>
    <w:p w14:paraId="2CF69920" w14:textId="77777777" w:rsidR="00E24959" w:rsidRPr="000060F1" w:rsidRDefault="00E24959" w:rsidP="00E24959">
      <w:pPr>
        <w:shd w:val="clear" w:color="auto" w:fill="FFFFFF" w:themeFill="background1"/>
        <w:spacing w:after="0" w:line="240" w:lineRule="auto"/>
        <w:ind w:left="720"/>
        <w:jc w:val="both"/>
        <w:rPr>
          <w:rFonts w:ascii="Arial" w:hAnsi="Arial" w:cs="Arial"/>
          <w:u w:val="single"/>
        </w:rPr>
      </w:pPr>
    </w:p>
    <w:p w14:paraId="0B5D3DB1" w14:textId="77777777" w:rsidR="00E24959" w:rsidRPr="000060F1" w:rsidRDefault="00E24959" w:rsidP="00E24959">
      <w:pPr>
        <w:shd w:val="clear" w:color="auto" w:fill="FFFFFF" w:themeFill="background1"/>
        <w:jc w:val="both"/>
        <w:rPr>
          <w:rFonts w:ascii="Arial" w:hAnsi="Arial" w:cs="Arial"/>
        </w:rPr>
      </w:pPr>
      <w:r w:rsidRPr="000060F1">
        <w:rPr>
          <w:rFonts w:ascii="Arial" w:hAnsi="Arial" w:cs="Arial"/>
        </w:rPr>
        <w:t>Els/les alumnes interessats/des en participar en els Premis als millors treballs de recerca de Batxillerat hauran de presentar els seus treballs de recerca al seus corresponents tutors/es dels centres d’educació secundària de Cubelles.</w:t>
      </w:r>
    </w:p>
    <w:p w14:paraId="13145358" w14:textId="77777777" w:rsidR="00E24959" w:rsidRPr="000060F1" w:rsidRDefault="00E24959" w:rsidP="00E24959">
      <w:pPr>
        <w:shd w:val="clear" w:color="auto" w:fill="FFFFFF" w:themeFill="background1"/>
        <w:jc w:val="both"/>
        <w:rPr>
          <w:rFonts w:ascii="Arial" w:hAnsi="Arial" w:cs="Arial"/>
        </w:rPr>
      </w:pPr>
      <w:r w:rsidRPr="000060F1">
        <w:rPr>
          <w:rFonts w:ascii="Arial" w:hAnsi="Arial" w:cs="Arial"/>
        </w:rPr>
        <w:t>Només es podrà presentar un treball per alumne.</w:t>
      </w:r>
    </w:p>
    <w:p w14:paraId="0DCE189C" w14:textId="77777777" w:rsidR="00E24959" w:rsidRPr="000060F1" w:rsidRDefault="00E24959" w:rsidP="00E24959">
      <w:pPr>
        <w:shd w:val="clear" w:color="auto" w:fill="FFFFFF" w:themeFill="background1"/>
        <w:jc w:val="both"/>
        <w:rPr>
          <w:rFonts w:ascii="Arial" w:hAnsi="Arial" w:cs="Arial"/>
        </w:rPr>
      </w:pPr>
      <w:r w:rsidRPr="000060F1">
        <w:rPr>
          <w:rFonts w:ascii="Arial" w:hAnsi="Arial" w:cs="Arial"/>
        </w:rPr>
        <w:t>Els treballs es lliuraran en versió digital (</w:t>
      </w:r>
      <w:proofErr w:type="spellStart"/>
      <w:r w:rsidRPr="000060F1">
        <w:rPr>
          <w:rFonts w:ascii="Arial" w:hAnsi="Arial" w:cs="Arial"/>
        </w:rPr>
        <w:t>pen</w:t>
      </w:r>
      <w:proofErr w:type="spellEnd"/>
      <w:r w:rsidRPr="000060F1">
        <w:rPr>
          <w:rFonts w:ascii="Arial" w:hAnsi="Arial" w:cs="Arial"/>
        </w:rPr>
        <w:t>-drive, CD-ROM o DVD), en format PDF. Addicionalment es podrà presentar, si es considera oportú, acompanyat d’annexos i materials gràfics de suport (maquetes, material informàtic, material visual, etc.). Opcionalment, es podrà adjuntar una carta de recolzament a la presentació del treball que en destaqui l’interès, aportacions o valors dels resultats del treball de recerca.</w:t>
      </w:r>
    </w:p>
    <w:p w14:paraId="3692D0A5" w14:textId="77777777" w:rsidR="00E24959" w:rsidRPr="000060F1" w:rsidRDefault="00E24959" w:rsidP="00E24959">
      <w:pPr>
        <w:shd w:val="clear" w:color="auto" w:fill="FFFFFF" w:themeFill="background1"/>
        <w:jc w:val="both"/>
        <w:rPr>
          <w:rFonts w:ascii="Arial" w:hAnsi="Arial" w:cs="Arial"/>
        </w:rPr>
      </w:pPr>
      <w:r w:rsidRPr="000060F1">
        <w:rPr>
          <w:rFonts w:ascii="Arial" w:hAnsi="Arial" w:cs="Arial"/>
        </w:rPr>
        <w:t xml:space="preserve">En els treballs ha de constar només el títol del treball sense cap referència als autors/es de treball visible ni identificable. </w:t>
      </w:r>
    </w:p>
    <w:p w14:paraId="395B17B8" w14:textId="77777777" w:rsidR="00E24959" w:rsidRPr="000060F1" w:rsidRDefault="00E24959" w:rsidP="00E24959">
      <w:pPr>
        <w:pStyle w:val="NormalWeb"/>
        <w:shd w:val="clear" w:color="auto" w:fill="FFFFFF" w:themeFill="background1"/>
        <w:spacing w:before="0" w:beforeAutospacing="0" w:after="192" w:afterAutospacing="0" w:line="276" w:lineRule="auto"/>
        <w:jc w:val="both"/>
        <w:textAlignment w:val="baseline"/>
        <w:rPr>
          <w:rFonts w:ascii="Arial" w:eastAsiaTheme="minorHAnsi" w:hAnsi="Arial" w:cs="Arial"/>
          <w:sz w:val="22"/>
          <w:szCs w:val="22"/>
          <w:lang w:val="ca-ES" w:eastAsia="en-US"/>
        </w:rPr>
      </w:pPr>
      <w:r w:rsidRPr="000060F1">
        <w:rPr>
          <w:rFonts w:ascii="Arial" w:eastAsiaTheme="minorHAnsi" w:hAnsi="Arial" w:cs="Arial"/>
          <w:sz w:val="22"/>
          <w:szCs w:val="22"/>
          <w:lang w:val="ca-ES" w:eastAsia="en-US"/>
        </w:rPr>
        <w:t xml:space="preserve">Les referències i dades personals dels autors/es cal presentar-les en un sobre tancat, en el moment d’entrega del treball de recerca. A l’exterior d’aquest sobre hi ha de figurar la següent inscripció: “premis als millors treballs de recerca de batxillerat de Cubelles” + l’any de la convocatòria. </w:t>
      </w:r>
    </w:p>
    <w:p w14:paraId="76A9B626" w14:textId="77777777" w:rsidR="00E24959" w:rsidRPr="000060F1" w:rsidRDefault="00E24959" w:rsidP="00E24959">
      <w:pPr>
        <w:pStyle w:val="NormalWeb"/>
        <w:shd w:val="clear" w:color="auto" w:fill="FFFFFF" w:themeFill="background1"/>
        <w:spacing w:before="0" w:beforeAutospacing="0" w:after="192" w:afterAutospacing="0" w:line="276" w:lineRule="auto"/>
        <w:jc w:val="both"/>
        <w:textAlignment w:val="baseline"/>
        <w:rPr>
          <w:rFonts w:ascii="Arial" w:eastAsiaTheme="minorHAnsi" w:hAnsi="Arial" w:cs="Arial"/>
          <w:sz w:val="22"/>
          <w:szCs w:val="22"/>
          <w:lang w:val="ca-ES" w:eastAsia="en-US"/>
        </w:rPr>
      </w:pPr>
      <w:r w:rsidRPr="000060F1">
        <w:rPr>
          <w:rFonts w:ascii="Arial" w:eastAsiaTheme="minorHAnsi" w:hAnsi="Arial" w:cs="Arial"/>
          <w:sz w:val="22"/>
          <w:szCs w:val="22"/>
          <w:lang w:val="ca-ES" w:eastAsia="en-US"/>
        </w:rPr>
        <w:t xml:space="preserve">A l’interior del sobre hi ha de constar la següent informació: </w:t>
      </w:r>
    </w:p>
    <w:p w14:paraId="67BDB482" w14:textId="77777777" w:rsidR="00E24959" w:rsidRPr="000060F1" w:rsidRDefault="00E24959" w:rsidP="00220E0A">
      <w:pPr>
        <w:pStyle w:val="NormalWeb"/>
        <w:numPr>
          <w:ilvl w:val="0"/>
          <w:numId w:val="17"/>
        </w:numPr>
        <w:shd w:val="clear" w:color="auto" w:fill="FFFFFF" w:themeFill="background1"/>
        <w:spacing w:before="0" w:beforeAutospacing="0" w:after="192" w:afterAutospacing="0"/>
        <w:jc w:val="both"/>
        <w:textAlignment w:val="baseline"/>
        <w:rPr>
          <w:rFonts w:ascii="Arial" w:eastAsiaTheme="minorHAnsi" w:hAnsi="Arial" w:cs="Arial"/>
          <w:sz w:val="22"/>
          <w:szCs w:val="22"/>
          <w:lang w:val="ca-ES" w:eastAsia="en-US"/>
        </w:rPr>
      </w:pPr>
      <w:r w:rsidRPr="000060F1">
        <w:rPr>
          <w:rFonts w:ascii="Arial" w:eastAsiaTheme="minorHAnsi" w:hAnsi="Arial" w:cs="Arial"/>
          <w:sz w:val="22"/>
          <w:szCs w:val="22"/>
          <w:lang w:val="ca-ES" w:eastAsia="en-US"/>
        </w:rPr>
        <w:t>Títol del treball de recerca</w:t>
      </w:r>
    </w:p>
    <w:p w14:paraId="73C2BDDC" w14:textId="77777777" w:rsidR="00E24959" w:rsidRPr="000060F1" w:rsidRDefault="00E24959" w:rsidP="00220E0A">
      <w:pPr>
        <w:pStyle w:val="NormalWeb"/>
        <w:numPr>
          <w:ilvl w:val="0"/>
          <w:numId w:val="17"/>
        </w:numPr>
        <w:shd w:val="clear" w:color="auto" w:fill="FFFFFF" w:themeFill="background1"/>
        <w:spacing w:before="0" w:beforeAutospacing="0" w:after="192" w:afterAutospacing="0"/>
        <w:jc w:val="both"/>
        <w:textAlignment w:val="baseline"/>
        <w:rPr>
          <w:rFonts w:ascii="Arial" w:eastAsiaTheme="minorHAnsi" w:hAnsi="Arial" w:cs="Arial"/>
          <w:sz w:val="22"/>
          <w:szCs w:val="22"/>
          <w:lang w:val="ca-ES" w:eastAsia="en-US"/>
        </w:rPr>
      </w:pPr>
      <w:r w:rsidRPr="000060F1">
        <w:rPr>
          <w:rFonts w:ascii="Arial" w:eastAsiaTheme="minorHAnsi" w:hAnsi="Arial" w:cs="Arial"/>
          <w:sz w:val="22"/>
          <w:szCs w:val="22"/>
          <w:lang w:val="ca-ES" w:eastAsia="en-US"/>
        </w:rPr>
        <w:t>Nom i cognoms de l’autor/a del treball</w:t>
      </w:r>
    </w:p>
    <w:p w14:paraId="10FA8A93" w14:textId="77777777" w:rsidR="00E24959" w:rsidRPr="000060F1" w:rsidRDefault="00E24959" w:rsidP="00220E0A">
      <w:pPr>
        <w:pStyle w:val="NormalWeb"/>
        <w:numPr>
          <w:ilvl w:val="0"/>
          <w:numId w:val="17"/>
        </w:numPr>
        <w:shd w:val="clear" w:color="auto" w:fill="FFFFFF" w:themeFill="background1"/>
        <w:spacing w:before="0" w:beforeAutospacing="0" w:after="192" w:afterAutospacing="0"/>
        <w:jc w:val="both"/>
        <w:textAlignment w:val="baseline"/>
        <w:rPr>
          <w:rFonts w:ascii="Arial" w:eastAsiaTheme="minorHAnsi" w:hAnsi="Arial" w:cs="Arial"/>
          <w:sz w:val="22"/>
          <w:szCs w:val="22"/>
          <w:lang w:val="ca-ES" w:eastAsia="en-US"/>
        </w:rPr>
      </w:pPr>
      <w:r w:rsidRPr="000060F1">
        <w:rPr>
          <w:rFonts w:ascii="Arial" w:eastAsiaTheme="minorHAnsi" w:hAnsi="Arial" w:cs="Arial"/>
          <w:sz w:val="22"/>
          <w:szCs w:val="22"/>
          <w:lang w:val="ca-ES" w:eastAsia="en-US"/>
        </w:rPr>
        <w:t>Nom i cognoms del tutor/a de l’alumne.</w:t>
      </w:r>
    </w:p>
    <w:p w14:paraId="76A2E15F" w14:textId="624C16ED" w:rsidR="00E24959" w:rsidRPr="000060F1" w:rsidRDefault="00E24959" w:rsidP="00E24959">
      <w:pPr>
        <w:pStyle w:val="NormalWeb"/>
        <w:shd w:val="clear" w:color="auto" w:fill="FFFFFF" w:themeFill="background1"/>
        <w:spacing w:before="0" w:beforeAutospacing="0" w:after="192" w:afterAutospacing="0" w:line="276" w:lineRule="auto"/>
        <w:jc w:val="both"/>
        <w:textAlignment w:val="baseline"/>
        <w:rPr>
          <w:rFonts w:ascii="Arial" w:eastAsiaTheme="minorHAnsi" w:hAnsi="Arial" w:cs="Arial"/>
          <w:sz w:val="22"/>
          <w:szCs w:val="22"/>
          <w:lang w:val="ca-ES" w:eastAsia="en-US"/>
        </w:rPr>
      </w:pPr>
      <w:r w:rsidRPr="000060F1">
        <w:rPr>
          <w:rFonts w:ascii="Arial" w:hAnsi="Arial" w:cs="Arial"/>
          <w:sz w:val="22"/>
          <w:szCs w:val="22"/>
          <w:lang w:val="ca-ES"/>
        </w:rPr>
        <w:t>El format i l’extensió del treball</w:t>
      </w:r>
      <w:r w:rsidR="000060F1" w:rsidRPr="000060F1">
        <w:rPr>
          <w:rFonts w:ascii="Arial" w:hAnsi="Arial" w:cs="Arial"/>
          <w:sz w:val="22"/>
          <w:szCs w:val="22"/>
          <w:lang w:val="ca-ES"/>
        </w:rPr>
        <w:t xml:space="preserve"> </w:t>
      </w:r>
      <w:r w:rsidR="00ED120B" w:rsidRPr="000060F1">
        <w:rPr>
          <w:rFonts w:ascii="Arial" w:hAnsi="Arial" w:cs="Arial"/>
          <w:sz w:val="22"/>
          <w:szCs w:val="22"/>
          <w:lang w:val="ca-ES"/>
        </w:rPr>
        <w:t>seran</w:t>
      </w:r>
      <w:r w:rsidR="000060F1" w:rsidRPr="000060F1">
        <w:rPr>
          <w:rFonts w:ascii="Arial" w:hAnsi="Arial" w:cs="Arial"/>
          <w:sz w:val="22"/>
          <w:szCs w:val="22"/>
          <w:lang w:val="ca-ES"/>
        </w:rPr>
        <w:t xml:space="preserve"> </w:t>
      </w:r>
      <w:r w:rsidRPr="000060F1">
        <w:rPr>
          <w:rFonts w:ascii="Arial" w:hAnsi="Arial" w:cs="Arial"/>
          <w:sz w:val="22"/>
          <w:szCs w:val="22"/>
          <w:lang w:val="ca-ES"/>
        </w:rPr>
        <w:t>lliure, però</w:t>
      </w:r>
      <w:r w:rsidR="000060F1" w:rsidRPr="000060F1">
        <w:rPr>
          <w:rFonts w:ascii="Arial" w:hAnsi="Arial" w:cs="Arial"/>
          <w:sz w:val="22"/>
          <w:szCs w:val="22"/>
          <w:lang w:val="ca-ES"/>
        </w:rPr>
        <w:t xml:space="preserve"> </w:t>
      </w:r>
      <w:r w:rsidRPr="000060F1">
        <w:rPr>
          <w:rFonts w:ascii="Arial" w:hAnsi="Arial" w:cs="Arial"/>
          <w:sz w:val="22"/>
          <w:szCs w:val="22"/>
          <w:lang w:val="ca-ES"/>
        </w:rPr>
        <w:t xml:space="preserve">haurien de contenir, preferentment, </w:t>
      </w:r>
      <w:r w:rsidR="000060F1">
        <w:rPr>
          <w:rFonts w:ascii="Arial" w:hAnsi="Arial" w:cs="Arial"/>
          <w:sz w:val="22"/>
          <w:szCs w:val="22"/>
          <w:lang w:val="ca-ES"/>
        </w:rPr>
        <w:t>aspecte</w:t>
      </w:r>
      <w:r w:rsidR="000060F1" w:rsidRPr="000060F1">
        <w:rPr>
          <w:rFonts w:ascii="Arial" w:hAnsi="Arial" w:cs="Arial"/>
          <w:sz w:val="22"/>
          <w:szCs w:val="22"/>
          <w:lang w:val="ca-ES"/>
        </w:rPr>
        <w:t xml:space="preserve">s </w:t>
      </w:r>
      <w:r w:rsidRPr="000060F1">
        <w:rPr>
          <w:rFonts w:ascii="Arial" w:hAnsi="Arial" w:cs="Arial"/>
          <w:sz w:val="22"/>
          <w:szCs w:val="22"/>
          <w:lang w:val="ca-ES"/>
        </w:rPr>
        <w:t>com</w:t>
      </w:r>
      <w:r w:rsidR="000060F1" w:rsidRPr="000060F1">
        <w:rPr>
          <w:rFonts w:ascii="Arial" w:hAnsi="Arial" w:cs="Arial"/>
          <w:sz w:val="22"/>
          <w:szCs w:val="22"/>
          <w:lang w:val="ca-ES"/>
        </w:rPr>
        <w:t xml:space="preserve"> </w:t>
      </w:r>
      <w:r w:rsidRPr="000060F1">
        <w:rPr>
          <w:rFonts w:ascii="Arial" w:hAnsi="Arial" w:cs="Arial"/>
          <w:sz w:val="22"/>
          <w:szCs w:val="22"/>
          <w:lang w:val="ca-ES"/>
        </w:rPr>
        <w:t>l’objectiu, la metodologia, els</w:t>
      </w:r>
      <w:r w:rsidR="000060F1" w:rsidRPr="000060F1">
        <w:rPr>
          <w:rFonts w:ascii="Arial" w:hAnsi="Arial" w:cs="Arial"/>
          <w:sz w:val="22"/>
          <w:szCs w:val="22"/>
          <w:lang w:val="ca-ES"/>
        </w:rPr>
        <w:t xml:space="preserve"> </w:t>
      </w:r>
      <w:r w:rsidRPr="000060F1">
        <w:rPr>
          <w:rFonts w:ascii="Arial" w:hAnsi="Arial" w:cs="Arial"/>
          <w:sz w:val="22"/>
          <w:szCs w:val="22"/>
          <w:lang w:val="ca-ES"/>
        </w:rPr>
        <w:t xml:space="preserve">resultats i les conclusions de la recerca. </w:t>
      </w:r>
    </w:p>
    <w:p w14:paraId="790F7EDA" w14:textId="77777777" w:rsidR="00220E0A" w:rsidRDefault="00220E0A" w:rsidP="00E24959">
      <w:pPr>
        <w:shd w:val="clear" w:color="auto" w:fill="FFFFFF" w:themeFill="background1"/>
        <w:jc w:val="both"/>
        <w:rPr>
          <w:rFonts w:ascii="Arial" w:hAnsi="Arial" w:cs="Arial"/>
        </w:rPr>
      </w:pPr>
    </w:p>
    <w:p w14:paraId="61ACEDA6" w14:textId="70FB7048" w:rsidR="00E24959" w:rsidRPr="000060F1" w:rsidRDefault="00E24959" w:rsidP="00E24959">
      <w:pPr>
        <w:shd w:val="clear" w:color="auto" w:fill="FFFFFF" w:themeFill="background1"/>
        <w:jc w:val="both"/>
        <w:rPr>
          <w:rFonts w:ascii="Arial" w:hAnsi="Arial" w:cs="Arial"/>
        </w:rPr>
      </w:pPr>
      <w:r w:rsidRPr="000060F1">
        <w:rPr>
          <w:rFonts w:ascii="Arial" w:hAnsi="Arial" w:cs="Arial"/>
        </w:rPr>
        <w:t>Els treballs de recerca podran ser de qualsevol temàtica, ja sigui de l’àmbit científic i tecnològic, humanitats i ciències socials, de tipus experimental o teòric, en el sentit de fomentar la creativitat científica i l’esperit de recerca en qualsevol dels àmbits del coneixement.</w:t>
      </w:r>
    </w:p>
    <w:p w14:paraId="4225E820" w14:textId="77777777" w:rsidR="00E24959" w:rsidRPr="000060F1" w:rsidRDefault="00E24959" w:rsidP="00E24959">
      <w:pPr>
        <w:shd w:val="clear" w:color="auto" w:fill="FFFFFF" w:themeFill="background1"/>
        <w:jc w:val="both"/>
        <w:rPr>
          <w:rFonts w:ascii="Arial" w:hAnsi="Arial" w:cs="Arial"/>
        </w:rPr>
      </w:pPr>
      <w:r w:rsidRPr="000060F1">
        <w:rPr>
          <w:rFonts w:ascii="Arial" w:hAnsi="Arial" w:cs="Arial"/>
        </w:rPr>
        <w:t>Els treballs de recerca presentats han de ser inèdits.</w:t>
      </w:r>
    </w:p>
    <w:p w14:paraId="4346DFE7" w14:textId="77777777" w:rsidR="00E24959" w:rsidRPr="000060F1" w:rsidRDefault="00E24959" w:rsidP="00E24959">
      <w:pPr>
        <w:shd w:val="clear" w:color="auto" w:fill="FFFFFF" w:themeFill="background1"/>
        <w:jc w:val="both"/>
        <w:rPr>
          <w:rFonts w:ascii="Arial" w:hAnsi="Arial" w:cs="Arial"/>
        </w:rPr>
      </w:pPr>
      <w:r w:rsidRPr="000060F1">
        <w:rPr>
          <w:rFonts w:ascii="Arial" w:hAnsi="Arial" w:cs="Arial"/>
        </w:rPr>
        <w:t xml:space="preserve">Un cop recollits des dels centres d’educació secundària tots els treballs de recerca que volen optar als premis, seran els propis centres d’educació secundària de Cubelles els que valoraran i faran la selecció d'aquells treballs que es considerin mereixedors d’optar als premis. </w:t>
      </w:r>
    </w:p>
    <w:p w14:paraId="0CD5FC1A" w14:textId="3F793C7E" w:rsidR="00962768" w:rsidRDefault="00E24959" w:rsidP="00E24959">
      <w:pPr>
        <w:shd w:val="clear" w:color="auto" w:fill="FFFFFF" w:themeFill="background1"/>
        <w:jc w:val="both"/>
        <w:rPr>
          <w:rFonts w:ascii="Arial" w:hAnsi="Arial" w:cs="Arial"/>
        </w:rPr>
      </w:pPr>
      <w:r w:rsidRPr="000060F1">
        <w:rPr>
          <w:rFonts w:ascii="Arial" w:hAnsi="Arial" w:cs="Arial"/>
        </w:rPr>
        <w:t>Els treballs seleccionats seran presentats al Departament d’Ensenyament de l’ajuntament de Cubelles, en les dates màximes establertes en la convocatòria. No s'acceptarà cap treball rebut fora de termini o que no compleixi els requisits establerts. </w:t>
      </w:r>
    </w:p>
    <w:p w14:paraId="29129553" w14:textId="77777777" w:rsidR="00220E0A" w:rsidRPr="000060F1" w:rsidRDefault="00220E0A" w:rsidP="00E24959">
      <w:pPr>
        <w:shd w:val="clear" w:color="auto" w:fill="FFFFFF" w:themeFill="background1"/>
        <w:jc w:val="both"/>
        <w:rPr>
          <w:rFonts w:ascii="Arial" w:hAnsi="Arial" w:cs="Arial"/>
        </w:rPr>
      </w:pPr>
    </w:p>
    <w:p w14:paraId="0835223A" w14:textId="77777777" w:rsidR="00E24959" w:rsidRPr="000060F1" w:rsidRDefault="00E24959" w:rsidP="00E24959">
      <w:pPr>
        <w:numPr>
          <w:ilvl w:val="0"/>
          <w:numId w:val="16"/>
        </w:numPr>
        <w:shd w:val="clear" w:color="auto" w:fill="FFFFFF" w:themeFill="background1"/>
        <w:spacing w:after="0"/>
        <w:jc w:val="both"/>
        <w:rPr>
          <w:rFonts w:ascii="Arial" w:hAnsi="Arial" w:cs="Arial"/>
          <w:u w:val="single"/>
        </w:rPr>
      </w:pPr>
      <w:r w:rsidRPr="000060F1">
        <w:rPr>
          <w:rFonts w:ascii="Arial" w:hAnsi="Arial" w:cs="Arial"/>
          <w:u w:val="single"/>
        </w:rPr>
        <w:t>Reformulació</w:t>
      </w:r>
    </w:p>
    <w:p w14:paraId="796EC80F" w14:textId="77777777" w:rsidR="00E24959" w:rsidRPr="000060F1" w:rsidRDefault="00E24959" w:rsidP="00E24959">
      <w:pPr>
        <w:shd w:val="clear" w:color="auto" w:fill="FFFFFF" w:themeFill="background1"/>
        <w:spacing w:after="0"/>
        <w:ind w:left="720"/>
        <w:jc w:val="both"/>
        <w:rPr>
          <w:rFonts w:ascii="Arial" w:hAnsi="Arial" w:cs="Arial"/>
          <w:u w:val="single"/>
        </w:rPr>
      </w:pPr>
    </w:p>
    <w:p w14:paraId="29FDE21C" w14:textId="77777777" w:rsidR="00E24959" w:rsidRDefault="00E24959" w:rsidP="00E24959">
      <w:pPr>
        <w:shd w:val="clear" w:color="auto" w:fill="FFFFFF" w:themeFill="background1"/>
        <w:jc w:val="both"/>
        <w:rPr>
          <w:rFonts w:ascii="Arial" w:hAnsi="Arial" w:cs="Arial"/>
        </w:rPr>
      </w:pPr>
      <w:r w:rsidRPr="000060F1">
        <w:rPr>
          <w:rFonts w:ascii="Arial" w:hAnsi="Arial" w:cs="Arial"/>
        </w:rPr>
        <w:t>No s’escau.</w:t>
      </w:r>
    </w:p>
    <w:p w14:paraId="0BD80CFD" w14:textId="77777777" w:rsidR="00962768" w:rsidRPr="000060F1" w:rsidRDefault="00962768" w:rsidP="00E24959">
      <w:pPr>
        <w:shd w:val="clear" w:color="auto" w:fill="FFFFFF" w:themeFill="background1"/>
        <w:jc w:val="both"/>
        <w:rPr>
          <w:rFonts w:ascii="Arial" w:hAnsi="Arial" w:cs="Arial"/>
        </w:rPr>
      </w:pPr>
    </w:p>
    <w:p w14:paraId="7A76FDF4" w14:textId="77777777" w:rsidR="00E24959" w:rsidRPr="000060F1" w:rsidRDefault="00E24959" w:rsidP="00E24959">
      <w:pPr>
        <w:numPr>
          <w:ilvl w:val="0"/>
          <w:numId w:val="16"/>
        </w:numPr>
        <w:shd w:val="clear" w:color="auto" w:fill="FFFFFF" w:themeFill="background1"/>
        <w:spacing w:after="0"/>
        <w:jc w:val="both"/>
        <w:rPr>
          <w:rFonts w:ascii="Arial" w:hAnsi="Arial" w:cs="Arial"/>
        </w:rPr>
      </w:pPr>
      <w:r w:rsidRPr="000060F1">
        <w:rPr>
          <w:rFonts w:ascii="Arial" w:hAnsi="Arial" w:cs="Arial"/>
          <w:u w:val="single"/>
        </w:rPr>
        <w:t>Règim de recursos</w:t>
      </w:r>
      <w:r w:rsidRPr="000060F1">
        <w:rPr>
          <w:rFonts w:ascii="Arial" w:hAnsi="Arial" w:cs="Arial"/>
        </w:rPr>
        <w:t>.</w:t>
      </w:r>
    </w:p>
    <w:p w14:paraId="41F974BF" w14:textId="77777777" w:rsidR="00E24959" w:rsidRPr="000060F1" w:rsidRDefault="00E24959" w:rsidP="00E24959">
      <w:pPr>
        <w:shd w:val="clear" w:color="auto" w:fill="FFFFFF" w:themeFill="background1"/>
        <w:spacing w:after="0"/>
        <w:jc w:val="both"/>
        <w:rPr>
          <w:rFonts w:ascii="Arial" w:hAnsi="Arial" w:cs="Arial"/>
          <w:u w:val="single"/>
        </w:rPr>
      </w:pPr>
    </w:p>
    <w:p w14:paraId="1A00AE03" w14:textId="77777777" w:rsidR="00E24959" w:rsidRDefault="00E24959" w:rsidP="00E24959">
      <w:pPr>
        <w:shd w:val="clear" w:color="auto" w:fill="FFFFFF" w:themeFill="background1"/>
        <w:spacing w:after="0"/>
        <w:jc w:val="both"/>
        <w:rPr>
          <w:rFonts w:ascii="Arial" w:hAnsi="Arial" w:cs="Arial"/>
        </w:rPr>
      </w:pPr>
      <w:r w:rsidRPr="000060F1">
        <w:rPr>
          <w:rFonts w:ascii="Arial" w:hAnsi="Arial" w:cs="Arial"/>
        </w:rPr>
        <w:t>La resolució de la convocatòria posa fi a la via administrativa. Contra aquesta es pot interposar recurs contenciós administratiu davant del Jutjat Contenciós Administratiu de Barcelona en el termini de dos mesos a comptar des del dia següent de la seva notificació. Alternativament, i de forma potestativa, es pot interposar recurs de reposició davant el mateix òrgan que l’ha dictada, en el termini d’un mes a comptar des del dia següent de la seva notificació.</w:t>
      </w:r>
    </w:p>
    <w:p w14:paraId="27206EC6" w14:textId="77777777" w:rsidR="00962768" w:rsidRPr="000060F1" w:rsidRDefault="00962768" w:rsidP="00E24959">
      <w:pPr>
        <w:shd w:val="clear" w:color="auto" w:fill="FFFFFF" w:themeFill="background1"/>
        <w:spacing w:after="0"/>
        <w:jc w:val="both"/>
        <w:rPr>
          <w:rFonts w:ascii="Arial" w:hAnsi="Arial" w:cs="Arial"/>
        </w:rPr>
      </w:pPr>
    </w:p>
    <w:p w14:paraId="224678EC" w14:textId="77777777" w:rsidR="00E24959" w:rsidRPr="000060F1" w:rsidRDefault="00E24959" w:rsidP="00E24959">
      <w:pPr>
        <w:shd w:val="clear" w:color="auto" w:fill="FFFFFF" w:themeFill="background1"/>
        <w:spacing w:after="0"/>
        <w:jc w:val="both"/>
        <w:rPr>
          <w:rFonts w:ascii="Arial" w:hAnsi="Arial" w:cs="Arial"/>
        </w:rPr>
      </w:pPr>
    </w:p>
    <w:p w14:paraId="0499CB28" w14:textId="77777777" w:rsidR="00E24959" w:rsidRPr="000060F1" w:rsidRDefault="00E24959" w:rsidP="00E24959">
      <w:pPr>
        <w:numPr>
          <w:ilvl w:val="0"/>
          <w:numId w:val="16"/>
        </w:numPr>
        <w:shd w:val="clear" w:color="auto" w:fill="FFFFFF" w:themeFill="background1"/>
        <w:spacing w:after="0"/>
        <w:jc w:val="both"/>
        <w:rPr>
          <w:rFonts w:ascii="Arial" w:hAnsi="Arial" w:cs="Arial"/>
          <w:u w:val="single"/>
        </w:rPr>
      </w:pPr>
      <w:r w:rsidRPr="000060F1">
        <w:rPr>
          <w:rFonts w:ascii="Arial" w:hAnsi="Arial" w:cs="Arial"/>
          <w:u w:val="single"/>
        </w:rPr>
        <w:t>Criteris de valoració de les sol·licituds presentades.</w:t>
      </w:r>
    </w:p>
    <w:p w14:paraId="1B1373B5" w14:textId="77777777" w:rsidR="00E24959" w:rsidRPr="000060F1" w:rsidRDefault="00E24959" w:rsidP="00E24959">
      <w:pPr>
        <w:shd w:val="clear" w:color="auto" w:fill="FFFFFF" w:themeFill="background1"/>
        <w:spacing w:after="0"/>
        <w:jc w:val="both"/>
        <w:rPr>
          <w:rFonts w:ascii="Arial" w:hAnsi="Arial" w:cs="Arial"/>
          <w:u w:val="single"/>
        </w:rPr>
      </w:pPr>
    </w:p>
    <w:p w14:paraId="544AA6BE" w14:textId="77777777" w:rsidR="00E24959" w:rsidRPr="000060F1" w:rsidRDefault="00E24959" w:rsidP="00E24959">
      <w:pPr>
        <w:shd w:val="clear" w:color="auto" w:fill="FFFFFF" w:themeFill="background1"/>
        <w:spacing w:after="0"/>
        <w:jc w:val="both"/>
        <w:rPr>
          <w:rFonts w:ascii="Arial" w:hAnsi="Arial" w:cs="Arial"/>
        </w:rPr>
      </w:pPr>
      <w:r w:rsidRPr="000060F1">
        <w:rPr>
          <w:rFonts w:ascii="Arial" w:hAnsi="Arial" w:cs="Arial"/>
        </w:rPr>
        <w:t>Els treballs de recerca es puntuen sobre un total de 100 punts. La puntuació serà valorada individualment per cada membre del jurat, i es distribuirà tenint en compte els següents criteris:</w:t>
      </w:r>
    </w:p>
    <w:p w14:paraId="4EEBA582" w14:textId="77777777" w:rsidR="00E24959" w:rsidRPr="000060F1" w:rsidRDefault="00E24959" w:rsidP="00E24959">
      <w:pPr>
        <w:shd w:val="clear" w:color="auto" w:fill="FFFFFF" w:themeFill="background1"/>
        <w:spacing w:after="0"/>
        <w:jc w:val="both"/>
        <w:rPr>
          <w:rFonts w:ascii="Arial" w:hAnsi="Arial" w:cs="Arial"/>
          <w:u w:val="single"/>
        </w:rPr>
      </w:pPr>
    </w:p>
    <w:p w14:paraId="413947F0" w14:textId="77777777" w:rsidR="00E24959" w:rsidRPr="000060F1" w:rsidRDefault="00E24959" w:rsidP="00E24959">
      <w:pPr>
        <w:pStyle w:val="NormalWeb"/>
        <w:numPr>
          <w:ilvl w:val="0"/>
          <w:numId w:val="18"/>
        </w:numPr>
        <w:shd w:val="clear" w:color="auto" w:fill="FFFFFF" w:themeFill="background1"/>
        <w:spacing w:before="0" w:beforeAutospacing="0" w:after="150" w:afterAutospacing="0" w:line="276" w:lineRule="auto"/>
        <w:jc w:val="both"/>
        <w:rPr>
          <w:rFonts w:ascii="Arial" w:eastAsiaTheme="minorHAnsi" w:hAnsi="Arial" w:cs="Arial"/>
          <w:sz w:val="22"/>
          <w:szCs w:val="22"/>
          <w:lang w:val="ca-ES" w:eastAsia="en-US"/>
        </w:rPr>
      </w:pPr>
      <w:r w:rsidRPr="000060F1">
        <w:rPr>
          <w:rFonts w:ascii="Arial" w:eastAsiaTheme="minorHAnsi" w:hAnsi="Arial" w:cs="Arial"/>
          <w:sz w:val="22"/>
          <w:szCs w:val="22"/>
          <w:lang w:val="ca-ES" w:eastAsia="en-US"/>
        </w:rPr>
        <w:t>Estructura, presentació, redacció, correcció/qualitat lingüística (15/100)</w:t>
      </w:r>
    </w:p>
    <w:p w14:paraId="4D89A89D" w14:textId="77777777" w:rsidR="00E24959" w:rsidRPr="000060F1" w:rsidRDefault="00E24959" w:rsidP="00E24959">
      <w:pPr>
        <w:pStyle w:val="NormalWeb"/>
        <w:numPr>
          <w:ilvl w:val="0"/>
          <w:numId w:val="18"/>
        </w:numPr>
        <w:shd w:val="clear" w:color="auto" w:fill="FFFFFF" w:themeFill="background1"/>
        <w:spacing w:before="0" w:beforeAutospacing="0" w:after="150" w:afterAutospacing="0" w:line="276" w:lineRule="auto"/>
        <w:jc w:val="both"/>
        <w:rPr>
          <w:rFonts w:ascii="Arial" w:eastAsiaTheme="minorHAnsi" w:hAnsi="Arial" w:cs="Arial"/>
          <w:sz w:val="22"/>
          <w:szCs w:val="22"/>
          <w:lang w:val="ca-ES" w:eastAsia="en-US"/>
        </w:rPr>
      </w:pPr>
      <w:r w:rsidRPr="000060F1">
        <w:rPr>
          <w:rFonts w:ascii="Arial" w:eastAsiaTheme="minorHAnsi" w:hAnsi="Arial" w:cs="Arial"/>
          <w:sz w:val="22"/>
          <w:szCs w:val="22"/>
          <w:lang w:val="ca-ES" w:eastAsia="en-US"/>
        </w:rPr>
        <w:t>Metodologia científica general:  rigor i tractament científic en el desenvolupament del treball (20/100)</w:t>
      </w:r>
    </w:p>
    <w:p w14:paraId="3516747D" w14:textId="77777777" w:rsidR="00E24959" w:rsidRPr="000060F1" w:rsidRDefault="00E24959" w:rsidP="00E24959">
      <w:pPr>
        <w:pStyle w:val="NormalWeb"/>
        <w:numPr>
          <w:ilvl w:val="0"/>
          <w:numId w:val="18"/>
        </w:numPr>
        <w:shd w:val="clear" w:color="auto" w:fill="FFFFFF" w:themeFill="background1"/>
        <w:spacing w:before="0" w:beforeAutospacing="0" w:after="150" w:afterAutospacing="0" w:line="276" w:lineRule="auto"/>
        <w:jc w:val="both"/>
        <w:rPr>
          <w:rFonts w:ascii="Arial" w:eastAsiaTheme="minorHAnsi" w:hAnsi="Arial" w:cs="Arial"/>
          <w:sz w:val="22"/>
          <w:szCs w:val="22"/>
          <w:lang w:val="ca-ES" w:eastAsia="en-US"/>
        </w:rPr>
      </w:pPr>
      <w:r w:rsidRPr="000060F1">
        <w:rPr>
          <w:rFonts w:ascii="Arial" w:eastAsiaTheme="minorHAnsi" w:hAnsi="Arial" w:cs="Arial"/>
          <w:sz w:val="22"/>
          <w:szCs w:val="22"/>
          <w:lang w:val="ca-ES" w:eastAsia="en-US"/>
        </w:rPr>
        <w:t>Complexitat de la temàtica (10/100)</w:t>
      </w:r>
    </w:p>
    <w:p w14:paraId="397FB701" w14:textId="77777777" w:rsidR="00E24959" w:rsidRPr="000060F1" w:rsidRDefault="00E24959" w:rsidP="00E24959">
      <w:pPr>
        <w:pStyle w:val="NormalWeb"/>
        <w:numPr>
          <w:ilvl w:val="0"/>
          <w:numId w:val="18"/>
        </w:numPr>
        <w:shd w:val="clear" w:color="auto" w:fill="FFFFFF" w:themeFill="background1"/>
        <w:spacing w:before="0" w:beforeAutospacing="0" w:after="150" w:afterAutospacing="0" w:line="276" w:lineRule="auto"/>
        <w:jc w:val="both"/>
        <w:rPr>
          <w:rFonts w:ascii="Arial" w:eastAsiaTheme="minorHAnsi" w:hAnsi="Arial" w:cs="Arial"/>
          <w:sz w:val="22"/>
          <w:szCs w:val="22"/>
          <w:lang w:val="ca-ES" w:eastAsia="en-US"/>
        </w:rPr>
      </w:pPr>
      <w:r w:rsidRPr="000060F1">
        <w:rPr>
          <w:rFonts w:ascii="Arial" w:eastAsiaTheme="minorHAnsi" w:hAnsi="Arial" w:cs="Arial"/>
          <w:sz w:val="22"/>
          <w:szCs w:val="22"/>
          <w:lang w:val="ca-ES" w:eastAsia="en-US"/>
        </w:rPr>
        <w:t xml:space="preserve">originalitat i creativitat de la temàtica, del plantejament i de la metodologia emprada: temàtica </w:t>
      </w:r>
      <w:proofErr w:type="spellStart"/>
      <w:r w:rsidRPr="000060F1">
        <w:rPr>
          <w:rFonts w:ascii="Arial" w:eastAsiaTheme="minorHAnsi" w:hAnsi="Arial" w:cs="Arial"/>
          <w:sz w:val="22"/>
          <w:szCs w:val="22"/>
          <w:lang w:val="ca-ES" w:eastAsia="en-US"/>
        </w:rPr>
        <w:t>novedosa</w:t>
      </w:r>
      <w:proofErr w:type="spellEnd"/>
      <w:r w:rsidRPr="000060F1">
        <w:rPr>
          <w:rFonts w:ascii="Arial" w:eastAsiaTheme="minorHAnsi" w:hAnsi="Arial" w:cs="Arial"/>
          <w:sz w:val="22"/>
          <w:szCs w:val="22"/>
          <w:lang w:val="ca-ES" w:eastAsia="en-US"/>
        </w:rPr>
        <w:t xml:space="preserve"> (15/100)</w:t>
      </w:r>
    </w:p>
    <w:p w14:paraId="739C61CC" w14:textId="77777777" w:rsidR="00E24959" w:rsidRPr="000060F1" w:rsidRDefault="00E24959" w:rsidP="00E24959">
      <w:pPr>
        <w:pStyle w:val="NormalWeb"/>
        <w:numPr>
          <w:ilvl w:val="0"/>
          <w:numId w:val="18"/>
        </w:numPr>
        <w:shd w:val="clear" w:color="auto" w:fill="FFFFFF" w:themeFill="background1"/>
        <w:spacing w:before="0" w:beforeAutospacing="0" w:after="150" w:afterAutospacing="0" w:line="276" w:lineRule="auto"/>
        <w:jc w:val="both"/>
        <w:rPr>
          <w:rFonts w:ascii="Arial" w:eastAsiaTheme="minorHAnsi" w:hAnsi="Arial" w:cs="Arial"/>
          <w:sz w:val="22"/>
          <w:szCs w:val="22"/>
          <w:lang w:val="ca-ES" w:eastAsia="en-US"/>
        </w:rPr>
      </w:pPr>
      <w:r w:rsidRPr="000060F1">
        <w:rPr>
          <w:rFonts w:ascii="Arial" w:eastAsiaTheme="minorHAnsi" w:hAnsi="Arial" w:cs="Arial"/>
          <w:sz w:val="22"/>
          <w:szCs w:val="22"/>
          <w:lang w:val="ca-ES" w:eastAsia="en-US"/>
        </w:rPr>
        <w:t>El caràcter interdisciplinari del treball (10/100)</w:t>
      </w:r>
    </w:p>
    <w:p w14:paraId="5160D767" w14:textId="77777777" w:rsidR="00E24959" w:rsidRPr="000060F1" w:rsidRDefault="00E24959" w:rsidP="00E24959">
      <w:pPr>
        <w:pStyle w:val="NormalWeb"/>
        <w:numPr>
          <w:ilvl w:val="0"/>
          <w:numId w:val="18"/>
        </w:numPr>
        <w:shd w:val="clear" w:color="auto" w:fill="FFFFFF" w:themeFill="background1"/>
        <w:spacing w:before="0" w:beforeAutospacing="0" w:after="150" w:afterAutospacing="0" w:line="276" w:lineRule="auto"/>
        <w:jc w:val="both"/>
        <w:rPr>
          <w:rFonts w:ascii="Arial" w:eastAsiaTheme="minorHAnsi" w:hAnsi="Arial" w:cs="Arial"/>
          <w:sz w:val="22"/>
          <w:szCs w:val="22"/>
          <w:lang w:val="ca-ES" w:eastAsia="en-US"/>
        </w:rPr>
      </w:pPr>
      <w:r w:rsidRPr="000060F1">
        <w:rPr>
          <w:rFonts w:ascii="Arial" w:eastAsiaTheme="minorHAnsi" w:hAnsi="Arial" w:cs="Arial"/>
          <w:sz w:val="22"/>
          <w:szCs w:val="22"/>
          <w:lang w:val="ca-ES" w:eastAsia="en-US"/>
        </w:rPr>
        <w:t>Discussió/ Conclusions: coherència, rigor i grau d’elaboració de les conclusions presentades (20/100)</w:t>
      </w:r>
    </w:p>
    <w:p w14:paraId="0B3473D8" w14:textId="77777777" w:rsidR="00E24959" w:rsidRPr="000060F1" w:rsidRDefault="00E24959" w:rsidP="00E24959">
      <w:pPr>
        <w:pStyle w:val="NormalWeb"/>
        <w:numPr>
          <w:ilvl w:val="0"/>
          <w:numId w:val="18"/>
        </w:numPr>
        <w:shd w:val="clear" w:color="auto" w:fill="FFFFFF" w:themeFill="background1"/>
        <w:spacing w:before="0" w:beforeAutospacing="0" w:after="150" w:afterAutospacing="0" w:line="276" w:lineRule="auto"/>
        <w:jc w:val="both"/>
        <w:rPr>
          <w:rFonts w:ascii="Arial" w:eastAsiaTheme="minorHAnsi" w:hAnsi="Arial" w:cs="Arial"/>
          <w:sz w:val="22"/>
          <w:szCs w:val="22"/>
          <w:lang w:val="ca-ES" w:eastAsia="en-US"/>
        </w:rPr>
      </w:pPr>
      <w:r w:rsidRPr="000060F1">
        <w:rPr>
          <w:rFonts w:ascii="Arial" w:eastAsiaTheme="minorHAnsi" w:hAnsi="Arial" w:cs="Arial"/>
          <w:sz w:val="22"/>
          <w:szCs w:val="22"/>
          <w:lang w:val="ca-ES" w:eastAsia="en-US"/>
        </w:rPr>
        <w:t>Referències documentals (10/100)</w:t>
      </w:r>
    </w:p>
    <w:p w14:paraId="764CEEBF" w14:textId="77777777" w:rsidR="00E24959" w:rsidRPr="000060F1" w:rsidRDefault="00E24959" w:rsidP="00E24959">
      <w:pPr>
        <w:pStyle w:val="NormalWeb"/>
        <w:shd w:val="clear" w:color="auto" w:fill="FFFFFF" w:themeFill="background1"/>
        <w:spacing w:before="0" w:beforeAutospacing="0" w:after="150" w:afterAutospacing="0" w:line="276" w:lineRule="auto"/>
        <w:ind w:left="720"/>
        <w:jc w:val="both"/>
        <w:rPr>
          <w:rFonts w:ascii="Arial" w:eastAsiaTheme="minorHAnsi" w:hAnsi="Arial" w:cs="Arial"/>
          <w:sz w:val="22"/>
          <w:szCs w:val="22"/>
          <w:lang w:val="ca-ES" w:eastAsia="en-US"/>
        </w:rPr>
      </w:pPr>
    </w:p>
    <w:p w14:paraId="007007F5" w14:textId="77777777" w:rsidR="00E24959" w:rsidRPr="000060F1" w:rsidRDefault="00E24959" w:rsidP="00E24959">
      <w:pPr>
        <w:numPr>
          <w:ilvl w:val="0"/>
          <w:numId w:val="16"/>
        </w:numPr>
        <w:shd w:val="clear" w:color="auto" w:fill="FFFFFF" w:themeFill="background1"/>
        <w:spacing w:after="0"/>
        <w:jc w:val="both"/>
        <w:rPr>
          <w:rFonts w:ascii="Arial" w:hAnsi="Arial" w:cs="Arial"/>
          <w:u w:val="single"/>
        </w:rPr>
      </w:pPr>
      <w:r w:rsidRPr="000060F1">
        <w:rPr>
          <w:rFonts w:ascii="Arial" w:hAnsi="Arial" w:cs="Arial"/>
          <w:u w:val="single"/>
        </w:rPr>
        <w:t>Sistema de puntuació dels projectes</w:t>
      </w:r>
    </w:p>
    <w:p w14:paraId="64EDEB23" w14:textId="77777777" w:rsidR="00E24959" w:rsidRPr="000060F1" w:rsidRDefault="00E24959" w:rsidP="00E24959">
      <w:pPr>
        <w:shd w:val="clear" w:color="auto" w:fill="FFFFFF" w:themeFill="background1"/>
        <w:spacing w:after="0"/>
        <w:jc w:val="both"/>
        <w:rPr>
          <w:rFonts w:ascii="Arial" w:hAnsi="Arial" w:cs="Arial"/>
          <w:u w:val="single"/>
        </w:rPr>
      </w:pPr>
    </w:p>
    <w:p w14:paraId="16629335" w14:textId="77777777" w:rsidR="00E24959" w:rsidRPr="000060F1" w:rsidRDefault="00E24959" w:rsidP="00E24959">
      <w:pPr>
        <w:shd w:val="clear" w:color="auto" w:fill="FFFFFF" w:themeFill="background1"/>
        <w:spacing w:after="0"/>
        <w:jc w:val="both"/>
        <w:rPr>
          <w:rFonts w:ascii="Arial" w:hAnsi="Arial" w:cs="Arial"/>
          <w:u w:val="single"/>
        </w:rPr>
      </w:pPr>
      <w:bookmarkStart w:id="1" w:name="_Hlk41322082"/>
      <w:r w:rsidRPr="000060F1">
        <w:rPr>
          <w:rFonts w:ascii="Arial" w:hAnsi="Arial" w:cs="Arial"/>
        </w:rPr>
        <w:t xml:space="preserve">Es constituirà un únic jurat, format per 4 membres escollits per la Regidoria d’educació, de l’Ajuntament de Cubelles, que seran els encarregats d’avaluar els treballs presentats, puntuar-los segons els criteris de valoració establerts i determinar els guanyadors/es del premi en funció de les puntuacions obtingudes. </w:t>
      </w:r>
    </w:p>
    <w:p w14:paraId="5EB61000" w14:textId="77777777" w:rsidR="00E24959" w:rsidRPr="000060F1" w:rsidRDefault="00E24959" w:rsidP="00E24959">
      <w:pPr>
        <w:pStyle w:val="Default"/>
        <w:shd w:val="clear" w:color="auto" w:fill="FFFFFF" w:themeFill="background1"/>
        <w:spacing w:line="276" w:lineRule="auto"/>
        <w:jc w:val="both"/>
        <w:rPr>
          <w:sz w:val="22"/>
          <w:szCs w:val="22"/>
        </w:rPr>
      </w:pPr>
    </w:p>
    <w:p w14:paraId="0990AF3D" w14:textId="77777777" w:rsidR="00E24959" w:rsidRPr="000060F1" w:rsidRDefault="00E24959" w:rsidP="00E24959">
      <w:pPr>
        <w:pStyle w:val="Default"/>
        <w:shd w:val="clear" w:color="auto" w:fill="FFFFFF" w:themeFill="background1"/>
        <w:spacing w:line="276" w:lineRule="auto"/>
        <w:jc w:val="both"/>
        <w:rPr>
          <w:sz w:val="22"/>
          <w:szCs w:val="22"/>
        </w:rPr>
      </w:pPr>
      <w:r w:rsidRPr="000060F1">
        <w:rPr>
          <w:sz w:val="22"/>
          <w:szCs w:val="22"/>
        </w:rPr>
        <w:t xml:space="preserve">El tribunal estarà composat per: </w:t>
      </w:r>
    </w:p>
    <w:p w14:paraId="0E9F6578" w14:textId="77777777" w:rsidR="00E24959" w:rsidRPr="000060F1" w:rsidRDefault="00E24959" w:rsidP="00E24959">
      <w:pPr>
        <w:pStyle w:val="Default"/>
        <w:shd w:val="clear" w:color="auto" w:fill="FFFFFF" w:themeFill="background1"/>
        <w:spacing w:line="276" w:lineRule="auto"/>
        <w:jc w:val="both"/>
        <w:rPr>
          <w:sz w:val="22"/>
          <w:szCs w:val="22"/>
        </w:rPr>
      </w:pPr>
    </w:p>
    <w:p w14:paraId="140469D0" w14:textId="77777777" w:rsidR="00E24959" w:rsidRPr="000060F1" w:rsidRDefault="00E24959" w:rsidP="00E24959">
      <w:pPr>
        <w:pStyle w:val="Default"/>
        <w:numPr>
          <w:ilvl w:val="0"/>
          <w:numId w:val="19"/>
        </w:numPr>
        <w:shd w:val="clear" w:color="auto" w:fill="FFFFFF" w:themeFill="background1"/>
        <w:spacing w:line="276" w:lineRule="auto"/>
        <w:jc w:val="both"/>
        <w:rPr>
          <w:sz w:val="22"/>
          <w:szCs w:val="22"/>
        </w:rPr>
      </w:pPr>
      <w:r w:rsidRPr="000060F1">
        <w:rPr>
          <w:sz w:val="22"/>
          <w:szCs w:val="22"/>
        </w:rPr>
        <w:t xml:space="preserve">Un president/a i un/a suplent </w:t>
      </w:r>
    </w:p>
    <w:p w14:paraId="085C1367" w14:textId="77777777" w:rsidR="00E24959" w:rsidRPr="000060F1" w:rsidRDefault="00E24959" w:rsidP="00E24959">
      <w:pPr>
        <w:pStyle w:val="Default"/>
        <w:numPr>
          <w:ilvl w:val="0"/>
          <w:numId w:val="19"/>
        </w:numPr>
        <w:shd w:val="clear" w:color="auto" w:fill="FFFFFF" w:themeFill="background1"/>
        <w:spacing w:line="276" w:lineRule="auto"/>
        <w:jc w:val="both"/>
        <w:rPr>
          <w:sz w:val="22"/>
          <w:szCs w:val="22"/>
        </w:rPr>
      </w:pPr>
      <w:r w:rsidRPr="000060F1">
        <w:rPr>
          <w:sz w:val="22"/>
          <w:szCs w:val="22"/>
        </w:rPr>
        <w:t xml:space="preserve">Un secretari o secretària i un/a suplent </w:t>
      </w:r>
    </w:p>
    <w:p w14:paraId="4F610ACB" w14:textId="77777777" w:rsidR="00E24959" w:rsidRPr="000060F1" w:rsidRDefault="00E24959" w:rsidP="00E24959">
      <w:pPr>
        <w:pStyle w:val="Default"/>
        <w:numPr>
          <w:ilvl w:val="0"/>
          <w:numId w:val="19"/>
        </w:numPr>
        <w:shd w:val="clear" w:color="auto" w:fill="FFFFFF" w:themeFill="background1"/>
        <w:spacing w:line="276" w:lineRule="auto"/>
        <w:jc w:val="both"/>
        <w:rPr>
          <w:sz w:val="22"/>
          <w:szCs w:val="22"/>
        </w:rPr>
      </w:pPr>
      <w:r w:rsidRPr="000060F1">
        <w:rPr>
          <w:sz w:val="22"/>
          <w:szCs w:val="22"/>
        </w:rPr>
        <w:t xml:space="preserve">Dos vocals i dos/dues suplents </w:t>
      </w:r>
    </w:p>
    <w:p w14:paraId="58E7E64F" w14:textId="77777777" w:rsidR="00E24959" w:rsidRPr="000060F1" w:rsidRDefault="00E24959" w:rsidP="00E24959">
      <w:pPr>
        <w:pStyle w:val="Default"/>
        <w:shd w:val="clear" w:color="auto" w:fill="FFFFFF" w:themeFill="background1"/>
        <w:spacing w:line="276" w:lineRule="auto"/>
        <w:jc w:val="both"/>
        <w:rPr>
          <w:sz w:val="22"/>
          <w:szCs w:val="22"/>
        </w:rPr>
      </w:pPr>
    </w:p>
    <w:p w14:paraId="537B595D" w14:textId="77777777" w:rsidR="00E24959" w:rsidRPr="000060F1" w:rsidRDefault="00E24959" w:rsidP="00E24959">
      <w:pPr>
        <w:pStyle w:val="Default"/>
        <w:shd w:val="clear" w:color="auto" w:fill="FFFFFF" w:themeFill="background1"/>
        <w:spacing w:line="276" w:lineRule="auto"/>
        <w:jc w:val="both"/>
        <w:rPr>
          <w:sz w:val="22"/>
          <w:szCs w:val="22"/>
        </w:rPr>
      </w:pPr>
      <w:r w:rsidRPr="000060F1">
        <w:rPr>
          <w:sz w:val="22"/>
          <w:szCs w:val="22"/>
        </w:rPr>
        <w:t xml:space="preserve">El jurat estarà composat per persones qualificades, de contrastada experiència en el món cultural, científic, tecnològic, acadèmic i/o social. La decisió del jurat serà inapel·lable. </w:t>
      </w:r>
    </w:p>
    <w:p w14:paraId="3E201782" w14:textId="77777777" w:rsidR="00E24959" w:rsidRPr="000060F1" w:rsidRDefault="00E24959" w:rsidP="00E24959">
      <w:pPr>
        <w:pStyle w:val="Default"/>
        <w:shd w:val="clear" w:color="auto" w:fill="FFFFFF" w:themeFill="background1"/>
        <w:spacing w:line="276" w:lineRule="auto"/>
        <w:jc w:val="both"/>
        <w:rPr>
          <w:sz w:val="22"/>
          <w:szCs w:val="22"/>
        </w:rPr>
      </w:pPr>
    </w:p>
    <w:p w14:paraId="70329E15" w14:textId="77777777" w:rsidR="00E24959" w:rsidRPr="000060F1" w:rsidRDefault="00E24959" w:rsidP="00E24959">
      <w:pPr>
        <w:pStyle w:val="Default"/>
        <w:shd w:val="clear" w:color="auto" w:fill="FFFFFF" w:themeFill="background1"/>
        <w:spacing w:line="276" w:lineRule="auto"/>
        <w:jc w:val="both"/>
        <w:rPr>
          <w:sz w:val="22"/>
          <w:szCs w:val="22"/>
        </w:rPr>
      </w:pPr>
      <w:r w:rsidRPr="000060F1">
        <w:rPr>
          <w:sz w:val="22"/>
          <w:szCs w:val="22"/>
        </w:rPr>
        <w:t xml:space="preserve">En cas d’haver algun vincle de relació entre algun participant i algun membre del jurat, aquest s’abstindrà en la valoració. </w:t>
      </w:r>
    </w:p>
    <w:p w14:paraId="60E76CE2" w14:textId="77777777" w:rsidR="00E24959" w:rsidRPr="000060F1" w:rsidRDefault="00E24959" w:rsidP="00E24959">
      <w:pPr>
        <w:pStyle w:val="Default"/>
        <w:shd w:val="clear" w:color="auto" w:fill="FFFFFF" w:themeFill="background1"/>
        <w:spacing w:line="276" w:lineRule="auto"/>
        <w:jc w:val="both"/>
        <w:rPr>
          <w:sz w:val="22"/>
          <w:szCs w:val="22"/>
        </w:rPr>
      </w:pPr>
    </w:p>
    <w:p w14:paraId="2949119D" w14:textId="77777777" w:rsidR="00E24959" w:rsidRPr="000060F1" w:rsidRDefault="00E24959" w:rsidP="00E24959">
      <w:pPr>
        <w:pStyle w:val="NormalWeb"/>
        <w:shd w:val="clear" w:color="auto" w:fill="FFFFFF" w:themeFill="background1"/>
        <w:spacing w:before="0" w:beforeAutospacing="0" w:after="150" w:afterAutospacing="0" w:line="276" w:lineRule="auto"/>
        <w:jc w:val="both"/>
        <w:rPr>
          <w:rFonts w:ascii="Arial" w:eastAsiaTheme="minorHAnsi" w:hAnsi="Arial" w:cs="Arial"/>
          <w:sz w:val="22"/>
          <w:szCs w:val="22"/>
          <w:lang w:val="ca-ES" w:eastAsia="en-US"/>
        </w:rPr>
      </w:pPr>
      <w:r w:rsidRPr="000060F1">
        <w:rPr>
          <w:rFonts w:ascii="Arial" w:eastAsiaTheme="minorHAnsi" w:hAnsi="Arial" w:cs="Arial"/>
          <w:sz w:val="22"/>
          <w:szCs w:val="22"/>
          <w:lang w:val="ca-ES" w:eastAsia="en-US"/>
        </w:rPr>
        <w:t xml:space="preserve">Cada membre del jurat, de manera individual e independent, avaluarà cadascun dels treballs de recerca i els puntuarà segons els criteris de puntuació. </w:t>
      </w:r>
    </w:p>
    <w:p w14:paraId="73358302" w14:textId="77777777" w:rsidR="00E24959" w:rsidRPr="000060F1" w:rsidRDefault="00E24959" w:rsidP="00E24959">
      <w:pPr>
        <w:pStyle w:val="NormalWeb"/>
        <w:shd w:val="clear" w:color="auto" w:fill="FFFFFF" w:themeFill="background1"/>
        <w:spacing w:before="0" w:beforeAutospacing="0" w:after="150" w:afterAutospacing="0" w:line="276" w:lineRule="auto"/>
        <w:jc w:val="both"/>
        <w:rPr>
          <w:rFonts w:ascii="Arial" w:eastAsiaTheme="minorHAnsi" w:hAnsi="Arial" w:cs="Arial"/>
          <w:sz w:val="22"/>
          <w:szCs w:val="22"/>
          <w:lang w:val="ca-ES" w:eastAsia="en-US"/>
        </w:rPr>
      </w:pPr>
      <w:r w:rsidRPr="000060F1">
        <w:rPr>
          <w:rFonts w:ascii="Arial" w:eastAsiaTheme="minorHAnsi" w:hAnsi="Arial" w:cs="Arial"/>
          <w:sz w:val="22"/>
          <w:szCs w:val="22"/>
          <w:lang w:val="ca-ES" w:eastAsia="en-US"/>
        </w:rPr>
        <w:t>Posteriorment es sumaran les puntuacions atorgades per cada membre del tribunal i s’emetrà una acta amb les puntuacions assolides per cada treball de recerca (constaran tant les valoració individual de cada membre del tribunal com la puntuació total), en una llista descendent, sent el primer de la llista el treball de recerca que ha obtingut més puntuació i l’últim el que ha obtingut menys puntuació.</w:t>
      </w:r>
    </w:p>
    <w:p w14:paraId="66EFCECC" w14:textId="77777777" w:rsidR="00E24959" w:rsidRPr="000060F1" w:rsidRDefault="00E24959" w:rsidP="00E24959">
      <w:pPr>
        <w:pStyle w:val="NormalWeb"/>
        <w:shd w:val="clear" w:color="auto" w:fill="FFFFFF" w:themeFill="background1"/>
        <w:spacing w:before="0" w:beforeAutospacing="0" w:after="150" w:afterAutospacing="0" w:line="276" w:lineRule="auto"/>
        <w:jc w:val="both"/>
        <w:rPr>
          <w:rFonts w:ascii="Arial" w:eastAsiaTheme="minorHAnsi" w:hAnsi="Arial" w:cs="Arial"/>
          <w:sz w:val="22"/>
          <w:szCs w:val="22"/>
          <w:lang w:val="ca-ES" w:eastAsia="en-US"/>
        </w:rPr>
      </w:pPr>
      <w:r w:rsidRPr="000060F1">
        <w:rPr>
          <w:rFonts w:ascii="Arial" w:eastAsiaTheme="minorHAnsi" w:hAnsi="Arial" w:cs="Arial"/>
          <w:sz w:val="22"/>
          <w:szCs w:val="22"/>
          <w:lang w:val="ca-ES" w:eastAsia="en-US"/>
        </w:rPr>
        <w:t>Donat que es poden concedir un màxim de tres premis, aquests s'atorgaran als tres alumnes que hagin obtingut la puntuació més alta. En cas d’empat, decidirà el vot de qualitat del president del tribunal.</w:t>
      </w:r>
    </w:p>
    <w:p w14:paraId="56F8A222" w14:textId="77777777" w:rsidR="00220E0A" w:rsidRDefault="00220E0A" w:rsidP="00E24959">
      <w:pPr>
        <w:pStyle w:val="NormalWeb"/>
        <w:shd w:val="clear" w:color="auto" w:fill="FFFFFF" w:themeFill="background1"/>
        <w:spacing w:before="0" w:beforeAutospacing="0" w:after="150" w:afterAutospacing="0" w:line="276" w:lineRule="auto"/>
        <w:jc w:val="both"/>
        <w:rPr>
          <w:rFonts w:ascii="Arial" w:eastAsiaTheme="minorHAnsi" w:hAnsi="Arial" w:cs="Arial"/>
          <w:sz w:val="22"/>
          <w:szCs w:val="22"/>
          <w:lang w:val="ca-ES" w:eastAsia="en-US"/>
        </w:rPr>
      </w:pPr>
    </w:p>
    <w:p w14:paraId="541F2566" w14:textId="77777777" w:rsidR="00220E0A" w:rsidRDefault="00220E0A" w:rsidP="00E24959">
      <w:pPr>
        <w:pStyle w:val="NormalWeb"/>
        <w:shd w:val="clear" w:color="auto" w:fill="FFFFFF" w:themeFill="background1"/>
        <w:spacing w:before="0" w:beforeAutospacing="0" w:after="150" w:afterAutospacing="0" w:line="276" w:lineRule="auto"/>
        <w:jc w:val="both"/>
        <w:rPr>
          <w:rFonts w:ascii="Arial" w:eastAsiaTheme="minorHAnsi" w:hAnsi="Arial" w:cs="Arial"/>
          <w:sz w:val="22"/>
          <w:szCs w:val="22"/>
          <w:lang w:val="ca-ES" w:eastAsia="en-US"/>
        </w:rPr>
      </w:pPr>
    </w:p>
    <w:p w14:paraId="493832D8" w14:textId="77777777" w:rsidR="00220E0A" w:rsidRDefault="00220E0A" w:rsidP="00E24959">
      <w:pPr>
        <w:pStyle w:val="NormalWeb"/>
        <w:shd w:val="clear" w:color="auto" w:fill="FFFFFF" w:themeFill="background1"/>
        <w:spacing w:before="0" w:beforeAutospacing="0" w:after="150" w:afterAutospacing="0" w:line="276" w:lineRule="auto"/>
        <w:jc w:val="both"/>
        <w:rPr>
          <w:rFonts w:ascii="Arial" w:eastAsiaTheme="minorHAnsi" w:hAnsi="Arial" w:cs="Arial"/>
          <w:sz w:val="22"/>
          <w:szCs w:val="22"/>
          <w:lang w:val="ca-ES" w:eastAsia="en-US"/>
        </w:rPr>
      </w:pPr>
    </w:p>
    <w:p w14:paraId="18DD57AE" w14:textId="49EAA13B" w:rsidR="00E24959" w:rsidRPr="000060F1" w:rsidRDefault="00E24959" w:rsidP="00E24959">
      <w:pPr>
        <w:pStyle w:val="NormalWeb"/>
        <w:shd w:val="clear" w:color="auto" w:fill="FFFFFF" w:themeFill="background1"/>
        <w:spacing w:before="0" w:beforeAutospacing="0" w:after="150" w:afterAutospacing="0" w:line="276" w:lineRule="auto"/>
        <w:jc w:val="both"/>
        <w:rPr>
          <w:rFonts w:ascii="Arial" w:eastAsiaTheme="minorHAnsi" w:hAnsi="Arial" w:cs="Arial"/>
          <w:sz w:val="22"/>
          <w:szCs w:val="22"/>
          <w:lang w:val="ca-ES" w:eastAsia="en-US"/>
        </w:rPr>
      </w:pPr>
      <w:r w:rsidRPr="000060F1">
        <w:rPr>
          <w:rFonts w:ascii="Arial" w:eastAsiaTheme="minorHAnsi" w:hAnsi="Arial" w:cs="Arial"/>
          <w:sz w:val="22"/>
          <w:szCs w:val="22"/>
          <w:lang w:val="ca-ES" w:eastAsia="en-US"/>
        </w:rPr>
        <w:t>El president o presidenta del tribunal estarà facultat per resoldre les incidències que, si s'escau, sorgeixin durant l’atorgament de puntuació i procediment de concessió dels premis.</w:t>
      </w:r>
    </w:p>
    <w:p w14:paraId="7E797371" w14:textId="77777777" w:rsidR="00E24959" w:rsidRPr="000060F1" w:rsidRDefault="00E24959" w:rsidP="00E24959">
      <w:pPr>
        <w:pStyle w:val="NormalWeb"/>
        <w:shd w:val="clear" w:color="auto" w:fill="FFFFFF" w:themeFill="background1"/>
        <w:spacing w:before="0" w:beforeAutospacing="0" w:after="150" w:afterAutospacing="0" w:line="276" w:lineRule="auto"/>
        <w:jc w:val="both"/>
        <w:rPr>
          <w:rFonts w:ascii="Arial" w:eastAsiaTheme="minorHAnsi" w:hAnsi="Arial" w:cs="Arial"/>
          <w:sz w:val="22"/>
          <w:szCs w:val="22"/>
          <w:lang w:val="ca-ES" w:eastAsia="en-US"/>
        </w:rPr>
      </w:pPr>
      <w:r w:rsidRPr="000060F1">
        <w:rPr>
          <w:rFonts w:ascii="Arial" w:eastAsiaTheme="minorHAnsi" w:hAnsi="Arial" w:cs="Arial"/>
          <w:sz w:val="22"/>
          <w:szCs w:val="22"/>
          <w:lang w:val="ca-ES" w:eastAsia="en-US"/>
        </w:rPr>
        <w:t xml:space="preserve">El Jurat es reserva el dret de deixar deserta la convocatòria o a deixar algun premi desert si cap dels treballs presentats assoleix el nivell mínim de qualitat que, a judici dels seus membres, han de tenir els treballs premiats. </w:t>
      </w:r>
    </w:p>
    <w:bookmarkEnd w:id="1"/>
    <w:p w14:paraId="144EAFF6" w14:textId="77777777" w:rsidR="00E24959" w:rsidRPr="000060F1" w:rsidRDefault="00E24959" w:rsidP="00E24959">
      <w:pPr>
        <w:numPr>
          <w:ilvl w:val="0"/>
          <w:numId w:val="16"/>
        </w:numPr>
        <w:shd w:val="clear" w:color="auto" w:fill="FFFFFF" w:themeFill="background1"/>
        <w:spacing w:after="0"/>
        <w:jc w:val="both"/>
        <w:rPr>
          <w:rFonts w:ascii="Arial" w:hAnsi="Arial" w:cs="Arial"/>
          <w:u w:val="single"/>
        </w:rPr>
      </w:pPr>
      <w:r w:rsidRPr="000060F1">
        <w:rPr>
          <w:rFonts w:ascii="Arial" w:hAnsi="Arial" w:cs="Arial"/>
          <w:u w:val="single"/>
        </w:rPr>
        <w:t>Mitjà de notificació o publicació.</w:t>
      </w:r>
    </w:p>
    <w:p w14:paraId="29C1383A" w14:textId="77777777" w:rsidR="00E24959" w:rsidRPr="000060F1" w:rsidRDefault="00E24959" w:rsidP="00E24959">
      <w:pPr>
        <w:shd w:val="clear" w:color="auto" w:fill="FFFFFF" w:themeFill="background1"/>
        <w:spacing w:after="0"/>
        <w:jc w:val="both"/>
        <w:rPr>
          <w:rFonts w:ascii="Arial" w:hAnsi="Arial" w:cs="Arial"/>
          <w:u w:val="single"/>
        </w:rPr>
      </w:pPr>
    </w:p>
    <w:p w14:paraId="7496C3F6" w14:textId="77777777" w:rsidR="00E24959" w:rsidRPr="000060F1" w:rsidRDefault="00E24959" w:rsidP="00E24959">
      <w:pPr>
        <w:shd w:val="clear" w:color="auto" w:fill="FFFFFF" w:themeFill="background1"/>
        <w:spacing w:after="0"/>
        <w:jc w:val="both"/>
        <w:rPr>
          <w:rFonts w:ascii="Arial" w:hAnsi="Arial" w:cs="Arial"/>
        </w:rPr>
      </w:pPr>
      <w:r w:rsidRPr="000060F1">
        <w:rPr>
          <w:rFonts w:ascii="Arial" w:hAnsi="Arial" w:cs="Arial"/>
        </w:rPr>
        <w:t>S’emetrà notificació expressa de l’atorgament de la subvenció al beneficiari/a, que en el termini de 10 dies haurà de presentar un document d’acceptació davant el registre de l’Ajuntament.</w:t>
      </w:r>
    </w:p>
    <w:p w14:paraId="56E8ABBA" w14:textId="77777777" w:rsidR="00E24959" w:rsidRPr="000060F1" w:rsidRDefault="00E24959" w:rsidP="00E24959">
      <w:pPr>
        <w:shd w:val="clear" w:color="auto" w:fill="FFFFFF" w:themeFill="background1"/>
        <w:spacing w:after="0"/>
        <w:jc w:val="both"/>
        <w:rPr>
          <w:rFonts w:ascii="Arial" w:hAnsi="Arial" w:cs="Arial"/>
          <w:u w:val="single"/>
        </w:rPr>
      </w:pPr>
    </w:p>
    <w:p w14:paraId="3710E60C" w14:textId="77777777" w:rsidR="00E24959" w:rsidRPr="000060F1" w:rsidRDefault="00E24959" w:rsidP="00E24959">
      <w:pPr>
        <w:shd w:val="clear" w:color="auto" w:fill="FFFFFF" w:themeFill="background1"/>
        <w:jc w:val="both"/>
        <w:rPr>
          <w:rFonts w:ascii="Arial" w:hAnsi="Arial" w:cs="Arial"/>
        </w:rPr>
      </w:pPr>
      <w:r w:rsidRPr="000060F1">
        <w:rPr>
          <w:rFonts w:ascii="Arial" w:hAnsi="Arial" w:cs="Arial"/>
        </w:rPr>
        <w:t xml:space="preserve">La convocatòria es publicarà a la Base de </w:t>
      </w:r>
      <w:proofErr w:type="spellStart"/>
      <w:r w:rsidRPr="000060F1">
        <w:rPr>
          <w:rFonts w:ascii="Arial" w:hAnsi="Arial" w:cs="Arial"/>
        </w:rPr>
        <w:t>Datos</w:t>
      </w:r>
      <w:proofErr w:type="spellEnd"/>
      <w:r w:rsidRPr="000060F1">
        <w:rPr>
          <w:rFonts w:ascii="Arial" w:hAnsi="Arial" w:cs="Arial"/>
        </w:rPr>
        <w:t xml:space="preserve"> Nacional de Subvenciones (BDNS) i al Butlletí Oficial de la Província de Barcelona, així com al tauler electrònic de la seu electrònica de l’Ajuntament de Cubelles.</w:t>
      </w:r>
    </w:p>
    <w:p w14:paraId="1E562E48" w14:textId="77777777" w:rsidR="00F1426A" w:rsidRPr="000060F1" w:rsidRDefault="00576187" w:rsidP="00F1426A">
      <w:pPr>
        <w:rPr>
          <w:rFonts w:ascii="Arial" w:hAnsi="Arial" w:cs="Arial"/>
        </w:rPr>
      </w:pPr>
    </w:p>
    <w:p w14:paraId="6B3A446A" w14:textId="77777777" w:rsidR="00F1426A" w:rsidRPr="000060F1" w:rsidRDefault="00576187" w:rsidP="00F1426A">
      <w:pPr>
        <w:rPr>
          <w:rFonts w:ascii="Arial" w:hAnsi="Arial" w:cs="Arial"/>
        </w:rPr>
      </w:pPr>
    </w:p>
    <w:p w14:paraId="355F828E" w14:textId="77777777" w:rsidR="00F1426A" w:rsidRPr="000060F1" w:rsidRDefault="00576187" w:rsidP="00F1426A">
      <w:pPr>
        <w:rPr>
          <w:rFonts w:ascii="Arial" w:hAnsi="Arial" w:cs="Arial"/>
        </w:rPr>
      </w:pPr>
    </w:p>
    <w:p w14:paraId="2C2058BB" w14:textId="77777777" w:rsidR="00F1426A" w:rsidRPr="000060F1" w:rsidRDefault="00576187" w:rsidP="00F1426A">
      <w:pPr>
        <w:rPr>
          <w:rFonts w:ascii="Arial" w:hAnsi="Arial" w:cs="Arial"/>
        </w:rPr>
      </w:pPr>
    </w:p>
    <w:p w14:paraId="6FF8BAEC" w14:textId="77777777" w:rsidR="00F1426A" w:rsidRPr="000060F1" w:rsidRDefault="00576187" w:rsidP="00F1426A">
      <w:pPr>
        <w:rPr>
          <w:rFonts w:ascii="Arial" w:hAnsi="Arial" w:cs="Arial"/>
        </w:rPr>
      </w:pPr>
    </w:p>
    <w:p w14:paraId="3427EA65" w14:textId="77777777" w:rsidR="00F1426A" w:rsidRPr="000060F1" w:rsidRDefault="00576187" w:rsidP="00F1426A">
      <w:pPr>
        <w:rPr>
          <w:rFonts w:ascii="Arial" w:hAnsi="Arial" w:cs="Arial"/>
        </w:rPr>
      </w:pPr>
    </w:p>
    <w:p w14:paraId="7A57E580" w14:textId="77777777" w:rsidR="00F1426A" w:rsidRPr="000060F1" w:rsidRDefault="00576187" w:rsidP="00F1426A">
      <w:pPr>
        <w:rPr>
          <w:rFonts w:ascii="Arial" w:hAnsi="Arial" w:cs="Arial"/>
        </w:rPr>
      </w:pPr>
    </w:p>
    <w:p w14:paraId="190C6447" w14:textId="77777777" w:rsidR="00F1426A" w:rsidRPr="000060F1" w:rsidRDefault="00576187" w:rsidP="00F1426A">
      <w:pPr>
        <w:rPr>
          <w:rFonts w:ascii="Arial" w:hAnsi="Arial" w:cs="Arial"/>
        </w:rPr>
      </w:pPr>
    </w:p>
    <w:p w14:paraId="0B6FA62D" w14:textId="77777777" w:rsidR="00F1426A" w:rsidRPr="000060F1" w:rsidRDefault="00576187" w:rsidP="00F1426A">
      <w:pPr>
        <w:rPr>
          <w:rFonts w:ascii="Arial" w:hAnsi="Arial" w:cs="Arial"/>
        </w:rPr>
      </w:pPr>
    </w:p>
    <w:p w14:paraId="5546D088" w14:textId="77777777" w:rsidR="00F1426A" w:rsidRPr="000060F1" w:rsidRDefault="00576187" w:rsidP="00F1426A">
      <w:pPr>
        <w:rPr>
          <w:rFonts w:ascii="Arial" w:hAnsi="Arial" w:cs="Arial"/>
        </w:rPr>
      </w:pPr>
    </w:p>
    <w:p w14:paraId="18BAD67D" w14:textId="77777777" w:rsidR="00F1426A" w:rsidRPr="000060F1" w:rsidRDefault="00576187" w:rsidP="00F1426A">
      <w:pPr>
        <w:rPr>
          <w:rFonts w:ascii="Arial" w:hAnsi="Arial" w:cs="Arial"/>
        </w:rPr>
      </w:pPr>
    </w:p>
    <w:p w14:paraId="52C32E29" w14:textId="77777777" w:rsidR="00F1426A" w:rsidRPr="000060F1" w:rsidRDefault="00576187" w:rsidP="00F1426A">
      <w:pPr>
        <w:rPr>
          <w:rFonts w:ascii="Arial" w:hAnsi="Arial" w:cs="Arial"/>
        </w:rPr>
      </w:pPr>
    </w:p>
    <w:p w14:paraId="24CEAFF1" w14:textId="77777777" w:rsidR="00F1426A" w:rsidRPr="000060F1" w:rsidRDefault="00576187" w:rsidP="00F1426A">
      <w:pPr>
        <w:rPr>
          <w:rFonts w:ascii="Arial" w:hAnsi="Arial" w:cs="Arial"/>
          <w:b/>
          <w:u w:val="single"/>
        </w:rPr>
      </w:pPr>
    </w:p>
    <w:p w14:paraId="28406A3F" w14:textId="77777777" w:rsidR="00F1426A" w:rsidRPr="000060F1" w:rsidRDefault="00962768" w:rsidP="00F1426A">
      <w:pPr>
        <w:tabs>
          <w:tab w:val="left" w:pos="1089"/>
        </w:tabs>
        <w:rPr>
          <w:rFonts w:ascii="Arial" w:hAnsi="Arial" w:cs="Arial"/>
        </w:rPr>
      </w:pPr>
      <w:r w:rsidRPr="000060F1">
        <w:rPr>
          <w:rFonts w:ascii="Arial" w:hAnsi="Arial" w:cs="Arial"/>
        </w:rPr>
        <w:tab/>
      </w:r>
    </w:p>
    <w:sectPr w:rsidR="00F1426A" w:rsidRPr="000060F1" w:rsidSect="006A6ACA">
      <w:headerReference w:type="even" r:id="rId8"/>
      <w:headerReference w:type="default" r:id="rId9"/>
      <w:footerReference w:type="even" r:id="rId10"/>
      <w:footerReference w:type="default" r:id="rId11"/>
      <w:headerReference w:type="first" r:id="rId12"/>
      <w:footerReference w:type="first" r:id="rId13"/>
      <w:pgSz w:w="11906" w:h="16838"/>
      <w:pgMar w:top="2552" w:right="1701" w:bottom="1417" w:left="1701" w:header="709" w:footer="4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C94C4C" w14:textId="77777777" w:rsidR="00576187" w:rsidRDefault="00576187" w:rsidP="00982B77">
      <w:pPr>
        <w:spacing w:after="0" w:line="240" w:lineRule="auto"/>
      </w:pPr>
      <w:r>
        <w:separator/>
      </w:r>
    </w:p>
  </w:endnote>
  <w:endnote w:type="continuationSeparator" w:id="0">
    <w:p w14:paraId="71E0F0EE" w14:textId="77777777" w:rsidR="00576187" w:rsidRDefault="00576187" w:rsidP="00982B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9B32F" w14:textId="77777777" w:rsidR="00E128B8" w:rsidRDefault="0057618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FC53F" w14:textId="77777777" w:rsidR="00E128B8" w:rsidRDefault="00962768" w:rsidP="00E128B8">
    <w:pPr>
      <w:pStyle w:val="Piedepgina"/>
      <w:jc w:val="center"/>
      <w:rPr>
        <w:rStyle w:val="Hipervnculo"/>
        <w:sz w:val="16"/>
        <w:szCs w:val="16"/>
      </w:rPr>
    </w:pPr>
    <w:r w:rsidRPr="00904968">
      <w:rPr>
        <w:sz w:val="16"/>
        <w:szCs w:val="16"/>
      </w:rPr>
      <w:t xml:space="preserve">Pl. </w:t>
    </w:r>
    <w:r>
      <w:rPr>
        <w:sz w:val="16"/>
        <w:szCs w:val="16"/>
      </w:rPr>
      <w:t>d</w:t>
    </w:r>
    <w:r w:rsidRPr="00904968">
      <w:rPr>
        <w:sz w:val="16"/>
        <w:szCs w:val="16"/>
      </w:rPr>
      <w:t xml:space="preserve">e la Vila, 1 | 08880 CUBELLES | </w:t>
    </w:r>
    <w:hyperlink r:id="rId1" w:history="1">
      <w:r w:rsidRPr="00904968">
        <w:rPr>
          <w:rStyle w:val="Hipervnculo"/>
          <w:sz w:val="16"/>
          <w:szCs w:val="16"/>
        </w:rPr>
        <w:t>cubelles@cubelles.cat</w:t>
      </w:r>
    </w:hyperlink>
  </w:p>
  <w:p w14:paraId="7F4EC9AA" w14:textId="77777777" w:rsidR="00E128B8" w:rsidRPr="00904968" w:rsidRDefault="00576187" w:rsidP="00E128B8">
    <w:pPr>
      <w:pStyle w:val="Piedepgina"/>
      <w:jc w:val="center"/>
      <w:rPr>
        <w:color w:val="7F7F7F" w:themeColor="text1" w:themeTint="80"/>
        <w:sz w:val="16"/>
        <w:szCs w:val="16"/>
      </w:rPr>
    </w:pPr>
  </w:p>
  <w:p w14:paraId="0C9B7F6A" w14:textId="77777777" w:rsidR="00E128B8" w:rsidRPr="00C44DF9" w:rsidRDefault="00962768" w:rsidP="00E128B8">
    <w:pPr>
      <w:pStyle w:val="Piedepgina"/>
      <w:jc w:val="center"/>
      <w:rPr>
        <w:color w:val="7F7F7F" w:themeColor="text1" w:themeTint="80"/>
        <w:sz w:val="16"/>
        <w:szCs w:val="16"/>
      </w:rPr>
    </w:pPr>
    <w:r w:rsidRPr="00C36657">
      <w:rPr>
        <w:color w:val="7F7F7F" w:themeColor="text1" w:themeTint="80"/>
        <w:sz w:val="16"/>
        <w:szCs w:val="16"/>
      </w:rPr>
      <w:t xml:space="preserve">Pàgina </w:t>
    </w:r>
    <w:r w:rsidR="00982B77" w:rsidRPr="00C36657">
      <w:rPr>
        <w:b/>
        <w:bCs/>
        <w:color w:val="7F7F7F" w:themeColor="text1" w:themeTint="80"/>
        <w:sz w:val="16"/>
        <w:szCs w:val="16"/>
      </w:rPr>
      <w:fldChar w:fldCharType="begin"/>
    </w:r>
    <w:r w:rsidRPr="00C36657">
      <w:rPr>
        <w:b/>
        <w:bCs/>
        <w:color w:val="7F7F7F" w:themeColor="text1" w:themeTint="80"/>
        <w:sz w:val="16"/>
        <w:szCs w:val="16"/>
      </w:rPr>
      <w:instrText>PAGE  \* Arabic  \* MERGEFORMAT</w:instrText>
    </w:r>
    <w:r w:rsidR="00982B77" w:rsidRPr="00C36657">
      <w:rPr>
        <w:b/>
        <w:bCs/>
        <w:color w:val="7F7F7F" w:themeColor="text1" w:themeTint="80"/>
        <w:sz w:val="16"/>
        <w:szCs w:val="16"/>
      </w:rPr>
      <w:fldChar w:fldCharType="separate"/>
    </w:r>
    <w:r>
      <w:rPr>
        <w:b/>
        <w:bCs/>
        <w:noProof/>
        <w:color w:val="7F7F7F" w:themeColor="text1" w:themeTint="80"/>
        <w:sz w:val="16"/>
        <w:szCs w:val="16"/>
      </w:rPr>
      <w:t>5</w:t>
    </w:r>
    <w:r w:rsidR="00982B77" w:rsidRPr="00C36657">
      <w:rPr>
        <w:b/>
        <w:bCs/>
        <w:color w:val="7F7F7F" w:themeColor="text1" w:themeTint="80"/>
        <w:sz w:val="16"/>
        <w:szCs w:val="16"/>
      </w:rPr>
      <w:fldChar w:fldCharType="end"/>
    </w:r>
    <w:r w:rsidRPr="00C36657">
      <w:rPr>
        <w:color w:val="7F7F7F" w:themeColor="text1" w:themeTint="80"/>
        <w:sz w:val="16"/>
        <w:szCs w:val="16"/>
      </w:rPr>
      <w:t xml:space="preserve"> de </w:t>
    </w:r>
    <w:fldSimple w:instr="NUMPAGES  \* Arabic  \* MERGEFORMAT">
      <w:r>
        <w:rPr>
          <w:b/>
          <w:bCs/>
          <w:noProof/>
          <w:color w:val="7F7F7F" w:themeColor="text1" w:themeTint="80"/>
          <w:sz w:val="16"/>
          <w:szCs w:val="16"/>
        </w:rPr>
        <w:t>6</w:t>
      </w:r>
    </w:fldSimple>
  </w:p>
  <w:p w14:paraId="4473B457" w14:textId="77777777" w:rsidR="00C36657" w:rsidRPr="00E128B8" w:rsidRDefault="00576187" w:rsidP="00E128B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78F8E" w14:textId="77777777" w:rsidR="00E128B8" w:rsidRDefault="0057618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11EC5D" w14:textId="77777777" w:rsidR="00576187" w:rsidRDefault="00576187" w:rsidP="00982B77">
      <w:pPr>
        <w:spacing w:after="0" w:line="240" w:lineRule="auto"/>
      </w:pPr>
      <w:r>
        <w:separator/>
      </w:r>
    </w:p>
  </w:footnote>
  <w:footnote w:type="continuationSeparator" w:id="0">
    <w:p w14:paraId="63D6CCE7" w14:textId="77777777" w:rsidR="00576187" w:rsidRDefault="00576187" w:rsidP="00982B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9E276" w14:textId="77777777" w:rsidR="00E128B8" w:rsidRDefault="0057618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B9FEA" w14:textId="77777777" w:rsidR="00017EFE" w:rsidRPr="00E128B8" w:rsidRDefault="00982B77" w:rsidP="00E128B8">
    <w:pPr>
      <w:pStyle w:val="Encabezado"/>
    </w:pPr>
    <w:r>
      <w:object w:dxaOrig="19210" w:dyaOrig="15378" w14:anchorId="59B83C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25pt;height:73.8pt">
          <v:imagedata r:id="rId1" o:title=""/>
        </v:shape>
        <o:OLEObject Type="Embed" ProgID="StaticMetafile" ShapeID="_x0000_i1025" DrawAspect="Content" ObjectID="_1682581613" r:id="rId2"/>
      </w:obje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93183" w14:textId="77777777" w:rsidR="00E128B8" w:rsidRDefault="0057618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A59C2"/>
    <w:multiLevelType w:val="hybridMultilevel"/>
    <w:tmpl w:val="578046A2"/>
    <w:lvl w:ilvl="0" w:tplc="8CCE3C42">
      <w:start w:val="1"/>
      <w:numFmt w:val="bullet"/>
      <w:lvlText w:val=""/>
      <w:lvlJc w:val="left"/>
      <w:pPr>
        <w:ind w:left="720" w:hanging="360"/>
      </w:pPr>
      <w:rPr>
        <w:rFonts w:ascii="Symbol" w:hAnsi="Symbol" w:hint="default"/>
      </w:rPr>
    </w:lvl>
    <w:lvl w:ilvl="1" w:tplc="1A20869C" w:tentative="1">
      <w:start w:val="1"/>
      <w:numFmt w:val="bullet"/>
      <w:lvlText w:val="o"/>
      <w:lvlJc w:val="left"/>
      <w:pPr>
        <w:ind w:left="1440" w:hanging="360"/>
      </w:pPr>
      <w:rPr>
        <w:rFonts w:ascii="Courier New" w:hAnsi="Courier New" w:cs="Courier New" w:hint="default"/>
      </w:rPr>
    </w:lvl>
    <w:lvl w:ilvl="2" w:tplc="8688A78A" w:tentative="1">
      <w:start w:val="1"/>
      <w:numFmt w:val="bullet"/>
      <w:lvlText w:val=""/>
      <w:lvlJc w:val="left"/>
      <w:pPr>
        <w:ind w:left="2160" w:hanging="360"/>
      </w:pPr>
      <w:rPr>
        <w:rFonts w:ascii="Wingdings" w:hAnsi="Wingdings" w:hint="default"/>
      </w:rPr>
    </w:lvl>
    <w:lvl w:ilvl="3" w:tplc="C55022AE" w:tentative="1">
      <w:start w:val="1"/>
      <w:numFmt w:val="bullet"/>
      <w:lvlText w:val=""/>
      <w:lvlJc w:val="left"/>
      <w:pPr>
        <w:ind w:left="2880" w:hanging="360"/>
      </w:pPr>
      <w:rPr>
        <w:rFonts w:ascii="Symbol" w:hAnsi="Symbol" w:hint="default"/>
      </w:rPr>
    </w:lvl>
    <w:lvl w:ilvl="4" w:tplc="E820B12C" w:tentative="1">
      <w:start w:val="1"/>
      <w:numFmt w:val="bullet"/>
      <w:lvlText w:val="o"/>
      <w:lvlJc w:val="left"/>
      <w:pPr>
        <w:ind w:left="3600" w:hanging="360"/>
      </w:pPr>
      <w:rPr>
        <w:rFonts w:ascii="Courier New" w:hAnsi="Courier New" w:cs="Courier New" w:hint="default"/>
      </w:rPr>
    </w:lvl>
    <w:lvl w:ilvl="5" w:tplc="789A1A1C" w:tentative="1">
      <w:start w:val="1"/>
      <w:numFmt w:val="bullet"/>
      <w:lvlText w:val=""/>
      <w:lvlJc w:val="left"/>
      <w:pPr>
        <w:ind w:left="4320" w:hanging="360"/>
      </w:pPr>
      <w:rPr>
        <w:rFonts w:ascii="Wingdings" w:hAnsi="Wingdings" w:hint="default"/>
      </w:rPr>
    </w:lvl>
    <w:lvl w:ilvl="6" w:tplc="E8AC9E74" w:tentative="1">
      <w:start w:val="1"/>
      <w:numFmt w:val="bullet"/>
      <w:lvlText w:val=""/>
      <w:lvlJc w:val="left"/>
      <w:pPr>
        <w:ind w:left="5040" w:hanging="360"/>
      </w:pPr>
      <w:rPr>
        <w:rFonts w:ascii="Symbol" w:hAnsi="Symbol" w:hint="default"/>
      </w:rPr>
    </w:lvl>
    <w:lvl w:ilvl="7" w:tplc="646A97F8" w:tentative="1">
      <w:start w:val="1"/>
      <w:numFmt w:val="bullet"/>
      <w:lvlText w:val="o"/>
      <w:lvlJc w:val="left"/>
      <w:pPr>
        <w:ind w:left="5760" w:hanging="360"/>
      </w:pPr>
      <w:rPr>
        <w:rFonts w:ascii="Courier New" w:hAnsi="Courier New" w:cs="Courier New" w:hint="default"/>
      </w:rPr>
    </w:lvl>
    <w:lvl w:ilvl="8" w:tplc="B3B0D6D2" w:tentative="1">
      <w:start w:val="1"/>
      <w:numFmt w:val="bullet"/>
      <w:lvlText w:val=""/>
      <w:lvlJc w:val="left"/>
      <w:pPr>
        <w:ind w:left="6480" w:hanging="360"/>
      </w:pPr>
      <w:rPr>
        <w:rFonts w:ascii="Wingdings" w:hAnsi="Wingdings" w:hint="default"/>
      </w:rPr>
    </w:lvl>
  </w:abstractNum>
  <w:abstractNum w:abstractNumId="1" w15:restartNumberingAfterBreak="0">
    <w:nsid w:val="04F56BA0"/>
    <w:multiLevelType w:val="hybridMultilevel"/>
    <w:tmpl w:val="73363A66"/>
    <w:lvl w:ilvl="0" w:tplc="A0FA31FA">
      <w:start w:val="1"/>
      <w:numFmt w:val="bullet"/>
      <w:lvlText w:val=""/>
      <w:lvlJc w:val="left"/>
      <w:pPr>
        <w:ind w:left="720" w:hanging="360"/>
      </w:pPr>
      <w:rPr>
        <w:rFonts w:ascii="Symbol" w:hAnsi="Symbol" w:hint="default"/>
      </w:rPr>
    </w:lvl>
    <w:lvl w:ilvl="1" w:tplc="BA6AFA34" w:tentative="1">
      <w:start w:val="1"/>
      <w:numFmt w:val="bullet"/>
      <w:lvlText w:val="o"/>
      <w:lvlJc w:val="left"/>
      <w:pPr>
        <w:ind w:left="1440" w:hanging="360"/>
      </w:pPr>
      <w:rPr>
        <w:rFonts w:ascii="Courier New" w:hAnsi="Courier New" w:cs="Courier New" w:hint="default"/>
      </w:rPr>
    </w:lvl>
    <w:lvl w:ilvl="2" w:tplc="449A4A22" w:tentative="1">
      <w:start w:val="1"/>
      <w:numFmt w:val="bullet"/>
      <w:lvlText w:val=""/>
      <w:lvlJc w:val="left"/>
      <w:pPr>
        <w:ind w:left="2160" w:hanging="360"/>
      </w:pPr>
      <w:rPr>
        <w:rFonts w:ascii="Wingdings" w:hAnsi="Wingdings" w:hint="default"/>
      </w:rPr>
    </w:lvl>
    <w:lvl w:ilvl="3" w:tplc="7B726A52" w:tentative="1">
      <w:start w:val="1"/>
      <w:numFmt w:val="bullet"/>
      <w:lvlText w:val=""/>
      <w:lvlJc w:val="left"/>
      <w:pPr>
        <w:ind w:left="2880" w:hanging="360"/>
      </w:pPr>
      <w:rPr>
        <w:rFonts w:ascii="Symbol" w:hAnsi="Symbol" w:hint="default"/>
      </w:rPr>
    </w:lvl>
    <w:lvl w:ilvl="4" w:tplc="46720E08" w:tentative="1">
      <w:start w:val="1"/>
      <w:numFmt w:val="bullet"/>
      <w:lvlText w:val="o"/>
      <w:lvlJc w:val="left"/>
      <w:pPr>
        <w:ind w:left="3600" w:hanging="360"/>
      </w:pPr>
      <w:rPr>
        <w:rFonts w:ascii="Courier New" w:hAnsi="Courier New" w:cs="Courier New" w:hint="default"/>
      </w:rPr>
    </w:lvl>
    <w:lvl w:ilvl="5" w:tplc="A3A6BE44" w:tentative="1">
      <w:start w:val="1"/>
      <w:numFmt w:val="bullet"/>
      <w:lvlText w:val=""/>
      <w:lvlJc w:val="left"/>
      <w:pPr>
        <w:ind w:left="4320" w:hanging="360"/>
      </w:pPr>
      <w:rPr>
        <w:rFonts w:ascii="Wingdings" w:hAnsi="Wingdings" w:hint="default"/>
      </w:rPr>
    </w:lvl>
    <w:lvl w:ilvl="6" w:tplc="CF126284" w:tentative="1">
      <w:start w:val="1"/>
      <w:numFmt w:val="bullet"/>
      <w:lvlText w:val=""/>
      <w:lvlJc w:val="left"/>
      <w:pPr>
        <w:ind w:left="5040" w:hanging="360"/>
      </w:pPr>
      <w:rPr>
        <w:rFonts w:ascii="Symbol" w:hAnsi="Symbol" w:hint="default"/>
      </w:rPr>
    </w:lvl>
    <w:lvl w:ilvl="7" w:tplc="FDA653A2" w:tentative="1">
      <w:start w:val="1"/>
      <w:numFmt w:val="bullet"/>
      <w:lvlText w:val="o"/>
      <w:lvlJc w:val="left"/>
      <w:pPr>
        <w:ind w:left="5760" w:hanging="360"/>
      </w:pPr>
      <w:rPr>
        <w:rFonts w:ascii="Courier New" w:hAnsi="Courier New" w:cs="Courier New" w:hint="default"/>
      </w:rPr>
    </w:lvl>
    <w:lvl w:ilvl="8" w:tplc="CA4EBEF2" w:tentative="1">
      <w:start w:val="1"/>
      <w:numFmt w:val="bullet"/>
      <w:lvlText w:val=""/>
      <w:lvlJc w:val="left"/>
      <w:pPr>
        <w:ind w:left="6480" w:hanging="360"/>
      </w:pPr>
      <w:rPr>
        <w:rFonts w:ascii="Wingdings" w:hAnsi="Wingdings" w:hint="default"/>
      </w:rPr>
    </w:lvl>
  </w:abstractNum>
  <w:abstractNum w:abstractNumId="2" w15:restartNumberingAfterBreak="0">
    <w:nsid w:val="0A470338"/>
    <w:multiLevelType w:val="hybridMultilevel"/>
    <w:tmpl w:val="F048A9C2"/>
    <w:lvl w:ilvl="0" w:tplc="C96E0A92">
      <w:start w:val="1"/>
      <w:numFmt w:val="decimal"/>
      <w:lvlText w:val="%1."/>
      <w:lvlJc w:val="left"/>
      <w:pPr>
        <w:ind w:left="720" w:hanging="360"/>
      </w:pPr>
    </w:lvl>
    <w:lvl w:ilvl="1" w:tplc="F55A07C2">
      <w:start w:val="1"/>
      <w:numFmt w:val="lowerLetter"/>
      <w:lvlText w:val="%2."/>
      <w:lvlJc w:val="left"/>
      <w:pPr>
        <w:ind w:left="1440" w:hanging="360"/>
      </w:pPr>
    </w:lvl>
    <w:lvl w:ilvl="2" w:tplc="DB7EECF0">
      <w:start w:val="1"/>
      <w:numFmt w:val="lowerRoman"/>
      <w:lvlText w:val="%3."/>
      <w:lvlJc w:val="right"/>
      <w:pPr>
        <w:ind w:left="2160" w:hanging="180"/>
      </w:pPr>
    </w:lvl>
    <w:lvl w:ilvl="3" w:tplc="777AE4A0">
      <w:start w:val="1"/>
      <w:numFmt w:val="decimal"/>
      <w:lvlText w:val="%4."/>
      <w:lvlJc w:val="left"/>
      <w:pPr>
        <w:ind w:left="2880" w:hanging="360"/>
      </w:pPr>
    </w:lvl>
    <w:lvl w:ilvl="4" w:tplc="7954F930">
      <w:start w:val="1"/>
      <w:numFmt w:val="lowerLetter"/>
      <w:lvlText w:val="%5."/>
      <w:lvlJc w:val="left"/>
      <w:pPr>
        <w:ind w:left="3600" w:hanging="360"/>
      </w:pPr>
    </w:lvl>
    <w:lvl w:ilvl="5" w:tplc="53068B9A">
      <w:start w:val="1"/>
      <w:numFmt w:val="lowerRoman"/>
      <w:lvlText w:val="%6."/>
      <w:lvlJc w:val="right"/>
      <w:pPr>
        <w:ind w:left="4320" w:hanging="180"/>
      </w:pPr>
    </w:lvl>
    <w:lvl w:ilvl="6" w:tplc="228A6946">
      <w:start w:val="1"/>
      <w:numFmt w:val="decimal"/>
      <w:lvlText w:val="%7."/>
      <w:lvlJc w:val="left"/>
      <w:pPr>
        <w:ind w:left="5040" w:hanging="360"/>
      </w:pPr>
    </w:lvl>
    <w:lvl w:ilvl="7" w:tplc="FE5E0596">
      <w:start w:val="1"/>
      <w:numFmt w:val="lowerLetter"/>
      <w:lvlText w:val="%8."/>
      <w:lvlJc w:val="left"/>
      <w:pPr>
        <w:ind w:left="5760" w:hanging="360"/>
      </w:pPr>
    </w:lvl>
    <w:lvl w:ilvl="8" w:tplc="C67AC812">
      <w:start w:val="1"/>
      <w:numFmt w:val="lowerRoman"/>
      <w:lvlText w:val="%9."/>
      <w:lvlJc w:val="right"/>
      <w:pPr>
        <w:ind w:left="6480" w:hanging="180"/>
      </w:pPr>
    </w:lvl>
  </w:abstractNum>
  <w:abstractNum w:abstractNumId="3" w15:restartNumberingAfterBreak="0">
    <w:nsid w:val="142A340D"/>
    <w:multiLevelType w:val="hybridMultilevel"/>
    <w:tmpl w:val="267E30A2"/>
    <w:lvl w:ilvl="0" w:tplc="04030001">
      <w:start w:val="1"/>
      <w:numFmt w:val="bullet"/>
      <w:lvlText w:val=""/>
      <w:lvlJc w:val="left"/>
      <w:pPr>
        <w:ind w:left="2136" w:hanging="360"/>
      </w:pPr>
      <w:rPr>
        <w:rFonts w:ascii="Symbol" w:hAnsi="Symbol" w:hint="default"/>
      </w:rPr>
    </w:lvl>
    <w:lvl w:ilvl="1" w:tplc="04030003">
      <w:start w:val="1"/>
      <w:numFmt w:val="decimal"/>
      <w:lvlText w:val="%2."/>
      <w:lvlJc w:val="left"/>
      <w:pPr>
        <w:tabs>
          <w:tab w:val="num" w:pos="1440"/>
        </w:tabs>
        <w:ind w:left="1440" w:hanging="360"/>
      </w:pPr>
    </w:lvl>
    <w:lvl w:ilvl="2" w:tplc="04030005">
      <w:start w:val="1"/>
      <w:numFmt w:val="decimal"/>
      <w:lvlText w:val="%3."/>
      <w:lvlJc w:val="left"/>
      <w:pPr>
        <w:tabs>
          <w:tab w:val="num" w:pos="2160"/>
        </w:tabs>
        <w:ind w:left="2160" w:hanging="360"/>
      </w:pPr>
    </w:lvl>
    <w:lvl w:ilvl="3" w:tplc="04030001">
      <w:start w:val="1"/>
      <w:numFmt w:val="decimal"/>
      <w:lvlText w:val="%4."/>
      <w:lvlJc w:val="left"/>
      <w:pPr>
        <w:tabs>
          <w:tab w:val="num" w:pos="2880"/>
        </w:tabs>
        <w:ind w:left="2880" w:hanging="360"/>
      </w:pPr>
    </w:lvl>
    <w:lvl w:ilvl="4" w:tplc="04030003">
      <w:start w:val="1"/>
      <w:numFmt w:val="decimal"/>
      <w:lvlText w:val="%5."/>
      <w:lvlJc w:val="left"/>
      <w:pPr>
        <w:tabs>
          <w:tab w:val="num" w:pos="3600"/>
        </w:tabs>
        <w:ind w:left="3600" w:hanging="360"/>
      </w:pPr>
    </w:lvl>
    <w:lvl w:ilvl="5" w:tplc="04030005">
      <w:start w:val="1"/>
      <w:numFmt w:val="decimal"/>
      <w:lvlText w:val="%6."/>
      <w:lvlJc w:val="left"/>
      <w:pPr>
        <w:tabs>
          <w:tab w:val="num" w:pos="4320"/>
        </w:tabs>
        <w:ind w:left="4320" w:hanging="360"/>
      </w:pPr>
    </w:lvl>
    <w:lvl w:ilvl="6" w:tplc="04030001">
      <w:start w:val="1"/>
      <w:numFmt w:val="decimal"/>
      <w:lvlText w:val="%7."/>
      <w:lvlJc w:val="left"/>
      <w:pPr>
        <w:tabs>
          <w:tab w:val="num" w:pos="5040"/>
        </w:tabs>
        <w:ind w:left="5040" w:hanging="360"/>
      </w:pPr>
    </w:lvl>
    <w:lvl w:ilvl="7" w:tplc="04030003">
      <w:start w:val="1"/>
      <w:numFmt w:val="decimal"/>
      <w:lvlText w:val="%8."/>
      <w:lvlJc w:val="left"/>
      <w:pPr>
        <w:tabs>
          <w:tab w:val="num" w:pos="5760"/>
        </w:tabs>
        <w:ind w:left="5760" w:hanging="360"/>
      </w:pPr>
    </w:lvl>
    <w:lvl w:ilvl="8" w:tplc="04030005">
      <w:start w:val="1"/>
      <w:numFmt w:val="decimal"/>
      <w:lvlText w:val="%9."/>
      <w:lvlJc w:val="left"/>
      <w:pPr>
        <w:tabs>
          <w:tab w:val="num" w:pos="6480"/>
        </w:tabs>
        <w:ind w:left="6480" w:hanging="360"/>
      </w:pPr>
    </w:lvl>
  </w:abstractNum>
  <w:abstractNum w:abstractNumId="4" w15:restartNumberingAfterBreak="0">
    <w:nsid w:val="25B84D9E"/>
    <w:multiLevelType w:val="hybridMultilevel"/>
    <w:tmpl w:val="71F8AD52"/>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5" w15:restartNumberingAfterBreak="0">
    <w:nsid w:val="25ED2E55"/>
    <w:multiLevelType w:val="hybridMultilevel"/>
    <w:tmpl w:val="404052A8"/>
    <w:lvl w:ilvl="0" w:tplc="04030001">
      <w:start w:val="1"/>
      <w:numFmt w:val="bullet"/>
      <w:lvlText w:val=""/>
      <w:lvlJc w:val="left"/>
      <w:pPr>
        <w:ind w:left="720" w:hanging="360"/>
      </w:pPr>
      <w:rPr>
        <w:rFonts w:ascii="Symbol" w:hAnsi="Symbol" w:hint="default"/>
      </w:rPr>
    </w:lvl>
    <w:lvl w:ilvl="1" w:tplc="04030003">
      <w:start w:val="1"/>
      <w:numFmt w:val="decimal"/>
      <w:lvlText w:val="%2."/>
      <w:lvlJc w:val="left"/>
      <w:pPr>
        <w:tabs>
          <w:tab w:val="num" w:pos="1440"/>
        </w:tabs>
        <w:ind w:left="1440" w:hanging="360"/>
      </w:pPr>
    </w:lvl>
    <w:lvl w:ilvl="2" w:tplc="04030005">
      <w:start w:val="1"/>
      <w:numFmt w:val="decimal"/>
      <w:lvlText w:val="%3."/>
      <w:lvlJc w:val="left"/>
      <w:pPr>
        <w:tabs>
          <w:tab w:val="num" w:pos="2160"/>
        </w:tabs>
        <w:ind w:left="2160" w:hanging="360"/>
      </w:pPr>
    </w:lvl>
    <w:lvl w:ilvl="3" w:tplc="04030001">
      <w:start w:val="1"/>
      <w:numFmt w:val="decimal"/>
      <w:lvlText w:val="%4."/>
      <w:lvlJc w:val="left"/>
      <w:pPr>
        <w:tabs>
          <w:tab w:val="num" w:pos="2880"/>
        </w:tabs>
        <w:ind w:left="2880" w:hanging="360"/>
      </w:pPr>
    </w:lvl>
    <w:lvl w:ilvl="4" w:tplc="04030003">
      <w:start w:val="1"/>
      <w:numFmt w:val="decimal"/>
      <w:lvlText w:val="%5."/>
      <w:lvlJc w:val="left"/>
      <w:pPr>
        <w:tabs>
          <w:tab w:val="num" w:pos="3600"/>
        </w:tabs>
        <w:ind w:left="3600" w:hanging="360"/>
      </w:pPr>
    </w:lvl>
    <w:lvl w:ilvl="5" w:tplc="04030005">
      <w:start w:val="1"/>
      <w:numFmt w:val="decimal"/>
      <w:lvlText w:val="%6."/>
      <w:lvlJc w:val="left"/>
      <w:pPr>
        <w:tabs>
          <w:tab w:val="num" w:pos="4320"/>
        </w:tabs>
        <w:ind w:left="4320" w:hanging="360"/>
      </w:pPr>
    </w:lvl>
    <w:lvl w:ilvl="6" w:tplc="04030001">
      <w:start w:val="1"/>
      <w:numFmt w:val="decimal"/>
      <w:lvlText w:val="%7."/>
      <w:lvlJc w:val="left"/>
      <w:pPr>
        <w:tabs>
          <w:tab w:val="num" w:pos="5040"/>
        </w:tabs>
        <w:ind w:left="5040" w:hanging="360"/>
      </w:pPr>
    </w:lvl>
    <w:lvl w:ilvl="7" w:tplc="04030003">
      <w:start w:val="1"/>
      <w:numFmt w:val="decimal"/>
      <w:lvlText w:val="%8."/>
      <w:lvlJc w:val="left"/>
      <w:pPr>
        <w:tabs>
          <w:tab w:val="num" w:pos="5760"/>
        </w:tabs>
        <w:ind w:left="5760" w:hanging="360"/>
      </w:pPr>
    </w:lvl>
    <w:lvl w:ilvl="8" w:tplc="04030005">
      <w:start w:val="1"/>
      <w:numFmt w:val="decimal"/>
      <w:lvlText w:val="%9."/>
      <w:lvlJc w:val="left"/>
      <w:pPr>
        <w:tabs>
          <w:tab w:val="num" w:pos="6480"/>
        </w:tabs>
        <w:ind w:left="6480" w:hanging="360"/>
      </w:pPr>
    </w:lvl>
  </w:abstractNum>
  <w:abstractNum w:abstractNumId="6" w15:restartNumberingAfterBreak="0">
    <w:nsid w:val="2EA249B7"/>
    <w:multiLevelType w:val="hybridMultilevel"/>
    <w:tmpl w:val="7EB2FA06"/>
    <w:lvl w:ilvl="0" w:tplc="37E47570">
      <w:start w:val="1"/>
      <w:numFmt w:val="bullet"/>
      <w:lvlText w:val=""/>
      <w:lvlJc w:val="left"/>
      <w:pPr>
        <w:ind w:left="720" w:hanging="360"/>
      </w:pPr>
      <w:rPr>
        <w:rFonts w:ascii="Wingdings" w:hAnsi="Wingdings" w:hint="default"/>
      </w:rPr>
    </w:lvl>
    <w:lvl w:ilvl="1" w:tplc="C4FC6B84" w:tentative="1">
      <w:start w:val="1"/>
      <w:numFmt w:val="bullet"/>
      <w:lvlText w:val="o"/>
      <w:lvlJc w:val="left"/>
      <w:pPr>
        <w:ind w:left="1440" w:hanging="360"/>
      </w:pPr>
      <w:rPr>
        <w:rFonts w:ascii="Courier New" w:hAnsi="Courier New" w:cs="Courier New" w:hint="default"/>
      </w:rPr>
    </w:lvl>
    <w:lvl w:ilvl="2" w:tplc="4320A81C" w:tentative="1">
      <w:start w:val="1"/>
      <w:numFmt w:val="bullet"/>
      <w:lvlText w:val=""/>
      <w:lvlJc w:val="left"/>
      <w:pPr>
        <w:ind w:left="2160" w:hanging="360"/>
      </w:pPr>
      <w:rPr>
        <w:rFonts w:ascii="Wingdings" w:hAnsi="Wingdings" w:hint="default"/>
      </w:rPr>
    </w:lvl>
    <w:lvl w:ilvl="3" w:tplc="A5D6947A" w:tentative="1">
      <w:start w:val="1"/>
      <w:numFmt w:val="bullet"/>
      <w:lvlText w:val=""/>
      <w:lvlJc w:val="left"/>
      <w:pPr>
        <w:ind w:left="2880" w:hanging="360"/>
      </w:pPr>
      <w:rPr>
        <w:rFonts w:ascii="Symbol" w:hAnsi="Symbol" w:hint="default"/>
      </w:rPr>
    </w:lvl>
    <w:lvl w:ilvl="4" w:tplc="85BE61E2" w:tentative="1">
      <w:start w:val="1"/>
      <w:numFmt w:val="bullet"/>
      <w:lvlText w:val="o"/>
      <w:lvlJc w:val="left"/>
      <w:pPr>
        <w:ind w:left="3600" w:hanging="360"/>
      </w:pPr>
      <w:rPr>
        <w:rFonts w:ascii="Courier New" w:hAnsi="Courier New" w:cs="Courier New" w:hint="default"/>
      </w:rPr>
    </w:lvl>
    <w:lvl w:ilvl="5" w:tplc="9ED62982" w:tentative="1">
      <w:start w:val="1"/>
      <w:numFmt w:val="bullet"/>
      <w:lvlText w:val=""/>
      <w:lvlJc w:val="left"/>
      <w:pPr>
        <w:ind w:left="4320" w:hanging="360"/>
      </w:pPr>
      <w:rPr>
        <w:rFonts w:ascii="Wingdings" w:hAnsi="Wingdings" w:hint="default"/>
      </w:rPr>
    </w:lvl>
    <w:lvl w:ilvl="6" w:tplc="D8B89E1C" w:tentative="1">
      <w:start w:val="1"/>
      <w:numFmt w:val="bullet"/>
      <w:lvlText w:val=""/>
      <w:lvlJc w:val="left"/>
      <w:pPr>
        <w:ind w:left="5040" w:hanging="360"/>
      </w:pPr>
      <w:rPr>
        <w:rFonts w:ascii="Symbol" w:hAnsi="Symbol" w:hint="default"/>
      </w:rPr>
    </w:lvl>
    <w:lvl w:ilvl="7" w:tplc="1BAACBD2" w:tentative="1">
      <w:start w:val="1"/>
      <w:numFmt w:val="bullet"/>
      <w:lvlText w:val="o"/>
      <w:lvlJc w:val="left"/>
      <w:pPr>
        <w:ind w:left="5760" w:hanging="360"/>
      </w:pPr>
      <w:rPr>
        <w:rFonts w:ascii="Courier New" w:hAnsi="Courier New" w:cs="Courier New" w:hint="default"/>
      </w:rPr>
    </w:lvl>
    <w:lvl w:ilvl="8" w:tplc="EDA681B2" w:tentative="1">
      <w:start w:val="1"/>
      <w:numFmt w:val="bullet"/>
      <w:lvlText w:val=""/>
      <w:lvlJc w:val="left"/>
      <w:pPr>
        <w:ind w:left="6480" w:hanging="360"/>
      </w:pPr>
      <w:rPr>
        <w:rFonts w:ascii="Wingdings" w:hAnsi="Wingdings" w:hint="default"/>
      </w:rPr>
    </w:lvl>
  </w:abstractNum>
  <w:abstractNum w:abstractNumId="7" w15:restartNumberingAfterBreak="0">
    <w:nsid w:val="36E51FB4"/>
    <w:multiLevelType w:val="hybridMultilevel"/>
    <w:tmpl w:val="EA149094"/>
    <w:lvl w:ilvl="0" w:tplc="2BF6DF86">
      <w:start w:val="1"/>
      <w:numFmt w:val="bullet"/>
      <w:lvlText w:val=""/>
      <w:lvlJc w:val="left"/>
      <w:pPr>
        <w:ind w:left="720" w:hanging="360"/>
      </w:pPr>
      <w:rPr>
        <w:rFonts w:ascii="Symbol" w:hAnsi="Symbol" w:hint="default"/>
      </w:rPr>
    </w:lvl>
    <w:lvl w:ilvl="1" w:tplc="DAD6C688" w:tentative="1">
      <w:start w:val="1"/>
      <w:numFmt w:val="bullet"/>
      <w:lvlText w:val="o"/>
      <w:lvlJc w:val="left"/>
      <w:pPr>
        <w:ind w:left="1440" w:hanging="360"/>
      </w:pPr>
      <w:rPr>
        <w:rFonts w:ascii="Courier New" w:hAnsi="Courier New" w:cs="Courier New" w:hint="default"/>
      </w:rPr>
    </w:lvl>
    <w:lvl w:ilvl="2" w:tplc="FBD6F024" w:tentative="1">
      <w:start w:val="1"/>
      <w:numFmt w:val="bullet"/>
      <w:lvlText w:val=""/>
      <w:lvlJc w:val="left"/>
      <w:pPr>
        <w:ind w:left="2160" w:hanging="360"/>
      </w:pPr>
      <w:rPr>
        <w:rFonts w:ascii="Wingdings" w:hAnsi="Wingdings" w:hint="default"/>
      </w:rPr>
    </w:lvl>
    <w:lvl w:ilvl="3" w:tplc="3B1E43FE" w:tentative="1">
      <w:start w:val="1"/>
      <w:numFmt w:val="bullet"/>
      <w:lvlText w:val=""/>
      <w:lvlJc w:val="left"/>
      <w:pPr>
        <w:ind w:left="2880" w:hanging="360"/>
      </w:pPr>
      <w:rPr>
        <w:rFonts w:ascii="Symbol" w:hAnsi="Symbol" w:hint="default"/>
      </w:rPr>
    </w:lvl>
    <w:lvl w:ilvl="4" w:tplc="DD3C0144" w:tentative="1">
      <w:start w:val="1"/>
      <w:numFmt w:val="bullet"/>
      <w:lvlText w:val="o"/>
      <w:lvlJc w:val="left"/>
      <w:pPr>
        <w:ind w:left="3600" w:hanging="360"/>
      </w:pPr>
      <w:rPr>
        <w:rFonts w:ascii="Courier New" w:hAnsi="Courier New" w:cs="Courier New" w:hint="default"/>
      </w:rPr>
    </w:lvl>
    <w:lvl w:ilvl="5" w:tplc="E8326FC8" w:tentative="1">
      <w:start w:val="1"/>
      <w:numFmt w:val="bullet"/>
      <w:lvlText w:val=""/>
      <w:lvlJc w:val="left"/>
      <w:pPr>
        <w:ind w:left="4320" w:hanging="360"/>
      </w:pPr>
      <w:rPr>
        <w:rFonts w:ascii="Wingdings" w:hAnsi="Wingdings" w:hint="default"/>
      </w:rPr>
    </w:lvl>
    <w:lvl w:ilvl="6" w:tplc="D4741770" w:tentative="1">
      <w:start w:val="1"/>
      <w:numFmt w:val="bullet"/>
      <w:lvlText w:val=""/>
      <w:lvlJc w:val="left"/>
      <w:pPr>
        <w:ind w:left="5040" w:hanging="360"/>
      </w:pPr>
      <w:rPr>
        <w:rFonts w:ascii="Symbol" w:hAnsi="Symbol" w:hint="default"/>
      </w:rPr>
    </w:lvl>
    <w:lvl w:ilvl="7" w:tplc="7ADCA832" w:tentative="1">
      <w:start w:val="1"/>
      <w:numFmt w:val="bullet"/>
      <w:lvlText w:val="o"/>
      <w:lvlJc w:val="left"/>
      <w:pPr>
        <w:ind w:left="5760" w:hanging="360"/>
      </w:pPr>
      <w:rPr>
        <w:rFonts w:ascii="Courier New" w:hAnsi="Courier New" w:cs="Courier New" w:hint="default"/>
      </w:rPr>
    </w:lvl>
    <w:lvl w:ilvl="8" w:tplc="34C835F6" w:tentative="1">
      <w:start w:val="1"/>
      <w:numFmt w:val="bullet"/>
      <w:lvlText w:val=""/>
      <w:lvlJc w:val="left"/>
      <w:pPr>
        <w:ind w:left="6480" w:hanging="360"/>
      </w:pPr>
      <w:rPr>
        <w:rFonts w:ascii="Wingdings" w:hAnsi="Wingdings" w:hint="default"/>
      </w:rPr>
    </w:lvl>
  </w:abstractNum>
  <w:abstractNum w:abstractNumId="8" w15:restartNumberingAfterBreak="0">
    <w:nsid w:val="38D506F6"/>
    <w:multiLevelType w:val="hybridMultilevel"/>
    <w:tmpl w:val="73B0B80C"/>
    <w:lvl w:ilvl="0" w:tplc="EE68A440">
      <w:start w:val="1"/>
      <w:numFmt w:val="bullet"/>
      <w:lvlText w:val=""/>
      <w:lvlJc w:val="left"/>
      <w:pPr>
        <w:tabs>
          <w:tab w:val="num" w:pos="720"/>
        </w:tabs>
        <w:ind w:left="720" w:hanging="360"/>
      </w:pPr>
      <w:rPr>
        <w:rFonts w:ascii="Symbol" w:hAnsi="Symbol" w:hint="default"/>
      </w:rPr>
    </w:lvl>
    <w:lvl w:ilvl="1" w:tplc="D49CDEE4">
      <w:start w:val="1"/>
      <w:numFmt w:val="bullet"/>
      <w:lvlText w:val="o"/>
      <w:lvlJc w:val="left"/>
      <w:pPr>
        <w:tabs>
          <w:tab w:val="num" w:pos="1440"/>
        </w:tabs>
        <w:ind w:left="1440" w:hanging="360"/>
      </w:pPr>
      <w:rPr>
        <w:rFonts w:ascii="Courier New" w:hAnsi="Courier New" w:cs="Courier New" w:hint="default"/>
      </w:rPr>
    </w:lvl>
    <w:lvl w:ilvl="2" w:tplc="77D2228E">
      <w:start w:val="1"/>
      <w:numFmt w:val="bullet"/>
      <w:lvlText w:val=""/>
      <w:lvlJc w:val="left"/>
      <w:pPr>
        <w:tabs>
          <w:tab w:val="num" w:pos="2160"/>
        </w:tabs>
        <w:ind w:left="2160" w:hanging="360"/>
      </w:pPr>
      <w:rPr>
        <w:rFonts w:ascii="Wingdings" w:hAnsi="Wingdings" w:hint="default"/>
      </w:rPr>
    </w:lvl>
    <w:lvl w:ilvl="3" w:tplc="F9D0226A">
      <w:start w:val="1"/>
      <w:numFmt w:val="bullet"/>
      <w:lvlText w:val=""/>
      <w:lvlJc w:val="left"/>
      <w:pPr>
        <w:tabs>
          <w:tab w:val="num" w:pos="2880"/>
        </w:tabs>
        <w:ind w:left="2880" w:hanging="360"/>
      </w:pPr>
      <w:rPr>
        <w:rFonts w:ascii="Symbol" w:hAnsi="Symbol" w:hint="default"/>
      </w:rPr>
    </w:lvl>
    <w:lvl w:ilvl="4" w:tplc="A36AB09E">
      <w:start w:val="1"/>
      <w:numFmt w:val="bullet"/>
      <w:lvlText w:val="o"/>
      <w:lvlJc w:val="left"/>
      <w:pPr>
        <w:tabs>
          <w:tab w:val="num" w:pos="3600"/>
        </w:tabs>
        <w:ind w:left="3600" w:hanging="360"/>
      </w:pPr>
      <w:rPr>
        <w:rFonts w:ascii="Courier New" w:hAnsi="Courier New" w:cs="Courier New" w:hint="default"/>
      </w:rPr>
    </w:lvl>
    <w:lvl w:ilvl="5" w:tplc="5124665A">
      <w:start w:val="1"/>
      <w:numFmt w:val="bullet"/>
      <w:lvlText w:val=""/>
      <w:lvlJc w:val="left"/>
      <w:pPr>
        <w:tabs>
          <w:tab w:val="num" w:pos="4320"/>
        </w:tabs>
        <w:ind w:left="4320" w:hanging="360"/>
      </w:pPr>
      <w:rPr>
        <w:rFonts w:ascii="Wingdings" w:hAnsi="Wingdings" w:hint="default"/>
      </w:rPr>
    </w:lvl>
    <w:lvl w:ilvl="6" w:tplc="239470A4">
      <w:start w:val="1"/>
      <w:numFmt w:val="bullet"/>
      <w:lvlText w:val=""/>
      <w:lvlJc w:val="left"/>
      <w:pPr>
        <w:tabs>
          <w:tab w:val="num" w:pos="5040"/>
        </w:tabs>
        <w:ind w:left="5040" w:hanging="360"/>
      </w:pPr>
      <w:rPr>
        <w:rFonts w:ascii="Symbol" w:hAnsi="Symbol" w:hint="default"/>
      </w:rPr>
    </w:lvl>
    <w:lvl w:ilvl="7" w:tplc="D59EB50A">
      <w:start w:val="1"/>
      <w:numFmt w:val="bullet"/>
      <w:lvlText w:val="o"/>
      <w:lvlJc w:val="left"/>
      <w:pPr>
        <w:tabs>
          <w:tab w:val="num" w:pos="5760"/>
        </w:tabs>
        <w:ind w:left="5760" w:hanging="360"/>
      </w:pPr>
      <w:rPr>
        <w:rFonts w:ascii="Courier New" w:hAnsi="Courier New" w:cs="Courier New" w:hint="default"/>
      </w:rPr>
    </w:lvl>
    <w:lvl w:ilvl="8" w:tplc="DBDC434E">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65A2FCD"/>
    <w:multiLevelType w:val="multilevel"/>
    <w:tmpl w:val="0F9C5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C65F44"/>
    <w:multiLevelType w:val="hybridMultilevel"/>
    <w:tmpl w:val="2DD6D63E"/>
    <w:lvl w:ilvl="0" w:tplc="244CC7CC">
      <w:start w:val="1"/>
      <w:numFmt w:val="bullet"/>
      <w:lvlText w:val=""/>
      <w:lvlJc w:val="left"/>
      <w:pPr>
        <w:ind w:left="720" w:hanging="360"/>
      </w:pPr>
      <w:rPr>
        <w:rFonts w:ascii="Symbol" w:hAnsi="Symbol" w:hint="default"/>
      </w:rPr>
    </w:lvl>
    <w:lvl w:ilvl="1" w:tplc="65108A24" w:tentative="1">
      <w:start w:val="1"/>
      <w:numFmt w:val="bullet"/>
      <w:lvlText w:val="o"/>
      <w:lvlJc w:val="left"/>
      <w:pPr>
        <w:ind w:left="1440" w:hanging="360"/>
      </w:pPr>
      <w:rPr>
        <w:rFonts w:ascii="Courier New" w:hAnsi="Courier New" w:cs="Courier New" w:hint="default"/>
      </w:rPr>
    </w:lvl>
    <w:lvl w:ilvl="2" w:tplc="1BBC69D2" w:tentative="1">
      <w:start w:val="1"/>
      <w:numFmt w:val="bullet"/>
      <w:lvlText w:val=""/>
      <w:lvlJc w:val="left"/>
      <w:pPr>
        <w:ind w:left="2160" w:hanging="360"/>
      </w:pPr>
      <w:rPr>
        <w:rFonts w:ascii="Wingdings" w:hAnsi="Wingdings" w:hint="default"/>
      </w:rPr>
    </w:lvl>
    <w:lvl w:ilvl="3" w:tplc="0322676C" w:tentative="1">
      <w:start w:val="1"/>
      <w:numFmt w:val="bullet"/>
      <w:lvlText w:val=""/>
      <w:lvlJc w:val="left"/>
      <w:pPr>
        <w:ind w:left="2880" w:hanging="360"/>
      </w:pPr>
      <w:rPr>
        <w:rFonts w:ascii="Symbol" w:hAnsi="Symbol" w:hint="default"/>
      </w:rPr>
    </w:lvl>
    <w:lvl w:ilvl="4" w:tplc="0ABAEF2A" w:tentative="1">
      <w:start w:val="1"/>
      <w:numFmt w:val="bullet"/>
      <w:lvlText w:val="o"/>
      <w:lvlJc w:val="left"/>
      <w:pPr>
        <w:ind w:left="3600" w:hanging="360"/>
      </w:pPr>
      <w:rPr>
        <w:rFonts w:ascii="Courier New" w:hAnsi="Courier New" w:cs="Courier New" w:hint="default"/>
      </w:rPr>
    </w:lvl>
    <w:lvl w:ilvl="5" w:tplc="E0023C22" w:tentative="1">
      <w:start w:val="1"/>
      <w:numFmt w:val="bullet"/>
      <w:lvlText w:val=""/>
      <w:lvlJc w:val="left"/>
      <w:pPr>
        <w:ind w:left="4320" w:hanging="360"/>
      </w:pPr>
      <w:rPr>
        <w:rFonts w:ascii="Wingdings" w:hAnsi="Wingdings" w:hint="default"/>
      </w:rPr>
    </w:lvl>
    <w:lvl w:ilvl="6" w:tplc="540810B6" w:tentative="1">
      <w:start w:val="1"/>
      <w:numFmt w:val="bullet"/>
      <w:lvlText w:val=""/>
      <w:lvlJc w:val="left"/>
      <w:pPr>
        <w:ind w:left="5040" w:hanging="360"/>
      </w:pPr>
      <w:rPr>
        <w:rFonts w:ascii="Symbol" w:hAnsi="Symbol" w:hint="default"/>
      </w:rPr>
    </w:lvl>
    <w:lvl w:ilvl="7" w:tplc="83C6ADEC" w:tentative="1">
      <w:start w:val="1"/>
      <w:numFmt w:val="bullet"/>
      <w:lvlText w:val="o"/>
      <w:lvlJc w:val="left"/>
      <w:pPr>
        <w:ind w:left="5760" w:hanging="360"/>
      </w:pPr>
      <w:rPr>
        <w:rFonts w:ascii="Courier New" w:hAnsi="Courier New" w:cs="Courier New" w:hint="default"/>
      </w:rPr>
    </w:lvl>
    <w:lvl w:ilvl="8" w:tplc="C2C6D430" w:tentative="1">
      <w:start w:val="1"/>
      <w:numFmt w:val="bullet"/>
      <w:lvlText w:val=""/>
      <w:lvlJc w:val="left"/>
      <w:pPr>
        <w:ind w:left="6480" w:hanging="360"/>
      </w:pPr>
      <w:rPr>
        <w:rFonts w:ascii="Wingdings" w:hAnsi="Wingdings" w:hint="default"/>
      </w:rPr>
    </w:lvl>
  </w:abstractNum>
  <w:abstractNum w:abstractNumId="11" w15:restartNumberingAfterBreak="0">
    <w:nsid w:val="550B5496"/>
    <w:multiLevelType w:val="hybridMultilevel"/>
    <w:tmpl w:val="A2BED992"/>
    <w:lvl w:ilvl="0" w:tplc="6ADAA2FE">
      <w:start w:val="1"/>
      <w:numFmt w:val="bullet"/>
      <w:lvlText w:val=""/>
      <w:lvlJc w:val="left"/>
      <w:pPr>
        <w:ind w:left="720" w:hanging="360"/>
      </w:pPr>
      <w:rPr>
        <w:rFonts w:ascii="Symbol" w:hAnsi="Symbol" w:hint="default"/>
      </w:rPr>
    </w:lvl>
    <w:lvl w:ilvl="1" w:tplc="6F7C649A">
      <w:start w:val="1"/>
      <w:numFmt w:val="bullet"/>
      <w:lvlText w:val="o"/>
      <w:lvlJc w:val="left"/>
      <w:pPr>
        <w:ind w:left="1440" w:hanging="360"/>
      </w:pPr>
      <w:rPr>
        <w:rFonts w:ascii="Courier New" w:hAnsi="Courier New" w:cs="Courier New" w:hint="default"/>
      </w:rPr>
    </w:lvl>
    <w:lvl w:ilvl="2" w:tplc="DF34506C" w:tentative="1">
      <w:start w:val="1"/>
      <w:numFmt w:val="bullet"/>
      <w:lvlText w:val=""/>
      <w:lvlJc w:val="left"/>
      <w:pPr>
        <w:ind w:left="2160" w:hanging="360"/>
      </w:pPr>
      <w:rPr>
        <w:rFonts w:ascii="Wingdings" w:hAnsi="Wingdings" w:hint="default"/>
      </w:rPr>
    </w:lvl>
    <w:lvl w:ilvl="3" w:tplc="C9263514" w:tentative="1">
      <w:start w:val="1"/>
      <w:numFmt w:val="bullet"/>
      <w:lvlText w:val=""/>
      <w:lvlJc w:val="left"/>
      <w:pPr>
        <w:ind w:left="2880" w:hanging="360"/>
      </w:pPr>
      <w:rPr>
        <w:rFonts w:ascii="Symbol" w:hAnsi="Symbol" w:hint="default"/>
      </w:rPr>
    </w:lvl>
    <w:lvl w:ilvl="4" w:tplc="C3F64A2C" w:tentative="1">
      <w:start w:val="1"/>
      <w:numFmt w:val="bullet"/>
      <w:lvlText w:val="o"/>
      <w:lvlJc w:val="left"/>
      <w:pPr>
        <w:ind w:left="3600" w:hanging="360"/>
      </w:pPr>
      <w:rPr>
        <w:rFonts w:ascii="Courier New" w:hAnsi="Courier New" w:cs="Courier New" w:hint="default"/>
      </w:rPr>
    </w:lvl>
    <w:lvl w:ilvl="5" w:tplc="065AE8D2" w:tentative="1">
      <w:start w:val="1"/>
      <w:numFmt w:val="bullet"/>
      <w:lvlText w:val=""/>
      <w:lvlJc w:val="left"/>
      <w:pPr>
        <w:ind w:left="4320" w:hanging="360"/>
      </w:pPr>
      <w:rPr>
        <w:rFonts w:ascii="Wingdings" w:hAnsi="Wingdings" w:hint="default"/>
      </w:rPr>
    </w:lvl>
    <w:lvl w:ilvl="6" w:tplc="427E591E" w:tentative="1">
      <w:start w:val="1"/>
      <w:numFmt w:val="bullet"/>
      <w:lvlText w:val=""/>
      <w:lvlJc w:val="left"/>
      <w:pPr>
        <w:ind w:left="5040" w:hanging="360"/>
      </w:pPr>
      <w:rPr>
        <w:rFonts w:ascii="Symbol" w:hAnsi="Symbol" w:hint="default"/>
      </w:rPr>
    </w:lvl>
    <w:lvl w:ilvl="7" w:tplc="51521F4E" w:tentative="1">
      <w:start w:val="1"/>
      <w:numFmt w:val="bullet"/>
      <w:lvlText w:val="o"/>
      <w:lvlJc w:val="left"/>
      <w:pPr>
        <w:ind w:left="5760" w:hanging="360"/>
      </w:pPr>
      <w:rPr>
        <w:rFonts w:ascii="Courier New" w:hAnsi="Courier New" w:cs="Courier New" w:hint="default"/>
      </w:rPr>
    </w:lvl>
    <w:lvl w:ilvl="8" w:tplc="4F388078" w:tentative="1">
      <w:start w:val="1"/>
      <w:numFmt w:val="bullet"/>
      <w:lvlText w:val=""/>
      <w:lvlJc w:val="left"/>
      <w:pPr>
        <w:ind w:left="6480" w:hanging="360"/>
      </w:pPr>
      <w:rPr>
        <w:rFonts w:ascii="Wingdings" w:hAnsi="Wingdings" w:hint="default"/>
      </w:rPr>
    </w:lvl>
  </w:abstractNum>
  <w:abstractNum w:abstractNumId="12" w15:restartNumberingAfterBreak="0">
    <w:nsid w:val="562637A0"/>
    <w:multiLevelType w:val="hybridMultilevel"/>
    <w:tmpl w:val="705623F6"/>
    <w:lvl w:ilvl="0" w:tplc="9F646228">
      <w:start w:val="1"/>
      <w:numFmt w:val="bullet"/>
      <w:lvlText w:val=""/>
      <w:lvlJc w:val="left"/>
      <w:pPr>
        <w:ind w:left="720" w:hanging="360"/>
      </w:pPr>
      <w:rPr>
        <w:rFonts w:ascii="Symbol" w:hAnsi="Symbol" w:hint="default"/>
      </w:rPr>
    </w:lvl>
    <w:lvl w:ilvl="1" w:tplc="138A059C" w:tentative="1">
      <w:start w:val="1"/>
      <w:numFmt w:val="bullet"/>
      <w:lvlText w:val="o"/>
      <w:lvlJc w:val="left"/>
      <w:pPr>
        <w:ind w:left="1440" w:hanging="360"/>
      </w:pPr>
      <w:rPr>
        <w:rFonts w:ascii="Courier New" w:hAnsi="Courier New" w:cs="Courier New" w:hint="default"/>
      </w:rPr>
    </w:lvl>
    <w:lvl w:ilvl="2" w:tplc="8FBCB198" w:tentative="1">
      <w:start w:val="1"/>
      <w:numFmt w:val="bullet"/>
      <w:lvlText w:val=""/>
      <w:lvlJc w:val="left"/>
      <w:pPr>
        <w:ind w:left="2160" w:hanging="360"/>
      </w:pPr>
      <w:rPr>
        <w:rFonts w:ascii="Wingdings" w:hAnsi="Wingdings" w:hint="default"/>
      </w:rPr>
    </w:lvl>
    <w:lvl w:ilvl="3" w:tplc="AFCC9A70" w:tentative="1">
      <w:start w:val="1"/>
      <w:numFmt w:val="bullet"/>
      <w:lvlText w:val=""/>
      <w:lvlJc w:val="left"/>
      <w:pPr>
        <w:ind w:left="2880" w:hanging="360"/>
      </w:pPr>
      <w:rPr>
        <w:rFonts w:ascii="Symbol" w:hAnsi="Symbol" w:hint="default"/>
      </w:rPr>
    </w:lvl>
    <w:lvl w:ilvl="4" w:tplc="32F2C246" w:tentative="1">
      <w:start w:val="1"/>
      <w:numFmt w:val="bullet"/>
      <w:lvlText w:val="o"/>
      <w:lvlJc w:val="left"/>
      <w:pPr>
        <w:ind w:left="3600" w:hanging="360"/>
      </w:pPr>
      <w:rPr>
        <w:rFonts w:ascii="Courier New" w:hAnsi="Courier New" w:cs="Courier New" w:hint="default"/>
      </w:rPr>
    </w:lvl>
    <w:lvl w:ilvl="5" w:tplc="A6A49314" w:tentative="1">
      <w:start w:val="1"/>
      <w:numFmt w:val="bullet"/>
      <w:lvlText w:val=""/>
      <w:lvlJc w:val="left"/>
      <w:pPr>
        <w:ind w:left="4320" w:hanging="360"/>
      </w:pPr>
      <w:rPr>
        <w:rFonts w:ascii="Wingdings" w:hAnsi="Wingdings" w:hint="default"/>
      </w:rPr>
    </w:lvl>
    <w:lvl w:ilvl="6" w:tplc="C90C8E9A" w:tentative="1">
      <w:start w:val="1"/>
      <w:numFmt w:val="bullet"/>
      <w:lvlText w:val=""/>
      <w:lvlJc w:val="left"/>
      <w:pPr>
        <w:ind w:left="5040" w:hanging="360"/>
      </w:pPr>
      <w:rPr>
        <w:rFonts w:ascii="Symbol" w:hAnsi="Symbol" w:hint="default"/>
      </w:rPr>
    </w:lvl>
    <w:lvl w:ilvl="7" w:tplc="51A0D9E4" w:tentative="1">
      <w:start w:val="1"/>
      <w:numFmt w:val="bullet"/>
      <w:lvlText w:val="o"/>
      <w:lvlJc w:val="left"/>
      <w:pPr>
        <w:ind w:left="5760" w:hanging="360"/>
      </w:pPr>
      <w:rPr>
        <w:rFonts w:ascii="Courier New" w:hAnsi="Courier New" w:cs="Courier New" w:hint="default"/>
      </w:rPr>
    </w:lvl>
    <w:lvl w:ilvl="8" w:tplc="9DBEEBD0" w:tentative="1">
      <w:start w:val="1"/>
      <w:numFmt w:val="bullet"/>
      <w:lvlText w:val=""/>
      <w:lvlJc w:val="left"/>
      <w:pPr>
        <w:ind w:left="6480" w:hanging="360"/>
      </w:pPr>
      <w:rPr>
        <w:rFonts w:ascii="Wingdings" w:hAnsi="Wingdings" w:hint="default"/>
      </w:rPr>
    </w:lvl>
  </w:abstractNum>
  <w:abstractNum w:abstractNumId="13" w15:restartNumberingAfterBreak="0">
    <w:nsid w:val="5EFC317B"/>
    <w:multiLevelType w:val="hybridMultilevel"/>
    <w:tmpl w:val="F6FA62FE"/>
    <w:lvl w:ilvl="0" w:tplc="4C7211A0">
      <w:start w:val="1"/>
      <w:numFmt w:val="bullet"/>
      <w:lvlText w:val=""/>
      <w:lvlJc w:val="left"/>
      <w:pPr>
        <w:ind w:left="720" w:hanging="360"/>
      </w:pPr>
      <w:rPr>
        <w:rFonts w:ascii="Symbol" w:hAnsi="Symbol" w:hint="default"/>
      </w:rPr>
    </w:lvl>
    <w:lvl w:ilvl="1" w:tplc="6B121664" w:tentative="1">
      <w:start w:val="1"/>
      <w:numFmt w:val="bullet"/>
      <w:lvlText w:val="o"/>
      <w:lvlJc w:val="left"/>
      <w:pPr>
        <w:ind w:left="1440" w:hanging="360"/>
      </w:pPr>
      <w:rPr>
        <w:rFonts w:ascii="Courier New" w:hAnsi="Courier New" w:cs="Courier New" w:hint="default"/>
      </w:rPr>
    </w:lvl>
    <w:lvl w:ilvl="2" w:tplc="4D66A29A" w:tentative="1">
      <w:start w:val="1"/>
      <w:numFmt w:val="bullet"/>
      <w:lvlText w:val=""/>
      <w:lvlJc w:val="left"/>
      <w:pPr>
        <w:ind w:left="2160" w:hanging="360"/>
      </w:pPr>
      <w:rPr>
        <w:rFonts w:ascii="Wingdings" w:hAnsi="Wingdings" w:hint="default"/>
      </w:rPr>
    </w:lvl>
    <w:lvl w:ilvl="3" w:tplc="90C68ECE" w:tentative="1">
      <w:start w:val="1"/>
      <w:numFmt w:val="bullet"/>
      <w:lvlText w:val=""/>
      <w:lvlJc w:val="left"/>
      <w:pPr>
        <w:ind w:left="2880" w:hanging="360"/>
      </w:pPr>
      <w:rPr>
        <w:rFonts w:ascii="Symbol" w:hAnsi="Symbol" w:hint="default"/>
      </w:rPr>
    </w:lvl>
    <w:lvl w:ilvl="4" w:tplc="126E4C94" w:tentative="1">
      <w:start w:val="1"/>
      <w:numFmt w:val="bullet"/>
      <w:lvlText w:val="o"/>
      <w:lvlJc w:val="left"/>
      <w:pPr>
        <w:ind w:left="3600" w:hanging="360"/>
      </w:pPr>
      <w:rPr>
        <w:rFonts w:ascii="Courier New" w:hAnsi="Courier New" w:cs="Courier New" w:hint="default"/>
      </w:rPr>
    </w:lvl>
    <w:lvl w:ilvl="5" w:tplc="5E542152" w:tentative="1">
      <w:start w:val="1"/>
      <w:numFmt w:val="bullet"/>
      <w:lvlText w:val=""/>
      <w:lvlJc w:val="left"/>
      <w:pPr>
        <w:ind w:left="4320" w:hanging="360"/>
      </w:pPr>
      <w:rPr>
        <w:rFonts w:ascii="Wingdings" w:hAnsi="Wingdings" w:hint="default"/>
      </w:rPr>
    </w:lvl>
    <w:lvl w:ilvl="6" w:tplc="A74CA732" w:tentative="1">
      <w:start w:val="1"/>
      <w:numFmt w:val="bullet"/>
      <w:lvlText w:val=""/>
      <w:lvlJc w:val="left"/>
      <w:pPr>
        <w:ind w:left="5040" w:hanging="360"/>
      </w:pPr>
      <w:rPr>
        <w:rFonts w:ascii="Symbol" w:hAnsi="Symbol" w:hint="default"/>
      </w:rPr>
    </w:lvl>
    <w:lvl w:ilvl="7" w:tplc="CE181F64" w:tentative="1">
      <w:start w:val="1"/>
      <w:numFmt w:val="bullet"/>
      <w:lvlText w:val="o"/>
      <w:lvlJc w:val="left"/>
      <w:pPr>
        <w:ind w:left="5760" w:hanging="360"/>
      </w:pPr>
      <w:rPr>
        <w:rFonts w:ascii="Courier New" w:hAnsi="Courier New" w:cs="Courier New" w:hint="default"/>
      </w:rPr>
    </w:lvl>
    <w:lvl w:ilvl="8" w:tplc="930A642C" w:tentative="1">
      <w:start w:val="1"/>
      <w:numFmt w:val="bullet"/>
      <w:lvlText w:val=""/>
      <w:lvlJc w:val="left"/>
      <w:pPr>
        <w:ind w:left="6480" w:hanging="360"/>
      </w:pPr>
      <w:rPr>
        <w:rFonts w:ascii="Wingdings" w:hAnsi="Wingdings" w:hint="default"/>
      </w:rPr>
    </w:lvl>
  </w:abstractNum>
  <w:abstractNum w:abstractNumId="14" w15:restartNumberingAfterBreak="0">
    <w:nsid w:val="61303836"/>
    <w:multiLevelType w:val="hybridMultilevel"/>
    <w:tmpl w:val="C2801A0C"/>
    <w:lvl w:ilvl="0" w:tplc="F8464652">
      <w:start w:val="1"/>
      <w:numFmt w:val="decimal"/>
      <w:lvlText w:val="%1."/>
      <w:lvlJc w:val="left"/>
      <w:pPr>
        <w:ind w:left="720" w:hanging="360"/>
      </w:pPr>
    </w:lvl>
    <w:lvl w:ilvl="1" w:tplc="1EB092D2">
      <w:start w:val="1"/>
      <w:numFmt w:val="lowerLetter"/>
      <w:lvlText w:val="%2."/>
      <w:lvlJc w:val="left"/>
      <w:pPr>
        <w:ind w:left="1440" w:hanging="360"/>
      </w:pPr>
    </w:lvl>
    <w:lvl w:ilvl="2" w:tplc="1ADCDB1E">
      <w:start w:val="1"/>
      <w:numFmt w:val="lowerRoman"/>
      <w:lvlText w:val="%3."/>
      <w:lvlJc w:val="right"/>
      <w:pPr>
        <w:ind w:left="2160" w:hanging="180"/>
      </w:pPr>
    </w:lvl>
    <w:lvl w:ilvl="3" w:tplc="AAAE57FC">
      <w:start w:val="1"/>
      <w:numFmt w:val="decimal"/>
      <w:lvlText w:val="%4."/>
      <w:lvlJc w:val="left"/>
      <w:pPr>
        <w:ind w:left="2880" w:hanging="360"/>
      </w:pPr>
    </w:lvl>
    <w:lvl w:ilvl="4" w:tplc="B1F2034C">
      <w:start w:val="1"/>
      <w:numFmt w:val="lowerLetter"/>
      <w:lvlText w:val="%5."/>
      <w:lvlJc w:val="left"/>
      <w:pPr>
        <w:ind w:left="3600" w:hanging="360"/>
      </w:pPr>
    </w:lvl>
    <w:lvl w:ilvl="5" w:tplc="BC2A1FDA">
      <w:start w:val="1"/>
      <w:numFmt w:val="lowerRoman"/>
      <w:lvlText w:val="%6."/>
      <w:lvlJc w:val="right"/>
      <w:pPr>
        <w:ind w:left="4320" w:hanging="180"/>
      </w:pPr>
    </w:lvl>
    <w:lvl w:ilvl="6" w:tplc="5040345E">
      <w:start w:val="1"/>
      <w:numFmt w:val="decimal"/>
      <w:lvlText w:val="%7."/>
      <w:lvlJc w:val="left"/>
      <w:pPr>
        <w:ind w:left="5040" w:hanging="360"/>
      </w:pPr>
    </w:lvl>
    <w:lvl w:ilvl="7" w:tplc="79901BB0">
      <w:start w:val="1"/>
      <w:numFmt w:val="lowerLetter"/>
      <w:lvlText w:val="%8."/>
      <w:lvlJc w:val="left"/>
      <w:pPr>
        <w:ind w:left="5760" w:hanging="360"/>
      </w:pPr>
    </w:lvl>
    <w:lvl w:ilvl="8" w:tplc="7BD4D00C">
      <w:start w:val="1"/>
      <w:numFmt w:val="lowerRoman"/>
      <w:lvlText w:val="%9."/>
      <w:lvlJc w:val="right"/>
      <w:pPr>
        <w:ind w:left="6480" w:hanging="180"/>
      </w:pPr>
    </w:lvl>
  </w:abstractNum>
  <w:abstractNum w:abstractNumId="15" w15:restartNumberingAfterBreak="0">
    <w:nsid w:val="62940F67"/>
    <w:multiLevelType w:val="hybridMultilevel"/>
    <w:tmpl w:val="16147D7A"/>
    <w:lvl w:ilvl="0" w:tplc="E6F836FC">
      <w:start w:val="1"/>
      <w:numFmt w:val="decimal"/>
      <w:lvlText w:val="%1."/>
      <w:lvlJc w:val="left"/>
      <w:pPr>
        <w:ind w:left="720" w:hanging="360"/>
      </w:pPr>
    </w:lvl>
    <w:lvl w:ilvl="1" w:tplc="EBB8AE1A">
      <w:start w:val="1"/>
      <w:numFmt w:val="lowerLetter"/>
      <w:lvlText w:val="%2."/>
      <w:lvlJc w:val="left"/>
      <w:pPr>
        <w:ind w:left="1440" w:hanging="360"/>
      </w:pPr>
    </w:lvl>
    <w:lvl w:ilvl="2" w:tplc="AA7AAF5E">
      <w:start w:val="1"/>
      <w:numFmt w:val="lowerRoman"/>
      <w:lvlText w:val="%3."/>
      <w:lvlJc w:val="right"/>
      <w:pPr>
        <w:ind w:left="2160" w:hanging="180"/>
      </w:pPr>
    </w:lvl>
    <w:lvl w:ilvl="3" w:tplc="5AF0335C">
      <w:start w:val="1"/>
      <w:numFmt w:val="decimal"/>
      <w:lvlText w:val="%4."/>
      <w:lvlJc w:val="left"/>
      <w:pPr>
        <w:ind w:left="2880" w:hanging="360"/>
      </w:pPr>
    </w:lvl>
    <w:lvl w:ilvl="4" w:tplc="D44AB4EE">
      <w:start w:val="1"/>
      <w:numFmt w:val="lowerLetter"/>
      <w:lvlText w:val="%5."/>
      <w:lvlJc w:val="left"/>
      <w:pPr>
        <w:ind w:left="3600" w:hanging="360"/>
      </w:pPr>
    </w:lvl>
    <w:lvl w:ilvl="5" w:tplc="827A137A">
      <w:start w:val="1"/>
      <w:numFmt w:val="lowerRoman"/>
      <w:lvlText w:val="%6."/>
      <w:lvlJc w:val="right"/>
      <w:pPr>
        <w:ind w:left="4320" w:hanging="180"/>
      </w:pPr>
    </w:lvl>
    <w:lvl w:ilvl="6" w:tplc="A2EA77BA">
      <w:start w:val="1"/>
      <w:numFmt w:val="decimal"/>
      <w:lvlText w:val="%7."/>
      <w:lvlJc w:val="left"/>
      <w:pPr>
        <w:ind w:left="5040" w:hanging="360"/>
      </w:pPr>
    </w:lvl>
    <w:lvl w:ilvl="7" w:tplc="924615E8">
      <w:start w:val="1"/>
      <w:numFmt w:val="lowerLetter"/>
      <w:lvlText w:val="%8."/>
      <w:lvlJc w:val="left"/>
      <w:pPr>
        <w:ind w:left="5760" w:hanging="360"/>
      </w:pPr>
    </w:lvl>
    <w:lvl w:ilvl="8" w:tplc="D07A4E70">
      <w:start w:val="1"/>
      <w:numFmt w:val="lowerRoman"/>
      <w:lvlText w:val="%9."/>
      <w:lvlJc w:val="right"/>
      <w:pPr>
        <w:ind w:left="6480" w:hanging="180"/>
      </w:pPr>
    </w:lvl>
  </w:abstractNum>
  <w:abstractNum w:abstractNumId="16" w15:restartNumberingAfterBreak="0">
    <w:nsid w:val="62C612D8"/>
    <w:multiLevelType w:val="hybridMultilevel"/>
    <w:tmpl w:val="BF56C44A"/>
    <w:lvl w:ilvl="0" w:tplc="FAC4ED02">
      <w:numFmt w:val="bullet"/>
      <w:lvlText w:val="-"/>
      <w:lvlJc w:val="left"/>
      <w:pPr>
        <w:ind w:left="720" w:hanging="360"/>
      </w:pPr>
      <w:rPr>
        <w:rFonts w:ascii="Tahoma" w:eastAsiaTheme="minorHAnsi" w:hAnsi="Tahoma" w:cs="Tahoma" w:hint="default"/>
      </w:rPr>
    </w:lvl>
    <w:lvl w:ilvl="1" w:tplc="EA50980C" w:tentative="1">
      <w:start w:val="1"/>
      <w:numFmt w:val="bullet"/>
      <w:lvlText w:val="o"/>
      <w:lvlJc w:val="left"/>
      <w:pPr>
        <w:ind w:left="1440" w:hanging="360"/>
      </w:pPr>
      <w:rPr>
        <w:rFonts w:ascii="Courier New" w:hAnsi="Courier New" w:cs="Courier New" w:hint="default"/>
      </w:rPr>
    </w:lvl>
    <w:lvl w:ilvl="2" w:tplc="8A38278E" w:tentative="1">
      <w:start w:val="1"/>
      <w:numFmt w:val="bullet"/>
      <w:lvlText w:val=""/>
      <w:lvlJc w:val="left"/>
      <w:pPr>
        <w:ind w:left="2160" w:hanging="360"/>
      </w:pPr>
      <w:rPr>
        <w:rFonts w:ascii="Wingdings" w:hAnsi="Wingdings" w:hint="default"/>
      </w:rPr>
    </w:lvl>
    <w:lvl w:ilvl="3" w:tplc="D05CD85E" w:tentative="1">
      <w:start w:val="1"/>
      <w:numFmt w:val="bullet"/>
      <w:lvlText w:val=""/>
      <w:lvlJc w:val="left"/>
      <w:pPr>
        <w:ind w:left="2880" w:hanging="360"/>
      </w:pPr>
      <w:rPr>
        <w:rFonts w:ascii="Symbol" w:hAnsi="Symbol" w:hint="default"/>
      </w:rPr>
    </w:lvl>
    <w:lvl w:ilvl="4" w:tplc="1A2A3678" w:tentative="1">
      <w:start w:val="1"/>
      <w:numFmt w:val="bullet"/>
      <w:lvlText w:val="o"/>
      <w:lvlJc w:val="left"/>
      <w:pPr>
        <w:ind w:left="3600" w:hanging="360"/>
      </w:pPr>
      <w:rPr>
        <w:rFonts w:ascii="Courier New" w:hAnsi="Courier New" w:cs="Courier New" w:hint="default"/>
      </w:rPr>
    </w:lvl>
    <w:lvl w:ilvl="5" w:tplc="0F98B37E" w:tentative="1">
      <w:start w:val="1"/>
      <w:numFmt w:val="bullet"/>
      <w:lvlText w:val=""/>
      <w:lvlJc w:val="left"/>
      <w:pPr>
        <w:ind w:left="4320" w:hanging="360"/>
      </w:pPr>
      <w:rPr>
        <w:rFonts w:ascii="Wingdings" w:hAnsi="Wingdings" w:hint="default"/>
      </w:rPr>
    </w:lvl>
    <w:lvl w:ilvl="6" w:tplc="5D18D970" w:tentative="1">
      <w:start w:val="1"/>
      <w:numFmt w:val="bullet"/>
      <w:lvlText w:val=""/>
      <w:lvlJc w:val="left"/>
      <w:pPr>
        <w:ind w:left="5040" w:hanging="360"/>
      </w:pPr>
      <w:rPr>
        <w:rFonts w:ascii="Symbol" w:hAnsi="Symbol" w:hint="default"/>
      </w:rPr>
    </w:lvl>
    <w:lvl w:ilvl="7" w:tplc="550E5BF0" w:tentative="1">
      <w:start w:val="1"/>
      <w:numFmt w:val="bullet"/>
      <w:lvlText w:val="o"/>
      <w:lvlJc w:val="left"/>
      <w:pPr>
        <w:ind w:left="5760" w:hanging="360"/>
      </w:pPr>
      <w:rPr>
        <w:rFonts w:ascii="Courier New" w:hAnsi="Courier New" w:cs="Courier New" w:hint="default"/>
      </w:rPr>
    </w:lvl>
    <w:lvl w:ilvl="8" w:tplc="5DB6A7F6" w:tentative="1">
      <w:start w:val="1"/>
      <w:numFmt w:val="bullet"/>
      <w:lvlText w:val=""/>
      <w:lvlJc w:val="left"/>
      <w:pPr>
        <w:ind w:left="6480" w:hanging="360"/>
      </w:pPr>
      <w:rPr>
        <w:rFonts w:ascii="Wingdings" w:hAnsi="Wingdings" w:hint="default"/>
      </w:rPr>
    </w:lvl>
  </w:abstractNum>
  <w:abstractNum w:abstractNumId="17" w15:restartNumberingAfterBreak="0">
    <w:nsid w:val="782862D7"/>
    <w:multiLevelType w:val="hybridMultilevel"/>
    <w:tmpl w:val="52E8058A"/>
    <w:lvl w:ilvl="0" w:tplc="04030001">
      <w:start w:val="1"/>
      <w:numFmt w:val="bullet"/>
      <w:lvlText w:val=""/>
      <w:lvlJc w:val="left"/>
      <w:pPr>
        <w:ind w:left="720" w:hanging="360"/>
      </w:pPr>
      <w:rPr>
        <w:rFonts w:ascii="Symbol" w:hAnsi="Symbol" w:hint="default"/>
      </w:rPr>
    </w:lvl>
    <w:lvl w:ilvl="1" w:tplc="04030003">
      <w:start w:val="1"/>
      <w:numFmt w:val="decimal"/>
      <w:lvlText w:val="%2."/>
      <w:lvlJc w:val="left"/>
      <w:pPr>
        <w:tabs>
          <w:tab w:val="num" w:pos="1440"/>
        </w:tabs>
        <w:ind w:left="1440" w:hanging="360"/>
      </w:pPr>
    </w:lvl>
    <w:lvl w:ilvl="2" w:tplc="04030005">
      <w:start w:val="1"/>
      <w:numFmt w:val="decimal"/>
      <w:lvlText w:val="%3."/>
      <w:lvlJc w:val="left"/>
      <w:pPr>
        <w:tabs>
          <w:tab w:val="num" w:pos="2160"/>
        </w:tabs>
        <w:ind w:left="2160" w:hanging="360"/>
      </w:pPr>
    </w:lvl>
    <w:lvl w:ilvl="3" w:tplc="04030001">
      <w:start w:val="1"/>
      <w:numFmt w:val="decimal"/>
      <w:lvlText w:val="%4."/>
      <w:lvlJc w:val="left"/>
      <w:pPr>
        <w:tabs>
          <w:tab w:val="num" w:pos="2880"/>
        </w:tabs>
        <w:ind w:left="2880" w:hanging="360"/>
      </w:pPr>
    </w:lvl>
    <w:lvl w:ilvl="4" w:tplc="04030003">
      <w:start w:val="1"/>
      <w:numFmt w:val="decimal"/>
      <w:lvlText w:val="%5."/>
      <w:lvlJc w:val="left"/>
      <w:pPr>
        <w:tabs>
          <w:tab w:val="num" w:pos="3600"/>
        </w:tabs>
        <w:ind w:left="3600" w:hanging="360"/>
      </w:pPr>
    </w:lvl>
    <w:lvl w:ilvl="5" w:tplc="04030005">
      <w:start w:val="1"/>
      <w:numFmt w:val="decimal"/>
      <w:lvlText w:val="%6."/>
      <w:lvlJc w:val="left"/>
      <w:pPr>
        <w:tabs>
          <w:tab w:val="num" w:pos="4320"/>
        </w:tabs>
        <w:ind w:left="4320" w:hanging="360"/>
      </w:pPr>
    </w:lvl>
    <w:lvl w:ilvl="6" w:tplc="04030001">
      <w:start w:val="1"/>
      <w:numFmt w:val="decimal"/>
      <w:lvlText w:val="%7."/>
      <w:lvlJc w:val="left"/>
      <w:pPr>
        <w:tabs>
          <w:tab w:val="num" w:pos="5040"/>
        </w:tabs>
        <w:ind w:left="5040" w:hanging="360"/>
      </w:pPr>
    </w:lvl>
    <w:lvl w:ilvl="7" w:tplc="04030003">
      <w:start w:val="1"/>
      <w:numFmt w:val="decimal"/>
      <w:lvlText w:val="%8."/>
      <w:lvlJc w:val="left"/>
      <w:pPr>
        <w:tabs>
          <w:tab w:val="num" w:pos="5760"/>
        </w:tabs>
        <w:ind w:left="5760" w:hanging="360"/>
      </w:pPr>
    </w:lvl>
    <w:lvl w:ilvl="8" w:tplc="04030005">
      <w:start w:val="1"/>
      <w:numFmt w:val="decimal"/>
      <w:lvlText w:val="%9."/>
      <w:lvlJc w:val="left"/>
      <w:pPr>
        <w:tabs>
          <w:tab w:val="num" w:pos="6480"/>
        </w:tabs>
        <w:ind w:left="6480" w:hanging="360"/>
      </w:pPr>
    </w:lvl>
  </w:abstractNum>
  <w:num w:numId="1">
    <w:abstractNumId w:val="1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2"/>
  </w:num>
  <w:num w:numId="6">
    <w:abstractNumId w:val="0"/>
  </w:num>
  <w:num w:numId="7">
    <w:abstractNumId w:val="13"/>
  </w:num>
  <w:num w:numId="8">
    <w:abstractNumId w:val="10"/>
  </w:num>
  <w:num w:numId="9">
    <w:abstractNumId w:val="9"/>
  </w:num>
  <w:num w:numId="10">
    <w:abstractNumId w:val="7"/>
  </w:num>
  <w:num w:numId="11">
    <w:abstractNumId w:val="12"/>
  </w:num>
  <w:num w:numId="12">
    <w:abstractNumId w:val="1"/>
  </w:num>
  <w:num w:numId="13">
    <w:abstractNumId w:val="6"/>
  </w:num>
  <w:num w:numId="14">
    <w:abstractNumId w:val="8"/>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B77"/>
    <w:rsid w:val="000060F1"/>
    <w:rsid w:val="00220E0A"/>
    <w:rsid w:val="003E4B32"/>
    <w:rsid w:val="00576187"/>
    <w:rsid w:val="0083264A"/>
    <w:rsid w:val="00962768"/>
    <w:rsid w:val="00982B77"/>
    <w:rsid w:val="00E24959"/>
    <w:rsid w:val="00E5058F"/>
    <w:rsid w:val="00ED120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1381FC"/>
  <w15:docId w15:val="{16AD4525-42EF-4BC4-91C7-90B8A0FF7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Theme="minorHAnsi" w:hAnsi="Tahoma" w:cstheme="minorBidi"/>
        <w:sz w:val="24"/>
        <w:szCs w:val="22"/>
        <w:lang w:val="ca-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A35"/>
    <w:pPr>
      <w:spacing w:after="200" w:line="276" w:lineRule="auto"/>
    </w:pPr>
    <w:rPr>
      <w:rFonts w:asciiTheme="minorHAnsi" w:hAnsiTheme="minorHAnsi"/>
      <w:sz w:val="22"/>
    </w:rPr>
  </w:style>
  <w:style w:type="paragraph" w:styleId="Ttulo1">
    <w:name w:val="heading 1"/>
    <w:basedOn w:val="Normal"/>
    <w:link w:val="Ttulo1Car"/>
    <w:uiPriority w:val="9"/>
    <w:qFormat/>
    <w:rsid w:val="003400B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a-ES"/>
    </w:rPr>
  </w:style>
  <w:style w:type="paragraph" w:styleId="Ttulo2">
    <w:name w:val="heading 2"/>
    <w:basedOn w:val="Normal"/>
    <w:next w:val="Normal"/>
    <w:link w:val="Ttulo2Car"/>
    <w:uiPriority w:val="9"/>
    <w:unhideWhenUsed/>
    <w:qFormat/>
    <w:rsid w:val="003F45BA"/>
    <w:pPr>
      <w:keepNext/>
      <w:keepLines/>
      <w:spacing w:before="40" w:after="0" w:line="240" w:lineRule="auto"/>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B114AD"/>
    <w:pPr>
      <w:keepNext/>
      <w:keepLines/>
      <w:spacing w:before="200" w:after="0" w:line="240" w:lineRule="auto"/>
      <w:outlineLvl w:val="2"/>
    </w:pPr>
    <w:rPr>
      <w:rFonts w:asciiTheme="majorHAnsi" w:eastAsiaTheme="majorEastAsia" w:hAnsiTheme="majorHAnsi" w:cstheme="majorBidi"/>
      <w:b/>
      <w:bCs/>
      <w:color w:val="4F81BD" w:themeColor="accent1"/>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03253"/>
    <w:pPr>
      <w:tabs>
        <w:tab w:val="center" w:pos="4252"/>
        <w:tab w:val="right" w:pos="8504"/>
      </w:tabs>
      <w:spacing w:after="0" w:line="240" w:lineRule="auto"/>
    </w:pPr>
    <w:rPr>
      <w:rFonts w:ascii="Tahoma" w:hAnsi="Tahoma"/>
      <w:sz w:val="24"/>
    </w:rPr>
  </w:style>
  <w:style w:type="character" w:customStyle="1" w:styleId="EncabezadoCar">
    <w:name w:val="Encabezado Car"/>
    <w:basedOn w:val="Fuentedeprrafopredeter"/>
    <w:link w:val="Encabezado"/>
    <w:uiPriority w:val="99"/>
    <w:rsid w:val="00703253"/>
  </w:style>
  <w:style w:type="paragraph" w:styleId="Piedepgina">
    <w:name w:val="footer"/>
    <w:basedOn w:val="Normal"/>
    <w:link w:val="PiedepginaCar"/>
    <w:uiPriority w:val="99"/>
    <w:unhideWhenUsed/>
    <w:rsid w:val="00703253"/>
    <w:pPr>
      <w:tabs>
        <w:tab w:val="center" w:pos="4252"/>
        <w:tab w:val="right" w:pos="8504"/>
      </w:tabs>
      <w:spacing w:after="0" w:line="240" w:lineRule="auto"/>
    </w:pPr>
    <w:rPr>
      <w:rFonts w:ascii="Tahoma" w:hAnsi="Tahoma"/>
      <w:sz w:val="24"/>
    </w:rPr>
  </w:style>
  <w:style w:type="character" w:customStyle="1" w:styleId="PiedepginaCar">
    <w:name w:val="Pie de página Car"/>
    <w:basedOn w:val="Fuentedeprrafopredeter"/>
    <w:link w:val="Piedepgina"/>
    <w:uiPriority w:val="99"/>
    <w:rsid w:val="00703253"/>
  </w:style>
  <w:style w:type="character" w:styleId="Hipervnculo">
    <w:name w:val="Hyperlink"/>
    <w:basedOn w:val="Fuentedeprrafopredeter"/>
    <w:uiPriority w:val="99"/>
    <w:unhideWhenUsed/>
    <w:rsid w:val="00571F7C"/>
    <w:rPr>
      <w:color w:val="0000FF" w:themeColor="hyperlink"/>
      <w:u w:val="single"/>
    </w:rPr>
  </w:style>
  <w:style w:type="paragraph" w:styleId="NormalWeb">
    <w:name w:val="Normal (Web)"/>
    <w:basedOn w:val="Normal"/>
    <w:uiPriority w:val="99"/>
    <w:rsid w:val="00842DC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agendaeventp">
    <w:name w:val="agenda_event_p"/>
    <w:basedOn w:val="Normal"/>
    <w:rsid w:val="00842DCB"/>
    <w:pPr>
      <w:spacing w:before="100" w:beforeAutospacing="1" w:after="100" w:afterAutospacing="1" w:line="240" w:lineRule="auto"/>
    </w:pPr>
    <w:rPr>
      <w:rFonts w:ascii="Times New Roman" w:eastAsia="Times New Roman" w:hAnsi="Times New Roman" w:cs="Times New Roman"/>
      <w:sz w:val="24"/>
      <w:szCs w:val="24"/>
      <w:lang w:eastAsia="ca-ES"/>
    </w:rPr>
  </w:style>
  <w:style w:type="character" w:customStyle="1" w:styleId="Ttulo1Car">
    <w:name w:val="Título 1 Car"/>
    <w:basedOn w:val="Fuentedeprrafopredeter"/>
    <w:link w:val="Ttulo1"/>
    <w:uiPriority w:val="9"/>
    <w:rsid w:val="003400BC"/>
    <w:rPr>
      <w:rFonts w:ascii="Times New Roman" w:eastAsia="Times New Roman" w:hAnsi="Times New Roman" w:cs="Times New Roman"/>
      <w:b/>
      <w:bCs/>
      <w:kern w:val="36"/>
      <w:sz w:val="48"/>
      <w:szCs w:val="48"/>
      <w:lang w:eastAsia="ca-ES"/>
    </w:rPr>
  </w:style>
  <w:style w:type="paragraph" w:customStyle="1" w:styleId="subtitol">
    <w:name w:val="subtitol"/>
    <w:basedOn w:val="Normal"/>
    <w:rsid w:val="003400BC"/>
    <w:pPr>
      <w:spacing w:before="100" w:beforeAutospacing="1" w:after="100" w:afterAutospacing="1" w:line="240" w:lineRule="auto"/>
    </w:pPr>
    <w:rPr>
      <w:rFonts w:ascii="Times New Roman" w:eastAsia="Times New Roman" w:hAnsi="Times New Roman" w:cs="Times New Roman"/>
      <w:sz w:val="24"/>
      <w:szCs w:val="24"/>
      <w:lang w:eastAsia="ca-ES"/>
    </w:rPr>
  </w:style>
  <w:style w:type="paragraph" w:customStyle="1" w:styleId="subtitol-noticies">
    <w:name w:val="subtitol-noticies"/>
    <w:basedOn w:val="Normal"/>
    <w:rsid w:val="003400BC"/>
    <w:pPr>
      <w:spacing w:before="100" w:beforeAutospacing="1" w:after="100" w:afterAutospacing="1" w:line="240" w:lineRule="auto"/>
    </w:pPr>
    <w:rPr>
      <w:rFonts w:ascii="Times New Roman" w:eastAsia="Times New Roman" w:hAnsi="Times New Roman" w:cs="Times New Roman"/>
      <w:sz w:val="24"/>
      <w:szCs w:val="24"/>
      <w:lang w:eastAsia="ca-ES"/>
    </w:rPr>
  </w:style>
  <w:style w:type="character" w:customStyle="1" w:styleId="apple-converted-space">
    <w:name w:val="apple-converted-space"/>
    <w:basedOn w:val="Fuentedeprrafopredeter"/>
    <w:rsid w:val="003400BC"/>
  </w:style>
  <w:style w:type="character" w:styleId="Textoennegrita">
    <w:name w:val="Strong"/>
    <w:basedOn w:val="Fuentedeprrafopredeter"/>
    <w:uiPriority w:val="22"/>
    <w:qFormat/>
    <w:rsid w:val="003400BC"/>
    <w:rPr>
      <w:b/>
      <w:bCs/>
    </w:rPr>
  </w:style>
  <w:style w:type="character" w:customStyle="1" w:styleId="remarca">
    <w:name w:val="remarca"/>
    <w:basedOn w:val="Fuentedeprrafopredeter"/>
    <w:rsid w:val="003400BC"/>
  </w:style>
  <w:style w:type="paragraph" w:customStyle="1" w:styleId="titolintern">
    <w:name w:val="titolintern"/>
    <w:basedOn w:val="Normal"/>
    <w:rsid w:val="003400BC"/>
    <w:pPr>
      <w:spacing w:before="100" w:beforeAutospacing="1" w:after="100" w:afterAutospacing="1" w:line="240" w:lineRule="auto"/>
    </w:pPr>
    <w:rPr>
      <w:rFonts w:ascii="Times New Roman" w:eastAsia="Times New Roman" w:hAnsi="Times New Roman" w:cs="Times New Roman"/>
      <w:sz w:val="24"/>
      <w:szCs w:val="24"/>
      <w:lang w:eastAsia="ca-ES"/>
    </w:rPr>
  </w:style>
  <w:style w:type="paragraph" w:styleId="Prrafodelista">
    <w:name w:val="List Paragraph"/>
    <w:basedOn w:val="Normal"/>
    <w:uiPriority w:val="34"/>
    <w:qFormat/>
    <w:rsid w:val="00682C13"/>
    <w:pPr>
      <w:spacing w:after="0" w:line="240" w:lineRule="auto"/>
      <w:ind w:left="720"/>
    </w:pPr>
    <w:rPr>
      <w:rFonts w:ascii="Calibri" w:hAnsi="Calibri" w:cs="Times New Roman"/>
    </w:rPr>
  </w:style>
  <w:style w:type="paragraph" w:styleId="Textodeglobo">
    <w:name w:val="Balloon Text"/>
    <w:basedOn w:val="Normal"/>
    <w:link w:val="TextodegloboCar"/>
    <w:uiPriority w:val="99"/>
    <w:semiHidden/>
    <w:unhideWhenUsed/>
    <w:rsid w:val="00133C3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33C35"/>
    <w:rPr>
      <w:rFonts w:cs="Tahoma"/>
      <w:sz w:val="16"/>
      <w:szCs w:val="16"/>
    </w:rPr>
  </w:style>
  <w:style w:type="character" w:customStyle="1" w:styleId="Ttulo3Car">
    <w:name w:val="Título 3 Car"/>
    <w:basedOn w:val="Fuentedeprrafopredeter"/>
    <w:link w:val="Ttulo3"/>
    <w:uiPriority w:val="9"/>
    <w:semiHidden/>
    <w:rsid w:val="00B114AD"/>
    <w:rPr>
      <w:rFonts w:asciiTheme="majorHAnsi" w:eastAsiaTheme="majorEastAsia" w:hAnsiTheme="majorHAnsi" w:cstheme="majorBidi"/>
      <w:b/>
      <w:bCs/>
      <w:color w:val="4F81BD" w:themeColor="accent1"/>
    </w:rPr>
  </w:style>
  <w:style w:type="paragraph" w:customStyle="1" w:styleId="gmail-msonormal">
    <w:name w:val="gmail-msonormal"/>
    <w:basedOn w:val="Normal"/>
    <w:rsid w:val="00B80E0F"/>
    <w:pPr>
      <w:spacing w:before="100" w:beforeAutospacing="1" w:after="100" w:afterAutospacing="1" w:line="240" w:lineRule="auto"/>
    </w:pPr>
    <w:rPr>
      <w:rFonts w:ascii="Times New Roman" w:hAnsi="Times New Roman" w:cs="Times New Roman"/>
      <w:sz w:val="24"/>
      <w:szCs w:val="24"/>
      <w:lang w:eastAsia="ca-ES"/>
    </w:rPr>
  </w:style>
  <w:style w:type="paragraph" w:customStyle="1" w:styleId="CuerpotextoCapitular">
    <w:name w:val="Cuerpo texto | Capitular"/>
    <w:basedOn w:val="Normal"/>
    <w:uiPriority w:val="99"/>
    <w:rsid w:val="00122838"/>
    <w:pPr>
      <w:autoSpaceDE w:val="0"/>
      <w:autoSpaceDN w:val="0"/>
      <w:adjustRightInd w:val="0"/>
      <w:spacing w:after="0" w:line="288" w:lineRule="auto"/>
      <w:jc w:val="both"/>
      <w:textAlignment w:val="center"/>
    </w:pPr>
    <w:rPr>
      <w:rFonts w:ascii="Roboto" w:hAnsi="Roboto" w:cs="Roboto"/>
      <w:color w:val="000000"/>
      <w:sz w:val="20"/>
      <w:szCs w:val="20"/>
    </w:rPr>
  </w:style>
  <w:style w:type="character" w:customStyle="1" w:styleId="Ttulo2Car">
    <w:name w:val="Título 2 Car"/>
    <w:basedOn w:val="Fuentedeprrafopredeter"/>
    <w:link w:val="Ttulo2"/>
    <w:uiPriority w:val="9"/>
    <w:rsid w:val="003F45BA"/>
    <w:rPr>
      <w:rFonts w:asciiTheme="majorHAnsi" w:eastAsiaTheme="majorEastAsia" w:hAnsiTheme="majorHAnsi" w:cstheme="majorBidi"/>
      <w:color w:val="365F91" w:themeColor="accent1" w:themeShade="BF"/>
      <w:sz w:val="26"/>
      <w:szCs w:val="26"/>
    </w:rPr>
  </w:style>
  <w:style w:type="paragraph" w:styleId="Textoindependiente">
    <w:name w:val="Body Text"/>
    <w:basedOn w:val="Normal"/>
    <w:link w:val="TextoindependienteCar"/>
    <w:semiHidden/>
    <w:unhideWhenUsed/>
    <w:rsid w:val="005148F5"/>
    <w:pPr>
      <w:spacing w:after="0" w:line="240" w:lineRule="auto"/>
      <w:jc w:val="both"/>
    </w:pPr>
    <w:rPr>
      <w:rFonts w:ascii="Arial" w:eastAsia="Times New Roman" w:hAnsi="Arial" w:cs="Times New Roman"/>
      <w:sz w:val="24"/>
      <w:szCs w:val="20"/>
      <w:lang w:eastAsia="es-ES"/>
    </w:rPr>
  </w:style>
  <w:style w:type="character" w:customStyle="1" w:styleId="TextoindependienteCar">
    <w:name w:val="Texto independiente Car"/>
    <w:basedOn w:val="Fuentedeprrafopredeter"/>
    <w:link w:val="Textoindependiente"/>
    <w:semiHidden/>
    <w:rsid w:val="005148F5"/>
    <w:rPr>
      <w:rFonts w:ascii="Arial" w:eastAsia="Times New Roman" w:hAnsi="Arial" w:cs="Times New Roman"/>
      <w:szCs w:val="20"/>
      <w:lang w:eastAsia="es-ES"/>
    </w:rPr>
  </w:style>
  <w:style w:type="paragraph" w:styleId="Textoindependiente2">
    <w:name w:val="Body Text 2"/>
    <w:basedOn w:val="Normal"/>
    <w:link w:val="Textoindependiente2Car"/>
    <w:uiPriority w:val="99"/>
    <w:unhideWhenUsed/>
    <w:rsid w:val="00E24959"/>
    <w:pPr>
      <w:spacing w:after="120" w:line="480" w:lineRule="auto"/>
    </w:pPr>
  </w:style>
  <w:style w:type="character" w:customStyle="1" w:styleId="Textoindependiente2Car">
    <w:name w:val="Texto independiente 2 Car"/>
    <w:basedOn w:val="Fuentedeprrafopredeter"/>
    <w:link w:val="Textoindependiente2"/>
    <w:uiPriority w:val="99"/>
    <w:rsid w:val="00E24959"/>
    <w:rPr>
      <w:rFonts w:asciiTheme="minorHAnsi" w:hAnsiTheme="minorHAnsi"/>
      <w:sz w:val="22"/>
    </w:rPr>
  </w:style>
  <w:style w:type="paragraph" w:styleId="Textoindependiente3">
    <w:name w:val="Body Text 3"/>
    <w:basedOn w:val="Normal"/>
    <w:link w:val="Textoindependiente3Car"/>
    <w:uiPriority w:val="99"/>
    <w:unhideWhenUsed/>
    <w:rsid w:val="00E24959"/>
    <w:pPr>
      <w:spacing w:after="120"/>
    </w:pPr>
    <w:rPr>
      <w:sz w:val="16"/>
      <w:szCs w:val="16"/>
    </w:rPr>
  </w:style>
  <w:style w:type="character" w:customStyle="1" w:styleId="Textoindependiente3Car">
    <w:name w:val="Texto independiente 3 Car"/>
    <w:basedOn w:val="Fuentedeprrafopredeter"/>
    <w:link w:val="Textoindependiente3"/>
    <w:uiPriority w:val="99"/>
    <w:rsid w:val="00E24959"/>
    <w:rPr>
      <w:rFonts w:asciiTheme="minorHAnsi" w:hAnsiTheme="minorHAnsi"/>
      <w:sz w:val="16"/>
      <w:szCs w:val="16"/>
    </w:rPr>
  </w:style>
  <w:style w:type="paragraph" w:customStyle="1" w:styleId="Default">
    <w:name w:val="Default"/>
    <w:uiPriority w:val="99"/>
    <w:rsid w:val="00E24959"/>
    <w:pPr>
      <w:autoSpaceDE w:val="0"/>
      <w:autoSpaceDN w:val="0"/>
      <w:adjustRightInd w:val="0"/>
    </w:pPr>
    <w:rPr>
      <w:rFonts w:ascii="Arial" w:hAnsi="Arial" w:cs="Arial"/>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3740047">
      <w:bodyDiv w:val="1"/>
      <w:marLeft w:val="0"/>
      <w:marRight w:val="0"/>
      <w:marTop w:val="0"/>
      <w:marBottom w:val="0"/>
      <w:divBdr>
        <w:top w:val="none" w:sz="0" w:space="0" w:color="auto"/>
        <w:left w:val="none" w:sz="0" w:space="0" w:color="auto"/>
        <w:bottom w:val="none" w:sz="0" w:space="0" w:color="auto"/>
        <w:right w:val="none" w:sz="0" w:space="0" w:color="auto"/>
      </w:divBdr>
    </w:div>
    <w:div w:id="576211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xxxxxxxxxxx@cubelles.cat"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56505-4EE5-4B9A-9CD9-38830AF3B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1628</Words>
  <Characters>9280</Characters>
  <Application>Microsoft Office Word</Application>
  <DocSecurity>0</DocSecurity>
  <Lines>77</Lines>
  <Paragraphs>21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Hewlett-Packard Company</Company>
  <LinksUpToDate>false</LinksUpToDate>
  <CharactersWithSpaces>10887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 Lora i Ordaz</dc:creator>
  <cp:lastModifiedBy>montse peña calvet</cp:lastModifiedBy>
  <cp:revision>2</cp:revision>
  <dcterms:created xsi:type="dcterms:W3CDTF">2021-05-15T09:00:00Z</dcterms:created>
  <dcterms:modified xsi:type="dcterms:W3CDTF">2021-05-15T09:00:00Z</dcterms:modified>
</cp:coreProperties>
</file>