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A3B" w:rsidRPr="000B13BA" w:rsidRDefault="00201A3B" w:rsidP="00201A3B">
      <w:pPr>
        <w:pStyle w:val="Sinespaciado"/>
        <w:jc w:val="center"/>
        <w:rPr>
          <w:rFonts w:ascii="Arial" w:hAnsi="Arial" w:cs="Arial"/>
          <w:b/>
          <w:sz w:val="26"/>
          <w:szCs w:val="26"/>
        </w:rPr>
      </w:pPr>
      <w:r w:rsidRPr="000B13BA">
        <w:rPr>
          <w:rFonts w:ascii="Arial" w:hAnsi="Arial" w:cs="Arial"/>
          <w:b/>
          <w:sz w:val="26"/>
          <w:szCs w:val="26"/>
        </w:rPr>
        <w:t>AJUNTAMENT DEL CATLLAR</w:t>
      </w:r>
    </w:p>
    <w:p w:rsidR="00201A3B" w:rsidRPr="000B13BA" w:rsidRDefault="00201A3B" w:rsidP="00201A3B">
      <w:pPr>
        <w:pStyle w:val="Sinespaciado"/>
        <w:rPr>
          <w:rFonts w:ascii="Arial" w:hAnsi="Arial" w:cs="Arial"/>
          <w:sz w:val="26"/>
          <w:szCs w:val="26"/>
        </w:rPr>
      </w:pP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Mitjançant acord del Ple de l’ajuntament de data 11 de febrer de 2021 es va aprovar la modificació de les Bases específiques per a la concessió d’ajuts a autònoms i petites empreses de menys de 15 treballadors afectats per l’emergència sanitària de la Covid-19.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Mitjançant acord de la Junta de Govern Local de 6 de maig de 2021 es va obrir convocatòria per a l’atorgament de les subvencions.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De conformitat amb el que preveuen els articles 17.3.b i 20.8.a de la Llei 38/2003, de 17 de novembre, general de subvencions, es publica l'extracte de la convocatòria el text complet es pot consultar a la Base de Dades Nacional de Subvencions: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0B13BA">
        <w:rPr>
          <w:rFonts w:ascii="Arial" w:hAnsi="Arial" w:cs="Arial"/>
          <w:b/>
          <w:sz w:val="26"/>
          <w:szCs w:val="26"/>
        </w:rPr>
        <w:t xml:space="preserve">Objecte 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Subvencions, mitjançant un procediment de concessió directa excepcional per raons d'interès públic, social, econòmic i de manteniment de l’ocupació en els sectors productiu, comercial i de serveis del municipi que hagin vist afectada la seva activitat, de forma significativa, com a conseqüència de les mesures adoptades per a contenir la propagació de la pandèmia de la COVID-19.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0B13BA">
        <w:rPr>
          <w:rFonts w:ascii="Arial" w:hAnsi="Arial" w:cs="Arial"/>
          <w:b/>
          <w:sz w:val="26"/>
          <w:szCs w:val="26"/>
        </w:rPr>
        <w:t xml:space="preserve">Beneficiaris 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Tindrà dret a sol·licitar la subvenció tota aquella persona física o jurídica que tingui l’activitat empresarial al municipi.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0B13BA">
        <w:rPr>
          <w:rFonts w:ascii="Arial" w:hAnsi="Arial" w:cs="Arial"/>
          <w:b/>
          <w:sz w:val="26"/>
          <w:szCs w:val="26"/>
        </w:rPr>
        <w:t xml:space="preserve">Requisits 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Persones donades d’alta al Règim Especials de Treballadors Autònoms (RETA) i professionals que tinguin el domicili fiscal o estiguin empadronades al municipi amb anterioritat a la publicació d’aquestes Bases i convocatòria i que han dut a terme o porten a terme iniciatives per mantenir, fomentar i potenciar l’activitat econòmica del municipi: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- El comerç menor, autònoms i empreses que s'hagin vist obligats al tancament de la seva activitat com a conseqüència de les mesures implementades durant l’estat d’alarma per frenar l’avenç de la pandèmia, i que la seva plantilla sigui inferior a 15 treballadors.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- El comerç menor, autònoms i empreses que no han estat obligats a tancar però que han estat afectats per la baixa activitat i que la seva plantilla sigui inferior a 15 treballadors.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Només s’admetrà una sol·licitud per persona física o jurídica.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Per a les persones físiques, el domicili fiscal serà el lloc on tingui la residència habitual o el lloc on estigui efectivament centralitzada la gestió administrativa i la direcció de les activitats desenvolupades-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lastRenderedPageBreak/>
        <w:t>Serà necessari que l'activitat compti amb les necessàries llicències o permisos administratius, fiscals i/o laborals que permetin l'acompliment d'aquesta i que es trobin al corrent en el compliment de les seves obligacions tributàries i enfront de la seguretat social.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0B13BA">
        <w:rPr>
          <w:rFonts w:ascii="Arial" w:hAnsi="Arial" w:cs="Arial"/>
          <w:b/>
          <w:sz w:val="26"/>
          <w:szCs w:val="26"/>
        </w:rPr>
        <w:t>Bases Reguladores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 xml:space="preserve">Les bases reguladores per a la concessió d'ajudes </w:t>
      </w:r>
      <w:r w:rsidR="00CF36AE" w:rsidRPr="000B13BA">
        <w:rPr>
          <w:rFonts w:ascii="Arial" w:hAnsi="Arial" w:cs="Arial"/>
          <w:sz w:val="26"/>
          <w:szCs w:val="26"/>
        </w:rPr>
        <w:t>a autònoms i petites empreses de menys de 15 treballadors afectats per l’emergència sanitària de la Covid-19</w:t>
      </w:r>
      <w:r w:rsidRPr="000B13BA">
        <w:rPr>
          <w:rFonts w:ascii="Arial" w:hAnsi="Arial" w:cs="Arial"/>
          <w:sz w:val="26"/>
          <w:szCs w:val="26"/>
        </w:rPr>
        <w:t xml:space="preserve"> van ser aprovades pel ple de la corporació, en la sessió celebrada el 11 de febrer de 2021 i publicades al Butlletí Oficial de la Proví</w:t>
      </w:r>
      <w:r w:rsidR="00D41E0E">
        <w:rPr>
          <w:rFonts w:ascii="Arial" w:hAnsi="Arial" w:cs="Arial"/>
          <w:sz w:val="26"/>
          <w:szCs w:val="26"/>
        </w:rPr>
        <w:t>ncia de Tarragona CVE 2021-03475</w:t>
      </w:r>
      <w:r w:rsidRPr="000B13BA">
        <w:rPr>
          <w:rFonts w:ascii="Arial" w:hAnsi="Arial" w:cs="Arial"/>
          <w:sz w:val="26"/>
          <w:szCs w:val="26"/>
        </w:rPr>
        <w:t xml:space="preserve"> de </w:t>
      </w:r>
      <w:r w:rsidR="00D41E0E">
        <w:rPr>
          <w:rFonts w:ascii="Arial" w:hAnsi="Arial" w:cs="Arial"/>
          <w:sz w:val="26"/>
          <w:szCs w:val="26"/>
        </w:rPr>
        <w:t>29 d’abril</w:t>
      </w:r>
      <w:bookmarkStart w:id="0" w:name="_GoBack"/>
      <w:bookmarkEnd w:id="0"/>
      <w:r w:rsidRPr="000B13BA">
        <w:rPr>
          <w:rFonts w:ascii="Arial" w:hAnsi="Arial" w:cs="Arial"/>
          <w:sz w:val="26"/>
          <w:szCs w:val="26"/>
        </w:rPr>
        <w:t xml:space="preserve"> de 2021.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0B13BA">
        <w:rPr>
          <w:rFonts w:ascii="Arial" w:hAnsi="Arial" w:cs="Arial"/>
          <w:b/>
          <w:sz w:val="26"/>
          <w:szCs w:val="26"/>
        </w:rPr>
        <w:t>Quantia de la subvenció o criteris d’individualització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La quantia total màxima prevista en el pressupost és de 25.000,00 €. La quantia màxima per ajut és de fins a 1.500,00 € per establiment comercial, negoci o activitat.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0B13BA">
        <w:rPr>
          <w:rFonts w:ascii="Arial" w:hAnsi="Arial" w:cs="Arial"/>
          <w:b/>
          <w:sz w:val="26"/>
          <w:szCs w:val="26"/>
        </w:rPr>
        <w:t xml:space="preserve">Termini de presentació de sol·licituds 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El termini per presentar la sol·licitud és de dos mesos des de l'endemà de la publicació de la convocatòria al Butlletí Oficial de la Província de Tarragona.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El Catllar, a data de la signatura digital.</w:t>
      </w:r>
    </w:p>
    <w:p w:rsidR="00201A3B" w:rsidRPr="000B13BA" w:rsidRDefault="00201A3B" w:rsidP="00201A3B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2668F9" w:rsidRDefault="002668F9"/>
    <w:sectPr w:rsidR="002668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2F3"/>
    <w:rsid w:val="00201A3B"/>
    <w:rsid w:val="002668F9"/>
    <w:rsid w:val="00B472F3"/>
    <w:rsid w:val="00CF36AE"/>
    <w:rsid w:val="00D4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5E5D8-1FD1-4E35-9AB5-28EA87BF0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01A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F7970638</Template>
  <TotalTime>3</TotalTime>
  <Pages>2</Pages>
  <Words>520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Cabré</dc:creator>
  <cp:keywords/>
  <dc:description/>
  <cp:lastModifiedBy>Antonio Castilla López</cp:lastModifiedBy>
  <cp:revision>4</cp:revision>
  <dcterms:created xsi:type="dcterms:W3CDTF">2021-05-11T12:45:00Z</dcterms:created>
  <dcterms:modified xsi:type="dcterms:W3CDTF">2021-05-12T07:11:00Z</dcterms:modified>
</cp:coreProperties>
</file>