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sz w:val="24"/>
          <w:szCs w:val="24"/>
          <w:lang w:val="gl-ES"/>
        </w:rPr>
      </w:pPr>
      <w:r>
        <w:rPr>
          <w:rFonts w:ascii="Times New Roman" w:hAnsi="Times New Roman"/>
          <w:sz w:val="24"/>
          <w:szCs w:val="24"/>
          <w:lang w:val="gl-ES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  <w:lang w:val="gl-ES"/>
        </w:rPr>
      </w:pPr>
      <w:r>
        <w:rPr>
          <w:rFonts w:ascii="Times New Roman" w:hAnsi="Times New Roman"/>
          <w:sz w:val="24"/>
          <w:szCs w:val="24"/>
          <w:lang w:val="gl-ES"/>
        </w:rPr>
        <w:t>ANEXO II</w:t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gl-ES"/>
        </w:rPr>
      </w:pPr>
      <w:r>
        <w:rPr>
          <w:rFonts w:ascii="Times New Roman" w:hAnsi="Times New Roman"/>
          <w:sz w:val="24"/>
          <w:szCs w:val="24"/>
          <w:lang w:val="gl-ES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gl-ES"/>
        </w:rPr>
      </w:pPr>
      <w:r>
        <w:rPr>
          <w:rFonts w:ascii="Times New Roman" w:hAnsi="Times New Roman"/>
          <w:sz w:val="24"/>
          <w:szCs w:val="24"/>
          <w:lang w:val="gl-ES"/>
        </w:rPr>
        <w:t>Autorizo ao concello de Bande para a consulta interactiva de atoparme ao corrente no cumprimento das obrigas   tributarias coa Axencia Estatal da Administración Tributaria (AEAT), Axencia Tributaria de Galicia (ATRIGA), fronte á Seguridade Social (TGSS), coa Tesourería Municipal , e a consulta do informe de vida laboral .</w:t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gl-ES"/>
        </w:rPr>
      </w:pPr>
      <w:r>
        <w:rPr>
          <w:rFonts w:ascii="Times New Roman" w:hAnsi="Times New Roman"/>
          <w:sz w:val="24"/>
          <w:szCs w:val="24"/>
          <w:lang w:val="gl-ES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gl-ES"/>
        </w:rPr>
      </w:pPr>
      <w:r>
        <w:rPr>
          <w:rFonts w:ascii="Times New Roman" w:hAnsi="Times New Roman"/>
          <w:sz w:val="24"/>
          <w:szCs w:val="24"/>
          <w:lang w:val="gl-ES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gl-ES"/>
        </w:rPr>
      </w:pPr>
      <w:r>
        <w:rPr>
          <w:rFonts w:ascii="Times New Roman" w:hAnsi="Times New Roman"/>
          <w:sz w:val="24"/>
          <w:szCs w:val="24"/>
          <w:lang w:val="gl-ES"/>
        </w:rPr>
        <w:t>En Bande, a                   de                                2021</w:t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gl-ES"/>
        </w:rPr>
      </w:pPr>
      <w:r>
        <w:rPr>
          <w:rFonts w:ascii="Times New Roman" w:hAnsi="Times New Roman"/>
          <w:sz w:val="24"/>
          <w:szCs w:val="24"/>
          <w:lang w:val="gl-ES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gl-ES"/>
        </w:rPr>
      </w:pPr>
      <w:r>
        <w:rPr>
          <w:rFonts w:ascii="Times New Roman" w:hAnsi="Times New Roman"/>
          <w:sz w:val="24"/>
          <w:szCs w:val="24"/>
          <w:lang w:val="gl-ES"/>
        </w:rPr>
        <w:t xml:space="preserve">Firmado </w:t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gl-ES"/>
        </w:rPr>
      </w:pPr>
      <w:r>
        <w:rPr>
          <w:rFonts w:ascii="Times New Roman" w:hAnsi="Times New Roman"/>
          <w:sz w:val="24"/>
          <w:szCs w:val="24"/>
          <w:lang w:val="gl-ES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gl-ES"/>
        </w:rPr>
      </w:pPr>
      <w:r>
        <w:rPr>
          <w:rFonts w:ascii="Times New Roman" w:hAnsi="Times New Roman"/>
          <w:sz w:val="24"/>
          <w:szCs w:val="24"/>
          <w:lang w:val="gl-ES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gl-ES"/>
        </w:rPr>
      </w:pPr>
      <w:r>
        <w:rPr>
          <w:rFonts w:ascii="Times New Roman" w:hAnsi="Times New Roman"/>
          <w:sz w:val="24"/>
          <w:szCs w:val="24"/>
          <w:lang w:val="gl-ES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gl-ES"/>
        </w:rPr>
      </w:pPr>
      <w:r>
        <w:rPr>
          <w:rFonts w:ascii="Times New Roman" w:hAnsi="Times New Roman"/>
          <w:sz w:val="24"/>
          <w:szCs w:val="24"/>
          <w:lang w:val="gl-ES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gl-ES"/>
        </w:rPr>
      </w:pPr>
      <w:r>
        <w:rPr>
          <w:rFonts w:ascii="Times New Roman" w:hAnsi="Times New Roman"/>
          <w:sz w:val="24"/>
          <w:szCs w:val="24"/>
          <w:lang w:val="gl-ES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gl-ES"/>
        </w:rPr>
      </w:pPr>
      <w:r>
        <w:rPr>
          <w:rFonts w:ascii="Times New Roman" w:hAnsi="Times New Roman"/>
          <w:sz w:val="24"/>
          <w:szCs w:val="24"/>
          <w:lang w:val="gl-ES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gl-ES"/>
        </w:rPr>
      </w:pPr>
      <w:r>
        <w:rPr>
          <w:rFonts w:ascii="Times New Roman" w:hAnsi="Times New Roman"/>
          <w:sz w:val="24"/>
          <w:szCs w:val="24"/>
          <w:lang w:val="gl-ES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gl-ES"/>
        </w:rPr>
      </w:pPr>
      <w:r>
        <w:rPr>
          <w:rFonts w:ascii="Times New Roman" w:hAnsi="Times New Roman"/>
          <w:sz w:val="24"/>
          <w:szCs w:val="24"/>
          <w:lang w:val="gl-ES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gl-ES"/>
        </w:rPr>
      </w:pPr>
      <w:r>
        <w:rPr>
          <w:rFonts w:ascii="Times New Roman" w:hAnsi="Times New Roman"/>
          <w:sz w:val="24"/>
          <w:szCs w:val="24"/>
          <w:lang w:val="gl-ES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gl-ES"/>
        </w:rPr>
      </w:pPr>
      <w:r>
        <w:rPr>
          <w:rFonts w:ascii="Times New Roman" w:hAnsi="Times New Roman"/>
          <w:sz w:val="24"/>
          <w:szCs w:val="24"/>
          <w:lang w:val="gl-ES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gl-ES"/>
        </w:rPr>
      </w:pPr>
      <w:r>
        <w:rPr>
          <w:rFonts w:ascii="Times New Roman" w:hAnsi="Times New Roman"/>
          <w:sz w:val="24"/>
          <w:szCs w:val="24"/>
          <w:lang w:val="gl-ES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gl-ES"/>
        </w:rPr>
      </w:pPr>
      <w:r>
        <w:rPr>
          <w:rFonts w:ascii="Times New Roman" w:hAnsi="Times New Roman"/>
          <w:sz w:val="24"/>
          <w:szCs w:val="24"/>
          <w:lang w:val="gl-ES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gl-ES"/>
        </w:rPr>
      </w:pPr>
      <w:r>
        <w:rPr>
          <w:rFonts w:ascii="Times New Roman" w:hAnsi="Times New Roman"/>
          <w:sz w:val="24"/>
          <w:szCs w:val="24"/>
          <w:lang w:val="gl-ES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gl-ES"/>
        </w:rPr>
      </w:pPr>
      <w:r>
        <w:rPr>
          <w:rFonts w:ascii="Times New Roman" w:hAnsi="Times New Roman"/>
          <w:sz w:val="24"/>
          <w:szCs w:val="24"/>
          <w:lang w:val="gl-ES"/>
        </w:rPr>
      </w:r>
    </w:p>
    <w:p>
      <w:pPr>
        <w:pStyle w:val="Normal"/>
        <w:spacing w:before="0" w:after="160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284" w:top="1418" w:footer="34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Comic Sans MS">
    <w:charset w:val="00"/>
    <w:family w:val="roman"/>
    <w:pitch w:val="variable"/>
  </w:font>
  <w:font w:name="Courier New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pBdr>
        <w:top w:val="single" w:sz="4" w:space="5" w:color="000001"/>
      </w:pBdr>
      <w:jc w:val="center"/>
      <w:rPr/>
    </w:pPr>
    <w:r>
      <w:rPr>
        <w:b/>
      </w:rPr>
      <w:t>Concello de Bande</w:t>
    </w:r>
  </w:p>
  <w:p>
    <w:pPr>
      <w:pStyle w:val="Cuerpodetexto"/>
      <w:jc w:val="center"/>
      <w:rPr/>
    </w:pPr>
    <w:r>
      <w:rPr>
        <w:sz w:val="16"/>
      </w:rPr>
      <w:t>C/ San Roque, 2, Bande. 32840 (Ourense). Tfno. 988443001. Fax: 988443430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1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1805305</wp:posOffset>
          </wp:positionH>
          <wp:positionV relativeFrom="paragraph">
            <wp:posOffset>-39370</wp:posOffset>
          </wp:positionV>
          <wp:extent cx="1707515" cy="1078865"/>
          <wp:effectExtent l="0" t="0" r="0" b="0"/>
          <wp:wrapTopAndBottom/>
          <wp:docPr id="1" name="Imagen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07515" cy="1078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s-ES" w:eastAsia="es-E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e1590"/>
    <w:pPr>
      <w:widowControl/>
      <w:bidi w:val="0"/>
      <w:spacing w:lineRule="auto" w:line="259" w:before="0" w:after="160"/>
      <w:jc w:val="left"/>
    </w:pPr>
    <w:rPr>
      <w:rFonts w:ascii="Calibri" w:hAnsi="Calibri" w:eastAsia="Calibri" w:cs="Times New Roman"/>
      <w:color w:val="00000A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link w:val="Header1"/>
    <w:uiPriority w:val="99"/>
    <w:qFormat/>
    <w:locked/>
    <w:rsid w:val="007e1590"/>
    <w:rPr>
      <w:rFonts w:cs="Times New Roman"/>
    </w:rPr>
  </w:style>
  <w:style w:type="character" w:styleId="PiedepginaCar" w:customStyle="1">
    <w:name w:val="Pie de página Car"/>
    <w:link w:val="Footer1"/>
    <w:uiPriority w:val="99"/>
    <w:qFormat/>
    <w:locked/>
    <w:rsid w:val="007e1590"/>
    <w:rPr>
      <w:rFonts w:cs="Times New Roman"/>
    </w:rPr>
  </w:style>
  <w:style w:type="character" w:styleId="BalloonTextChar" w:customStyle="1">
    <w:name w:val="Balloon Text Char"/>
    <w:uiPriority w:val="99"/>
    <w:semiHidden/>
    <w:qFormat/>
    <w:locked/>
    <w:rsid w:val="007e1590"/>
    <w:rPr>
      <w:rFonts w:ascii="Tahoma" w:hAnsi="Tahoma" w:cs="Tahoma"/>
      <w:sz w:val="16"/>
      <w:szCs w:val="16"/>
    </w:rPr>
  </w:style>
  <w:style w:type="character" w:styleId="BodyTextChar" w:customStyle="1">
    <w:name w:val="Body Text Char"/>
    <w:uiPriority w:val="99"/>
    <w:qFormat/>
    <w:locked/>
    <w:rsid w:val="007e1590"/>
    <w:rPr>
      <w:rFonts w:ascii="Comic Sans MS" w:hAnsi="Comic Sans MS" w:cs="Comic Sans MS"/>
      <w:sz w:val="24"/>
      <w:szCs w:val="24"/>
      <w:lang w:eastAsia="es-ES" w:bidi="hi-IN"/>
    </w:rPr>
  </w:style>
  <w:style w:type="character" w:styleId="HTMLPreformattedChar" w:customStyle="1">
    <w:name w:val="HTML Preformatted Char"/>
    <w:uiPriority w:val="99"/>
    <w:semiHidden/>
    <w:qFormat/>
    <w:locked/>
    <w:rsid w:val="007e1590"/>
    <w:rPr>
      <w:rFonts w:ascii="Courier New" w:hAnsi="Courier New" w:cs="Courier New"/>
      <w:sz w:val="20"/>
      <w:szCs w:val="20"/>
      <w:lang w:eastAsia="es-ES"/>
    </w:rPr>
  </w:style>
  <w:style w:type="character" w:styleId="TtuloCar" w:customStyle="1">
    <w:name w:val="Título Car"/>
    <w:link w:val="Ttulo"/>
    <w:uiPriority w:val="99"/>
    <w:qFormat/>
    <w:locked/>
    <w:rsid w:val="00544d3e"/>
    <w:rPr>
      <w:rFonts w:ascii="Cambria" w:hAnsi="Cambria" w:cs="Times New Roman"/>
      <w:b/>
      <w:bCs/>
      <w:kern w:val="2"/>
      <w:sz w:val="32"/>
      <w:szCs w:val="32"/>
      <w:lang w:val="es-ES"/>
    </w:rPr>
  </w:style>
  <w:style w:type="character" w:styleId="TextoindependienteCar" w:customStyle="1">
    <w:name w:val="Texto independiente Car"/>
    <w:link w:val="Textoindependiente"/>
    <w:uiPriority w:val="99"/>
    <w:semiHidden/>
    <w:qFormat/>
    <w:locked/>
    <w:rsid w:val="00544d3e"/>
    <w:rPr>
      <w:rFonts w:cs="Times New Roman"/>
      <w:lang w:val="es-ES"/>
    </w:rPr>
  </w:style>
  <w:style w:type="character" w:styleId="TextodegloboCar" w:customStyle="1">
    <w:name w:val="Texto de globo Car"/>
    <w:link w:val="Textodeglobo"/>
    <w:uiPriority w:val="99"/>
    <w:semiHidden/>
    <w:qFormat/>
    <w:locked/>
    <w:rsid w:val="00544d3e"/>
    <w:rPr>
      <w:rFonts w:ascii="Times New Roman" w:hAnsi="Times New Roman" w:cs="Times New Roman"/>
      <w:sz w:val="2"/>
      <w:lang w:val="es-ES"/>
    </w:rPr>
  </w:style>
  <w:style w:type="character" w:styleId="HTMLconformatoprevioCar" w:customStyle="1">
    <w:name w:val="HTML con formato previo Car"/>
    <w:link w:val="HTMLconformatoprevio"/>
    <w:uiPriority w:val="99"/>
    <w:semiHidden/>
    <w:qFormat/>
    <w:locked/>
    <w:rsid w:val="00544d3e"/>
    <w:rPr>
      <w:rFonts w:ascii="Courier New" w:hAnsi="Courier New" w:cs="Courier New"/>
      <w:sz w:val="20"/>
      <w:szCs w:val="20"/>
      <w:lang w:val="es-ES"/>
    </w:rPr>
  </w:style>
  <w:style w:type="character" w:styleId="EncabezadoCar1" w:customStyle="1">
    <w:name w:val="Encabezado Car1"/>
    <w:link w:val="Encabezado"/>
    <w:uiPriority w:val="99"/>
    <w:semiHidden/>
    <w:qFormat/>
    <w:locked/>
    <w:rsid w:val="00282e9f"/>
    <w:rPr>
      <w:rFonts w:cs="Times New Roman"/>
    </w:rPr>
  </w:style>
  <w:style w:type="character" w:styleId="PiedepginaCar1" w:customStyle="1">
    <w:name w:val="Pie de página Car1"/>
    <w:link w:val="Piedepgina"/>
    <w:uiPriority w:val="99"/>
    <w:semiHidden/>
    <w:qFormat/>
    <w:locked/>
    <w:rsid w:val="00282e9f"/>
    <w:rPr>
      <w:rFonts w:cs="Times New Roma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link w:val="TextoindependienteCar"/>
    <w:uiPriority w:val="99"/>
    <w:rsid w:val="007e1590"/>
    <w:pPr>
      <w:widowControl w:val="false"/>
      <w:spacing w:lineRule="auto" w:line="240" w:before="0" w:after="0"/>
      <w:jc w:val="both"/>
    </w:pPr>
    <w:rPr>
      <w:rFonts w:ascii="Comic Sans MS" w:hAnsi="Comic Sans MS" w:eastAsia="Times New Roman" w:cs="Comic Sans MS"/>
      <w:sz w:val="24"/>
      <w:szCs w:val="24"/>
      <w:lang w:eastAsia="es-ES" w:bidi="hi-IN"/>
    </w:rPr>
  </w:style>
  <w:style w:type="paragraph" w:styleId="Lista">
    <w:name w:val="List"/>
    <w:basedOn w:val="Cuerpodetexto"/>
    <w:uiPriority w:val="99"/>
    <w:rsid w:val="000d31eb"/>
    <w:pPr/>
    <w:rPr>
      <w:rFonts w:cs="Arial Unicode M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uiPriority w:val="99"/>
    <w:qFormat/>
    <w:rsid w:val="000d31eb"/>
    <w:pPr>
      <w:suppressLineNumbers/>
    </w:pPr>
    <w:rPr>
      <w:rFonts w:cs="Arial Unicode MS"/>
    </w:rPr>
  </w:style>
  <w:style w:type="paragraph" w:styleId="Titular">
    <w:name w:val="Title"/>
    <w:basedOn w:val="Normal"/>
    <w:link w:val="TtuloCar"/>
    <w:uiPriority w:val="99"/>
    <w:qFormat/>
    <w:rsid w:val="000d31eb"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Caption1" w:customStyle="1">
    <w:name w:val="Caption1"/>
    <w:basedOn w:val="Normal"/>
    <w:uiPriority w:val="99"/>
    <w:qFormat/>
    <w:rsid w:val="000d31eb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Header1" w:customStyle="1">
    <w:name w:val="Header1"/>
    <w:basedOn w:val="Normal"/>
    <w:link w:val="EncabezadoCar"/>
    <w:uiPriority w:val="99"/>
    <w:qFormat/>
    <w:rsid w:val="007e1590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1" w:customStyle="1">
    <w:name w:val="Footer1"/>
    <w:basedOn w:val="Normal"/>
    <w:link w:val="PiedepginaCar"/>
    <w:uiPriority w:val="99"/>
    <w:qFormat/>
    <w:rsid w:val="007e1590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Header2" w:customStyle="1">
    <w:name w:val="Header2"/>
    <w:basedOn w:val="Normal"/>
    <w:uiPriority w:val="99"/>
    <w:qFormat/>
    <w:rsid w:val="007e1590"/>
    <w:pPr>
      <w:widowControl w:val="false"/>
      <w:suppressLineNumbers/>
      <w:tabs>
        <w:tab w:val="right" w:pos="9637" w:leader="none"/>
      </w:tabs>
      <w:suppressAutoHyphens w:val="true"/>
      <w:spacing w:lineRule="auto" w:line="240" w:before="0" w:after="0"/>
    </w:pPr>
    <w:rPr>
      <w:rFonts w:ascii="Times New Roman" w:hAnsi="Times New Roman"/>
      <w:kern w:val="2"/>
      <w:szCs w:val="24"/>
      <w:lang w:eastAsia="zh-CN"/>
    </w:rPr>
  </w:style>
  <w:style w:type="paragraph" w:styleId="Header4" w:customStyle="1">
    <w:name w:val="Header4"/>
    <w:basedOn w:val="Normal"/>
    <w:uiPriority w:val="99"/>
    <w:qFormat/>
    <w:rsid w:val="007e1590"/>
    <w:pPr>
      <w:widowControl w:val="false"/>
      <w:suppressLineNumbers/>
      <w:tabs>
        <w:tab w:val="center" w:pos="4818" w:leader="none"/>
        <w:tab w:val="right" w:pos="9637" w:leader="none"/>
      </w:tabs>
      <w:suppressAutoHyphens w:val="true"/>
      <w:spacing w:lineRule="auto" w:line="240" w:before="0" w:after="0"/>
    </w:pPr>
    <w:rPr>
      <w:rFonts w:ascii="Times New Roman" w:hAnsi="Times New Roman"/>
      <w:kern w:val="2"/>
      <w:szCs w:val="24"/>
      <w:lang w:eastAsia="zh-CN"/>
    </w:rPr>
  </w:style>
  <w:style w:type="paragraph" w:styleId="BalloonText">
    <w:name w:val="Balloon Text"/>
    <w:basedOn w:val="Normal"/>
    <w:link w:val="TextodegloboCar"/>
    <w:uiPriority w:val="99"/>
    <w:semiHidden/>
    <w:qFormat/>
    <w:rsid w:val="007e159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conformatoprevioCar"/>
    <w:uiPriority w:val="99"/>
    <w:semiHidden/>
    <w:qFormat/>
    <w:rsid w:val="007e1590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es-ES"/>
    </w:rPr>
  </w:style>
  <w:style w:type="paragraph" w:styleId="Cabecera">
    <w:name w:val="Header"/>
    <w:basedOn w:val="Normal"/>
    <w:link w:val="EncabezadoCar1"/>
    <w:uiPriority w:val="99"/>
    <w:semiHidden/>
    <w:rsid w:val="00282e9f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Piedepgina">
    <w:name w:val="Footer"/>
    <w:basedOn w:val="Normal"/>
    <w:link w:val="PiedepginaCar1"/>
    <w:uiPriority w:val="99"/>
    <w:semiHidden/>
    <w:rsid w:val="00282e9f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Application>LibreOffice/5.4.3.2$Windows_x86 LibreOffice_project/92a7159f7e4af62137622921e809f8546db437e5</Application>
  <Pages>1</Pages>
  <Words>70</Words>
  <Characters>380</Characters>
  <CharactersWithSpaces>496</CharactersWithSpaces>
  <Paragraphs>6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2021-02-18T10:38:00Z</dcterms:created>
  <dc:creator>Secre Boboras</dc:creator>
  <dc:description/>
  <dc:language>es-ES</dc:language>
  <cp:lastModifiedBy/>
  <dcterms:modified xsi:type="dcterms:W3CDTF">2021-05-04T13:47:02Z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