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5DC" w:rsidRDefault="00766F80">
      <w:r w:rsidRPr="00766F80">
        <w:t>https://www.ceuta.es/ceuta/component/jdownloads/finish/1617-enero/14907-bocce-extra03-27-01-2020?Itemid=534</w:t>
      </w:r>
    </w:p>
    <w:sectPr w:rsidR="00A125D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766F80"/>
    <w:rsid w:val="00766F80"/>
    <w:rsid w:val="00A125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92</Characters>
  <Application>Microsoft Office Word</Application>
  <DocSecurity>0</DocSecurity>
  <Lines>1</Lines>
  <Paragraphs>1</Paragraphs>
  <ScaleCrop>false</ScaleCrop>
  <Company/>
  <LinksUpToDate>false</LinksUpToDate>
  <CharactersWithSpaces>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ilagares</dc:creator>
  <cp:lastModifiedBy>ilagares</cp:lastModifiedBy>
  <cp:revision>2</cp:revision>
  <dcterms:created xsi:type="dcterms:W3CDTF">2021-04-30T07:54:00Z</dcterms:created>
  <dcterms:modified xsi:type="dcterms:W3CDTF">2021-04-30T07:54:00Z</dcterms:modified>
</cp:coreProperties>
</file>