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_rels/activeX1.xml.rels" ContentType="application/vnd.openxmlformats-package.relationships+xml"/>
  <Override PartName="/word/activeX/_rels/activeX2.xml.rels" ContentType="application/vnd.openxmlformats-package.relationships+xml"/>
  <Override PartName="/word/activeX/_rels/activeX3.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644"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2" w:type="dxa"/>
          <w:bottom w:w="55" w:type="dxa"/>
          <w:right w:w="55" w:type="dxa"/>
        </w:tblCellMar>
      </w:tblPr>
      <w:tblGrid>
        <w:gridCol w:w="9644"/>
      </w:tblGrid>
      <w:tr>
        <w:trPr/>
        <w:tc>
          <w:tcPr>
            <w:tcW w:w="96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Lista"/>
              <w:pageBreakBefore/>
              <w:spacing w:before="0" w:after="0"/>
              <w:jc w:val="center"/>
              <w:rPr>
                <w:rFonts w:ascii="Arial Narrow" w:hAnsi="Arial Narrow" w:cs="Arial Narrow"/>
                <w:b/>
                <w:b/>
                <w:sz w:val="20"/>
                <w:szCs w:val="20"/>
              </w:rPr>
            </w:pPr>
            <w:r>
              <w:rPr>
                <w:rFonts w:cs="Arial Narrow" w:ascii="Arial Narrow" w:hAnsi="Arial Narrow"/>
                <w:b/>
                <w:sz w:val="20"/>
                <w:szCs w:val="20"/>
              </w:rPr>
              <w:t>ANEXO 1: SOLICITUD DE SUBVENCIÓN</w:t>
            </w:r>
          </w:p>
        </w:tc>
      </w:tr>
    </w:tbl>
    <w:p>
      <w:pPr>
        <w:pStyle w:val="Normal"/>
        <w:spacing w:lineRule="auto" w:line="360"/>
        <w:jc w:val="both"/>
        <w:rPr>
          <w:rFonts w:ascii="Arial" w:hAnsi="Arial" w:eastAsia="Times New Roman" w:cs="Arial"/>
          <w:color w:val="00000A"/>
          <w:sz w:val="20"/>
          <w:szCs w:val="20"/>
          <w:lang w:val="es-ES" w:eastAsia="zxx" w:bidi="zxx"/>
        </w:rPr>
      </w:pPr>
      <w:r>
        <w:rPr>
          <w:rFonts w:eastAsia="Times New Roman" w:cs="Arial" w:ascii="Arial" w:hAnsi="Arial"/>
          <w:color w:val="00000A"/>
          <w:sz w:val="20"/>
          <w:szCs w:val="20"/>
          <w:lang w:val="es-ES" w:eastAsia="zxx" w:bidi="zxx"/>
        </w:rPr>
      </w:r>
    </w:p>
    <w:p>
      <w:pPr>
        <w:pStyle w:val="Normal"/>
        <w:spacing w:lineRule="auto" w:line="360"/>
        <w:jc w:val="both"/>
        <w:rPr>
          <w:rFonts w:ascii="Arial Narrow" w:hAnsi="Arial Narrow" w:eastAsia="Times New Roman" w:cs="Arial Narrow"/>
          <w:color w:val="00000A"/>
          <w:sz w:val="20"/>
          <w:szCs w:val="20"/>
          <w:lang w:val="es-ES" w:eastAsia="zxx" w:bidi="zxx"/>
        </w:rPr>
      </w:pPr>
      <w:r>
        <w:rPr>
          <w:rFonts w:eastAsia="Times New Roman" w:cs="Arial Narrow" w:ascii="Arial Narrow" w:hAnsi="Arial Narrow"/>
          <w:color w:val="00000A"/>
          <w:sz w:val="20"/>
          <w:szCs w:val="20"/>
          <w:lang w:val="es-ES" w:eastAsia="zxx" w:bidi="zxx"/>
        </w:rPr>
        <w:t>D./Dª ________________________________________________________________________________, mayor de edad, con DNI nº__________________  y  domicilio en ________________________________________, en nombre propio o en representación de la Asociación _____________________________________________________, con CIF ____________________ y domicilio social en _________________________________________________</w:t>
      </w:r>
    </w:p>
    <w:p>
      <w:pPr>
        <w:pStyle w:val="Normal"/>
        <w:spacing w:lineRule="auto" w:line="276"/>
        <w:rPr>
          <w:rFonts w:ascii="Arial Narrow" w:hAnsi="Arial Narrow" w:eastAsia="Times New Roman" w:cs="Arial Narrow"/>
          <w:color w:val="00000A"/>
          <w:sz w:val="20"/>
          <w:szCs w:val="20"/>
          <w:lang w:val="es-ES" w:eastAsia="zxx" w:bidi="zxx"/>
        </w:rPr>
      </w:pPr>
      <w:r>
        <w:rPr>
          <w:rFonts w:eastAsia="Times New Roman" w:cs="Arial Narrow" w:ascii="Arial Narrow" w:hAnsi="Arial Narrow"/>
          <w:color w:val="00000A"/>
          <w:sz w:val="20"/>
          <w:szCs w:val="20"/>
          <w:lang w:val="es-ES" w:eastAsia="zxx" w:bidi="zxx"/>
        </w:rPr>
      </w:r>
    </w:p>
    <w:p>
      <w:pPr>
        <w:pStyle w:val="Normal"/>
        <w:rPr>
          <w:rFonts w:ascii="Arial Narrow" w:hAnsi="Arial Narrow" w:cs="Arial Narrow"/>
          <w:b/>
          <w:b/>
          <w:sz w:val="20"/>
          <w:szCs w:val="20"/>
        </w:rPr>
      </w:pPr>
      <w:r>
        <w:rPr>
          <w:rFonts w:cs="Arial Narrow" w:ascii="Arial Narrow" w:hAnsi="Arial Narrow"/>
          <w:b/>
          <w:sz w:val="20"/>
          <w:szCs w:val="20"/>
        </w:rPr>
        <w:t>DECLARA RESPONSABLEMENTE:</w:t>
      </w:r>
    </w:p>
    <w:p>
      <w:pPr>
        <w:pStyle w:val="Normal"/>
        <w:rPr>
          <w:rFonts w:ascii="Arial Narrow" w:hAnsi="Arial Narrow" w:cs="Arial Narrow"/>
          <w:b/>
          <w:b/>
          <w:sz w:val="20"/>
          <w:szCs w:val="20"/>
          <w:highlight w:val="yellow"/>
        </w:rPr>
      </w:pPr>
      <w:r>
        <w:rPr>
          <w:rFonts w:cs="Arial Narrow" w:ascii="Arial Narrow" w:hAnsi="Arial Narrow"/>
          <w:b/>
          <w:sz w:val="20"/>
          <w:szCs w:val="20"/>
          <w:highlight w:val="yellow"/>
        </w:rPr>
      </w:r>
    </w:p>
    <w:p>
      <w:pPr>
        <w:pStyle w:val="Cuerpodetexto"/>
        <w:spacing w:lineRule="auto" w:line="240" w:before="0" w:after="0"/>
        <w:jc w:val="both"/>
        <w:rPr/>
      </w:pPr>
      <w:r>
        <w:rPr>
          <w:rFonts w:cs="Arial Narrow" w:ascii="Arial Narrow" w:hAnsi="Arial Narrow"/>
          <w:b/>
          <w:sz w:val="20"/>
          <w:szCs w:val="20"/>
        </w:rPr>
        <w:t>1.-</w:t>
      </w:r>
      <w:r>
        <w:rPr>
          <w:rFonts w:cs="Arial Narrow" w:ascii="Arial Narrow" w:hAnsi="Arial Narrow"/>
          <w:sz w:val="20"/>
          <w:szCs w:val="20"/>
        </w:rPr>
        <w:t xml:space="preserve"> Que el solicitante reúne los requisitos previstos en el artículo 13 de la Ley 38/2003, de 17 de noviembre, General de Subvenciones para obtener la condición de beneficiario, y figura inscrita en el correspondiente Registro Oficial y en el Registro Municipal de Fundaciones y Asociaciones.</w:t>
      </w:r>
    </w:p>
    <w:p>
      <w:pPr>
        <w:pStyle w:val="Cuerpodetexto"/>
        <w:spacing w:lineRule="auto" w:line="240" w:before="0" w:after="0"/>
        <w:jc w:val="both"/>
        <w:rPr/>
      </w:pPr>
      <w:r>
        <w:rPr>
          <w:rFonts w:cs="Arial Narrow" w:ascii="Arial Narrow" w:hAnsi="Arial Narrow"/>
          <w:b/>
          <w:sz w:val="20"/>
          <w:szCs w:val="20"/>
        </w:rPr>
        <w:t>2.-</w:t>
      </w:r>
      <w:r>
        <w:rPr>
          <w:rFonts w:cs="Arial Narrow" w:ascii="Arial Narrow" w:hAnsi="Arial Narrow"/>
          <w:sz w:val="20"/>
          <w:szCs w:val="20"/>
        </w:rPr>
        <w:t xml:space="preserve"> Que el solicitante se encuentra al corriente de sus obligaciones tributarias  y frente a la Seguridad Social y NO está incursa en ninguna de las circunstancias que impiden obtener subvenciones señaladas en la Ley 38/2003, General de Subvenciones.</w:t>
      </w:r>
    </w:p>
    <w:p>
      <w:pPr>
        <w:pStyle w:val="Normal"/>
        <w:spacing w:lineRule="auto" w:line="240" w:before="0" w:after="0"/>
        <w:rPr/>
      </w:pPr>
      <w:r>
        <w:rPr>
          <w:rFonts w:cs="Arial Narrow" w:ascii="Arial Narrow" w:hAnsi="Arial Narrow"/>
          <w:b/>
          <w:sz w:val="20"/>
          <w:szCs w:val="20"/>
        </w:rPr>
        <w:t>3.-</w:t>
      </w:r>
      <w:r>
        <w:rPr>
          <w:rFonts w:cs="Arial Narrow" w:ascii="Arial Narrow" w:hAnsi="Arial Narrow"/>
          <w:sz w:val="20"/>
          <w:szCs w:val="20"/>
        </w:rPr>
        <w:t xml:space="preserve"> Que las actividades y gastos de funcionamiento para las que se solicita subvención:</w:t>
      </w:r>
    </w:p>
    <w:p>
      <w:pPr>
        <w:pStyle w:val="Normal"/>
        <w:spacing w:lineRule="auto" w:line="240"/>
        <w:jc w:val="both"/>
        <w:rPr/>
      </w:pPr>
      <w:r>
        <mc:AlternateContent>
          <mc:Choice Requires="wps">
            <w:drawing>
              <wp:anchor behindDoc="1" distT="0" distB="0" distL="114935" distR="114935" simplePos="0" locked="0" layoutInCell="1" allowOverlap="1" relativeHeight="5">
                <wp:simplePos x="0" y="0"/>
                <wp:positionH relativeFrom="column">
                  <wp:posOffset>382905</wp:posOffset>
                </wp:positionH>
                <wp:positionV relativeFrom="paragraph">
                  <wp:posOffset>1905</wp:posOffset>
                </wp:positionV>
                <wp:extent cx="184785" cy="184785"/>
                <wp:effectExtent l="0" t="0" r="0" b="0"/>
                <wp:wrapSquare wrapText="bothSides"/>
                <wp:docPr id="1" name="Forma1"/>
                <a:graphic xmlns:a="http://schemas.openxmlformats.org/drawingml/2006/main">
                  <a:graphicData uri="http://schemas.microsoft.com/office/word/2010/wordprocessingShape">
                    <wps:wsp>
                      <wps:cNvSpPr/>
                      <wps:spPr>
                        <a:xfrm>
                          <a:off x="0" y="0"/>
                          <a:ext cx="184320" cy="18432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ID="Forma1" fillcolor="white" stroked="f" style="position:absolute;margin-left:30.15pt;margin-top:0.15pt;width:14.45pt;height:14.45pt">
                <w10:wrap type="none"/>
                <v:fill o:detectmouseclick="t" type="solid" color2="black"/>
                <v:stroke color="#3465a4" joinstyle="round" endcap="flat"/>
              </v:rect>
            </w:pict>
          </mc:Fallback>
        </mc:AlternateContent>
        <mc:AlternateContent>
          <mc:Choice Requires="wps">
            <w:drawing>
              <wp:anchor behindDoc="0" distT="0" distB="0" distL="114300" distR="114300" simplePos="0" locked="0" layoutInCell="1" allowOverlap="1" relativeHeight="6">
                <wp:simplePos x="0" y="0"/>
                <wp:positionH relativeFrom="column">
                  <wp:posOffset>412115</wp:posOffset>
                </wp:positionH>
                <wp:positionV relativeFrom="paragraph">
                  <wp:posOffset>17145</wp:posOffset>
                </wp:positionV>
                <wp:extent cx="125095" cy="125095"/>
                <wp:effectExtent l="0" t="0" r="0" b="0"/>
                <wp:wrapNone/>
                <wp:docPr id="2" name=""/>
                <a:graphic xmlns:a="http://schemas.openxmlformats.org/drawingml/2006/main">
                  <a:graphicData uri="http://schemas.microsoft.com/office/word/2010/wordprocessingShape">
                    <wps:wsp>
                      <wps:cNvSpPr/>
                      <wps:spPr>
                        <a:xfrm>
                          <a:off x="0" y="0"/>
                          <a:ext cx="124560" cy="12456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fillcolor="white" stroked="t" style="position:absolute;margin-left:32.45pt;margin-top:1.35pt;width:9.75pt;height:9.75pt">
                <w10:wrap type="none"/>
                <v:fill o:detectmouseclick="t" type="solid" color2="black"/>
                <v:stroke color="black" joinstyle="miter" endcap="flat"/>
              </v:rect>
            </w:pict>
          </mc:Fallback>
        </mc:AlternateContent>
      </w:r>
      <w:r>
        <w:rPr>
          <w:rFonts w:eastAsia="Arial Narrow" w:cs="Arial Narrow" w:ascii="Arial Narrow" w:hAnsi="Arial Narrow"/>
          <w:sz w:val="20"/>
          <w:szCs w:val="20"/>
        </w:rPr>
        <w:t xml:space="preserve">          </w:t>
      </w:r>
      <w:r>
        <w:rPr>
          <w:rFonts w:cs="Arial Narrow" w:ascii="Arial Narrow" w:hAnsi="Arial Narrow"/>
          <w:sz w:val="20"/>
          <w:szCs w:val="20"/>
        </w:rPr>
        <w:t>No están financiadas por otra entidad pública o privada.</w:t>
      </w:r>
    </w:p>
    <w:p>
      <w:pPr>
        <w:pStyle w:val="Sangra2detindependiente"/>
        <w:spacing w:lineRule="auto" w:line="240"/>
        <w:ind w:left="0" w:right="0" w:hanging="0"/>
        <w:rPr/>
      </w:pPr>
      <w:r>
        <mc:AlternateContent>
          <mc:Choice Requires="wps">
            <w:drawing>
              <wp:anchor behindDoc="1" distT="0" distB="0" distL="114935" distR="114935" simplePos="0" locked="0" layoutInCell="1" allowOverlap="1" relativeHeight="4">
                <wp:simplePos x="0" y="0"/>
                <wp:positionH relativeFrom="column">
                  <wp:posOffset>382905</wp:posOffset>
                </wp:positionH>
                <wp:positionV relativeFrom="paragraph">
                  <wp:posOffset>4445</wp:posOffset>
                </wp:positionV>
                <wp:extent cx="187325" cy="187325"/>
                <wp:effectExtent l="0" t="0" r="0" b="0"/>
                <wp:wrapSquare wrapText="bothSides"/>
                <wp:docPr id="3" name="Forma2"/>
                <a:graphic xmlns:a="http://schemas.openxmlformats.org/drawingml/2006/main">
                  <a:graphicData uri="http://schemas.microsoft.com/office/word/2010/wordprocessingShape">
                    <wps:wsp>
                      <wps:cNvSpPr/>
                      <wps:spPr>
                        <a:xfrm>
                          <a:off x="0" y="0"/>
                          <a:ext cx="186840" cy="18684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ID="Forma2" fillcolor="white" stroked="f" style="position:absolute;margin-left:30.15pt;margin-top:0.35pt;width:14.65pt;height:14.65pt">
                <w10:wrap type="none"/>
                <v:fill o:detectmouseclick="t" type="solid" color2="black"/>
                <v:stroke color="#3465a4" joinstyle="round" endcap="flat"/>
              </v:rect>
            </w:pict>
          </mc:Fallback>
        </mc:AlternateContent>
        <mc:AlternateContent>
          <mc:Choice Requires="wps">
            <w:drawing>
              <wp:anchor behindDoc="0" distT="0" distB="0" distL="114300" distR="114300" simplePos="0" locked="0" layoutInCell="1" allowOverlap="1" relativeHeight="7">
                <wp:simplePos x="0" y="0"/>
                <wp:positionH relativeFrom="column">
                  <wp:posOffset>412115</wp:posOffset>
                </wp:positionH>
                <wp:positionV relativeFrom="paragraph">
                  <wp:posOffset>15875</wp:posOffset>
                </wp:positionV>
                <wp:extent cx="125095" cy="125095"/>
                <wp:effectExtent l="0" t="0" r="0" b="0"/>
                <wp:wrapNone/>
                <wp:docPr id="4" name=""/>
                <a:graphic xmlns:a="http://schemas.openxmlformats.org/drawingml/2006/main">
                  <a:graphicData uri="http://schemas.microsoft.com/office/word/2010/wordprocessingShape">
                    <wps:wsp>
                      <wps:cNvSpPr/>
                      <wps:spPr>
                        <a:xfrm>
                          <a:off x="0" y="0"/>
                          <a:ext cx="124560" cy="12456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fillcolor="white" stroked="t" style="position:absolute;margin-left:32.45pt;margin-top:1.25pt;width:9.75pt;height:9.75pt">
                <w10:wrap type="none"/>
                <v:fill o:detectmouseclick="t" type="solid" color2="black"/>
                <v:stroke color="black" joinstyle="miter" endcap="flat"/>
              </v:rect>
            </w:pict>
          </mc:Fallback>
        </mc:AlternateContent>
      </w:r>
      <w:r>
        <w:rPr>
          <w:rFonts w:eastAsia="Arial Narrow" w:cs="Arial Narrow" w:ascii="Arial Narrow" w:hAnsi="Arial Narrow"/>
          <w:sz w:val="20"/>
          <w:szCs w:val="20"/>
        </w:rPr>
        <w:t xml:space="preserve">     </w:t>
      </w:r>
      <w:r>
        <w:rPr>
          <w:rFonts w:cs="Arial Narrow" w:ascii="Arial Narrow" w:hAnsi="Arial Narrow"/>
          <w:sz w:val="20"/>
          <w:szCs w:val="20"/>
        </w:rPr>
        <w:t>Se ha solicitado subvención para la financiación de actividades o conceptos contemplados en la presente solicitud a:</w:t>
      </w:r>
    </w:p>
    <w:p>
      <w:pPr>
        <w:pStyle w:val="Sangra2detindependiente"/>
        <w:rPr>
          <w:rFonts w:ascii="Arial Narrow" w:hAnsi="Arial Narrow" w:cs="Arial Narrow"/>
          <w:sz w:val="20"/>
          <w:szCs w:val="20"/>
        </w:rPr>
      </w:pPr>
      <w:r>
        <w:rPr>
          <w:rFonts w:cs="Arial Narrow" w:ascii="Arial Narrow" w:hAnsi="Arial Narrow"/>
          <w:sz w:val="20"/>
          <w:szCs w:val="20"/>
        </w:rPr>
      </w:r>
    </w:p>
    <w:tbl>
      <w:tblPr>
        <w:tblW w:w="9652" w:type="dxa"/>
        <w:jc w:val="left"/>
        <w:tblInd w:w="-16" w:type="dxa"/>
        <w:tblBorders>
          <w:top w:val="single" w:sz="4" w:space="0" w:color="000001"/>
          <w:left w:val="single" w:sz="4" w:space="0" w:color="000001"/>
          <w:bottom w:val="single" w:sz="4" w:space="0" w:color="000001"/>
          <w:insideH w:val="single" w:sz="4" w:space="0" w:color="000001"/>
        </w:tblBorders>
        <w:tblCellMar>
          <w:top w:w="0" w:type="dxa"/>
          <w:left w:w="0" w:type="dxa"/>
          <w:bottom w:w="0" w:type="dxa"/>
          <w:right w:w="0" w:type="dxa"/>
        </w:tblCellMar>
      </w:tblPr>
      <w:tblGrid>
        <w:gridCol w:w="4144"/>
        <w:gridCol w:w="2642"/>
        <w:gridCol w:w="2866"/>
      </w:tblGrid>
      <w:tr>
        <w:trPr/>
        <w:tc>
          <w:tcPr>
            <w:tcW w:w="414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Ttulo2"/>
              <w:jc w:val="center"/>
              <w:rPr>
                <w:rFonts w:ascii="Arial Narrow" w:hAnsi="Arial Narrow" w:cs="Arial Narrow"/>
                <w:sz w:val="20"/>
                <w:szCs w:val="20"/>
              </w:rPr>
            </w:pPr>
            <w:r>
              <w:rPr>
                <w:rFonts w:cs="Arial Narrow" w:ascii="Arial Narrow" w:hAnsi="Arial Narrow"/>
                <w:sz w:val="20"/>
                <w:szCs w:val="20"/>
              </w:rPr>
              <w:t>Entidad a la que se ha solicitado</w:t>
            </w:r>
          </w:p>
        </w:tc>
        <w:tc>
          <w:tcPr>
            <w:tcW w:w="264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auto" w:line="360"/>
              <w:jc w:val="center"/>
              <w:rPr>
                <w:rFonts w:ascii="Arial Narrow" w:hAnsi="Arial Narrow" w:cs="Arial Narrow"/>
                <w:b/>
                <w:b/>
                <w:sz w:val="20"/>
                <w:szCs w:val="20"/>
              </w:rPr>
            </w:pPr>
            <w:r>
              <w:rPr>
                <w:rFonts w:cs="Arial Narrow" w:ascii="Arial Narrow" w:hAnsi="Arial Narrow"/>
                <w:b/>
                <w:sz w:val="20"/>
                <w:szCs w:val="20"/>
              </w:rPr>
              <w:t>Importe solicitado</w:t>
            </w:r>
          </w:p>
        </w:tc>
        <w:tc>
          <w:tcPr>
            <w:tcW w:w="28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auto" w:line="360"/>
              <w:jc w:val="center"/>
              <w:rPr>
                <w:rFonts w:ascii="Arial Narrow" w:hAnsi="Arial Narrow" w:cs="Arial Narrow"/>
                <w:b/>
                <w:b/>
                <w:sz w:val="20"/>
                <w:szCs w:val="20"/>
              </w:rPr>
            </w:pPr>
            <w:r>
              <w:rPr>
                <w:rFonts w:cs="Arial Narrow" w:ascii="Arial Narrow" w:hAnsi="Arial Narrow"/>
                <w:b/>
                <w:sz w:val="20"/>
                <w:szCs w:val="20"/>
              </w:rPr>
              <w:t>Importe concedido</w:t>
            </w:r>
          </w:p>
        </w:tc>
      </w:tr>
      <w:tr>
        <w:trPr/>
        <w:tc>
          <w:tcPr>
            <w:tcW w:w="414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auto" w:line="360"/>
              <w:rPr>
                <w:rFonts w:ascii="Arial Narrow" w:hAnsi="Arial Narrow" w:cs="Arial Narrow"/>
                <w:b/>
                <w:b/>
                <w:sz w:val="20"/>
                <w:szCs w:val="20"/>
              </w:rPr>
            </w:pPr>
            <w:r>
              <w:rPr>
                <w:rFonts w:cs="Arial Narrow" w:ascii="Arial Narrow" w:hAnsi="Arial Narrow"/>
                <w:b/>
                <w:sz w:val="20"/>
                <w:szCs w:val="20"/>
              </w:rPr>
            </w:r>
          </w:p>
        </w:tc>
        <w:tc>
          <w:tcPr>
            <w:tcW w:w="264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auto" w:line="360"/>
              <w:rPr>
                <w:rFonts w:ascii="Arial Narrow" w:hAnsi="Arial Narrow" w:cs="Arial Narrow"/>
                <w:b/>
                <w:b/>
                <w:sz w:val="20"/>
                <w:szCs w:val="20"/>
              </w:rPr>
            </w:pPr>
            <w:r>
              <w:rPr>
                <w:rFonts w:cs="Arial Narrow" w:ascii="Arial Narrow" w:hAnsi="Arial Narrow"/>
                <w:b/>
                <w:sz w:val="20"/>
                <w:szCs w:val="20"/>
              </w:rPr>
            </w:r>
          </w:p>
        </w:tc>
        <w:tc>
          <w:tcPr>
            <w:tcW w:w="28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auto" w:line="360"/>
              <w:rPr>
                <w:rFonts w:ascii="Arial Narrow" w:hAnsi="Arial Narrow" w:cs="Arial Narrow"/>
                <w:b/>
                <w:b/>
                <w:sz w:val="20"/>
                <w:szCs w:val="20"/>
              </w:rPr>
            </w:pPr>
            <w:r>
              <w:rPr>
                <w:rFonts w:cs="Arial Narrow" w:ascii="Arial Narrow" w:hAnsi="Arial Narrow"/>
                <w:b/>
                <w:sz w:val="20"/>
                <w:szCs w:val="20"/>
              </w:rPr>
            </w:r>
          </w:p>
        </w:tc>
      </w:tr>
    </w:tbl>
    <w:p>
      <w:pPr>
        <w:pStyle w:val="Normal"/>
        <w:jc w:val="both"/>
        <w:rPr>
          <w:rFonts w:ascii="Arial Narrow" w:hAnsi="Arial Narrow" w:cs="Arial Narrow"/>
          <w:sz w:val="20"/>
          <w:szCs w:val="20"/>
        </w:rPr>
      </w:pPr>
      <w:r>
        <w:rPr>
          <w:rFonts w:cs="Arial Narrow" w:ascii="Arial Narrow" w:hAnsi="Arial Narrow"/>
          <w:sz w:val="20"/>
          <w:szCs w:val="20"/>
        </w:rPr>
      </w:r>
    </w:p>
    <w:p>
      <w:pPr>
        <w:pStyle w:val="Cuerpodetexto"/>
        <w:spacing w:before="0" w:after="0"/>
        <w:jc w:val="both"/>
        <w:rPr/>
      </w:pPr>
      <w:r>
        <w:rPr>
          <w:rFonts w:cs="Arial Narrow" w:ascii="Arial Narrow" w:hAnsi="Arial Narrow"/>
          <w:b/>
          <w:sz w:val="20"/>
          <w:szCs w:val="20"/>
        </w:rPr>
        <w:t>4.-</w:t>
      </w:r>
      <w:r>
        <w:rPr>
          <w:rFonts w:cs="Arial Narrow" w:ascii="Arial Narrow" w:hAnsi="Arial Narrow"/>
          <w:sz w:val="20"/>
          <w:szCs w:val="20"/>
        </w:rPr>
        <w:t xml:space="preserve"> Que el solicitante se compromete a cumplir el proyecto o actividad que fundamentó la concesión de la subvención, así como a someterse a las actuaciones de comprobación y control que sean debidamente requeridas por los órganos municipales, aportando cuanta información sea requerida en el ejercicio de estas actuaciones y que esté relacionada con la concesión de la subvención.</w:t>
      </w:r>
    </w:p>
    <w:p>
      <w:pPr>
        <w:pStyle w:val="Normal"/>
        <w:spacing w:before="0" w:after="0"/>
        <w:jc w:val="both"/>
        <w:rPr/>
      </w:pPr>
      <w:r>
        <w:rPr>
          <w:rFonts w:cs="Arial Narrow" w:ascii="Arial Narrow" w:hAnsi="Arial Narrow"/>
          <w:b/>
          <w:sz w:val="20"/>
          <w:szCs w:val="20"/>
        </w:rPr>
        <w:t>5.-</w:t>
      </w:r>
      <w:r>
        <w:rPr>
          <w:rFonts w:cs="Arial Narrow" w:ascii="Arial Narrow" w:hAnsi="Arial Narrow"/>
          <w:sz w:val="20"/>
          <w:szCs w:val="20"/>
        </w:rPr>
        <w:t xml:space="preserve"> Que el solicitante se compromete a cumplir todas las condiciones previstas en las Bases Reguladoras de la Subvención, en la Convocatoria anual y en el acuerdo de concesión. Asimismo declara que los datos expresados son ciertos, por lo que se responsabiliza de las inexactitudes o errores que contengan.</w:t>
      </w:r>
    </w:p>
    <w:p>
      <w:pPr>
        <w:pStyle w:val="Normal"/>
        <w:rPr>
          <w:rFonts w:ascii="Arial Narrow" w:hAnsi="Arial Narrow" w:cs="Arial Narrow"/>
          <w:sz w:val="20"/>
          <w:szCs w:val="20"/>
        </w:rPr>
      </w:pPr>
      <w:r>
        <w:rPr>
          <w:rFonts w:cs="Arial Narrow" w:ascii="Arial Narrow" w:hAnsi="Arial Narrow"/>
          <w:sz w:val="20"/>
          <w:szCs w:val="20"/>
        </w:rPr>
      </w:r>
    </w:p>
    <w:p>
      <w:pPr>
        <w:pStyle w:val="Normal"/>
        <w:jc w:val="both"/>
        <w:rPr>
          <w:rFonts w:ascii="Arial Narrow" w:hAnsi="Arial Narrow" w:cs="Arial Narrow"/>
          <w:sz w:val="20"/>
          <w:szCs w:val="20"/>
        </w:rPr>
      </w:pPr>
      <w:r>
        <w:rPr>
          <w:rFonts w:cs="Arial Narrow" w:ascii="Arial Narrow" w:hAnsi="Arial Narrow"/>
          <w:sz w:val="20"/>
          <w:szCs w:val="20"/>
        </w:rPr>
        <w:t>De conformidad con lo establecido en el artículo 28.2 de la Ley 39/2015, de 1 de octubre, del Procedimiento Administrativo Común de las Administraciones Públicas, se presumirá que la consulta u obtención de aquella documentación que haya sido elaborada por cualquier administración es autorizada por los interesados, salvo que conste en el procedimiento su oposición expresa o la Ley especial aplicable requiera consentimiento expreso.</w:t>
      </w:r>
    </w:p>
    <w:p>
      <w:pPr>
        <w:pStyle w:val="Normal"/>
        <w:jc w:val="both"/>
        <w:rPr>
          <w:rFonts w:ascii="Arial Narrow" w:hAnsi="Arial Narrow" w:cs="Arial Narrow"/>
          <w:sz w:val="20"/>
          <w:szCs w:val="20"/>
        </w:rPr>
      </w:pPr>
      <w:r>
        <w:rPr>
          <w:rFonts w:cs="Arial Narrow" w:ascii="Arial Narrow" w:hAnsi="Arial Narrow"/>
          <w:sz w:val="20"/>
          <w:szCs w:val="20"/>
        </w:rPr>
        <w:t>En este sentido, el Ayuntamiento de Petrer consultará a través de las plataformas de intermediación de datos u otros sistemas electrónicos habilitados al efecto, los documentos necesarios para la comprobación de los datos y requisitos establecidos en la citada convocatoria.</w:t>
      </w:r>
    </w:p>
    <w:p>
      <w:pPr>
        <w:pStyle w:val="Normal"/>
        <w:jc w:val="both"/>
        <w:rPr>
          <w:rFonts w:ascii="Arial Narrow" w:hAnsi="Arial Narrow" w:cs="Arial Narrow"/>
          <w:sz w:val="20"/>
          <w:szCs w:val="20"/>
        </w:rPr>
      </w:pPr>
      <w:r>
        <w:rPr>
          <w:rFonts w:cs="Arial Narrow" w:ascii="Arial Narrow" w:hAnsi="Arial Narrow"/>
          <w:sz w:val="20"/>
          <w:szCs w:val="20"/>
        </w:rPr>
      </w:r>
    </w:p>
    <w:p>
      <w:pPr>
        <w:pStyle w:val="Normal"/>
        <w:jc w:val="both"/>
        <w:rPr/>
      </w:pPr>
      <w:r>
        <mc:AlternateContent>
          <mc:Choice Requires="wps">
            <w:drawing>
              <wp:anchor behindDoc="0" distT="0" distB="0" distL="114300" distR="114300" simplePos="0" locked="0" layoutInCell="1" allowOverlap="1" relativeHeight="8">
                <wp:simplePos x="0" y="0"/>
                <wp:positionH relativeFrom="column">
                  <wp:posOffset>52070</wp:posOffset>
                </wp:positionH>
                <wp:positionV relativeFrom="paragraph">
                  <wp:posOffset>17145</wp:posOffset>
                </wp:positionV>
                <wp:extent cx="125095" cy="125095"/>
                <wp:effectExtent l="0" t="0" r="0" b="0"/>
                <wp:wrapNone/>
                <wp:docPr id="5" name=""/>
                <a:graphic xmlns:a="http://schemas.openxmlformats.org/drawingml/2006/main">
                  <a:graphicData uri="http://schemas.microsoft.com/office/word/2010/wordprocessingShape">
                    <wps:wsp>
                      <wps:cNvSpPr/>
                      <wps:spPr>
                        <a:xfrm>
                          <a:off x="0" y="0"/>
                          <a:ext cx="124560" cy="124560"/>
                        </a:xfrm>
                        <a:prstGeom prst="rect">
                          <a:avLst/>
                        </a:prstGeom>
                        <a:solidFill>
                          <a:srgbClr val="ffffff"/>
                        </a:solidFill>
                        <a:ln>
                          <a:solidFill>
                            <a:srgbClr val="000000"/>
                          </a:solidFill>
                        </a:ln>
                      </wps:spPr>
                      <wps:style>
                        <a:lnRef idx="0"/>
                        <a:fillRef idx="0"/>
                        <a:effectRef idx="0"/>
                        <a:fontRef idx="minor"/>
                      </wps:style>
                      <wps:bodyPr/>
                    </wps:wsp>
                  </a:graphicData>
                </a:graphic>
              </wp:anchor>
            </w:drawing>
          </mc:Choice>
          <mc:Fallback>
            <w:pict>
              <v:rect id="shape_0" fillcolor="white" stroked="t" style="position:absolute;margin-left:4.1pt;margin-top:1.35pt;width:9.75pt;height:9.75pt">
                <w10:wrap type="none"/>
                <v:fill o:detectmouseclick="t" type="solid" color2="black"/>
                <v:stroke color="black" joinstyle="miter" endcap="flat"/>
              </v:rect>
            </w:pict>
          </mc:Fallback>
        </mc:AlternateContent>
      </w:r>
      <w:r>
        <w:rPr>
          <w:rFonts w:eastAsia="Arial Narrow" w:cs="Arial Narrow" w:ascii="Arial Narrow" w:hAnsi="Arial Narrow"/>
          <w:sz w:val="20"/>
          <w:szCs w:val="20"/>
        </w:rPr>
        <w:t xml:space="preserve"> </w:t>
      </w:r>
      <w:r>
        <w:rPr>
          <w:rFonts w:eastAsia="Arial Narrow" w:cs="Arial Narrow" w:ascii="Arial Narrow" w:hAnsi="Arial Narrow"/>
          <w:sz w:val="20"/>
          <w:szCs w:val="20"/>
        </w:rPr>
        <w:t xml:space="preserve">     </w:t>
      </w:r>
      <w:r>
        <w:rPr>
          <w:rFonts w:cs="Arial Narrow" w:ascii="Arial Narrow" w:hAnsi="Arial Narrow"/>
          <w:sz w:val="20"/>
          <w:szCs w:val="20"/>
        </w:rPr>
        <w:t>Marque el cuadro anterior si NO PRESTA SU CONSENTIMIENTO para que el Ayuntamiento de Petrer realice la consulta de sus datos. En caso de no consentir, deberá aportar la documentación acreditativa correspondiente.</w:t>
      </w:r>
    </w:p>
    <w:p>
      <w:pPr>
        <w:pStyle w:val="Normal"/>
        <w:rPr>
          <w:rFonts w:ascii="Arial Narrow" w:hAnsi="Arial Narrow" w:cs="Arial Narrow"/>
          <w:sz w:val="20"/>
          <w:szCs w:val="20"/>
        </w:rPr>
      </w:pPr>
      <w:r>
        <w:rPr>
          <w:rFonts w:cs="Arial Narrow" w:ascii="Arial Narrow" w:hAnsi="Arial Narrow"/>
          <w:sz w:val="20"/>
          <w:szCs w:val="20"/>
        </w:rPr>
      </w:r>
    </w:p>
    <w:p>
      <w:pPr>
        <w:pStyle w:val="Cuerpodetexto"/>
        <w:spacing w:before="0" w:after="0"/>
        <w:rPr/>
      </w:pPr>
      <w:r>
        <w:rPr>
          <w:rFonts w:cs="Arial Narrow" w:ascii="Arial Narrow" w:hAnsi="Arial Narrow"/>
          <w:b/>
          <w:sz w:val="20"/>
          <w:szCs w:val="20"/>
        </w:rPr>
        <w:t>SOLICITA:</w:t>
      </w:r>
      <w:r>
        <w:rPr>
          <w:rFonts w:cs="Arial Narrow" w:ascii="Arial Narrow" w:hAnsi="Arial Narrow"/>
          <w:sz w:val="20"/>
          <w:szCs w:val="20"/>
        </w:rPr>
        <w:t xml:space="preserve"> Previos los trámites necesarios, se nos conceda una subvención económica para:</w:t>
      </w:r>
    </w:p>
    <w:p>
      <w:pPr>
        <w:pStyle w:val="Cuerpodetexto"/>
        <w:spacing w:lineRule="auto" w:line="276" w:before="57" w:after="0"/>
        <w:rPr>
          <w:rFonts w:ascii="Arial Narrow" w:hAnsi="Arial Narrow" w:cs="Arial Narrow"/>
          <w:sz w:val="20"/>
          <w:szCs w:val="20"/>
        </w:rPr>
      </w:pPr>
      <w:r>
        <w:rPr>
          <w:rFonts w:cs="Arial Narrow" w:ascii="Arial Narrow" w:hAnsi="Arial Narrow"/>
          <w:sz w:val="20"/>
          <w:szCs w:val="20"/>
        </w:rPr>
        <w:t>1.-Actividad:____________________________________________________________ Gasto_____________________</w:t>
      </w:r>
    </w:p>
    <w:p>
      <w:pPr>
        <w:pStyle w:val="Cuerpodetexto"/>
        <w:spacing w:lineRule="auto" w:line="276" w:before="0" w:after="0"/>
        <w:rPr>
          <w:rFonts w:ascii="Arial Narrow" w:hAnsi="Arial Narrow" w:cs="Arial Narrow"/>
          <w:sz w:val="20"/>
          <w:szCs w:val="20"/>
        </w:rPr>
      </w:pPr>
      <w:r>
        <w:rPr>
          <w:rFonts w:cs="Arial Narrow" w:ascii="Arial Narrow" w:hAnsi="Arial Narrow"/>
          <w:sz w:val="20"/>
          <w:szCs w:val="20"/>
        </w:rPr>
        <w:t>2.-Actividad:____________________________________________________________ Gasto_____________________</w:t>
      </w:r>
    </w:p>
    <w:p>
      <w:pPr>
        <w:pStyle w:val="Cuerpodetexto"/>
        <w:spacing w:lineRule="auto" w:line="276" w:before="0" w:after="0"/>
        <w:rPr>
          <w:rFonts w:ascii="Arial Narrow" w:hAnsi="Arial Narrow" w:cs="Arial Narrow"/>
          <w:sz w:val="20"/>
          <w:szCs w:val="20"/>
        </w:rPr>
      </w:pPr>
      <w:r>
        <w:rPr>
          <w:rFonts w:cs="Arial Narrow" w:ascii="Arial Narrow" w:hAnsi="Arial Narrow"/>
          <w:sz w:val="20"/>
          <w:szCs w:val="20"/>
        </w:rPr>
        <w:t>3.-Actividad:____________________________________________________________ Gasto_____________________</w:t>
      </w:r>
    </w:p>
    <w:p>
      <w:pPr>
        <w:pStyle w:val="Cuerpodetexto"/>
        <w:spacing w:lineRule="auto" w:line="276" w:before="0" w:after="0"/>
        <w:rPr>
          <w:rFonts w:ascii="Arial Narrow" w:hAnsi="Arial Narrow" w:cs="Arial Narrow"/>
          <w:sz w:val="20"/>
          <w:szCs w:val="20"/>
        </w:rPr>
      </w:pPr>
      <w:r>
        <w:rPr>
          <w:rFonts w:cs="Arial Narrow" w:ascii="Arial Narrow" w:hAnsi="Arial Narrow"/>
          <w:sz w:val="20"/>
          <w:szCs w:val="20"/>
        </w:rPr>
        <w:t>4.-Actividad:____________________________________________________________ Gasto_____________________</w:t>
      </w:r>
    </w:p>
    <w:p>
      <w:pPr>
        <w:pStyle w:val="Cuerpodetexto"/>
        <w:spacing w:lineRule="auto" w:line="276" w:before="0" w:after="0"/>
        <w:rPr>
          <w:rFonts w:ascii="Arial Narrow" w:hAnsi="Arial Narrow" w:cs="Arial Narrow"/>
          <w:color w:val="000000"/>
          <w:sz w:val="20"/>
          <w:szCs w:val="20"/>
          <w:u w:val="none"/>
          <w:lang w:val="es-ES"/>
        </w:rPr>
      </w:pPr>
      <w:r>
        <w:rPr>
          <w:rFonts w:cs="Arial Narrow" w:ascii="Arial Narrow" w:hAnsi="Arial Narrow"/>
          <w:color w:val="000000"/>
          <w:sz w:val="20"/>
          <w:szCs w:val="20"/>
          <w:u w:val="none"/>
          <w:lang w:val="es-ES"/>
        </w:rPr>
        <w:t>5.-Actividad:____________________________________________________________ Gasto_____________________</w:t>
      </w:r>
    </w:p>
    <w:p>
      <w:pPr>
        <w:pStyle w:val="Normal"/>
        <w:jc w:val="center"/>
        <w:rPr>
          <w:rFonts w:ascii="Arial Narrow" w:hAnsi="Arial Narrow" w:cs="Arial Narrow"/>
          <w:sz w:val="20"/>
          <w:szCs w:val="20"/>
        </w:rPr>
      </w:pPr>
      <w:r>
        <w:rPr>
          <w:rFonts w:cs="Arial Narrow" w:ascii="Arial Narrow" w:hAnsi="Arial Narrow"/>
          <w:sz w:val="20"/>
          <w:szCs w:val="20"/>
        </w:rPr>
        <w:t>Petrer, a ______ de __________________ de 20__</w:t>
      </w:r>
    </w:p>
    <w:p>
      <w:pPr>
        <w:pStyle w:val="Normal"/>
        <w:jc w:val="center"/>
        <w:rPr>
          <w:rFonts w:ascii="Arial Narrow" w:hAnsi="Arial Narrow" w:cs="Arial Narrow"/>
          <w:sz w:val="20"/>
          <w:szCs w:val="20"/>
        </w:rPr>
      </w:pPr>
      <w:r>
        <w:rPr>
          <w:rFonts w:cs="Arial Narrow" w:ascii="Arial Narrow" w:hAnsi="Arial Narrow"/>
          <w:sz w:val="20"/>
          <w:szCs w:val="20"/>
        </w:rPr>
      </w:r>
    </w:p>
    <w:p>
      <w:pPr>
        <w:pStyle w:val="Normal"/>
        <w:jc w:val="center"/>
        <w:rPr>
          <w:rFonts w:ascii="Arial Narrow" w:hAnsi="Arial Narrow" w:cs="Arial Narrow"/>
          <w:sz w:val="20"/>
          <w:szCs w:val="20"/>
        </w:rPr>
      </w:pPr>
      <w:r>
        <w:rPr>
          <w:rFonts w:cs="Arial Narrow" w:ascii="Arial Narrow" w:hAnsi="Arial Narrow"/>
          <w:sz w:val="20"/>
          <w:szCs w:val="20"/>
        </w:rPr>
      </w:r>
    </w:p>
    <w:p>
      <w:pPr>
        <w:pStyle w:val="Normal"/>
        <w:jc w:val="center"/>
        <w:rPr>
          <w:rFonts w:ascii="Arial Narrow" w:hAnsi="Arial Narrow" w:cs="Arial Narrow"/>
          <w:sz w:val="20"/>
          <w:szCs w:val="20"/>
        </w:rPr>
      </w:pPr>
      <w:r>
        <w:rPr>
          <w:rFonts w:cs="Arial Narrow" w:ascii="Arial Narrow" w:hAnsi="Arial Narrow"/>
          <w:sz w:val="20"/>
          <w:szCs w:val="20"/>
        </w:rPr>
        <w:t>Fdo. _____________________________________</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sectPr>
      <w:headerReference w:type="default" r:id="rId2"/>
      <w:footerReference w:type="default" r:id="rId3"/>
      <w:type w:val="nextPage"/>
      <w:pgSz w:w="11906" w:h="16838"/>
      <w:pgMar w:left="1134" w:right="1134" w:header="567" w:top="1079" w:footer="1134" w:bottom="1191" w:gutter="0"/>
      <w:pgNumType w:start="1" w:fmt="decimal"/>
      <w:formProt w:val="false"/>
      <w:textDirection w:val="lrTb"/>
      <w:docGrid w:type="default" w:linePitch="60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Arial Narro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mc:AlternateContent>
        <mc:Choice Requires="wps">
          <w:drawing>
            <wp:anchor behindDoc="1" distT="0" distB="0" distL="0" distR="0" simplePos="0" locked="0" layoutInCell="1" allowOverlap="1" relativeHeight="2">
              <wp:simplePos x="0" y="0"/>
              <wp:positionH relativeFrom="page">
                <wp:posOffset>6712585</wp:posOffset>
              </wp:positionH>
              <wp:positionV relativeFrom="paragraph">
                <wp:posOffset>635</wp:posOffset>
              </wp:positionV>
              <wp:extent cx="195580" cy="229870"/>
              <wp:effectExtent l="0" t="0" r="0" b="0"/>
              <wp:wrapSquare wrapText="largest"/>
              <wp:docPr id="7" name="Marco1"/>
              <a:graphic xmlns:a="http://schemas.openxmlformats.org/drawingml/2006/main">
                <a:graphicData uri="http://schemas.microsoft.com/office/word/2010/wordprocessingShape">
                  <wps:wsp>
                    <wps:cNvSpPr/>
                    <wps:spPr>
                      <a:xfrm>
                        <a:off x="0" y="0"/>
                        <a:ext cx="195120" cy="229320"/>
                      </a:xfrm>
                      <a:prstGeom prst="rect">
                        <a:avLst/>
                      </a:prstGeom>
                      <a:solidFill>
                        <a:srgbClr val="ffffff"/>
                      </a:solidFill>
                      <a:ln>
                        <a:noFill/>
                      </a:ln>
                    </wps:spPr>
                    <wps:style>
                      <a:lnRef idx="0"/>
                      <a:fillRef idx="0"/>
                      <a:effectRef idx="0"/>
                      <a:fontRef idx="minor"/>
                    </wps:style>
                    <wps:txbx>
                      <w:txbxContent>
                        <w:p>
                          <w:pPr>
                            <w:pStyle w:val="Piedepgina"/>
                            <w:rPr/>
                          </w:pPr>
                          <w:r>
                            <w:rPr>
                              <w:rStyle w:val="Nmerodepgina"/>
                              <w:color w:val="000000"/>
                            </w:rPr>
                            <w:fldChar w:fldCharType="begin"/>
                          </w:r>
                          <w:r>
                            <w:instrText> PAGE </w:instrText>
                          </w:r>
                          <w:r>
                            <w:fldChar w:fldCharType="separate"/>
                          </w:r>
                          <w:r>
                            <w:t>1</w:t>
                          </w:r>
                          <w:r>
                            <w:fldChar w:fldCharType="end"/>
                          </w:r>
                        </w:p>
                      </w:txbxContent>
                    </wps:txbx>
                    <wps:bodyPr lIns="15840" rIns="15840" tIns="15840" bIns="15840">
                      <a:noAutofit/>
                    </wps:bodyPr>
                  </wps:wsp>
                </a:graphicData>
              </a:graphic>
            </wp:anchor>
          </w:drawing>
        </mc:Choice>
        <mc:Fallback>
          <w:pict>
            <v:rect id="shape_0" ID="Marco1" fillcolor="white" stroked="f" style="position:absolute;margin-left:528.55pt;margin-top:0.05pt;width:15.3pt;height:18pt;mso-position-horizontal-relative:page">
              <w10:wrap type="square"/>
              <v:fill o:detectmouseclick="t" type="solid" color2="black"/>
              <v:stroke color="#3465a4" joinstyle="round" endcap="flat"/>
              <v:textbox>
                <w:txbxContent>
                  <w:p>
                    <w:pPr>
                      <w:pStyle w:val="Piedepgina"/>
                      <w:rPr/>
                    </w:pPr>
                    <w:r>
                      <w:rPr>
                        <w:rStyle w:val="Nmerodepgina"/>
                        <w:color w:val="000000"/>
                      </w:rPr>
                      <w:fldChar w:fldCharType="begin"/>
                    </w:r>
                    <w:r>
                      <w:instrText> PAGE </w:instrText>
                    </w:r>
                    <w:r>
                      <w:fldChar w:fldCharType="separate"/>
                    </w:r>
                    <w:r>
                      <w:t>1</w:t>
                    </w:r>
                    <w:r>
                      <w:fldChar w:fldCharType="end"/>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1" distT="0" distB="41485820" distL="0" distR="0" simplePos="0" locked="0" layoutInCell="1" allowOverlap="1" relativeHeight="3">
          <wp:simplePos x="0" y="0"/>
          <wp:positionH relativeFrom="page">
            <wp:posOffset>99060</wp:posOffset>
          </wp:positionH>
          <wp:positionV relativeFrom="page">
            <wp:posOffset>0</wp:posOffset>
          </wp:positionV>
          <wp:extent cx="765810" cy="765810"/>
          <wp:effectExtent l="0" t="0" r="0" b="0"/>
          <wp:wrapNone/>
          <wp:docPr id="6"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7" descr=""/>
                  <pic:cNvPicPr>
                    <a:picLocks noChangeAspect="1" noChangeArrowheads="1"/>
                  </pic:cNvPicPr>
                </pic:nvPicPr>
                <pic:blipFill>
                  <a:blip r:embed="rId1"/>
                  <a:srcRect l="-25" t="-25" r="-25" b="-25"/>
                  <a:stretch>
                    <a:fillRect/>
                  </a:stretch>
                </pic:blipFill>
                <pic:spPr bwMode="auto">
                  <a:xfrm>
                    <a:off x="0" y="0"/>
                    <a:ext cx="765810" cy="765810"/>
                  </a:xfrm>
                  <a:prstGeom prst="rect">
                    <a:avLst/>
                  </a:prstGeom>
                </pic:spPr>
              </pic:pic>
            </a:graphicData>
          </a:graphic>
        </wp:anchor>
      </w:drawing>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s-ES" w:eastAsia="zh-CN" w:bidi="hi-IN"/>
      </w:rPr>
    </w:rPrDefault>
    <w:pPrDefault>
      <w:pPr/>
    </w:pPrDefault>
  </w:docDefaults>
  <w:style w:type="paragraph" w:styleId="Normal">
    <w:name w:val="Normal"/>
    <w:qFormat/>
    <w:pPr>
      <w:widowControl/>
      <w:suppressAutoHyphens w:val="true"/>
      <w:overflowPunct w:val="true"/>
      <w:bidi w:val="0"/>
      <w:jc w:val="left"/>
    </w:pPr>
    <w:rPr>
      <w:rFonts w:ascii="Times New Roman" w:hAnsi="Times New Roman" w:eastAsia="Times New Roman" w:cs="Times New Roman"/>
      <w:color w:val="00000A"/>
      <w:sz w:val="20"/>
      <w:szCs w:val="20"/>
      <w:lang w:val="es-ES" w:eastAsia="zxx" w:bidi="zxx"/>
    </w:rPr>
  </w:style>
  <w:style w:type="paragraph" w:styleId="Ttulo1">
    <w:name w:val="Heading 1"/>
    <w:basedOn w:val="Normal"/>
    <w:next w:val="Normal"/>
    <w:qFormat/>
    <w:pPr>
      <w:keepNext/>
      <w:numPr>
        <w:ilvl w:val="0"/>
        <w:numId w:val="1"/>
      </w:numPr>
      <w:jc w:val="both"/>
      <w:outlineLvl w:val="0"/>
      <w:outlineLvl w:val="0"/>
    </w:pPr>
    <w:rPr>
      <w:sz w:val="24"/>
    </w:rPr>
  </w:style>
  <w:style w:type="paragraph" w:styleId="Ttulo2">
    <w:name w:val="Heading 2"/>
    <w:basedOn w:val="Normal"/>
    <w:next w:val="Normal"/>
    <w:qFormat/>
    <w:pPr>
      <w:keepNext/>
      <w:suppressAutoHyphens w:val="false"/>
      <w:spacing w:lineRule="auto" w:line="360"/>
      <w:outlineLvl w:val="1"/>
    </w:pPr>
    <w:rPr>
      <w:rFonts w:ascii="Arial" w:hAnsi="Arial" w:cs="Arial"/>
      <w:b/>
      <w:lang w:eastAsia="es-ES"/>
    </w:rPr>
  </w:style>
  <w:style w:type="paragraph" w:styleId="Ttulo3">
    <w:name w:val="Heading 3"/>
    <w:basedOn w:val="Normal"/>
    <w:next w:val="Normal"/>
    <w:qFormat/>
    <w:pPr>
      <w:keepNext/>
      <w:suppressAutoHyphens w:val="false"/>
      <w:spacing w:lineRule="auto" w:line="360"/>
      <w:jc w:val="center"/>
      <w:outlineLvl w:val="2"/>
    </w:pPr>
    <w:rPr>
      <w:rFonts w:ascii="Arial" w:hAnsi="Arial" w:cs="Arial"/>
      <w:b/>
      <w:lang w:eastAsia="es-ES"/>
    </w:rPr>
  </w:style>
  <w:style w:type="paragraph" w:styleId="Ttulo7">
    <w:name w:val="Heading 7"/>
    <w:basedOn w:val="Normal"/>
    <w:next w:val="Normal"/>
    <w:qFormat/>
    <w:pPr>
      <w:keepNext/>
      <w:spacing w:before="0" w:after="80"/>
      <w:jc w:val="both"/>
      <w:outlineLvl w:val="6"/>
    </w:pPr>
    <w:rPr>
      <w:b/>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cs="Arial"/>
      <w:b w:val="false"/>
      <w:bCs w:val="false"/>
      <w:sz w:val="20"/>
      <w:szCs w:val="20"/>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OpenSymbol;Arial Unicode M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OpenSymbol;Arial Unicode MS"/>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Symbol" w:hAnsi="Symbol" w:cs="OpenSymbol;Arial Unicode MS"/>
    </w:rPr>
  </w:style>
  <w:style w:type="character" w:styleId="WW8Num9z1">
    <w:name w:val="WW8Num9z1"/>
    <w:qFormat/>
    <w:rPr>
      <w:rFonts w:ascii="OpenSymbol;Arial Unicode MS" w:hAnsi="OpenSymbol;Arial Unicode MS" w:cs="OpenSymbol;Arial Unicode MS"/>
    </w:rPr>
  </w:style>
  <w:style w:type="character" w:styleId="WW8Num10z0">
    <w:name w:val="WW8Num10z0"/>
    <w:qFormat/>
    <w:rPr>
      <w:rFonts w:ascii="Arial" w:hAnsi="Arial" w:cs="Arial"/>
      <w:b w:val="false"/>
      <w:bCs w:val="false"/>
      <w:sz w:val="20"/>
      <w:szCs w:val="20"/>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Arial" w:hAnsi="Arial" w:cs="Arial"/>
      <w:sz w:val="20"/>
      <w:szCs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Symbol" w:hAnsi="Symbol" w:cs="OpenSymbol;Arial Unicode MS"/>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Fuentedeprrafopredeter">
    <w:name w:val="Fuente de párrafo predeter."/>
    <w:qFormat/>
    <w:rPr/>
  </w:style>
  <w:style w:type="character" w:styleId="WWFuentedeprrafopredeter">
    <w:name w:val="WW-Fuente de párrafo predeter."/>
    <w:qFormat/>
    <w:rPr/>
  </w:style>
  <w:style w:type="character" w:styleId="WWFuentedeprrafopredeter1">
    <w:name w:val="WW-Fuente de párrafo predeter.1"/>
    <w:qFormat/>
    <w:rPr/>
  </w:style>
  <w:style w:type="character" w:styleId="WWFuentedeprrafopredeter11">
    <w:name w:val="WW-Fuente de párrafo predeter.11"/>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Fuentedeprrafopredeter111">
    <w:name w:val="WW-Fuente de párrafo predeter.111"/>
    <w:qFormat/>
    <w:rPr/>
  </w:style>
  <w:style w:type="character" w:styleId="Nmerodepgina">
    <w:name w:val="Número de página"/>
    <w:basedOn w:val="WWFuentedeprrafopredeter11"/>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EnlacedeInternet">
    <w:name w:val="Enlace de Internet"/>
    <w:rPr>
      <w:color w:val="000080"/>
      <w:u w:val="single"/>
      <w:lang w:val="zxx" w:eastAsia="zxx" w:bidi="zxx"/>
    </w:rPr>
  </w:style>
  <w:style w:type="character" w:styleId="Caracteresdenotaalpie">
    <w:name w:val="Caracteres de nota al pie"/>
    <w:qFormat/>
    <w:rPr/>
  </w:style>
  <w:style w:type="character" w:styleId="Ancladenotaalpie">
    <w:name w:val="Ancla de nota al pie"/>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Ancladenotafinal">
    <w:name w:val="Ancla de nota final"/>
    <w:rPr>
      <w:vertAlign w:val="superscript"/>
    </w:rPr>
  </w:style>
  <w:style w:type="character" w:styleId="EnlacedeInternetvisitado">
    <w:name w:val="Enlace de Internet visitado"/>
    <w:rPr>
      <w:color w:val="800000"/>
      <w:u w:val="single"/>
      <w:lang w:eastAsia="zxx" w:bidi="zxx"/>
    </w:rPr>
  </w:style>
  <w:style w:type="character" w:styleId="ListLabel1">
    <w:name w:val="ListLabel 1"/>
    <w:qFormat/>
    <w:rPr>
      <w:rFonts w:ascii="Arial Narrow" w:hAnsi="Arial Narrow" w:cs="Arial"/>
      <w:b w:val="false"/>
      <w:bCs w:val="false"/>
      <w:sz w:val="20"/>
      <w:szCs w:val="20"/>
    </w:rPr>
  </w:style>
  <w:style w:type="character" w:styleId="ListLabel2">
    <w:name w:val="ListLabel 2"/>
    <w:qFormat/>
    <w:rPr>
      <w:rFonts w:ascii="Arial Narrow" w:hAnsi="Arial Narrow" w:cs="OpenSymbol;Arial Unicode MS"/>
      <w:sz w:val="16"/>
    </w:rPr>
  </w:style>
  <w:style w:type="character" w:styleId="ListLabel3">
    <w:name w:val="ListLabel 3"/>
    <w:qFormat/>
    <w:rPr>
      <w:rFonts w:cs="OpenSymbol;Arial Unicode MS"/>
    </w:rPr>
  </w:style>
  <w:style w:type="character" w:styleId="ListLabel4">
    <w:name w:val="ListLabel 4"/>
    <w:qFormat/>
    <w:rPr>
      <w:rFonts w:cs="OpenSymbol;Arial Unicode MS"/>
    </w:rPr>
  </w:style>
  <w:style w:type="character" w:styleId="ListLabel5">
    <w:name w:val="ListLabel 5"/>
    <w:qFormat/>
    <w:rPr>
      <w:rFonts w:cs="OpenSymbol;Arial Unicode MS"/>
    </w:rPr>
  </w:style>
  <w:style w:type="character" w:styleId="ListLabel6">
    <w:name w:val="ListLabel 6"/>
    <w:qFormat/>
    <w:rPr>
      <w:rFonts w:cs="OpenSymbol;Arial Unicode MS"/>
    </w:rPr>
  </w:style>
  <w:style w:type="character" w:styleId="ListLabel7">
    <w:name w:val="ListLabel 7"/>
    <w:qFormat/>
    <w:rPr>
      <w:rFonts w:cs="OpenSymbol;Arial Unicode MS"/>
    </w:rPr>
  </w:style>
  <w:style w:type="character" w:styleId="ListLabel8">
    <w:name w:val="ListLabel 8"/>
    <w:qFormat/>
    <w:rPr>
      <w:rFonts w:cs="OpenSymbol;Arial Unicode MS"/>
    </w:rPr>
  </w:style>
  <w:style w:type="character" w:styleId="ListLabel9">
    <w:name w:val="ListLabel 9"/>
    <w:qFormat/>
    <w:rPr>
      <w:rFonts w:cs="OpenSymbol;Arial Unicode MS"/>
    </w:rPr>
  </w:style>
  <w:style w:type="character" w:styleId="ListLabel10">
    <w:name w:val="ListLabel 10"/>
    <w:qFormat/>
    <w:rPr>
      <w:rFonts w:cs="OpenSymbol;Arial Unicode MS"/>
    </w:rPr>
  </w:style>
  <w:style w:type="paragraph" w:styleId="Ttulo">
    <w:name w:val="Título"/>
    <w:basedOn w:val="Normal"/>
    <w:next w:val="Cuerpodetexto"/>
    <w:qFormat/>
    <w:pPr>
      <w:keepNext/>
      <w:spacing w:before="240" w:after="120"/>
    </w:pPr>
    <w:rPr>
      <w:rFonts w:ascii="Liberation Sans;Arial" w:hAnsi="Liberation Sans;Arial" w:eastAsia="Microsoft YaHei" w:cs="Mangal"/>
      <w:sz w:val="28"/>
      <w:szCs w:val="28"/>
    </w:rPr>
  </w:style>
  <w:style w:type="paragraph" w:styleId="Cuerpodetexto">
    <w:name w:val="Body Text"/>
    <w:basedOn w:val="Normal"/>
    <w:pPr>
      <w:jc w:val="both"/>
    </w:pPr>
    <w:rPr>
      <w:sz w:val="24"/>
    </w:rPr>
  </w:style>
  <w:style w:type="paragraph" w:styleId="Lista">
    <w:name w:val="List"/>
    <w:basedOn w:val="Cuerpodetexto"/>
    <w:pPr/>
    <w:rPr>
      <w:rFonts w:cs="Lucida Sans Unicode"/>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Unicode"/>
    </w:rPr>
  </w:style>
  <w:style w:type="paragraph" w:styleId="Encabezado">
    <w:name w:val="Encabezado"/>
    <w:basedOn w:val="Normal"/>
    <w:qFormat/>
    <w:pPr>
      <w:keepNext/>
      <w:spacing w:before="240" w:after="120"/>
    </w:pPr>
    <w:rPr>
      <w:rFonts w:ascii="Arial" w:hAnsi="Arial" w:eastAsia="Lucida Sans Unicode" w:cs="Verdana"/>
      <w:sz w:val="28"/>
      <w:szCs w:val="28"/>
    </w:rPr>
  </w:style>
  <w:style w:type="paragraph" w:styleId="Etiqueta">
    <w:name w:val="Etiqueta"/>
    <w:basedOn w:val="Normal"/>
    <w:qFormat/>
    <w:pPr>
      <w:suppressLineNumbers/>
      <w:spacing w:before="120" w:after="120"/>
    </w:pPr>
    <w:rPr>
      <w:rFonts w:cs="Lucida Sans Unicode"/>
      <w:i/>
      <w:iCs/>
      <w:sz w:val="24"/>
      <w:szCs w:val="24"/>
    </w:rPr>
  </w:style>
  <w:style w:type="paragraph" w:styleId="Textoindependiente2">
    <w:name w:val="Texto independiente 2"/>
    <w:basedOn w:val="Normal"/>
    <w:qFormat/>
    <w:pPr>
      <w:spacing w:before="0" w:after="80"/>
      <w:jc w:val="both"/>
    </w:pPr>
    <w:rPr>
      <w:rFonts w:ascii="Arial Narrow" w:hAnsi="Arial Narrow" w:cs="Arial Narrow"/>
      <w:b/>
      <w:sz w:val="24"/>
    </w:rPr>
  </w:style>
  <w:style w:type="paragraph" w:styleId="Textoindependiente3">
    <w:name w:val="Texto independiente 3"/>
    <w:basedOn w:val="Normal"/>
    <w:qFormat/>
    <w:pPr>
      <w:spacing w:before="0" w:after="80"/>
      <w:jc w:val="both"/>
    </w:pPr>
    <w:rPr>
      <w:color w:val="FF0000"/>
      <w:sz w:val="24"/>
    </w:rPr>
  </w:style>
  <w:style w:type="paragraph" w:styleId="Cuerpodetextoconsangra">
    <w:name w:val="Body Text Indent"/>
    <w:basedOn w:val="Normal"/>
    <w:pPr>
      <w:spacing w:before="0" w:after="0"/>
      <w:ind w:left="360" w:right="0" w:hanging="0"/>
      <w:jc w:val="both"/>
    </w:pPr>
    <w:rPr>
      <w:color w:val="FF0000"/>
      <w:sz w:val="24"/>
      <w:u w:val="single"/>
      <w:lang w:val="es-ES"/>
    </w:rPr>
  </w:style>
  <w:style w:type="paragraph" w:styleId="Sangra2detindependiente">
    <w:name w:val="Sangría 2 de t. independiente"/>
    <w:basedOn w:val="Normal"/>
    <w:qFormat/>
    <w:pPr>
      <w:spacing w:before="0" w:after="0"/>
      <w:ind w:left="0" w:right="0" w:firstLine="708"/>
      <w:jc w:val="both"/>
    </w:pPr>
    <w:rPr>
      <w:sz w:val="24"/>
    </w:rPr>
  </w:style>
  <w:style w:type="paragraph" w:styleId="Cabeceraypie">
    <w:name w:val="Cabecera y pie"/>
    <w:basedOn w:val="Normal"/>
    <w:qFormat/>
    <w:pPr>
      <w:suppressLineNumbers/>
      <w:tabs>
        <w:tab w:val="center" w:pos="4819" w:leader="none"/>
        <w:tab w:val="right" w:pos="9638" w:leader="none"/>
      </w:tabs>
    </w:pPr>
    <w:rPr/>
  </w:style>
  <w:style w:type="paragraph" w:styleId="Piedepgina">
    <w:name w:val="Footer"/>
    <w:basedOn w:val="Normal"/>
    <w:pPr>
      <w:tabs>
        <w:tab w:val="center" w:pos="4252" w:leader="none"/>
        <w:tab w:val="right" w:pos="8504" w:leader="none"/>
      </w:tabs>
    </w:pPr>
    <w:rPr/>
  </w:style>
  <w:style w:type="paragraph" w:styleId="WWSangra2detindependiente">
    <w:name w:val="WW-Sangría 2 de t. independiente"/>
    <w:basedOn w:val="Normal"/>
    <w:qFormat/>
    <w:pPr>
      <w:spacing w:before="0" w:after="0"/>
      <w:ind w:left="0" w:right="0" w:firstLine="709"/>
      <w:jc w:val="both"/>
    </w:pPr>
    <w:rPr>
      <w:sz w:val="24"/>
    </w:rPr>
  </w:style>
  <w:style w:type="paragraph" w:styleId="Cabecera">
    <w:name w:val="Header"/>
    <w:basedOn w:val="Normal"/>
    <w:pPr>
      <w:tabs>
        <w:tab w:val="center" w:pos="4252" w:leader="none"/>
        <w:tab w:val="right" w:pos="8504" w:leader="none"/>
      </w:tabs>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ontenidodelmarco">
    <w:name w:val="Contenido del marco"/>
    <w:basedOn w:val="Cuerpodetexto"/>
    <w:qFormat/>
    <w:pPr/>
    <w:rPr/>
  </w:style>
  <w:style w:type="paragraph" w:styleId="WWPredeterminado">
    <w:name w:val="WW-Predeterminado"/>
    <w:qFormat/>
    <w:pPr>
      <w:widowControl w:val="false"/>
      <w:suppressAutoHyphens w:val="true"/>
      <w:overflowPunct w:val="true"/>
      <w:bidi w:val="0"/>
      <w:jc w:val="left"/>
    </w:pPr>
    <w:rPr>
      <w:rFonts w:ascii="Times New Roman" w:hAnsi="Times New Roman" w:eastAsia="Times New Roman" w:cs="Lucida Sans Unicode"/>
      <w:color w:val="00000A"/>
      <w:sz w:val="24"/>
      <w:szCs w:val="20"/>
      <w:lang w:val="es-ES" w:eastAsia="es-ES" w:bidi="hi-IN"/>
    </w:rPr>
  </w:style>
  <w:style w:type="paragraph" w:styleId="Ttulodelatabla">
    <w:name w:val="Título de la tabla"/>
    <w:basedOn w:val="Contenidodelatabla"/>
    <w:qFormat/>
    <w:pPr>
      <w:suppressLineNumbers/>
      <w:jc w:val="center"/>
    </w:pPr>
    <w:rPr>
      <w:b/>
      <w:bCs/>
    </w:rPr>
  </w:style>
  <w:style w:type="paragraph" w:styleId="Notaalpie">
    <w:name w:val="Footnote Text"/>
    <w:basedOn w:val="Normal"/>
    <w:pPr>
      <w:suppressLineNumbers/>
      <w:ind w:left="339" w:right="0" w:hanging="339"/>
    </w:pPr>
    <w:rPr>
      <w:sz w:val="20"/>
      <w:szCs w:val="20"/>
    </w:rPr>
  </w:style>
  <w:style w:type="paragraph" w:styleId="EndnoteSymbol">
    <w:name w:val="Endnote Symbol"/>
    <w:basedOn w:val="Normal"/>
    <w:qFormat/>
    <w:pPr>
      <w:suppressLineNumbers/>
      <w:ind w:left="339" w:right="0" w:hanging="339"/>
    </w:pPr>
    <w:rPr>
      <w:sz w:val="20"/>
      <w:szCs w:val="20"/>
    </w:rPr>
  </w:style>
  <w:style w:type="paragraph" w:styleId="LONormal">
    <w:name w:val="LO-Normal"/>
    <w:qFormat/>
    <w:pPr>
      <w:widowControl w:val="false"/>
      <w:suppressAutoHyphens w:val="true"/>
      <w:bidi w:val="0"/>
      <w:jc w:val="left"/>
    </w:pPr>
    <w:rPr>
      <w:rFonts w:ascii="Liberation Serif;Times New Roman" w:hAnsi="Liberation Serif;Times New Roman" w:eastAsia="NSimSun" w:cs="Lucida Sans"/>
      <w:color w:val="00000A"/>
      <w:sz w:val="24"/>
      <w:szCs w:val="24"/>
      <w:lang w:val="es-ES" w:eastAsia="zh-CN" w:bidi="hi-IN"/>
    </w:rPr>
  </w:style>
  <w:style w:type="paragraph" w:styleId="Cita">
    <w:name w:val="Cita"/>
    <w:basedOn w:val="Normal"/>
    <w:qFormat/>
    <w:pPr>
      <w:spacing w:before="0" w:after="283"/>
      <w:ind w:left="567" w:right="567" w:hanging="0"/>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control" Target="activeX/activeX1.xml"/><Relationship Id="rId8" Type="http://schemas.openxmlformats.org/officeDocument/2006/relationships/control" Target="activeX/activeX2.xml"/><Relationship Id="rId9" Type="http://schemas.openxmlformats.org/officeDocument/2006/relationships/control" Target="activeX/activeX3.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activeX/_rels/activeX1.xml.rels><?xml version="1.0" encoding="UTF-8"?>
<Relationships xmlns="http://schemas.openxmlformats.org/package/2006/relationships"><Relationship Id="rId1" Type="http://schemas.microsoft.com/office/2006/relationships/activeXControlBinary" Target="activeX1.bin"/>
</Relationships>
</file>

<file path=word/activeX/_rels/activeX2.xml.rels><?xml version="1.0" encoding="UTF-8"?>
<Relationships xmlns="http://schemas.openxmlformats.org/package/2006/relationships"><Relationship Id="rId1" Type="http://schemas.microsoft.com/office/2006/relationships/activeXControlBinary" Target="activeX2.bin"/>
</Relationships>
</file>

<file path=word/activeX/_rels/activeX3.xml.rels><?xml version="1.0" encoding="UTF-8"?>
<Relationships xmlns="http://schemas.openxmlformats.org/package/2006/relationships"><Relationship Id="rId1" Type="http://schemas.microsoft.com/office/2006/relationships/activeXControlBinary" Target="activeX3.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docProps/app.xml><?xml version="1.0" encoding="utf-8"?>
<Properties xmlns="http://schemas.openxmlformats.org/officeDocument/2006/extended-properties" xmlns:vt="http://schemas.openxmlformats.org/officeDocument/2006/docPropsVTypes">
  <Template>Normal.dot</Template>
  <TotalTime>1216</TotalTime>
  <Application>LibreOffice/5.2.7.2$Windows_x86 LibreOffice_project/2b7f1e640c46ceb28adf43ee075a6e8b8439ed10</Application>
  <Pages>1</Pages>
  <Words>597</Words>
  <Characters>4049</Characters>
  <CharactersWithSpaces>4642</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2019-03-11T23:59:00Z</dcterms:created>
  <dc:creator>COMUNITAT VALENCIANA</dc:creator>
  <dc:description/>
  <cp:keywords>LEY 3/2019 de 18/02/2019 COMUNITAT VALENCIANA BOE-A-2019-3489 BOE 61 de 2019 3489 12/03/2019</cp:keywords>
  <dc:language>es-ES</dc:language>
  <cp:lastModifiedBy/>
  <cp:lastPrinted>1995-11-21T17:41:00Z</cp:lastPrinted>
  <dcterms:modified xsi:type="dcterms:W3CDTF">2021-04-23T12:05:49Z</dcterms:modified>
  <cp:revision>130</cp:revision>
  <dc:subject>BOE-A-2019-3489</dc:subject>
  <dc:title>Disposición 3489 del BOE núm. 61 de 2019</dc:title>
</cp:coreProperties>
</file>