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wmf" ContentType="image/x-wmf"/>
  <Override PartName="/word/media/image2.wmf" ContentType="image/x-wmf"/>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Fira Sans" w:hAnsi="Fira Sans"/>
          <w:b/>
          <w:b/>
          <w:sz w:val="32"/>
          <w:szCs w:val="32"/>
        </w:rPr>
      </w:pPr>
      <w:r>
        <w:rPr>
          <w:rFonts w:ascii="Fira Sans" w:hAnsi="Fira Sans"/>
          <w:b/>
          <w:sz w:val="32"/>
          <w:szCs w:val="32"/>
        </w:rPr>
      </w:r>
    </w:p>
    <w:p>
      <w:pPr>
        <w:pStyle w:val="Default"/>
        <w:jc w:val="both"/>
        <w:rPr>
          <w:rFonts w:ascii="Helvetica" w:hAnsi="Helvetica" w:cs="Times New Roman"/>
          <w:color w:val="00000A"/>
          <w:lang w:val="ca-ES"/>
        </w:rPr>
      </w:pPr>
      <w:r>
        <w:rPr>
          <w:rFonts w:cs="Times New Roman" w:ascii="Helvetica" w:hAnsi="Helvetica"/>
          <w:color w:val="00000A"/>
          <w:lang w:val="ca-ES"/>
        </w:rPr>
      </w:r>
    </w:p>
    <w:p>
      <w:pPr>
        <w:pStyle w:val="Default"/>
        <w:jc w:val="both"/>
        <w:rPr>
          <w:rFonts w:ascii="Helvetica" w:hAnsi="Helvetica" w:cs="Times New Roman"/>
          <w:color w:val="00000A"/>
          <w:sz w:val="32"/>
          <w:szCs w:val="32"/>
          <w:lang w:val="ca-ES"/>
        </w:rPr>
      </w:pPr>
      <w:r>
        <w:rPr>
          <w:rFonts w:cs="Times New Roman" w:ascii="Helvetica" w:hAnsi="Helvetica"/>
          <w:color w:val="00000A"/>
          <w:lang w:val="ca-ES"/>
        </w:rPr>
        <w:t xml:space="preserve"> </w:t>
      </w:r>
      <w:r>
        <w:rPr>
          <w:rFonts w:cs="Times New Roman" w:ascii="Helvetica" w:hAnsi="Helvetica"/>
          <w:b/>
          <w:bCs/>
          <w:color w:val="00000A"/>
          <w:sz w:val="32"/>
          <w:szCs w:val="32"/>
          <w:lang w:val="ca-ES"/>
        </w:rPr>
        <w:t>ANEXO I</w:t>
      </w:r>
    </w:p>
    <w:p>
      <w:pPr>
        <w:pStyle w:val="Default"/>
        <w:jc w:val="center"/>
        <w:rPr>
          <w:rFonts w:ascii="Helvetica" w:hAnsi="Helvetica" w:cs="Times New Roman"/>
          <w:b/>
          <w:b/>
          <w:bCs/>
          <w:color w:val="00000A"/>
          <w:sz w:val="28"/>
          <w:szCs w:val="28"/>
          <w:lang w:val="ca-ES"/>
        </w:rPr>
      </w:pPr>
      <w:r>
        <w:rPr>
          <w:rFonts w:cs="Times New Roman" w:ascii="Helvetica" w:hAnsi="Helvetica"/>
          <w:b/>
          <w:bCs/>
          <w:color w:val="00000A"/>
          <w:sz w:val="28"/>
          <w:szCs w:val="28"/>
          <w:lang w:val="ca-ES"/>
        </w:rPr>
      </w:r>
    </w:p>
    <w:p>
      <w:pPr>
        <w:pStyle w:val="Default"/>
        <w:jc w:val="center"/>
        <w:rPr>
          <w:rFonts w:ascii="Helvetica" w:hAnsi="Helvetica" w:cs="Times New Roman"/>
          <w:color w:val="00000A"/>
          <w:sz w:val="28"/>
          <w:szCs w:val="28"/>
          <w:lang w:val="ca-ES"/>
        </w:rPr>
      </w:pPr>
      <w:r>
        <w:rPr>
          <w:rFonts w:cs="Times New Roman" w:ascii="Helvetica" w:hAnsi="Helvetica"/>
          <w:b/>
          <w:bCs/>
          <w:color w:val="00000A"/>
          <w:sz w:val="28"/>
          <w:szCs w:val="28"/>
          <w:lang w:val="ca-ES"/>
        </w:rPr>
        <w:t>AUTORIZACIÓN TRATAMIENTO DE DATOS PERSONALES Y DERECHOS DE IMAGEN</w:t>
      </w:r>
    </w:p>
    <w:p>
      <w:pPr>
        <w:pStyle w:val="Cabecera"/>
        <w:jc w:val="center"/>
        <w:rPr/>
      </w:pPr>
      <w:r>
        <w:rPr>
          <w:rFonts w:cs="Arial" w:ascii="Arial" w:hAnsi="Arial"/>
          <w:lang w:val="es-ES"/>
        </w:rPr>
        <w:t xml:space="preserve">III CONCURS DE GRAFITS. </w:t>
      </w:r>
      <w:r>
        <w:rPr>
          <w:rFonts w:cs="Arial" w:ascii="Arial" w:hAnsi="Arial"/>
          <w:b/>
          <w:i/>
          <w:lang w:val="es-ES"/>
        </w:rPr>
        <w:t>ALAQUÀS ART URBÀ</w:t>
      </w:r>
      <w:r>
        <w:rPr>
          <w:rFonts w:cs="Arial" w:ascii="Arial" w:hAnsi="Arial"/>
          <w:lang w:val="es-ES"/>
        </w:rPr>
        <w:t xml:space="preserve"> </w:t>
      </w:r>
    </w:p>
    <w:p>
      <w:pPr>
        <w:pStyle w:val="Default"/>
        <w:jc w:val="both"/>
        <w:rPr>
          <w:rFonts w:ascii="Helvetica" w:hAnsi="Helvetica" w:cs="Times New Roman"/>
          <w:color w:val="00000A"/>
          <w:sz w:val="20"/>
          <w:szCs w:val="20"/>
          <w:lang w:val="ca-ES"/>
        </w:rPr>
      </w:pPr>
      <w:r>
        <w:rPr>
          <w:rFonts w:cs="Times New Roman" w:ascii="Helvetica" w:hAnsi="Helvetica"/>
          <w:color w:val="00000A"/>
          <w:sz w:val="20"/>
          <w:szCs w:val="20"/>
          <w:lang w:val="ca-ES"/>
        </w:rPr>
      </w:r>
    </w:p>
    <w:p>
      <w:pPr>
        <w:pStyle w:val="Default"/>
        <w:spacing w:lineRule="auto" w:line="276" w:before="0" w:after="240"/>
        <w:jc w:val="both"/>
        <w:rPr>
          <w:rFonts w:ascii="Helvetica" w:hAnsi="Helvetica"/>
          <w:color w:val="00000A"/>
          <w:sz w:val="20"/>
          <w:szCs w:val="20"/>
        </w:rPr>
      </w:pPr>
      <w:r>
        <w:rPr>
          <w:rFonts w:ascii="Helvetica" w:hAnsi="Helvetica"/>
          <w:color w:val="00000A"/>
          <w:sz w:val="20"/>
          <w:szCs w:val="20"/>
        </w:rPr>
        <w:t>Sr./Sra. _________________________________________________________________ con DNI/NIE/PASAPORTE ______________________________________ y residente en la ciudad de  ______________________provincia de ___________________ con domicilio, al efecto de notificaciones, en  __________________________________________ con CP __________, con número/s de teléfono/s _________________________________________________ y la siguiente dirección de correo electrónico ____________________________________.</w:t>
      </w:r>
    </w:p>
    <w:p>
      <w:pPr>
        <w:pStyle w:val="Normal"/>
        <w:jc w:val="both"/>
        <w:rPr>
          <w:rFonts w:ascii="Helvetica" w:hAnsi="Helvetica"/>
        </w:rPr>
      </w:pPr>
      <w:r>
        <w:rPr>
          <w:rFonts w:ascii="Helvetica" w:hAnsi="Helvetica"/>
          <w:b/>
          <w:bCs/>
        </w:rPr>
        <w:t>DECLARO BAJO MI RESPONSABILIDAD</w:t>
      </w:r>
      <w:r>
        <w:rPr>
          <w:rFonts w:ascii="Helvetica" w:hAnsi="Helvetica"/>
        </w:rPr>
        <w:t>: Que deseo  participar en el “III Concurs de Grafitis. Alaquàs ART URBÀ”  Día Internacional del Orgullo 2021”, organizado por la Concejalía de Juventud del Ayuntamiento de Alaquàs, teniendo en cuenta la siguiente en relación al trato de datos personales y derechos de imagen:</w:t>
      </w:r>
    </w:p>
    <w:p>
      <w:pPr>
        <w:pStyle w:val="Normal"/>
        <w:jc w:val="both"/>
        <w:rPr>
          <w:rFonts w:ascii="Helvetica" w:hAnsi="Helvetica" w:eastAsia="Calibri" w:cs="Corbel"/>
          <w:color w:val="000000"/>
        </w:rPr>
      </w:pPr>
      <w:r>
        <w:rPr>
          <w:rFonts w:eastAsia="Calibri" w:cs="Corbel" w:ascii="Helvetica" w:hAnsi="Helvetica"/>
          <w:color w:val="000000"/>
        </w:rPr>
      </w:r>
    </w:p>
    <w:p>
      <w:pPr>
        <w:pStyle w:val="Normal"/>
        <w:jc w:val="both"/>
        <w:rPr>
          <w:rFonts w:ascii="Helvetica" w:hAnsi="Helvetica" w:eastAsia="Calibri" w:cs="Corbel"/>
          <w:color w:val="000000"/>
        </w:rPr>
      </w:pPr>
      <w:r>
        <w:rPr>
          <w:rFonts w:eastAsia="Calibri" w:cs="Corbel" w:ascii="Helvetica" w:hAnsi="Helvetica"/>
          <w:color w:val="000000"/>
        </w:rPr>
        <w:t xml:space="preserve">Para los efectos previstos en la normativa vigente sobre protección de datos de caràcter personal, el Reglamento  (UE) 2016/679 del Parlamento Europeo y del </w:t>
      </w:r>
      <w:r>
        <w:rPr>
          <w:rFonts w:eastAsia="Calibri" w:cs="Corbel" w:ascii="Helvetica" w:hAnsi="Helvetica"/>
          <w:i/>
          <w:color w:val="000000"/>
        </w:rPr>
        <w:t>Consell</w:t>
      </w:r>
      <w:r>
        <w:rPr>
          <w:rFonts w:eastAsia="Calibri" w:cs="Corbel" w:ascii="Helvetica" w:hAnsi="Helvetica"/>
          <w:color w:val="000000"/>
        </w:rPr>
        <w:t xml:space="preserve"> de 27 de abril de 2016 (RGPD) y en la Ley Orgánica 3/2018, de 5 de diciembre, de Protección de Datos Personales y garantía de los derechos digitales, se informa a las personas participantes o madre/padre/tutor legal del o de la menor de edad que sus datos podrón se tratados por el Ayuntamiento de Alaquàs en los siguientes términos: </w:t>
      </w:r>
    </w:p>
    <w:p>
      <w:pPr>
        <w:pStyle w:val="Normal"/>
        <w:jc w:val="both"/>
        <w:rPr>
          <w:rFonts w:ascii="Helvetica" w:hAnsi="Helvetica" w:eastAsia="Calibri" w:cs="Corbel"/>
          <w:color w:val="000000"/>
          <w:lang w:val="ca-ES"/>
        </w:rPr>
      </w:pPr>
      <w:r>
        <w:rPr>
          <w:rFonts w:eastAsia="Calibri" w:cs="Corbel" w:ascii="Helvetica" w:hAnsi="Helvetica"/>
          <w:color w:val="000000"/>
          <w:lang w:val="ca-ES"/>
        </w:rPr>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a) Responsable Tratamiento: </w:t>
      </w:r>
    </w:p>
    <w:p>
      <w:pPr>
        <w:pStyle w:val="Normal"/>
        <w:jc w:val="both"/>
        <w:rPr/>
      </w:pPr>
      <w:r>
        <w:rPr>
          <w:rFonts w:eastAsia="Calibri" w:cs="Corbel" w:ascii="Helvetica" w:hAnsi="Helvetica"/>
          <w:color w:val="000000"/>
          <w:lang w:val="ca-ES"/>
        </w:rPr>
        <w:br/>
        <w:t xml:space="preserve">El responsable del tratamiento  és la entidad organizadora de la promociós, los datos identificadores de la cual són les següents: Ayuntamiento de Alaquàs, dirección  Carrer Major, 79, 46970 Alaquàs, València (España), o en su caso también podrá ponerse en contacto don nuestro Delegado de Protección de Datos en la dirección </w:t>
      </w:r>
      <w:hyperlink r:id="rId2">
        <w:r>
          <w:rPr>
            <w:rStyle w:val="EnlacedeInternet"/>
            <w:rFonts w:eastAsia="Calibri" w:cs="Corbel" w:ascii="Helvetica" w:hAnsi="Helvetica"/>
            <w:lang w:val="ca-ES"/>
          </w:rPr>
          <w:t>dpd@alaquas.org</w:t>
        </w:r>
      </w:hyperlink>
    </w:p>
    <w:p>
      <w:pPr>
        <w:pStyle w:val="Normal"/>
        <w:jc w:val="both"/>
        <w:rPr>
          <w:rFonts w:ascii="Helvetica" w:hAnsi="Helvetica" w:eastAsia="Calibri" w:cs="Corbel"/>
          <w:b/>
          <w:b/>
          <w:color w:val="000000"/>
          <w:lang w:val="ca-ES"/>
        </w:rPr>
      </w:pPr>
      <w:r>
        <w:rPr>
          <w:rFonts w:eastAsia="Calibri" w:cs="Corbel" w:ascii="Helvetica" w:hAnsi="Helvetica"/>
          <w:color w:val="000000"/>
          <w:lang w:val="ca-ES"/>
        </w:rPr>
        <w:t xml:space="preserve">  </w:t>
      </w:r>
      <w:r>
        <w:rPr>
          <w:rFonts w:eastAsia="Calibri" w:cs="Corbel" w:ascii="Helvetica" w:hAnsi="Helvetica"/>
          <w:color w:val="000000"/>
          <w:lang w:val="ca-ES"/>
        </w:rPr>
        <w:br/>
        <w:br/>
      </w:r>
      <w:r>
        <w:rPr>
          <w:rFonts w:eastAsia="Calibri" w:cs="Corbel" w:ascii="Helvetica" w:hAnsi="Helvetica"/>
          <w:b/>
          <w:color w:val="000000"/>
          <w:lang w:val="ca-ES"/>
        </w:rPr>
        <w:t>b) Datos de tratamiento: </w:t>
      </w:r>
    </w:p>
    <w:p>
      <w:pPr>
        <w:pStyle w:val="Normal"/>
        <w:spacing w:lineRule="atLeast" w:line="240"/>
        <w:jc w:val="both"/>
        <w:rPr>
          <w:rFonts w:ascii="Helvetica Neue" w:hAnsi="Helvetica Neue"/>
          <w:color w:val="373737"/>
          <w:highlight w:val="white"/>
        </w:rPr>
      </w:pPr>
      <w:r>
        <w:rPr>
          <w:rFonts w:eastAsia="Calibri" w:cs="Corbel" w:ascii="Helvetica" w:hAnsi="Helvetica"/>
          <w:color w:val="000000"/>
          <w:lang w:val="ca-ES"/>
        </w:rPr>
        <w:br/>
      </w:r>
      <w:r>
        <w:rPr>
          <w:rFonts w:ascii="Helvetica Neue" w:hAnsi="Helvetica Neue"/>
          <w:color w:val="373737"/>
          <w:shd w:fill="FFFFFF" w:val="clear"/>
        </w:rPr>
        <w:t>• Respecto de todas las persones participantes: Los datos necesarios para participar en el concurso.</w:t>
      </w:r>
    </w:p>
    <w:p>
      <w:pPr>
        <w:pStyle w:val="Normal"/>
        <w:spacing w:lineRule="atLeast" w:line="240"/>
        <w:jc w:val="both"/>
        <w:rPr>
          <w:rFonts w:ascii="Helvetica Neue" w:hAnsi="Helvetica Neue"/>
          <w:color w:val="373737"/>
          <w:highlight w:val="white"/>
        </w:rPr>
      </w:pPr>
      <w:r>
        <w:rPr>
          <w:rFonts w:ascii="Helvetica Neue" w:hAnsi="Helvetica Neue"/>
          <w:color w:val="373737"/>
          <w:shd w:fill="FFFFFF" w:val="clear"/>
        </w:rPr>
        <w:t xml:space="preserve">• </w:t>
      </w:r>
      <w:r>
        <w:rPr>
          <w:rFonts w:ascii="Helvetica Neue" w:hAnsi="Helvetica Neue"/>
          <w:color w:val="373737"/>
          <w:shd w:fill="FFFFFF" w:val="clear"/>
        </w:rPr>
        <w:t>Respecto de las personas ganadoras y finalistas: Además de los datos anteriores, sus datos fiscales completos y los datos necesarios para la entrega del premio.</w:t>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c) Finalidades del tratamento: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Gestionar el sorteo y el concurso asociados a la promoción, difundir y dar publicidad a sus respectivos resultados.</w:t>
      </w:r>
      <w:r>
        <w:rPr>
          <w:rFonts w:cs="Arial" w:ascii="Arial" w:hAnsi="Arial"/>
          <w:color w:val="373737"/>
        </w:rPr>
        <w:br/>
        <w:br/>
      </w:r>
      <w:r>
        <w:rPr>
          <w:rFonts w:cs="Arial" w:ascii="Arial" w:hAnsi="Arial"/>
          <w:color w:val="373737"/>
          <w:shd w:fill="FFFFFF" w:val="clear"/>
        </w:rPr>
        <w:t>• Tramitar la entrega de los premios.</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Tener la posibilidad, en caso de resultar ganador, ganadora o finalista, de realizarse grabaciones, fotografías y videos, difundir las mencionadas imágenes tanto en línea como por prensa, radio, web, corréis-e, redes sociales, etc.</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Y, en su caso, cumplir las obligaciones fiscales que puedan resultar de aplicación.</w:t>
      </w:r>
    </w:p>
    <w:p>
      <w:pPr>
        <w:pStyle w:val="Normal"/>
        <w:jc w:val="both"/>
        <w:rPr>
          <w:rFonts w:ascii="Arial" w:hAnsi="Arial" w:cs="Arial"/>
          <w:color w:val="373737"/>
          <w:highlight w:val="white"/>
        </w:rPr>
      </w:pPr>
      <w:r>
        <w:rPr>
          <w:rFonts w:eastAsia="Calibri" w:cs="Arial" w:ascii="Arial" w:hAnsi="Arial"/>
          <w:color w:val="000000"/>
          <w:lang w:val="ca-ES"/>
        </w:rPr>
        <w:br/>
      </w:r>
      <w:r>
        <w:rPr>
          <w:rFonts w:eastAsia="Calibri" w:cs="Corbel" w:ascii="Helvetica" w:hAnsi="Helvetica"/>
          <w:b/>
          <w:color w:val="000000"/>
          <w:lang w:val="ca-ES"/>
        </w:rPr>
        <w:t>d) Legitimización del tratamiento: El tratamiento se basa: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En el consentimiento que implica la inscripción de la solo•licitud de la persona interesada madre/paro/tutora/tutor legal del o de la menor en la promoción.</w:t>
      </w:r>
    </w:p>
    <w:p>
      <w:pPr>
        <w:pStyle w:val="Normal"/>
        <w:jc w:val="both"/>
        <w:rPr>
          <w:rFonts w:ascii="Arial" w:hAnsi="Arial" w:cs="Arial"/>
          <w:color w:val="373737"/>
          <w:highlight w:val="white"/>
        </w:rPr>
      </w:pPr>
      <w:r>
        <w:rPr>
          <w:rFonts w:cs="Arial" w:ascii="Arial" w:hAnsi="Arial"/>
          <w:color w:val="373737"/>
        </w:rPr>
        <w:br/>
        <w:br/>
      </w:r>
      <w:r>
        <w:rPr>
          <w:rFonts w:cs="Arial" w:ascii="Arial" w:hAnsi="Arial"/>
          <w:color w:val="373737"/>
          <w:shd w:fill="FFFFFF" w:val="clear"/>
        </w:rPr>
        <w:t>• En el supuesto de la publicación de imágenes, en el consentimiento de la persona interesada o madre/paro/tutora/tutor legal del o de la menor manifestado expresamente al marcar la casilla destinada a tal efecto.</w:t>
      </w:r>
    </w:p>
    <w:p>
      <w:pPr>
        <w:pStyle w:val="Normal"/>
        <w:jc w:val="both"/>
        <w:rPr>
          <w:rFonts w:ascii="Helvetica" w:hAnsi="Helvetica" w:eastAsia="Calibri" w:cs="Corbel"/>
          <w:b/>
          <w:b/>
          <w:color w:val="000000"/>
          <w:lang w:val="ca-ES"/>
        </w:rPr>
      </w:pPr>
      <w:r>
        <w:rPr>
          <w:rFonts w:eastAsia="Calibri" w:cs="Arial" w:ascii="Arial" w:hAnsi="Arial"/>
          <w:color w:val="000000"/>
          <w:lang w:val="ca-ES"/>
        </w:rPr>
        <w:br/>
      </w:r>
      <w:r>
        <w:rPr>
          <w:rFonts w:eastAsia="Calibri" w:cs="Corbel" w:ascii="Helvetica" w:hAnsi="Helvetica"/>
          <w:b/>
          <w:color w:val="000000"/>
          <w:lang w:val="ca-ES"/>
        </w:rPr>
        <w:t>PUBLICACIÓN DE IMÁGENES.</w:t>
      </w:r>
    </w:p>
    <w:p>
      <w:pPr>
        <w:pStyle w:val="Normal"/>
        <w:jc w:val="both"/>
        <w:rPr>
          <w:rFonts w:ascii="Helvetica Neue" w:hAnsi="Helvetica Neue"/>
          <w:color w:val="373737"/>
          <w:sz w:val="15"/>
          <w:szCs w:val="15"/>
          <w:highlight w:val="white"/>
        </w:rPr>
      </w:pPr>
      <w:r>
        <w:rPr>
          <w:rFonts w:eastAsia="Calibri" w:cs="Corbel" w:ascii="Helvetica" w:hAnsi="Helvetica"/>
          <w:color w:val="000000"/>
          <w:lang w:val="ca-ES"/>
        </w:rPr>
        <w:br/>
        <w:t xml:space="preserve">SÍ </w:t>
      </w:r>
      <w:r>
        <w:rPr>
          <w:rFonts w:eastAsia="Calibri"/>
          <w:color w:val="000000"/>
          <w:lang w:val="ca-ES"/>
        </w:rPr>
        <w:t>□</w:t>
      </w:r>
      <w:r>
        <w:rPr>
          <w:rFonts w:eastAsia="Calibri" w:cs="Corbel" w:ascii="Helvetica" w:hAnsi="Helvetica"/>
          <w:color w:val="000000"/>
          <w:lang w:val="ca-ES"/>
        </w:rPr>
        <w:t xml:space="preserve"> NO </w:t>
      </w:r>
      <w:r>
        <w:rPr>
          <w:rFonts w:eastAsia="Calibri"/>
          <w:color w:val="000000"/>
          <w:lang w:val="ca-ES"/>
        </w:rPr>
        <w:t>□</w:t>
      </w:r>
      <w:r>
        <w:rPr>
          <w:rFonts w:eastAsia="Calibri" w:cs="Corbel" w:ascii="Helvetica" w:hAnsi="Helvetica"/>
          <w:color w:val="000000"/>
          <w:lang w:val="ca-ES"/>
        </w:rPr>
        <w:t xml:space="preserve"> </w:t>
      </w:r>
      <w:r>
        <w:rPr>
          <w:rFonts w:cs="Arial" w:ascii="Arial" w:hAnsi="Arial"/>
          <w:color w:val="373737"/>
          <w:shd w:fill="FFFFFF" w:val="clear"/>
        </w:rPr>
        <w:t>Acepto el tratamiento de mi imagen o en las cuales aparezca mi hija, hijo o representado/*da legal (incluida la publicación de la misma en diferentes medios) y cedo su uso conforme al indicado en las bases legales del concurso</w:t>
      </w:r>
      <w:r>
        <w:rPr>
          <w:rFonts w:ascii="Helvetica Neue" w:hAnsi="Helvetica Neue"/>
          <w:color w:val="373737"/>
          <w:sz w:val="15"/>
          <w:szCs w:val="15"/>
          <w:shd w:fill="FFFFFF" w:val="clear"/>
        </w:rPr>
        <w:t>.</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También lo informamos que el derecho a la propia imagen está reconocido por el artículo 18 de la CE y regulado por la Ley 1/1982, de 5 de mayo, sobre el derecho al honor, la intimidad personal y familiar y a la propia imagen.</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Se establece que la aceptación del premio por las personas ganadoras implica el otorgamiento exprés de la autorización al Ayuntamiento de Alaquàs para utilizar su nombre y apellidos, así como su imagen, en cualquier actividad pública o de difusión relacionada con la presente promoción, sin que por eso tenga ningún derecho a remuneración u obtención de beneficio diferente de la entrega del premio. La negativa a este punto implicará la renuncia automática del premio.</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Los derechos de uso comercial y publicitario de todo el material generado durante el goce del premio por las personas ganadoras, incluyendo las fotografías, videos y publicaciones que realizan en sus propias redes sociales o medios digitales, son cedidos en el Ayuntamiento de Alaquàs, que los podrá utilizar con fines comerciales y publicitarios en cualquier de sus canales imprimidos o digitales, incluyendo su web, folletos y redes sociales entre otras.</w:t>
      </w:r>
    </w:p>
    <w:p>
      <w:pPr>
        <w:pStyle w:val="Normal"/>
        <w:jc w:val="both"/>
        <w:rPr>
          <w:rFonts w:ascii="Arial" w:hAnsi="Arial" w:eastAsia="Calibri" w:cs="Arial"/>
          <w:color w:val="000000"/>
          <w:lang w:val="ca-ES"/>
        </w:rPr>
      </w:pPr>
      <w:r>
        <w:rPr>
          <w:rFonts w:eastAsia="Calibri" w:cs="Arial" w:ascii="Arial" w:hAnsi="Arial"/>
          <w:color w:val="000000"/>
          <w:lang w:val="ca-ES"/>
        </w:rPr>
        <w:br/>
      </w:r>
      <w:r>
        <w:rPr>
          <w:rFonts w:eastAsia="Calibri" w:cs="Corbel" w:ascii="Helvetica" w:hAnsi="Helvetica"/>
          <w:b/>
          <w:color w:val="000000"/>
          <w:lang w:val="ca-ES"/>
        </w:rPr>
        <w:t>e) Destinatarios:</w:t>
      </w:r>
      <w:r>
        <w:rPr>
          <w:rFonts w:eastAsia="Calibri" w:cs="Corbel" w:ascii="Helvetica" w:hAnsi="Helvetica"/>
          <w:color w:val="000000"/>
          <w:lang w:val="ca-ES"/>
        </w:rPr>
        <w:t xml:space="preserve"> </w:t>
      </w:r>
      <w:r>
        <w:rPr>
          <w:rFonts w:cs="Arial" w:ascii="Arial" w:hAnsi="Arial"/>
          <w:color w:val="373737"/>
          <w:shd w:fill="FFFFFF" w:val="clear"/>
        </w:rPr>
        <w:t>Como regla general, los datos tratados solo se cederán, en su caso, a los siguientes destinatarios</w:t>
      </w:r>
      <w:r>
        <w:rPr>
          <w:rFonts w:eastAsia="Calibri" w:cs="Arial" w:ascii="Arial" w:hAnsi="Arial"/>
          <w:color w:val="000000"/>
          <w:lang w:val="ca-ES"/>
        </w:rPr>
        <w:t>: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A las autoridades administrativas que puedan requerirlas en el marco del cumplimiento de las obligaciones legales del responsable del tratamiento o en el marco de los procedimientos eventualmente abiertos por aquellas en relación con reclamaciones de la ciudadanía.</w:t>
      </w:r>
    </w:p>
    <w:p>
      <w:pPr>
        <w:pStyle w:val="Normal"/>
        <w:jc w:val="both"/>
        <w:rPr>
          <w:rFonts w:ascii="Arial" w:hAnsi="Arial" w:cs="Arial"/>
          <w:color w:val="373737"/>
          <w:highlight w:val="white"/>
        </w:rPr>
      </w:pPr>
      <w:r>
        <w:rPr>
          <w:rFonts w:cs="Arial" w:ascii="Arial" w:hAnsi="Arial"/>
          <w:color w:val="373737"/>
        </w:rPr>
        <w:br/>
        <w:br/>
      </w:r>
      <w:r>
        <w:rPr>
          <w:rFonts w:cs="Arial" w:ascii="Arial" w:hAnsi="Arial"/>
          <w:color w:val="373737"/>
          <w:shd w:fill="FFFFFF" w:val="clear"/>
        </w:rPr>
        <w:t>• Así como, en su caso, a las autoridades judiciales competentes.</w:t>
      </w:r>
    </w:p>
    <w:p>
      <w:pPr>
        <w:pStyle w:val="Normal"/>
        <w:jc w:val="both"/>
        <w:rPr>
          <w:rFonts w:ascii="Helvetica" w:hAnsi="Helvetica" w:eastAsia="Calibri" w:cs="Corbel"/>
          <w:b/>
          <w:b/>
          <w:color w:val="000000"/>
          <w:lang w:val="ca-ES"/>
        </w:rPr>
      </w:pPr>
      <w:r>
        <w:rPr>
          <w:rFonts w:eastAsia="Calibri" w:cs="Arial" w:ascii="Arial" w:hAnsi="Arial"/>
          <w:color w:val="000000"/>
          <w:lang w:val="ca-ES"/>
        </w:rPr>
        <w:br/>
      </w:r>
      <w:r>
        <w:rPr>
          <w:rFonts w:eastAsia="Calibri" w:cs="Corbel" w:ascii="Helvetica" w:hAnsi="Helvetica"/>
          <w:b/>
          <w:color w:val="000000"/>
          <w:lang w:val="ca-ES"/>
        </w:rPr>
        <w:t>f) Conservación: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Los datos de las personas participantes se conservarán mientras se tramite el presente concurso. Después de esto, se mantendrán, durante el plazo necesario para responder ante posibles reclamaciones.</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En el caso del consentimiento para la difusión de imágenes y videos, mientras no se retire o revoco el consentimiento a través de los medios indicados en al apartado “derechos”.</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Los datos de las personas ganadoras y suplentes, incluyendo aquellas a las cuales la designación acabo siendo finalmente fallada, se conservarán además durante el tiempo preciso para gestionar la entrega de los premios, la difusión de los resultados de la promoción, así como para cumplir con las exigencias legales, fiscales y administrativas vinculadas a la promoción. Después de esto, se mantendrán, durante los plazos legalmente previstos, muy significadamente los plazos legales de prescripción de eventuales responsabilidades tributarias y administrativas, así como de las acciones judiciales que puedan derivarse de estas y de la promoción.</w:t>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g) Derechos: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Toda persona participando o ganadora podrá ejercer los derechos de acceso, rectificación, supresión, portabilidad, limitación o, en su caso, oposición, así como revocar el consentimiento otorgado. Para ejercer los derechos tendrá que presentar un escrito en la dirección postal o electrónica antes señalada. Tendrá que especificar qué de estos derechos solo•licita que sea satisfecho y, a su vez, tendrá que añadir la fotocopia del DNI o documento identificador equivalente. En caso de que actuara mediante representante, legal o voluntario, tendrá que aportar también el documento que acredito la representación y documento identificador de este.</w:t>
      </w:r>
    </w:p>
    <w:p>
      <w:pPr>
        <w:pStyle w:val="Normal"/>
        <w:jc w:val="both"/>
        <w:rPr>
          <w:rFonts w:ascii="Helvetica" w:hAnsi="Helvetica" w:eastAsia="Calibri" w:cs="Corbel"/>
          <w:color w:val="000000"/>
          <w:lang w:val="ca-ES"/>
        </w:rPr>
      </w:pPr>
      <w:r>
        <w:rPr>
          <w:rFonts w:cs="Arial" w:ascii="Arial" w:hAnsi="Arial"/>
          <w:color w:val="373737"/>
        </w:rPr>
        <w:br/>
      </w:r>
      <w:r>
        <w:rPr>
          <w:rFonts w:cs="Arial" w:ascii="Arial" w:hAnsi="Arial"/>
          <w:color w:val="373737"/>
          <w:shd w:fill="FFFFFF" w:val="clear"/>
        </w:rPr>
        <w:t>Así mismo, en caso de considerar vulnerado su derecho en la protección de datos personales, podrá interponer una reclamación ante la Agencia Española de Protección de Datos</w:t>
      </w:r>
      <w:r>
        <w:rPr>
          <w:rFonts w:eastAsia="Calibri" w:cs="Corbel" w:ascii="Helvetica" w:hAnsi="Helvetica"/>
          <w:color w:val="000000"/>
          <w:lang w:val="ca-ES"/>
        </w:rPr>
        <w:t xml:space="preserve"> (www.aepd.es).</w:t>
      </w:r>
    </w:p>
    <w:p>
      <w:pPr>
        <w:pStyle w:val="Normal"/>
        <w:spacing w:before="0" w:after="240"/>
        <w:jc w:val="both"/>
        <w:rPr>
          <w:rFonts w:ascii="Helvetica" w:hAnsi="Helvetica" w:eastAsia="Calibri" w:cs="Corbel"/>
          <w:color w:val="000000"/>
          <w:lang w:val="ca-ES"/>
        </w:rPr>
      </w:pPr>
      <w:r>
        <w:rPr>
          <w:rFonts w:eastAsia="Calibri" w:cs="Corbel" w:ascii="Helvetica" w:hAnsi="Helvetica"/>
          <w:color w:val="000000"/>
          <w:lang w:val="ca-ES"/>
        </w:rPr>
      </w:r>
    </w:p>
    <w:p>
      <w:pPr>
        <w:pStyle w:val="Normal"/>
        <w:spacing w:before="0" w:after="240"/>
        <w:jc w:val="both"/>
        <w:rPr>
          <w:rFonts w:ascii="Helvetica" w:hAnsi="Helvetica" w:eastAsia="Calibri" w:cs="Corbel"/>
          <w:color w:val="000000"/>
          <w:lang w:val="ca-ES"/>
        </w:rPr>
      </w:pPr>
      <w:r>
        <w:rPr>
          <w:rFonts w:eastAsia="Calibri" w:cs="Corbel" w:ascii="Helvetica" w:hAnsi="Helvetica"/>
          <w:color w:val="000000"/>
          <w:lang w:val="ca-ES"/>
        </w:rPr>
      </w:r>
    </w:p>
    <w:p>
      <w:pPr>
        <w:pStyle w:val="Normal"/>
        <w:pBdr/>
        <w:rPr>
          <w:rStyle w:val="Pagenumber"/>
        </w:rPr>
      </w:pPr>
      <w:r>
        <w:rPr/>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t>En Alaquàs , ____d ______________de 2021.</w:t>
      </w:r>
    </w:p>
    <w:p>
      <w:pPr>
        <w:sectPr>
          <w:headerReference w:type="default" r:id="rId3"/>
          <w:headerReference w:type="first" r:id="rId4"/>
          <w:footerReference w:type="default" r:id="rId5"/>
          <w:footerReference w:type="first" r:id="rId6"/>
          <w:type w:val="nextPage"/>
          <w:pgSz w:w="11906" w:h="16838"/>
          <w:pgMar w:left="1418" w:right="1134" w:header="1134" w:top="2558" w:footer="567" w:bottom="1134" w:gutter="0"/>
          <w:pgNumType w:fmt="decimal"/>
          <w:formProt w:val="false"/>
          <w:titlePg/>
          <w:textDirection w:val="lrTb"/>
          <w:docGrid w:type="default" w:linePitch="272" w:charSpace="8192"/>
        </w:sectPr>
      </w:pPr>
    </w:p>
    <w:p>
      <w:pPr>
        <w:pStyle w:val="Default"/>
        <w:tabs>
          <w:tab w:val="left" w:pos="567" w:leader="none"/>
        </w:tabs>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r>
    </w:p>
    <w:p>
      <w:pPr>
        <w:pStyle w:val="Default"/>
        <w:tabs>
          <w:tab w:val="left" w:pos="567" w:leader="none"/>
        </w:tabs>
        <w:spacing w:lineRule="auto" w:line="276" w:before="0" w:after="240"/>
        <w:ind w:right="2616" w:hanging="0"/>
        <w:rPr>
          <w:rFonts w:ascii="Helvetica" w:hAnsi="Helvetica"/>
          <w:color w:val="00000A"/>
          <w:sz w:val="20"/>
          <w:szCs w:val="20"/>
          <w:lang w:val="ca-ES"/>
        </w:rPr>
      </w:pPr>
      <w:r>
        <w:rPr>
          <w:rFonts w:ascii="Helvetica" w:hAnsi="Helvetica"/>
          <w:color w:val="00000A"/>
          <w:sz w:val="20"/>
          <w:szCs w:val="20"/>
          <w:lang w:val="ca-ES"/>
        </w:rPr>
        <w:t>Firma participante</w:t>
      </w:r>
    </w:p>
    <w:p>
      <w:pPr>
        <w:pStyle w:val="Default"/>
        <w:tabs>
          <w:tab w:val="left" w:pos="567" w:leader="none"/>
        </w:tabs>
        <w:spacing w:lineRule="auto" w:line="276" w:before="0" w:after="240"/>
        <w:ind w:right="2616" w:hanging="0"/>
        <w:rPr>
          <w:rFonts w:ascii="Helvetica" w:hAnsi="Helvetica"/>
          <w:color w:val="00000A"/>
          <w:sz w:val="20"/>
          <w:szCs w:val="20"/>
          <w:lang w:val="ca-ES"/>
        </w:rPr>
      </w:pPr>
      <w:r>
        <w:rPr>
          <w:rFonts w:ascii="Helvetica" w:hAnsi="Helvetica"/>
          <w:color w:val="00000A"/>
          <w:sz w:val="20"/>
          <w:szCs w:val="20"/>
          <w:lang w:val="ca-ES"/>
        </w:rPr>
        <w:t>Nombre y apellido</w:t>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r>
    </w:p>
    <w:p>
      <w:pPr>
        <w:pStyle w:val="Default"/>
        <w:spacing w:lineRule="auto" w:line="276" w:before="0" w:after="240"/>
        <w:ind w:left="-284" w:hanging="0"/>
        <w:rPr>
          <w:rFonts w:ascii="Helvetica" w:hAnsi="Helvetica"/>
          <w:color w:val="00000A"/>
          <w:sz w:val="20"/>
          <w:szCs w:val="20"/>
          <w:lang w:val="ca-ES"/>
        </w:rPr>
      </w:pPr>
      <w:r>
        <w:rPr>
          <w:rFonts w:ascii="Helvetica" w:hAnsi="Helvetica"/>
          <w:color w:val="00000A"/>
          <w:sz w:val="20"/>
          <w:szCs w:val="20"/>
          <w:lang w:val="ca-ES"/>
        </w:rPr>
        <w:t>En caso de ser menor de edad firma madre/padre/tutor/a</w:t>
      </w:r>
    </w:p>
    <w:p>
      <w:pPr>
        <w:pStyle w:val="Default"/>
        <w:spacing w:lineRule="auto" w:line="276" w:before="0" w:after="240"/>
        <w:ind w:left="-284" w:hanging="0"/>
        <w:rPr>
          <w:rFonts w:ascii="Helvetica" w:hAnsi="Helvetica"/>
          <w:color w:val="00000A"/>
          <w:sz w:val="20"/>
          <w:szCs w:val="20"/>
          <w:lang w:val="ca-ES"/>
        </w:rPr>
      </w:pPr>
      <w:r>
        <w:rPr>
          <w:rFonts w:ascii="Helvetica" w:hAnsi="Helvetica"/>
          <w:color w:val="00000A"/>
          <w:sz w:val="20"/>
          <w:szCs w:val="20"/>
          <w:lang w:val="ca-ES"/>
        </w:rPr>
        <w:t>Nombre y apellido</w:t>
      </w:r>
    </w:p>
    <w:p>
      <w:pPr>
        <w:sectPr>
          <w:type w:val="continuous"/>
          <w:pgSz w:w="11906" w:h="16838"/>
          <w:pgMar w:left="1418" w:right="1134" w:header="1134" w:top="2558" w:footer="567" w:bottom="1134" w:gutter="0"/>
          <w:cols w:num="2" w:space="720" w:equalWidth="true" w:sep="false"/>
          <w:formProt w:val="false"/>
          <w:textDirection w:val="lrTb"/>
          <w:docGrid w:type="default" w:linePitch="272" w:charSpace="8192"/>
        </w:sectPr>
      </w:pP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r>
    </w:p>
    <w:p>
      <w:pPr>
        <w:pStyle w:val="Normal"/>
        <w:spacing w:before="0" w:after="240"/>
        <w:jc w:val="both"/>
        <w:rPr>
          <w:rFonts w:ascii="Helvetica" w:hAnsi="Helvetica" w:eastAsia="Calibri" w:cs="Corbel"/>
          <w:color w:val="000000"/>
          <w:lang w:val="ca-ES"/>
        </w:rPr>
      </w:pPr>
      <w:r>
        <w:rPr>
          <w:rFonts w:eastAsia="Calibri" w:cs="Corbel" w:ascii="Helvetica" w:hAnsi="Helvetica"/>
          <w:color w:val="000000"/>
          <w:lang w:val="ca-ES"/>
        </w:rPr>
      </w:r>
    </w:p>
    <w:p>
      <w:pPr>
        <w:pStyle w:val="Normal"/>
        <w:spacing w:before="0" w:after="240"/>
        <w:jc w:val="both"/>
        <w:rPr/>
      </w:pPr>
      <w:r>
        <w:rPr/>
      </w:r>
    </w:p>
    <w:p>
      <w:pPr>
        <w:sectPr>
          <w:type w:val="continuous"/>
          <w:pgSz w:w="11906" w:h="16838"/>
          <w:pgMar w:left="1418" w:right="1134" w:header="1134" w:top="2558" w:footer="567" w:bottom="1134" w:gutter="0"/>
          <w:formProt w:val="false"/>
          <w:textDirection w:val="lrTb"/>
          <w:docGrid w:type="default" w:linePitch="272" w:charSpace="8192"/>
        </w:sectPr>
      </w:pPr>
    </w:p>
    <w:sectPr>
      <w:type w:val="continuous"/>
      <w:pgSz w:w="11906" w:h="16838"/>
      <w:pgMar w:left="1418" w:right="1134" w:header="1134" w:top="2558" w:footer="567" w:bottom="1134" w:gutter="0"/>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w:altName w:val="Arial"/>
    <w:charset w:val="00"/>
    <w:family w:val="roman"/>
    <w:pitch w:val="variable"/>
  </w:font>
  <w:font w:name="Liberation Sans">
    <w:altName w:val="Arial"/>
    <w:charset w:val="00"/>
    <w:family w:val="swiss"/>
    <w:pitch w:val="variable"/>
  </w:font>
  <w:font w:name="Corbel">
    <w:charset w:val="00"/>
    <w:family w:val="roman"/>
    <w:pitch w:val="variable"/>
  </w:font>
  <w:font w:name="Fira Sans">
    <w:charset w:val="00"/>
    <w:family w:val="roman"/>
    <w:pitch w:val="variable"/>
  </w:font>
  <w:font w:name="Arial">
    <w:charset w:val="00"/>
    <w:family w:val="roman"/>
    <w:pitch w:val="variable"/>
  </w:font>
  <w:font w:name="Helvetica Neue">
    <w:charset w:val="00"/>
    <w:family w:val="roman"/>
    <w:pitch w:val="variable"/>
  </w:font>
  <w:font w:name="Fira Sans Light">
    <w:charset w:val="00"/>
    <w:family w:val="roman"/>
    <w:pitch w:val="variable"/>
  </w:font>
  <w:font w:name="Fira Sans Medium">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tabs>
        <w:tab w:val="center" w:pos="4252" w:leader="none"/>
      </w:tabs>
      <w:ind w:right="-2" w:hanging="0"/>
      <w:jc w:val="right"/>
      <w:rPr>
        <w:rFonts w:ascii="Fira Sans Medium" w:hAnsi="Fira Sans Medium"/>
        <w:color w:val="CB1E4B"/>
        <w:sz w:val="16"/>
        <w:szCs w:val="16"/>
      </w:rPr>
    </w:pPr>
    <w:r>
      <w:rPr>
        <w:rFonts w:ascii="Fira Sans Light" w:hAnsi="Fira Sans Light"/>
        <w:sz w:val="16"/>
        <w:szCs w:val="16"/>
        <w:lang w:val="en-US"/>
      </w:rPr>
      <w:t>Carrer Major, 88, 46970 Alaquàs, Valencia - 961 51 94 00 -</w:t>
    </w:r>
    <w:r>
      <w:rPr>
        <w:rFonts w:ascii="Fira Sans" w:hAnsi="Fira Sans"/>
        <w:sz w:val="16"/>
        <w:szCs w:val="16"/>
        <w:lang w:val="en-US"/>
      </w:rPr>
      <w:t xml:space="preserve"> </w:t>
    </w:r>
    <w:r>
      <w:rPr>
        <w:rFonts w:ascii="Fira Sans Medium" w:hAnsi="Fira Sans Medium"/>
        <w:color w:val="CB1E4B"/>
        <w:sz w:val="16"/>
        <w:szCs w:val="16"/>
        <w:lang w:val="en-US"/>
      </w:rPr>
      <w:t>www.alaquas.org</w:t>
    </w:r>
    <w:r>
      <mc:AlternateContent>
        <mc:Choice Requires="wps">
          <w:drawing>
            <wp:anchor behindDoc="0" distT="0" distB="0" distL="0" distR="0" simplePos="0" locked="0" layoutInCell="1" allowOverlap="1" relativeHeight="5">
              <wp:simplePos x="0" y="0"/>
              <wp:positionH relativeFrom="page">
                <wp:posOffset>6520180</wp:posOffset>
              </wp:positionH>
              <wp:positionV relativeFrom="paragraph">
                <wp:posOffset>-137795</wp:posOffset>
              </wp:positionV>
              <wp:extent cx="313055" cy="168275"/>
              <wp:effectExtent l="0" t="0" r="0" b="0"/>
              <wp:wrapTopAndBottom/>
              <wp:docPr id="3" name="Marco1"/>
              <a:graphic xmlns:a="http://schemas.openxmlformats.org/drawingml/2006/main">
                <a:graphicData uri="http://schemas.microsoft.com/office/word/2010/wordprocessingShape">
                  <wps:wsp>
                    <wps:cNvSpPr txBox="1"/>
                    <wps:spPr>
                      <a:xfrm>
                        <a:off x="0" y="0"/>
                        <a:ext cx="313055" cy="168275"/>
                      </a:xfrm>
                      <a:prstGeom prst="rect"/>
                      <a:solidFill>
                        <a:srgbClr val="FFFFFF">
                          <a:alpha val="0"/>
                        </a:srgbClr>
                      </a:solidFill>
                    </wps:spPr>
                    <wps:txbx>
                      <w:txbxContent>
                        <w:p>
                          <w:pPr>
                            <w:pStyle w:val="Piedepgina"/>
                            <w:pBdr/>
                            <w:jc w:val="right"/>
                            <w:rPr/>
                          </w:pPr>
                          <w:r>
                            <w:rPr/>
                          </w:r>
                          <m:oMath xmlns:m="http://schemas.openxmlformats.org/officeDocument/2006/math">
                            <m:r>
                              <w:rPr>
                                <w:rFonts w:ascii="Cambria Math" w:hAnsi="Cambria Math"/>
                              </w:rPr>
                              <m:t xml:space="preserve">PAGE</m:t>
                            </m:r>
                            <m:r>
                              <w:rPr>
                                <w:rFonts w:ascii="Cambria Math" w:hAnsi="Cambria Math"/>
                              </w:rPr>
                              <m:t xml:space="preserve">MERGEFORMAT</m:t>
                            </m:r>
                            <m:f>
                              <m:fPr>
                                <m:type m:val="lin"/>
                              </m:fPr>
                              <m:num>
                                <m:r>
                                  <w:rPr>
                                    <w:rFonts w:ascii="Cambria Math" w:hAnsi="Cambria Math"/>
                                  </w:rPr>
                                  <m:t xml:space="preserve">2</m:t>
                                </m:r>
                              </m:num>
                              <m:den>
                                <m:r>
                                  <w:rPr>
                                    <w:rFonts w:ascii="Cambria Math" w:hAnsi="Cambria Math"/>
                                  </w:rPr>
                                  <m:t xml:space="preserve">NUMPAGES</m:t>
                                </m:r>
                              </m:den>
                            </m:f>
                            <m:r>
                              <w:rPr>
                                <w:rFonts w:ascii="Cambria Math" w:hAnsi="Cambria Math"/>
                              </w:rPr>
                              <m:t xml:space="preserve">MERGEFORMAT</m:t>
                            </m:r>
                            <m:r>
                              <w:rPr>
                                <w:rFonts w:ascii="Cambria Math" w:hAnsi="Cambria Math"/>
                              </w:rPr>
                              <m:t xml:space="preserve">3</m:t>
                            </m:r>
                          </m:oMath>
                        </w:p>
                      </w:txbxContent>
                    </wps:txbx>
                    <wps:bodyPr anchor="t" lIns="0" tIns="0" rIns="0" bIns="0">
                      <a:spAutoFit/>
                    </wps:bodyPr>
                  </wps:wsp>
                </a:graphicData>
              </a:graphic>
            </wp:anchor>
          </w:drawing>
        </mc:Choice>
        <mc:Fallback>
          <w:pict>
            <v:rect fillcolor="#FFFFFF" style="position:absolute;rotation:0;width:24.65pt;height:13.25pt;mso-wrap-distance-left:0pt;mso-wrap-distance-right:0pt;mso-wrap-distance-top:0pt;mso-wrap-distance-bottom:0pt;margin-top:-10.85pt;mso-position-vertical-relative:text;margin-left:513.4pt;mso-position-horizontal-relative:page">
              <v:fill opacity="0f"/>
              <v:textbox inset="0in,0in,0in,0in">
                <w:txbxContent>
                  <w:p>
                    <w:pPr>
                      <w:pStyle w:val="Piedepgina"/>
                      <w:pBdr/>
                      <w:jc w:val="right"/>
                      <w:rPr/>
                    </w:pPr>
                    <w:r>
                      <w:rPr/>
                    </w:r>
                    <m:oMath xmlns:m="http://schemas.openxmlformats.org/officeDocument/2006/math">
                      <m:r>
                        <w:rPr>
                          <w:rFonts w:ascii="Cambria Math" w:hAnsi="Cambria Math"/>
                        </w:rPr>
                        <m:t xml:space="preserve">PAGE</m:t>
                      </m:r>
                      <m:r>
                        <w:rPr>
                          <w:rFonts w:ascii="Cambria Math" w:hAnsi="Cambria Math"/>
                        </w:rPr>
                        <m:t xml:space="preserve">MERGEFORMAT</m:t>
                      </m:r>
                      <m:f>
                        <m:fPr>
                          <m:type m:val="lin"/>
                        </m:fPr>
                        <m:num>
                          <m:r>
                            <w:rPr>
                              <w:rFonts w:ascii="Cambria Math" w:hAnsi="Cambria Math"/>
                            </w:rPr>
                            <m:t xml:space="preserve">2</m:t>
                          </m:r>
                        </m:num>
                        <m:den>
                          <m:r>
                            <w:rPr>
                              <w:rFonts w:ascii="Cambria Math" w:hAnsi="Cambria Math"/>
                            </w:rPr>
                            <m:t xml:space="preserve">NUMPAGES</m:t>
                          </m:r>
                        </m:den>
                      </m:f>
                      <m:r>
                        <w:rPr>
                          <w:rFonts w:ascii="Cambria Math" w:hAnsi="Cambria Math"/>
                        </w:rPr>
                        <m:t xml:space="preserve">MERGEFORMAT</m:t>
                      </m:r>
                      <m:r>
                        <w:rPr>
                          <w:rFonts w:ascii="Cambria Math" w:hAnsi="Cambria Math"/>
                        </w:rPr>
                        <m:t xml:space="preserve">3</m:t>
                      </m:r>
                    </m:oMath>
                  </w:p>
                </w:txbxContent>
              </v:textbox>
              <w10:wrap type="topAndBottom"/>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Fira Sans Medium" w:hAnsi="Fira Sans Medium"/>
        <w:color w:val="CB1E4B"/>
        <w:sz w:val="16"/>
        <w:szCs w:val="16"/>
      </w:rPr>
    </w:pPr>
    <w:r>
      <w:rPr>
        <w:rFonts w:ascii="Fira Sans Light" w:hAnsi="Fira Sans Light"/>
        <w:sz w:val="16"/>
        <w:szCs w:val="16"/>
        <w:lang w:val="en-US"/>
      </w:rPr>
      <w:t>Carrer Major, 88, 46970 Alaquàs, Valencia - 961 51 94 00 -</w:t>
    </w:r>
    <w:r>
      <w:rPr>
        <w:rFonts w:ascii="Fira Sans" w:hAnsi="Fira Sans"/>
        <w:sz w:val="16"/>
        <w:szCs w:val="16"/>
        <w:lang w:val="en-US"/>
      </w:rPr>
      <w:t xml:space="preserve"> </w:t>
    </w:r>
    <w:r>
      <w:rPr>
        <w:rFonts w:ascii="Fira Sans Medium" w:hAnsi="Fira Sans Medium"/>
        <w:color w:val="CB1E4B"/>
        <w:sz w:val="16"/>
        <w:szCs w:val="16"/>
        <w:lang w:val="en-US"/>
      </w:rPr>
      <w:t>www.alaquas.org</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inline distT="0" distB="0" distL="19050" distR="8255">
          <wp:extent cx="334645" cy="497840"/>
          <wp:effectExtent l="0" t="0" r="0" b="0"/>
          <wp:docPr id="1" name="Imagen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descr=""/>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19050" distR="9525">
          <wp:extent cx="2200275" cy="1018540"/>
          <wp:effectExtent l="0" t="0" r="0" b="0"/>
          <wp:docPr id="2" name="Imagen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descr=""/>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w="http://schemas.openxmlformats.org/wordprocessingml/2006/main">
  <w:zoom w:percent="140"/>
  <w:embedSystemFonts/>
  <w:defaultTabStop w:val="708"/>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16021"/>
    <w:pPr>
      <w:widowControl/>
      <w:bidi w:val="0"/>
      <w:jc w:val="left"/>
    </w:pPr>
    <w:rPr>
      <w:rFonts w:ascii="Times New Roman" w:hAnsi="Times New Roman" w:eastAsia="Times New Roman" w:cs="Times New Roman"/>
      <w:color w:val="auto"/>
      <w:kern w:val="0"/>
      <w:sz w:val="20"/>
      <w:szCs w:val="20"/>
      <w:lang w:val="es-ES" w:eastAsia="es-E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semiHidden/>
    <w:qFormat/>
    <w:rsid w:val="00416021"/>
    <w:rPr>
      <w:rFonts w:ascii="Helvetica" w:hAnsi="Helvetica"/>
      <w:sz w:val="12"/>
    </w:rPr>
  </w:style>
  <w:style w:type="character" w:styleId="Pagenumber">
    <w:name w:val="page number"/>
    <w:basedOn w:val="DefaultParagraphFont"/>
    <w:qFormat/>
    <w:rsid w:val="0015665e"/>
    <w:rPr/>
  </w:style>
  <w:style w:type="character" w:styleId="TextodegloboCar" w:customStyle="1">
    <w:name w:val="Texto de globo Car"/>
    <w:basedOn w:val="DefaultParagraphFont"/>
    <w:link w:val="Textodeglobo"/>
    <w:qFormat/>
    <w:rsid w:val="00264c86"/>
    <w:rPr>
      <w:sz w:val="18"/>
      <w:szCs w:val="18"/>
      <w:lang w:eastAsia="es-ES"/>
    </w:rPr>
  </w:style>
  <w:style w:type="character" w:styleId="PlaceholderText">
    <w:name w:val="Placeholder Text"/>
    <w:basedOn w:val="DefaultParagraphFont"/>
    <w:uiPriority w:val="99"/>
    <w:semiHidden/>
    <w:qFormat/>
    <w:rsid w:val="00d17067"/>
    <w:rPr>
      <w:color w:val="808080"/>
    </w:rPr>
  </w:style>
  <w:style w:type="character" w:styleId="Appleconvertedspace" w:customStyle="1">
    <w:name w:val="apple-converted-space"/>
    <w:basedOn w:val="DefaultParagraphFont"/>
    <w:qFormat/>
    <w:rsid w:val="006e19b3"/>
    <w:rPr/>
  </w:style>
  <w:style w:type="character" w:styleId="EnlacedeInternet">
    <w:name w:val="Enlace de Internet"/>
    <w:basedOn w:val="DefaultParagraphFont"/>
    <w:unhideWhenUsed/>
    <w:rsid w:val="00dd4e1b"/>
    <w:rPr>
      <w:color w:val="0563C1" w:themeColor="hyperlink"/>
      <w:u w:val="single"/>
    </w:rPr>
  </w:style>
  <w:style w:type="character" w:styleId="EncabezadoCar1" w:customStyle="1">
    <w:name w:val="Encabezado Car1"/>
    <w:basedOn w:val="DefaultParagraphFont"/>
    <w:link w:val="Header"/>
    <w:uiPriority w:val="99"/>
    <w:semiHidden/>
    <w:qFormat/>
    <w:rsid w:val="00a23b96"/>
    <w:rPr>
      <w:sz w:val="24"/>
      <w:szCs w:val="24"/>
      <w:lang w:val="ca-E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rsid w:val="00416021"/>
    <w:pPr/>
    <w:rPr>
      <w:rFonts w:ascii="Helvetica" w:hAnsi="Helvetica"/>
      <w:sz w:val="12"/>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 w:customStyle="1">
    <w:name w:val="Header"/>
    <w:basedOn w:val="Normal"/>
    <w:link w:val="EncabezadoCar1"/>
    <w:uiPriority w:val="99"/>
    <w:semiHidden/>
    <w:unhideWhenUsed/>
    <w:rsid w:val="00a23b96"/>
    <w:pPr>
      <w:tabs>
        <w:tab w:val="center" w:pos="4252" w:leader="none"/>
        <w:tab w:val="right" w:pos="8504" w:leader="none"/>
      </w:tabs>
    </w:pPr>
    <w:rPr>
      <w:sz w:val="24"/>
      <w:szCs w:val="24"/>
      <w:lang w:val="ca-ES"/>
    </w:rPr>
  </w:style>
  <w:style w:type="paragraph" w:styleId="Piedepgina">
    <w:name w:val="Footer"/>
    <w:basedOn w:val="Normal"/>
    <w:rsid w:val="00416021"/>
    <w:pPr>
      <w:tabs>
        <w:tab w:val="center" w:pos="4252" w:leader="none"/>
        <w:tab w:val="right" w:pos="8504" w:leader="none"/>
      </w:tabs>
    </w:pPr>
    <w:rPr/>
  </w:style>
  <w:style w:type="paragraph" w:styleId="BalloonText">
    <w:name w:val="Balloon Text"/>
    <w:basedOn w:val="Normal"/>
    <w:link w:val="TextodegloboCar"/>
    <w:qFormat/>
    <w:rsid w:val="00264c86"/>
    <w:pPr/>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n-US"/>
    </w:rPr>
  </w:style>
  <w:style w:type="paragraph" w:styleId="ListParagraph">
    <w:name w:val="List Paragraph"/>
    <w:basedOn w:val="Normal"/>
    <w:uiPriority w:val="34"/>
    <w:qFormat/>
    <w:rsid w:val="00fd437a"/>
    <w:pPr>
      <w:spacing w:before="0" w:after="0"/>
      <w:ind w:left="720" w:hanging="0"/>
      <w:contextualSpacing/>
    </w:pPr>
    <w:rPr>
      <w:sz w:val="24"/>
      <w:szCs w:val="24"/>
      <w:lang w:eastAsia="en-US"/>
    </w:rPr>
  </w:style>
  <w:style w:type="paragraph" w:styleId="Default" w:customStyle="1">
    <w:name w:val="Default"/>
    <w:qFormat/>
    <w:rsid w:val="00172470"/>
    <w:pPr>
      <w:widowControl/>
      <w:bidi w:val="0"/>
      <w:jc w:val="left"/>
    </w:pPr>
    <w:rPr>
      <w:rFonts w:ascii="Corbel" w:hAnsi="Corbel" w:eastAsia="Calibri" w:cs="Corbel"/>
      <w:color w:val="000000"/>
      <w:kern w:val="0"/>
      <w:sz w:val="24"/>
      <w:szCs w:val="24"/>
      <w:lang w:val="es-ES" w:eastAsia="es-ES"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table" w:styleId="Tablaconcuadrcula">
    <w:name w:val="Table Grid"/>
    <w:basedOn w:val="Tablanormal"/>
    <w:rsid w:val="000c227e"/>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pd@alaquas.org"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_rels/header2.xml.rels><?xml version="1.0" encoding="UTF-8"?>
<Relationships xmlns="http://schemas.openxmlformats.org/package/2006/relationships"><Relationship Id="rId1" Type="http://schemas.openxmlformats.org/officeDocument/2006/relationships/image" Target="media/image2.wm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LibreOffice/5.4.2.2$Windows_X86_64 LibreOffice_project/22b09f6418e8c2d508a9eaf86b2399209b0990f4</Application>
  <Pages>2</Pages>
  <Words>1088</Words>
  <Characters>6133</Characters>
  <CharactersWithSpaces>7232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2021-04-14T13:30:00Z</dcterms:created>
  <dc:creator>Loli Martínez</dc:creator>
  <dc:description/>
  <dc:language>es-ES</dc:language>
  <cp:lastModifiedBy>José Ángel</cp:lastModifiedBy>
  <cp:lastPrinted>2020-02-22T10:44:00Z</cp:lastPrinted>
  <dcterms:modified xsi:type="dcterms:W3CDTF">2021-04-15T07:14:00Z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