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AF628" w14:textId="41D32ACB" w:rsidR="00DC7F6E" w:rsidRPr="00AE2708" w:rsidRDefault="00AE2708">
      <w:pPr>
        <w:pStyle w:val="Ttulo1"/>
        <w:spacing w:before="109"/>
        <w:jc w:val="both"/>
        <w:rPr>
          <w:b w:val="0"/>
          <w:bCs w:val="0"/>
          <w:lang w:val="es-ES"/>
        </w:rPr>
      </w:pPr>
      <w:r w:rsidRPr="00AE2708">
        <w:rPr>
          <w:spacing w:val="-2"/>
          <w:lang w:val="es-ES"/>
        </w:rPr>
        <w:t>CONVOCAT</w:t>
      </w:r>
      <w:r>
        <w:rPr>
          <w:spacing w:val="-2"/>
          <w:lang w:val="es-ES"/>
        </w:rPr>
        <w:t>O</w:t>
      </w:r>
      <w:r w:rsidRPr="00AE2708">
        <w:rPr>
          <w:spacing w:val="-2"/>
          <w:lang w:val="es-ES"/>
        </w:rPr>
        <w:t>RIA</w:t>
      </w:r>
    </w:p>
    <w:p w14:paraId="02022837" w14:textId="77777777" w:rsidR="00DC7F6E" w:rsidRPr="00AE2708" w:rsidRDefault="00DC7F6E">
      <w:pPr>
        <w:rPr>
          <w:rFonts w:ascii="Arial" w:eastAsia="Arial" w:hAnsi="Arial" w:cs="Arial"/>
          <w:b/>
          <w:bCs/>
          <w:sz w:val="24"/>
          <w:szCs w:val="24"/>
          <w:lang w:val="es-ES"/>
        </w:rPr>
      </w:pPr>
    </w:p>
    <w:p w14:paraId="27CD64A1" w14:textId="77777777" w:rsidR="00DC7F6E" w:rsidRPr="00AE2708" w:rsidRDefault="00DC7F6E">
      <w:pPr>
        <w:spacing w:before="1"/>
        <w:rPr>
          <w:rFonts w:ascii="Arial" w:eastAsia="Arial" w:hAnsi="Arial" w:cs="Arial"/>
          <w:b/>
          <w:bCs/>
          <w:sz w:val="26"/>
          <w:szCs w:val="26"/>
          <w:lang w:val="es-ES"/>
        </w:rPr>
      </w:pPr>
    </w:p>
    <w:p w14:paraId="0D9A3322" w14:textId="50ADD9C0" w:rsidR="00DC7F6E" w:rsidRPr="00AE2708" w:rsidRDefault="00AE2708">
      <w:pPr>
        <w:ind w:left="100"/>
        <w:jc w:val="both"/>
        <w:rPr>
          <w:rFonts w:ascii="Arial" w:eastAsia="Arial" w:hAnsi="Arial" w:cs="Arial"/>
          <w:sz w:val="24"/>
          <w:szCs w:val="24"/>
          <w:lang w:val="es-ES"/>
        </w:rPr>
      </w:pPr>
      <w:r w:rsidRPr="00AE2708">
        <w:rPr>
          <w:rFonts w:ascii="Arial" w:hAnsi="Arial"/>
          <w:b/>
          <w:spacing w:val="-2"/>
          <w:sz w:val="24"/>
          <w:lang w:val="es-ES"/>
        </w:rPr>
        <w:t>1.-BASES</w:t>
      </w:r>
      <w:r w:rsidRPr="00AE2708">
        <w:rPr>
          <w:rFonts w:ascii="Arial" w:hAnsi="Arial"/>
          <w:b/>
          <w:sz w:val="24"/>
          <w:lang w:val="es-ES"/>
        </w:rPr>
        <w:t xml:space="preserve"> DE LA</w:t>
      </w:r>
      <w:r w:rsidRPr="00AE2708">
        <w:rPr>
          <w:rFonts w:ascii="Arial" w:hAnsi="Arial"/>
          <w:b/>
          <w:spacing w:val="-9"/>
          <w:sz w:val="24"/>
          <w:lang w:val="es-ES"/>
        </w:rPr>
        <w:t xml:space="preserve"> </w:t>
      </w:r>
      <w:r w:rsidRPr="00AE2708">
        <w:rPr>
          <w:rFonts w:ascii="Arial" w:hAnsi="Arial"/>
          <w:b/>
          <w:spacing w:val="-1"/>
          <w:sz w:val="24"/>
          <w:lang w:val="es-ES"/>
        </w:rPr>
        <w:t>CONVOCAT</w:t>
      </w:r>
      <w:r>
        <w:rPr>
          <w:rFonts w:ascii="Arial" w:hAnsi="Arial"/>
          <w:b/>
          <w:spacing w:val="-1"/>
          <w:sz w:val="24"/>
          <w:lang w:val="es-ES"/>
        </w:rPr>
        <w:t>O</w:t>
      </w:r>
      <w:r w:rsidRPr="00AE2708">
        <w:rPr>
          <w:rFonts w:ascii="Arial" w:hAnsi="Arial"/>
          <w:b/>
          <w:spacing w:val="-1"/>
          <w:sz w:val="24"/>
          <w:lang w:val="es-ES"/>
        </w:rPr>
        <w:t>RIA</w:t>
      </w:r>
    </w:p>
    <w:p w14:paraId="6FA86422" w14:textId="77777777" w:rsidR="00DC7F6E" w:rsidRPr="00AE2708" w:rsidRDefault="00DC7F6E">
      <w:pPr>
        <w:spacing w:before="9"/>
        <w:rPr>
          <w:rFonts w:ascii="Arial" w:eastAsia="Arial" w:hAnsi="Arial" w:cs="Arial"/>
          <w:b/>
          <w:bCs/>
          <w:sz w:val="24"/>
          <w:szCs w:val="24"/>
          <w:lang w:val="es-ES"/>
        </w:rPr>
      </w:pPr>
    </w:p>
    <w:p w14:paraId="6FD2A744" w14:textId="77777777" w:rsidR="00AE2708" w:rsidRPr="00AE2708" w:rsidRDefault="00AE2708" w:rsidP="00AE2708">
      <w:pPr>
        <w:pStyle w:val="Ttulo1"/>
        <w:jc w:val="both"/>
        <w:rPr>
          <w:rFonts w:cs="Arial"/>
          <w:b w:val="0"/>
          <w:bCs w:val="0"/>
          <w:lang w:val="es-ES"/>
        </w:rPr>
      </w:pPr>
      <w:r w:rsidRPr="00AE2708">
        <w:rPr>
          <w:rFonts w:cs="Arial"/>
          <w:b w:val="0"/>
          <w:bCs w:val="0"/>
          <w:lang w:val="es-ES"/>
        </w:rPr>
        <w:t>La presente convocatoria se publicará simultánea y consecutivamente a la publicación de sus Bases en el Tablón virtual de anuncios de la sede electrónica del Ayuntamiento de Esplugues de Llobregat, en lugar destacado del portal web del Ayuntamiento, accesibles desde el web www.esplugues.cat, en el Boletín oficial de la provincia de Barcelona, BOP, y en la web www.crea.esplugues.cat.</w:t>
      </w:r>
    </w:p>
    <w:p w14:paraId="7F67BE3B" w14:textId="77777777" w:rsidR="00AE2708" w:rsidRPr="00AE2708" w:rsidRDefault="00AE2708" w:rsidP="00AE2708">
      <w:pPr>
        <w:pStyle w:val="Ttulo1"/>
        <w:jc w:val="both"/>
        <w:rPr>
          <w:rFonts w:cs="Arial"/>
          <w:b w:val="0"/>
          <w:bCs w:val="0"/>
          <w:lang w:val="es-ES"/>
        </w:rPr>
      </w:pPr>
    </w:p>
    <w:p w14:paraId="6B770098" w14:textId="77777777" w:rsidR="00AE2708" w:rsidRDefault="00AE2708" w:rsidP="00AE2708">
      <w:pPr>
        <w:pStyle w:val="Ttulo1"/>
        <w:jc w:val="both"/>
        <w:rPr>
          <w:rFonts w:cs="Arial"/>
          <w:b w:val="0"/>
          <w:bCs w:val="0"/>
          <w:lang w:val="es-ES"/>
        </w:rPr>
      </w:pPr>
      <w:r w:rsidRPr="00AE2708">
        <w:rPr>
          <w:rFonts w:cs="Arial"/>
          <w:b w:val="0"/>
          <w:bCs w:val="0"/>
          <w:lang w:val="es-ES"/>
        </w:rPr>
        <w:t>La convocatoria quedará condicionada a la aprobación definitiva de las bases.</w:t>
      </w:r>
    </w:p>
    <w:p w14:paraId="016E937C" w14:textId="77777777" w:rsidR="00AE2708" w:rsidRDefault="00AE2708" w:rsidP="00AE2708">
      <w:pPr>
        <w:pStyle w:val="Ttulo1"/>
        <w:jc w:val="both"/>
        <w:rPr>
          <w:rFonts w:cs="Arial"/>
          <w:b w:val="0"/>
          <w:bCs w:val="0"/>
          <w:lang w:val="es-ES"/>
        </w:rPr>
      </w:pPr>
    </w:p>
    <w:p w14:paraId="650D99FF" w14:textId="554D222C" w:rsidR="00DC7F6E" w:rsidRPr="00AE2708" w:rsidRDefault="00AE2708" w:rsidP="00AE2708">
      <w:pPr>
        <w:pStyle w:val="Ttulo1"/>
        <w:jc w:val="both"/>
        <w:rPr>
          <w:b w:val="0"/>
          <w:bCs w:val="0"/>
          <w:lang w:val="es-ES"/>
        </w:rPr>
      </w:pPr>
      <w:r w:rsidRPr="00AE2708">
        <w:rPr>
          <w:lang w:val="es-ES"/>
        </w:rPr>
        <w:t>2.-</w:t>
      </w:r>
      <w:r w:rsidRPr="00AE2708">
        <w:rPr>
          <w:spacing w:val="-2"/>
          <w:lang w:val="es-ES"/>
        </w:rPr>
        <w:t xml:space="preserve"> </w:t>
      </w:r>
      <w:r w:rsidRPr="00AE2708">
        <w:rPr>
          <w:spacing w:val="-1"/>
          <w:lang w:val="es-ES"/>
        </w:rPr>
        <w:t>OBJE</w:t>
      </w:r>
      <w:r w:rsidRPr="00AE2708">
        <w:rPr>
          <w:spacing w:val="-1"/>
          <w:lang w:val="es-ES"/>
        </w:rPr>
        <w:t>T</w:t>
      </w:r>
      <w:r>
        <w:rPr>
          <w:spacing w:val="-1"/>
          <w:lang w:val="es-ES"/>
        </w:rPr>
        <w:t>O</w:t>
      </w:r>
    </w:p>
    <w:p w14:paraId="55D9B0F0" w14:textId="77777777" w:rsidR="00DC7F6E" w:rsidRPr="00AE2708" w:rsidRDefault="00DC7F6E">
      <w:pPr>
        <w:spacing w:before="9"/>
        <w:rPr>
          <w:rFonts w:ascii="Arial" w:eastAsia="Arial" w:hAnsi="Arial" w:cs="Arial"/>
          <w:b/>
          <w:bCs/>
          <w:sz w:val="24"/>
          <w:szCs w:val="24"/>
          <w:lang w:val="es-ES"/>
        </w:rPr>
      </w:pPr>
    </w:p>
    <w:p w14:paraId="7F0655A3" w14:textId="77777777" w:rsidR="00AE2708" w:rsidRPr="00AE2708" w:rsidRDefault="00AE2708" w:rsidP="00AE2708">
      <w:pPr>
        <w:pStyle w:val="Ttulo1"/>
        <w:jc w:val="both"/>
        <w:rPr>
          <w:b w:val="0"/>
          <w:bCs w:val="0"/>
          <w:spacing w:val="-1"/>
          <w:w w:val="95"/>
          <w:lang w:val="es-ES"/>
        </w:rPr>
      </w:pPr>
      <w:r w:rsidRPr="00AE2708">
        <w:rPr>
          <w:b w:val="0"/>
          <w:bCs w:val="0"/>
          <w:spacing w:val="-1"/>
          <w:w w:val="95"/>
          <w:lang w:val="es-ES"/>
        </w:rPr>
        <w:t>Convocar mediante concurrencia competitiva el concurso de imágenes relacionadas con el Carnaval 2021 en Esplugues de Llobregat.</w:t>
      </w:r>
    </w:p>
    <w:p w14:paraId="31103DEF" w14:textId="77777777" w:rsidR="00AE2708" w:rsidRPr="00AE2708" w:rsidRDefault="00AE2708" w:rsidP="00AE2708">
      <w:pPr>
        <w:pStyle w:val="Ttulo1"/>
        <w:jc w:val="both"/>
        <w:rPr>
          <w:b w:val="0"/>
          <w:bCs w:val="0"/>
          <w:spacing w:val="-1"/>
          <w:w w:val="95"/>
          <w:lang w:val="es-ES"/>
        </w:rPr>
      </w:pPr>
      <w:r w:rsidRPr="00AE2708">
        <w:rPr>
          <w:b w:val="0"/>
          <w:bCs w:val="0"/>
          <w:spacing w:val="-1"/>
          <w:w w:val="95"/>
          <w:lang w:val="es-ES"/>
        </w:rPr>
        <w:t># CarnavalEsplugues2021.</w:t>
      </w:r>
    </w:p>
    <w:p w14:paraId="5724CD12" w14:textId="77777777" w:rsidR="00AE2708" w:rsidRPr="00AE2708" w:rsidRDefault="00AE2708" w:rsidP="00AE2708">
      <w:pPr>
        <w:pStyle w:val="Ttulo1"/>
        <w:jc w:val="both"/>
        <w:rPr>
          <w:b w:val="0"/>
          <w:bCs w:val="0"/>
          <w:spacing w:val="-1"/>
          <w:w w:val="95"/>
          <w:lang w:val="es-ES"/>
        </w:rPr>
      </w:pPr>
      <w:r w:rsidRPr="00AE2708">
        <w:rPr>
          <w:b w:val="0"/>
          <w:bCs w:val="0"/>
          <w:spacing w:val="-1"/>
          <w:w w:val="95"/>
          <w:lang w:val="es-ES"/>
        </w:rPr>
        <w:t>Este concurso tendrá lugar a través de la red social Instagram y se gestionará desde la cuenta @espluguescrea</w:t>
      </w:r>
    </w:p>
    <w:p w14:paraId="39DBFDD0" w14:textId="77777777" w:rsidR="00AE2708" w:rsidRPr="00AE2708" w:rsidRDefault="00AE2708" w:rsidP="00AE2708">
      <w:pPr>
        <w:pStyle w:val="Ttulo1"/>
        <w:jc w:val="both"/>
        <w:rPr>
          <w:b w:val="0"/>
          <w:bCs w:val="0"/>
          <w:spacing w:val="-1"/>
          <w:w w:val="95"/>
          <w:lang w:val="es-ES"/>
        </w:rPr>
      </w:pPr>
    </w:p>
    <w:p w14:paraId="47A4D8F9" w14:textId="77777777" w:rsidR="00AE2708" w:rsidRPr="00AE2708" w:rsidRDefault="00AE2708" w:rsidP="00AE2708">
      <w:pPr>
        <w:pStyle w:val="Ttulo1"/>
        <w:jc w:val="both"/>
        <w:rPr>
          <w:spacing w:val="-1"/>
          <w:w w:val="95"/>
          <w:lang w:val="es-ES"/>
        </w:rPr>
      </w:pPr>
      <w:r w:rsidRPr="00AE2708">
        <w:rPr>
          <w:spacing w:val="-1"/>
          <w:w w:val="95"/>
          <w:lang w:val="es-ES"/>
        </w:rPr>
        <w:t>3.- REQUISITOS Y FORMA DE PARTICIPACIÓN.</w:t>
      </w:r>
    </w:p>
    <w:p w14:paraId="1A249C14" w14:textId="77777777" w:rsidR="00AE2708" w:rsidRPr="00AE2708" w:rsidRDefault="00AE2708" w:rsidP="00AE2708">
      <w:pPr>
        <w:pStyle w:val="Ttulo1"/>
        <w:jc w:val="both"/>
        <w:rPr>
          <w:b w:val="0"/>
          <w:bCs w:val="0"/>
          <w:spacing w:val="-1"/>
          <w:w w:val="95"/>
          <w:lang w:val="es-ES"/>
        </w:rPr>
      </w:pPr>
      <w:r w:rsidRPr="00AE2708">
        <w:rPr>
          <w:b w:val="0"/>
          <w:bCs w:val="0"/>
          <w:spacing w:val="-1"/>
          <w:w w:val="95"/>
          <w:lang w:val="es-ES"/>
        </w:rPr>
        <w:t>Se encuentran descritos en el punto 2 de las Bases reguladoras.</w:t>
      </w:r>
    </w:p>
    <w:p w14:paraId="09847A05" w14:textId="77777777" w:rsidR="00AE2708" w:rsidRPr="00AE2708" w:rsidRDefault="00AE2708" w:rsidP="00AE2708">
      <w:pPr>
        <w:pStyle w:val="Ttulo1"/>
        <w:jc w:val="both"/>
        <w:rPr>
          <w:b w:val="0"/>
          <w:bCs w:val="0"/>
          <w:spacing w:val="-1"/>
          <w:w w:val="95"/>
          <w:lang w:val="es-ES"/>
        </w:rPr>
      </w:pPr>
    </w:p>
    <w:p w14:paraId="3A49C19F" w14:textId="1AF65422" w:rsidR="00AE2708" w:rsidRDefault="00AE2708" w:rsidP="00AE2708">
      <w:pPr>
        <w:pStyle w:val="Ttulo1"/>
        <w:jc w:val="both"/>
        <w:rPr>
          <w:spacing w:val="-1"/>
          <w:w w:val="95"/>
          <w:lang w:val="es-ES"/>
        </w:rPr>
      </w:pPr>
      <w:r w:rsidRPr="00AE2708">
        <w:rPr>
          <w:spacing w:val="-1"/>
          <w:w w:val="95"/>
          <w:lang w:val="es-ES"/>
        </w:rPr>
        <w:t>4.-PLAZO.</w:t>
      </w:r>
    </w:p>
    <w:p w14:paraId="770654D8" w14:textId="77777777" w:rsidR="00AE2708" w:rsidRPr="00AE2708" w:rsidRDefault="00AE2708" w:rsidP="00AE2708">
      <w:pPr>
        <w:pStyle w:val="Ttulo1"/>
        <w:jc w:val="both"/>
        <w:rPr>
          <w:spacing w:val="-1"/>
          <w:w w:val="95"/>
          <w:lang w:val="es-ES"/>
        </w:rPr>
      </w:pPr>
    </w:p>
    <w:p w14:paraId="3A95C641" w14:textId="77777777" w:rsidR="00AE2708" w:rsidRPr="00AE2708" w:rsidRDefault="00AE2708" w:rsidP="00AE2708">
      <w:pPr>
        <w:pStyle w:val="Ttulo1"/>
        <w:jc w:val="both"/>
        <w:rPr>
          <w:b w:val="0"/>
          <w:bCs w:val="0"/>
          <w:spacing w:val="-1"/>
          <w:w w:val="95"/>
          <w:lang w:val="es-ES"/>
        </w:rPr>
      </w:pPr>
      <w:r w:rsidRPr="00AE2708">
        <w:rPr>
          <w:b w:val="0"/>
          <w:bCs w:val="0"/>
          <w:spacing w:val="-1"/>
          <w:w w:val="95"/>
          <w:lang w:val="es-ES"/>
        </w:rPr>
        <w:t>Desde el día del 8 de febrero de 2021 hasta el día 15 de febrero de 2021 en las</w:t>
      </w:r>
    </w:p>
    <w:p w14:paraId="02527515" w14:textId="77777777" w:rsidR="00AE2708" w:rsidRDefault="00AE2708" w:rsidP="00AE2708">
      <w:pPr>
        <w:pStyle w:val="Ttulo1"/>
        <w:jc w:val="both"/>
        <w:rPr>
          <w:b w:val="0"/>
          <w:bCs w:val="0"/>
          <w:spacing w:val="-1"/>
          <w:w w:val="95"/>
          <w:lang w:val="es-ES"/>
        </w:rPr>
      </w:pPr>
      <w:r w:rsidRPr="00AE2708">
        <w:rPr>
          <w:b w:val="0"/>
          <w:bCs w:val="0"/>
          <w:spacing w:val="-1"/>
          <w:w w:val="95"/>
          <w:lang w:val="es-ES"/>
        </w:rPr>
        <w:t>23.59 horas.</w:t>
      </w:r>
    </w:p>
    <w:p w14:paraId="45788E64" w14:textId="77777777" w:rsidR="00AE2708" w:rsidRDefault="00AE2708" w:rsidP="00AE2708">
      <w:pPr>
        <w:pStyle w:val="Ttulo1"/>
        <w:jc w:val="both"/>
        <w:rPr>
          <w:b w:val="0"/>
          <w:bCs w:val="0"/>
          <w:spacing w:val="-1"/>
          <w:w w:val="95"/>
          <w:lang w:val="es-ES"/>
        </w:rPr>
      </w:pPr>
    </w:p>
    <w:p w14:paraId="75C73E29" w14:textId="58FAEB9C" w:rsidR="00DC7F6E" w:rsidRPr="00AE2708" w:rsidRDefault="00AE2708" w:rsidP="00AE2708">
      <w:pPr>
        <w:pStyle w:val="Ttulo1"/>
        <w:jc w:val="both"/>
        <w:rPr>
          <w:b w:val="0"/>
          <w:bCs w:val="0"/>
          <w:lang w:val="es-ES"/>
        </w:rPr>
      </w:pPr>
      <w:r w:rsidRPr="00AE2708">
        <w:rPr>
          <w:lang w:val="es-ES"/>
        </w:rPr>
        <w:t>5.-</w:t>
      </w:r>
      <w:r w:rsidRPr="00AE2708">
        <w:rPr>
          <w:spacing w:val="-2"/>
          <w:lang w:val="es-ES"/>
        </w:rPr>
        <w:t xml:space="preserve"> </w:t>
      </w:r>
      <w:r>
        <w:rPr>
          <w:spacing w:val="-2"/>
          <w:lang w:val="es-ES"/>
        </w:rPr>
        <w:t>O</w:t>
      </w:r>
      <w:r w:rsidRPr="00AE2708">
        <w:rPr>
          <w:spacing w:val="-2"/>
          <w:lang w:val="es-ES"/>
        </w:rPr>
        <w:t>RGAN</w:t>
      </w:r>
      <w:r>
        <w:rPr>
          <w:spacing w:val="-2"/>
          <w:lang w:val="es-ES"/>
        </w:rPr>
        <w:t>O</w:t>
      </w:r>
      <w:r w:rsidRPr="00AE2708">
        <w:rPr>
          <w:spacing w:val="-2"/>
          <w:lang w:val="es-ES"/>
        </w:rPr>
        <w:t>S</w:t>
      </w:r>
      <w:r w:rsidRPr="00AE2708">
        <w:rPr>
          <w:lang w:val="es-ES"/>
        </w:rPr>
        <w:t xml:space="preserve"> </w:t>
      </w:r>
      <w:r w:rsidRPr="00AE2708">
        <w:rPr>
          <w:spacing w:val="-1"/>
          <w:lang w:val="es-ES"/>
        </w:rPr>
        <w:t>COMPETENT</w:t>
      </w:r>
      <w:r>
        <w:rPr>
          <w:spacing w:val="-1"/>
          <w:lang w:val="es-ES"/>
        </w:rPr>
        <w:t>E</w:t>
      </w:r>
      <w:r w:rsidRPr="00AE2708">
        <w:rPr>
          <w:spacing w:val="-1"/>
          <w:lang w:val="es-ES"/>
        </w:rPr>
        <w:t>S</w:t>
      </w:r>
    </w:p>
    <w:p w14:paraId="77A8AF5D" w14:textId="77777777" w:rsidR="00DC7F6E" w:rsidRPr="00AE2708" w:rsidRDefault="00DC7F6E">
      <w:pPr>
        <w:spacing w:before="9"/>
        <w:rPr>
          <w:rFonts w:ascii="Arial" w:eastAsia="Arial" w:hAnsi="Arial" w:cs="Arial"/>
          <w:b/>
          <w:bCs/>
          <w:sz w:val="24"/>
          <w:szCs w:val="24"/>
          <w:lang w:val="es-ES"/>
        </w:rPr>
      </w:pPr>
    </w:p>
    <w:p w14:paraId="1D5C8862" w14:textId="59CEC769" w:rsidR="00DC7F6E" w:rsidRDefault="00AE2708" w:rsidP="00AE2708">
      <w:pPr>
        <w:pStyle w:val="Textoindependiente"/>
        <w:ind w:right="245"/>
        <w:jc w:val="both"/>
        <w:rPr>
          <w:spacing w:val="-1"/>
          <w:lang w:val="es-ES"/>
        </w:rPr>
      </w:pPr>
      <w:r w:rsidRPr="00AE2708">
        <w:rPr>
          <w:lang w:val="es-ES"/>
        </w:rPr>
        <w:t>Departamen</w:t>
      </w:r>
      <w:r>
        <w:rPr>
          <w:lang w:val="es-ES"/>
        </w:rPr>
        <w:t>to</w:t>
      </w:r>
      <w:r w:rsidRPr="00AE2708">
        <w:rPr>
          <w:spacing w:val="20"/>
          <w:lang w:val="es-ES"/>
        </w:rPr>
        <w:t xml:space="preserve"> </w:t>
      </w:r>
      <w:proofErr w:type="gramStart"/>
      <w:r w:rsidRPr="00AE2708">
        <w:rPr>
          <w:lang w:val="es-ES"/>
        </w:rPr>
        <w:t xml:space="preserve">de </w:t>
      </w:r>
      <w:r w:rsidRPr="00AE2708">
        <w:rPr>
          <w:spacing w:val="40"/>
          <w:lang w:val="es-ES"/>
        </w:rPr>
        <w:t xml:space="preserve"> </w:t>
      </w:r>
      <w:r w:rsidRPr="00AE2708">
        <w:rPr>
          <w:spacing w:val="-1"/>
          <w:lang w:val="es-ES"/>
        </w:rPr>
        <w:t>Cultura</w:t>
      </w:r>
      <w:proofErr w:type="gramEnd"/>
      <w:r w:rsidRPr="00AE2708">
        <w:rPr>
          <w:spacing w:val="20"/>
          <w:lang w:val="es-ES"/>
        </w:rPr>
        <w:t xml:space="preserve"> </w:t>
      </w:r>
      <w:r w:rsidRPr="00AE2708">
        <w:rPr>
          <w:lang w:val="es-ES"/>
        </w:rPr>
        <w:t>de</w:t>
      </w:r>
      <w:r w:rsidRPr="00AE2708">
        <w:rPr>
          <w:spacing w:val="-1"/>
          <w:lang w:val="es-ES"/>
        </w:rPr>
        <w:t>l</w:t>
      </w:r>
      <w:r>
        <w:rPr>
          <w:spacing w:val="-1"/>
          <w:lang w:val="es-ES"/>
        </w:rPr>
        <w:t xml:space="preserve"> </w:t>
      </w:r>
      <w:proofErr w:type="spellStart"/>
      <w:r w:rsidRPr="00AE2708">
        <w:rPr>
          <w:spacing w:val="-1"/>
          <w:lang w:val="es-ES"/>
        </w:rPr>
        <w:t>Ajuntament</w:t>
      </w:r>
      <w:proofErr w:type="spellEnd"/>
      <w:r w:rsidRPr="00AE2708">
        <w:rPr>
          <w:spacing w:val="20"/>
          <w:lang w:val="es-ES"/>
        </w:rPr>
        <w:t xml:space="preserve"> </w:t>
      </w:r>
      <w:proofErr w:type="spellStart"/>
      <w:r w:rsidRPr="00AE2708">
        <w:rPr>
          <w:spacing w:val="-1"/>
          <w:lang w:val="es-ES"/>
        </w:rPr>
        <w:t>d’Esplugues</w:t>
      </w:r>
      <w:proofErr w:type="spellEnd"/>
      <w:r w:rsidRPr="00AE2708">
        <w:rPr>
          <w:spacing w:val="20"/>
          <w:lang w:val="es-ES"/>
        </w:rPr>
        <w:t xml:space="preserve"> </w:t>
      </w:r>
      <w:r w:rsidRPr="00AE2708">
        <w:rPr>
          <w:lang w:val="es-ES"/>
        </w:rPr>
        <w:t>de</w:t>
      </w:r>
      <w:r w:rsidRPr="00AE2708">
        <w:rPr>
          <w:spacing w:val="20"/>
          <w:lang w:val="es-ES"/>
        </w:rPr>
        <w:t xml:space="preserve"> </w:t>
      </w:r>
      <w:r w:rsidRPr="00AE2708">
        <w:rPr>
          <w:spacing w:val="-1"/>
          <w:lang w:val="es-ES"/>
        </w:rPr>
        <w:t>Llobregat</w:t>
      </w:r>
      <w:r w:rsidRPr="00AE2708">
        <w:rPr>
          <w:spacing w:val="20"/>
          <w:lang w:val="es-ES"/>
        </w:rPr>
        <w:t xml:space="preserve"> </w:t>
      </w:r>
      <w:r w:rsidRPr="00AE2708">
        <w:rPr>
          <w:lang w:val="es-ES"/>
        </w:rPr>
        <w:t>p</w:t>
      </w:r>
      <w:r>
        <w:rPr>
          <w:lang w:val="es-ES"/>
        </w:rPr>
        <w:t>ara</w:t>
      </w:r>
      <w:r w:rsidRPr="00AE2708">
        <w:rPr>
          <w:spacing w:val="20"/>
          <w:lang w:val="es-ES"/>
        </w:rPr>
        <w:t xml:space="preserve"> </w:t>
      </w:r>
      <w:r w:rsidRPr="00AE2708">
        <w:rPr>
          <w:spacing w:val="-1"/>
          <w:lang w:val="es-ES"/>
        </w:rPr>
        <w:t>la</w:t>
      </w:r>
      <w:r>
        <w:rPr>
          <w:spacing w:val="-1"/>
          <w:lang w:val="es-ES"/>
        </w:rPr>
        <w:t xml:space="preserve"> </w:t>
      </w:r>
      <w:r w:rsidRPr="00AE2708">
        <w:rPr>
          <w:spacing w:val="-1"/>
          <w:lang w:val="es-ES"/>
        </w:rPr>
        <w:t>instrucció</w:t>
      </w:r>
      <w:r>
        <w:rPr>
          <w:spacing w:val="-1"/>
          <w:lang w:val="es-ES"/>
        </w:rPr>
        <w:t>n</w:t>
      </w:r>
      <w:r w:rsidRPr="00AE2708">
        <w:rPr>
          <w:lang w:val="es-ES"/>
        </w:rPr>
        <w:t xml:space="preserve"> de</w:t>
      </w:r>
      <w:r w:rsidRPr="00AE2708">
        <w:rPr>
          <w:spacing w:val="-1"/>
          <w:lang w:val="es-ES"/>
        </w:rPr>
        <w:t>l</w:t>
      </w:r>
      <w:r>
        <w:rPr>
          <w:spacing w:val="-1"/>
          <w:lang w:val="es-ES"/>
        </w:rPr>
        <w:t xml:space="preserve"> </w:t>
      </w:r>
      <w:r w:rsidRPr="00AE2708">
        <w:rPr>
          <w:spacing w:val="-1"/>
          <w:lang w:val="es-ES"/>
        </w:rPr>
        <w:t>expedient</w:t>
      </w:r>
      <w:r>
        <w:rPr>
          <w:spacing w:val="-1"/>
          <w:lang w:val="es-ES"/>
        </w:rPr>
        <w:t>e.</w:t>
      </w:r>
    </w:p>
    <w:p w14:paraId="3920D9FF" w14:textId="77777777" w:rsidR="00AE2708" w:rsidRPr="00AE2708" w:rsidRDefault="00AE2708" w:rsidP="00AE2708">
      <w:pPr>
        <w:pStyle w:val="Textoindependiente"/>
        <w:ind w:right="245"/>
        <w:jc w:val="both"/>
        <w:rPr>
          <w:lang w:val="es-ES"/>
        </w:rPr>
      </w:pPr>
    </w:p>
    <w:p w14:paraId="14259221" w14:textId="77777777" w:rsidR="00AE2708" w:rsidRDefault="00AE2708" w:rsidP="00AE2708">
      <w:pPr>
        <w:pStyle w:val="Textoindependiente"/>
        <w:spacing w:before="3"/>
        <w:ind w:right="3533"/>
        <w:jc w:val="both"/>
        <w:rPr>
          <w:spacing w:val="-1"/>
          <w:lang w:val="es-ES"/>
        </w:rPr>
      </w:pPr>
      <w:r w:rsidRPr="00AE2708">
        <w:rPr>
          <w:spacing w:val="-1"/>
          <w:lang w:val="es-ES"/>
        </w:rPr>
        <w:t>Junta</w:t>
      </w:r>
      <w:r w:rsidRPr="00AE2708">
        <w:rPr>
          <w:lang w:val="es-ES"/>
        </w:rPr>
        <w:t xml:space="preserve"> de </w:t>
      </w:r>
      <w:r w:rsidRPr="00AE2708">
        <w:rPr>
          <w:spacing w:val="-1"/>
          <w:lang w:val="es-ES"/>
        </w:rPr>
        <w:t>Go</w:t>
      </w:r>
      <w:r>
        <w:rPr>
          <w:spacing w:val="-1"/>
          <w:lang w:val="es-ES"/>
        </w:rPr>
        <w:t>bierno</w:t>
      </w:r>
      <w:r w:rsidRPr="00AE2708">
        <w:rPr>
          <w:spacing w:val="-1"/>
          <w:lang w:val="es-ES"/>
        </w:rPr>
        <w:t xml:space="preserve"> </w:t>
      </w:r>
      <w:r w:rsidRPr="00AE2708">
        <w:rPr>
          <w:lang w:val="es-ES"/>
        </w:rPr>
        <w:t>Local</w:t>
      </w:r>
      <w:r w:rsidRPr="00AE2708">
        <w:rPr>
          <w:spacing w:val="-1"/>
          <w:lang w:val="es-ES"/>
        </w:rPr>
        <w:t xml:space="preserve"> </w:t>
      </w:r>
      <w:r w:rsidRPr="00AE2708">
        <w:rPr>
          <w:lang w:val="es-ES"/>
        </w:rPr>
        <w:t>p</w:t>
      </w:r>
      <w:r>
        <w:rPr>
          <w:lang w:val="es-ES"/>
        </w:rPr>
        <w:t>a</w:t>
      </w:r>
      <w:r w:rsidRPr="00AE2708">
        <w:rPr>
          <w:lang w:val="es-ES"/>
        </w:rPr>
        <w:t>r</w:t>
      </w:r>
      <w:r>
        <w:rPr>
          <w:lang w:val="es-ES"/>
        </w:rPr>
        <w:t>a</w:t>
      </w:r>
      <w:r w:rsidRPr="00AE2708">
        <w:rPr>
          <w:lang w:val="es-ES"/>
        </w:rPr>
        <w:t xml:space="preserve"> </w:t>
      </w:r>
      <w:r w:rsidRPr="00AE2708">
        <w:rPr>
          <w:spacing w:val="-1"/>
          <w:lang w:val="es-ES"/>
        </w:rPr>
        <w:t>la</w:t>
      </w:r>
      <w:r w:rsidRPr="00AE2708">
        <w:rPr>
          <w:lang w:val="es-ES"/>
        </w:rPr>
        <w:t xml:space="preserve"> </w:t>
      </w:r>
      <w:r w:rsidRPr="00AE2708">
        <w:rPr>
          <w:spacing w:val="-1"/>
          <w:lang w:val="es-ES"/>
        </w:rPr>
        <w:t>resolució</w:t>
      </w:r>
      <w:r>
        <w:rPr>
          <w:spacing w:val="-1"/>
          <w:lang w:val="es-ES"/>
        </w:rPr>
        <w:t>n</w:t>
      </w:r>
      <w:r w:rsidRPr="00AE2708">
        <w:rPr>
          <w:spacing w:val="-1"/>
          <w:lang w:val="es-ES"/>
        </w:rPr>
        <w:t>.</w:t>
      </w:r>
    </w:p>
    <w:p w14:paraId="6EF1CF22" w14:textId="77777777" w:rsidR="00AE2708" w:rsidRDefault="00AE2708" w:rsidP="00AE2708">
      <w:pPr>
        <w:pStyle w:val="Textoindependiente"/>
        <w:spacing w:before="3"/>
        <w:ind w:right="3533"/>
        <w:jc w:val="both"/>
        <w:rPr>
          <w:spacing w:val="-1"/>
          <w:lang w:val="es-ES"/>
        </w:rPr>
      </w:pPr>
    </w:p>
    <w:p w14:paraId="01E8EC59" w14:textId="337C8FF7" w:rsidR="00DC7F6E" w:rsidRPr="00AE2708" w:rsidRDefault="00AE2708" w:rsidP="00AE2708">
      <w:pPr>
        <w:pStyle w:val="Textoindependiente"/>
        <w:spacing w:before="3"/>
        <w:ind w:right="3533"/>
        <w:jc w:val="both"/>
        <w:rPr>
          <w:lang w:val="es-ES"/>
        </w:rPr>
      </w:pPr>
      <w:r>
        <w:rPr>
          <w:spacing w:val="-1"/>
          <w:lang w:val="es-ES"/>
        </w:rPr>
        <w:t>Este acuerdo</w:t>
      </w:r>
      <w:r w:rsidRPr="00AE2708">
        <w:rPr>
          <w:lang w:val="es-ES"/>
        </w:rPr>
        <w:t xml:space="preserve"> </w:t>
      </w:r>
      <w:r>
        <w:rPr>
          <w:lang w:val="es-ES"/>
        </w:rPr>
        <w:t>a</w:t>
      </w:r>
      <w:r>
        <w:rPr>
          <w:spacing w:val="-1"/>
          <w:lang w:val="es-ES"/>
        </w:rPr>
        <w:t>g</w:t>
      </w:r>
      <w:r w:rsidRPr="00AE2708">
        <w:rPr>
          <w:spacing w:val="-1"/>
          <w:lang w:val="es-ES"/>
        </w:rPr>
        <w:t>ota</w:t>
      </w:r>
      <w:r w:rsidRPr="00AE2708">
        <w:rPr>
          <w:lang w:val="es-ES"/>
        </w:rPr>
        <w:t xml:space="preserve"> </w:t>
      </w:r>
      <w:r w:rsidRPr="00AE2708">
        <w:rPr>
          <w:spacing w:val="-1"/>
          <w:lang w:val="es-ES"/>
        </w:rPr>
        <w:t>la</w:t>
      </w:r>
      <w:r w:rsidRPr="00AE2708">
        <w:rPr>
          <w:lang w:val="es-ES"/>
        </w:rPr>
        <w:t xml:space="preserve"> </w:t>
      </w:r>
      <w:r w:rsidRPr="00AE2708">
        <w:rPr>
          <w:spacing w:val="-1"/>
          <w:lang w:val="es-ES"/>
        </w:rPr>
        <w:t>v</w:t>
      </w:r>
      <w:r>
        <w:rPr>
          <w:spacing w:val="-1"/>
          <w:lang w:val="es-ES"/>
        </w:rPr>
        <w:t>í</w:t>
      </w:r>
      <w:r w:rsidRPr="00AE2708">
        <w:rPr>
          <w:spacing w:val="-1"/>
          <w:lang w:val="es-ES"/>
        </w:rPr>
        <w:t>a</w:t>
      </w:r>
      <w:r w:rsidRPr="00AE2708">
        <w:rPr>
          <w:lang w:val="es-ES"/>
        </w:rPr>
        <w:t xml:space="preserve"> </w:t>
      </w:r>
      <w:r w:rsidRPr="00AE2708">
        <w:rPr>
          <w:spacing w:val="-1"/>
          <w:lang w:val="es-ES"/>
        </w:rPr>
        <w:t>administrativa.</w:t>
      </w:r>
    </w:p>
    <w:p w14:paraId="5FBFD684" w14:textId="77777777" w:rsidR="00DC7F6E" w:rsidRPr="00AE2708" w:rsidRDefault="00DC7F6E">
      <w:pPr>
        <w:spacing w:before="9"/>
        <w:rPr>
          <w:rFonts w:ascii="Arial" w:eastAsia="Arial" w:hAnsi="Arial" w:cs="Arial"/>
          <w:sz w:val="24"/>
          <w:szCs w:val="24"/>
          <w:lang w:val="es-ES"/>
        </w:rPr>
      </w:pPr>
    </w:p>
    <w:p w14:paraId="5D956B08" w14:textId="1BEC0770" w:rsidR="00DC7F6E" w:rsidRPr="00AE2708" w:rsidRDefault="00AE2708">
      <w:pPr>
        <w:pStyle w:val="Ttulo1"/>
        <w:jc w:val="both"/>
        <w:rPr>
          <w:b w:val="0"/>
          <w:bCs w:val="0"/>
          <w:lang w:val="es-ES"/>
        </w:rPr>
      </w:pPr>
      <w:r w:rsidRPr="00AE2708">
        <w:rPr>
          <w:lang w:val="es-ES"/>
        </w:rPr>
        <w:t>6.-</w:t>
      </w:r>
      <w:r w:rsidRPr="00AE2708">
        <w:rPr>
          <w:spacing w:val="65"/>
          <w:lang w:val="es-ES"/>
        </w:rPr>
        <w:t xml:space="preserve"> </w:t>
      </w:r>
      <w:r w:rsidRPr="00AE2708">
        <w:rPr>
          <w:spacing w:val="-1"/>
          <w:lang w:val="es-ES"/>
        </w:rPr>
        <w:t>COMPOSICI</w:t>
      </w:r>
      <w:r>
        <w:rPr>
          <w:spacing w:val="-1"/>
          <w:lang w:val="es-ES"/>
        </w:rPr>
        <w:t>ÓN</w:t>
      </w:r>
      <w:r w:rsidRPr="00AE2708">
        <w:rPr>
          <w:spacing w:val="66"/>
          <w:lang w:val="es-ES"/>
        </w:rPr>
        <w:t xml:space="preserve"> </w:t>
      </w:r>
      <w:r w:rsidRPr="00AE2708">
        <w:rPr>
          <w:lang w:val="es-ES"/>
        </w:rPr>
        <w:t>DEL</w:t>
      </w:r>
      <w:r w:rsidRPr="00AE2708">
        <w:rPr>
          <w:spacing w:val="-2"/>
          <w:lang w:val="es-ES"/>
        </w:rPr>
        <w:t xml:space="preserve"> JURA</w:t>
      </w:r>
      <w:r>
        <w:rPr>
          <w:spacing w:val="-2"/>
          <w:lang w:val="es-ES"/>
        </w:rPr>
        <w:t>DO</w:t>
      </w:r>
      <w:r w:rsidRPr="00AE2708">
        <w:rPr>
          <w:lang w:val="es-ES"/>
        </w:rPr>
        <w:t xml:space="preserve"> </w:t>
      </w:r>
      <w:r>
        <w:rPr>
          <w:lang w:val="es-ES"/>
        </w:rPr>
        <w:t>Y</w:t>
      </w:r>
      <w:r w:rsidRPr="00AE2708">
        <w:rPr>
          <w:lang w:val="es-ES"/>
        </w:rPr>
        <w:t xml:space="preserve"> </w:t>
      </w:r>
      <w:r>
        <w:rPr>
          <w:lang w:val="es-ES"/>
        </w:rPr>
        <w:t>O</w:t>
      </w:r>
      <w:r w:rsidRPr="00AE2708">
        <w:rPr>
          <w:spacing w:val="-2"/>
          <w:lang w:val="es-ES"/>
        </w:rPr>
        <w:t>TORGAM</w:t>
      </w:r>
      <w:r>
        <w:rPr>
          <w:spacing w:val="-2"/>
          <w:lang w:val="es-ES"/>
        </w:rPr>
        <w:t>I</w:t>
      </w:r>
      <w:r w:rsidRPr="00AE2708">
        <w:rPr>
          <w:spacing w:val="-2"/>
          <w:lang w:val="es-ES"/>
        </w:rPr>
        <w:t>ENT</w:t>
      </w:r>
      <w:r>
        <w:rPr>
          <w:spacing w:val="-2"/>
          <w:lang w:val="es-ES"/>
        </w:rPr>
        <w:t>O</w:t>
      </w:r>
      <w:r w:rsidRPr="00AE2708">
        <w:rPr>
          <w:spacing w:val="-2"/>
          <w:lang w:val="es-ES"/>
        </w:rPr>
        <w:t xml:space="preserve"> </w:t>
      </w:r>
      <w:r w:rsidRPr="00AE2708">
        <w:rPr>
          <w:lang w:val="es-ES"/>
        </w:rPr>
        <w:t>DEL</w:t>
      </w:r>
      <w:r w:rsidRPr="00AE2708">
        <w:rPr>
          <w:spacing w:val="-2"/>
          <w:lang w:val="es-ES"/>
        </w:rPr>
        <w:t xml:space="preserve"> </w:t>
      </w:r>
      <w:r w:rsidRPr="00AE2708">
        <w:rPr>
          <w:spacing w:val="-1"/>
          <w:lang w:val="es-ES"/>
        </w:rPr>
        <w:t>PREMI</w:t>
      </w:r>
      <w:r>
        <w:rPr>
          <w:spacing w:val="-1"/>
          <w:lang w:val="es-ES"/>
        </w:rPr>
        <w:t>O</w:t>
      </w:r>
      <w:r w:rsidRPr="00AE2708">
        <w:rPr>
          <w:spacing w:val="-1"/>
          <w:lang w:val="es-ES"/>
        </w:rPr>
        <w:t>.</w:t>
      </w:r>
    </w:p>
    <w:p w14:paraId="48380406" w14:textId="77777777" w:rsidR="00DC7F6E" w:rsidRPr="00AE2708" w:rsidRDefault="00DC7F6E">
      <w:pPr>
        <w:spacing w:before="9"/>
        <w:rPr>
          <w:rFonts w:ascii="Arial" w:eastAsia="Arial" w:hAnsi="Arial" w:cs="Arial"/>
          <w:b/>
          <w:bCs/>
          <w:sz w:val="24"/>
          <w:szCs w:val="24"/>
          <w:lang w:val="es-ES"/>
        </w:rPr>
      </w:pPr>
    </w:p>
    <w:p w14:paraId="0475452C" w14:textId="69BFA679" w:rsidR="00AE2708" w:rsidRPr="00AE2708" w:rsidRDefault="00AE2708" w:rsidP="00AE2708">
      <w:pPr>
        <w:spacing w:before="10"/>
        <w:ind w:left="142"/>
        <w:jc w:val="both"/>
        <w:rPr>
          <w:rFonts w:ascii="Arial" w:eastAsia="Arial" w:hAnsi="Arial"/>
          <w:sz w:val="24"/>
          <w:szCs w:val="24"/>
          <w:lang w:val="es-ES"/>
        </w:rPr>
      </w:pPr>
      <w:r w:rsidRPr="00AE2708">
        <w:rPr>
          <w:rFonts w:ascii="Arial" w:eastAsia="Arial" w:hAnsi="Arial"/>
          <w:sz w:val="24"/>
          <w:szCs w:val="24"/>
          <w:lang w:val="es-ES"/>
        </w:rPr>
        <w:t xml:space="preserve">Tres miembros del Departamento de Cultura y presidido por la </w:t>
      </w:r>
      <w:proofErr w:type="gramStart"/>
      <w:r w:rsidRPr="00AE2708">
        <w:rPr>
          <w:rFonts w:ascii="Arial" w:eastAsia="Arial" w:hAnsi="Arial"/>
          <w:sz w:val="24"/>
          <w:szCs w:val="24"/>
          <w:lang w:val="es-ES"/>
        </w:rPr>
        <w:t>Concejal</w:t>
      </w:r>
      <w:proofErr w:type="gramEnd"/>
      <w:r w:rsidRPr="00AE2708">
        <w:rPr>
          <w:rFonts w:ascii="Arial" w:eastAsia="Arial" w:hAnsi="Arial"/>
          <w:sz w:val="24"/>
          <w:szCs w:val="24"/>
          <w:lang w:val="es-ES"/>
        </w:rPr>
        <w:t xml:space="preserve"> de cultura con voto de calidad en caso de empate.</w:t>
      </w:r>
    </w:p>
    <w:p w14:paraId="21EB611C" w14:textId="77777777" w:rsidR="00AE2708" w:rsidRPr="00AE2708" w:rsidRDefault="00AE2708" w:rsidP="00AE2708">
      <w:pPr>
        <w:spacing w:before="10"/>
        <w:ind w:left="142"/>
        <w:jc w:val="both"/>
        <w:rPr>
          <w:rFonts w:ascii="Arial" w:eastAsia="Arial" w:hAnsi="Arial"/>
          <w:sz w:val="24"/>
          <w:szCs w:val="24"/>
          <w:lang w:val="es-ES"/>
        </w:rPr>
      </w:pPr>
    </w:p>
    <w:p w14:paraId="731F6A71" w14:textId="77777777" w:rsidR="00AE2708" w:rsidRDefault="00AE2708" w:rsidP="00AE2708">
      <w:pPr>
        <w:spacing w:before="10"/>
        <w:ind w:left="142"/>
        <w:jc w:val="both"/>
        <w:rPr>
          <w:rFonts w:ascii="Arial" w:eastAsia="Arial" w:hAnsi="Arial"/>
          <w:sz w:val="24"/>
          <w:szCs w:val="24"/>
          <w:lang w:val="es-ES"/>
        </w:rPr>
      </w:pPr>
      <w:r w:rsidRPr="00AE2708">
        <w:rPr>
          <w:rFonts w:ascii="Arial" w:eastAsia="Arial" w:hAnsi="Arial"/>
          <w:sz w:val="24"/>
          <w:szCs w:val="24"/>
          <w:lang w:val="es-ES"/>
        </w:rPr>
        <w:t xml:space="preserve">El jurado emitirá públicamente su veredicto antes del día 26 de febrero de 2021 </w:t>
      </w:r>
    </w:p>
    <w:p w14:paraId="12930E65" w14:textId="77777777" w:rsidR="00AE2708" w:rsidRDefault="00AE2708" w:rsidP="00AE2708">
      <w:pPr>
        <w:spacing w:before="10"/>
        <w:ind w:left="142"/>
        <w:jc w:val="both"/>
        <w:rPr>
          <w:rFonts w:ascii="Arial" w:eastAsia="Arial" w:hAnsi="Arial"/>
          <w:sz w:val="24"/>
          <w:szCs w:val="24"/>
          <w:lang w:val="es-ES"/>
        </w:rPr>
      </w:pPr>
    </w:p>
    <w:p w14:paraId="5DF92485" w14:textId="17437959" w:rsidR="00AE2708" w:rsidRPr="00AE2708" w:rsidRDefault="00AE2708" w:rsidP="00AE2708">
      <w:pPr>
        <w:spacing w:before="10"/>
        <w:ind w:left="142"/>
        <w:jc w:val="both"/>
        <w:rPr>
          <w:rFonts w:ascii="Arial" w:eastAsia="Arial" w:hAnsi="Arial"/>
          <w:sz w:val="24"/>
          <w:szCs w:val="24"/>
          <w:lang w:val="es-ES"/>
        </w:rPr>
      </w:pPr>
      <w:r w:rsidRPr="00AE2708">
        <w:rPr>
          <w:rFonts w:ascii="Arial" w:eastAsia="Arial" w:hAnsi="Arial"/>
          <w:sz w:val="24"/>
          <w:szCs w:val="24"/>
          <w:lang w:val="es-ES"/>
        </w:rPr>
        <w:t>El veredicto se hará público mediante las redes sociales y la web municipal.</w:t>
      </w:r>
    </w:p>
    <w:p w14:paraId="320479A9" w14:textId="77777777" w:rsidR="00AE2708" w:rsidRDefault="00AE2708" w:rsidP="00AE2708">
      <w:pPr>
        <w:spacing w:before="10"/>
        <w:ind w:left="142"/>
        <w:jc w:val="both"/>
        <w:rPr>
          <w:rFonts w:ascii="Arial" w:eastAsia="Arial" w:hAnsi="Arial"/>
          <w:sz w:val="24"/>
          <w:szCs w:val="24"/>
          <w:lang w:val="es-ES"/>
        </w:rPr>
      </w:pPr>
    </w:p>
    <w:p w14:paraId="3D0E4C98" w14:textId="2E9C01F9" w:rsidR="00DC7F6E" w:rsidRPr="00AE2708" w:rsidRDefault="00AE2708" w:rsidP="00AE2708">
      <w:pPr>
        <w:spacing w:before="10"/>
        <w:ind w:left="142"/>
        <w:jc w:val="both"/>
        <w:rPr>
          <w:rFonts w:ascii="Arial" w:eastAsia="Arial" w:hAnsi="Arial" w:cs="Arial"/>
          <w:sz w:val="26"/>
          <w:szCs w:val="26"/>
          <w:lang w:val="es-ES"/>
        </w:rPr>
      </w:pPr>
      <w:r w:rsidRPr="00AE2708">
        <w:rPr>
          <w:rFonts w:ascii="Arial" w:eastAsia="Arial" w:hAnsi="Arial"/>
          <w:sz w:val="24"/>
          <w:szCs w:val="24"/>
          <w:lang w:val="es-ES"/>
        </w:rPr>
        <w:t>La decisión del jurado será definitiva, pero se reserva el derecho a modificar su decisión si el ganador / ganadora no contacta con la organización 7 días después de la publicación del fallo. En este caso se seleccionará como ganadora la siguiente imagen con más votos.</w:t>
      </w:r>
    </w:p>
    <w:p w14:paraId="7AEA9B71" w14:textId="77777777" w:rsidR="00AE2708" w:rsidRDefault="00AE2708" w:rsidP="00AE2708">
      <w:pPr>
        <w:pStyle w:val="Ttulo1"/>
        <w:ind w:left="142"/>
        <w:jc w:val="both"/>
        <w:rPr>
          <w:lang w:val="es-ES"/>
        </w:rPr>
      </w:pPr>
    </w:p>
    <w:p w14:paraId="41A01A89" w14:textId="77777777" w:rsidR="00AE2708" w:rsidRDefault="00AE2708">
      <w:pPr>
        <w:pStyle w:val="Ttulo1"/>
        <w:jc w:val="both"/>
        <w:rPr>
          <w:lang w:val="es-ES"/>
        </w:rPr>
      </w:pPr>
    </w:p>
    <w:p w14:paraId="07801CA7" w14:textId="77777777" w:rsidR="00AE2708" w:rsidRDefault="00AE2708">
      <w:pPr>
        <w:pStyle w:val="Ttulo1"/>
        <w:jc w:val="both"/>
        <w:rPr>
          <w:lang w:val="es-ES"/>
        </w:rPr>
      </w:pPr>
    </w:p>
    <w:p w14:paraId="1736770A" w14:textId="77777777" w:rsidR="00AE2708" w:rsidRPr="00AE2708" w:rsidRDefault="00AE2708" w:rsidP="00AE2708">
      <w:pPr>
        <w:pStyle w:val="Ttulo1"/>
        <w:jc w:val="both"/>
        <w:rPr>
          <w:lang w:val="es-ES"/>
        </w:rPr>
      </w:pPr>
      <w:r w:rsidRPr="00AE2708">
        <w:rPr>
          <w:lang w:val="es-ES"/>
        </w:rPr>
        <w:lastRenderedPageBreak/>
        <w:t>7.- CRITERIOS DE VALORACIÓN.</w:t>
      </w:r>
    </w:p>
    <w:p w14:paraId="1F817D8C" w14:textId="77777777" w:rsidR="00AE2708" w:rsidRPr="00AE2708" w:rsidRDefault="00AE2708" w:rsidP="00AE2708">
      <w:pPr>
        <w:pStyle w:val="Ttulo1"/>
        <w:jc w:val="both"/>
        <w:rPr>
          <w:lang w:val="es-ES"/>
        </w:rPr>
      </w:pPr>
    </w:p>
    <w:p w14:paraId="45BA1F34" w14:textId="77777777" w:rsidR="00AE2708" w:rsidRPr="00AE2708" w:rsidRDefault="00AE2708" w:rsidP="00AE2708">
      <w:pPr>
        <w:pStyle w:val="Ttulo1"/>
        <w:jc w:val="both"/>
        <w:rPr>
          <w:b w:val="0"/>
          <w:bCs w:val="0"/>
          <w:lang w:val="es-ES"/>
        </w:rPr>
      </w:pPr>
      <w:r w:rsidRPr="00AE2708">
        <w:rPr>
          <w:b w:val="0"/>
          <w:bCs w:val="0"/>
          <w:lang w:val="es-ES"/>
        </w:rPr>
        <w:t>Tal y como se recoge en las bases de la convocatoria, se valorará en conjunto los aspectos artísticos, la originalidad y los más divertidos.</w:t>
      </w:r>
    </w:p>
    <w:p w14:paraId="104BE257" w14:textId="77777777" w:rsidR="00AE2708" w:rsidRPr="00AE2708" w:rsidRDefault="00AE2708" w:rsidP="00AE2708">
      <w:pPr>
        <w:pStyle w:val="Ttulo1"/>
        <w:jc w:val="both"/>
        <w:rPr>
          <w:lang w:val="es-ES"/>
        </w:rPr>
      </w:pPr>
    </w:p>
    <w:p w14:paraId="4A36CBEB" w14:textId="77777777" w:rsidR="00AE2708" w:rsidRPr="00AE2708" w:rsidRDefault="00AE2708" w:rsidP="00AE2708">
      <w:pPr>
        <w:pStyle w:val="Ttulo1"/>
        <w:jc w:val="both"/>
        <w:rPr>
          <w:lang w:val="es-ES"/>
        </w:rPr>
      </w:pPr>
      <w:r w:rsidRPr="00AE2708">
        <w:rPr>
          <w:lang w:val="es-ES"/>
        </w:rPr>
        <w:t>8.- CRÉDITO DE IMPUTACIÓN DE LOS PREMIOS.</w:t>
      </w:r>
    </w:p>
    <w:p w14:paraId="3339C592" w14:textId="77777777" w:rsidR="00AE2708" w:rsidRPr="00AE2708" w:rsidRDefault="00AE2708" w:rsidP="00AE2708">
      <w:pPr>
        <w:pStyle w:val="Ttulo1"/>
        <w:jc w:val="both"/>
        <w:rPr>
          <w:lang w:val="es-ES"/>
        </w:rPr>
      </w:pPr>
    </w:p>
    <w:p w14:paraId="4A5D4BA7" w14:textId="77777777" w:rsidR="00AE2708" w:rsidRPr="00AE2708" w:rsidRDefault="00AE2708" w:rsidP="00AE2708">
      <w:pPr>
        <w:pStyle w:val="Ttulo1"/>
        <w:jc w:val="both"/>
        <w:rPr>
          <w:b w:val="0"/>
          <w:bCs w:val="0"/>
          <w:lang w:val="es-ES"/>
        </w:rPr>
      </w:pPr>
      <w:r w:rsidRPr="00AE2708">
        <w:rPr>
          <w:b w:val="0"/>
          <w:bCs w:val="0"/>
          <w:lang w:val="es-ES"/>
        </w:rPr>
        <w:t>La convocatoria de premios tendrá un importe máximo de 2.225,00 € repartidos en diferentes importes entre las diferentes categorías recogidas en el punto 6 de las bases reguladoras de la convocatoria. La dotación del premio se incorporará en un vale para canjear en los establecimientos y comercios locales que determine el Ayuntamiento.</w:t>
      </w:r>
    </w:p>
    <w:p w14:paraId="782C28CC" w14:textId="77777777" w:rsidR="00AE2708" w:rsidRPr="00AE2708" w:rsidRDefault="00AE2708" w:rsidP="00AE2708">
      <w:pPr>
        <w:pStyle w:val="Ttulo1"/>
        <w:jc w:val="both"/>
        <w:rPr>
          <w:b w:val="0"/>
          <w:bCs w:val="0"/>
          <w:lang w:val="es-ES"/>
        </w:rPr>
      </w:pPr>
      <w:r w:rsidRPr="00AE2708">
        <w:rPr>
          <w:b w:val="0"/>
          <w:bCs w:val="0"/>
          <w:lang w:val="es-ES"/>
        </w:rPr>
        <w:t>Los gastos para hacer frente a las obligaciones derivadas de la convocatoria irán a cargo de la partida número 33.33400.48041 CONCURSOS DE FOTOGRAFÍA CULTURA.</w:t>
      </w:r>
    </w:p>
    <w:p w14:paraId="5125FFDC" w14:textId="77777777" w:rsidR="00AE2708" w:rsidRPr="00AE2708" w:rsidRDefault="00AE2708" w:rsidP="00AE2708">
      <w:pPr>
        <w:pStyle w:val="Ttulo1"/>
        <w:jc w:val="both"/>
        <w:rPr>
          <w:lang w:val="es-ES"/>
        </w:rPr>
      </w:pPr>
    </w:p>
    <w:p w14:paraId="39D58E89" w14:textId="77777777" w:rsidR="00AE2708" w:rsidRPr="00AE2708" w:rsidRDefault="00AE2708" w:rsidP="00AE2708">
      <w:pPr>
        <w:pStyle w:val="Ttulo1"/>
        <w:jc w:val="both"/>
        <w:rPr>
          <w:lang w:val="es-ES"/>
        </w:rPr>
      </w:pPr>
    </w:p>
    <w:p w14:paraId="50CA0206" w14:textId="77777777" w:rsidR="00AE2708" w:rsidRPr="00AE2708" w:rsidRDefault="00AE2708" w:rsidP="00AE2708">
      <w:pPr>
        <w:pStyle w:val="Ttulo1"/>
        <w:jc w:val="both"/>
        <w:rPr>
          <w:lang w:val="es-ES"/>
        </w:rPr>
      </w:pPr>
      <w:r w:rsidRPr="00AE2708">
        <w:rPr>
          <w:lang w:val="es-ES"/>
        </w:rPr>
        <w:t>9.- COMUNICACIÓN DEL PREMIO A LA PERSONA GANADORA.</w:t>
      </w:r>
    </w:p>
    <w:p w14:paraId="0CF8D8E5" w14:textId="70BC7B5D" w:rsidR="00DC7F6E" w:rsidRPr="00AE2708" w:rsidRDefault="00AE2708" w:rsidP="00AE2708">
      <w:pPr>
        <w:pStyle w:val="Ttulo1"/>
        <w:jc w:val="both"/>
        <w:rPr>
          <w:b w:val="0"/>
          <w:bCs w:val="0"/>
          <w:lang w:val="es-ES"/>
        </w:rPr>
      </w:pPr>
      <w:r w:rsidRPr="00AE2708">
        <w:rPr>
          <w:b w:val="0"/>
          <w:bCs w:val="0"/>
          <w:lang w:val="es-ES"/>
        </w:rPr>
        <w:t>Regulado en el punto 8 de las bases reguladoras.</w:t>
      </w:r>
    </w:p>
    <w:sectPr w:rsidR="00DC7F6E" w:rsidRPr="00AE2708" w:rsidSect="00AE2708">
      <w:type w:val="continuous"/>
      <w:pgSz w:w="11910" w:h="16840"/>
      <w:pgMar w:top="1340" w:right="160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F6E"/>
    <w:rsid w:val="00AE2708"/>
    <w:rsid w:val="00DC7F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70EED"/>
  <w15:docId w15:val="{77F0BF83-2CE1-4A71-A3C0-675006B7B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100"/>
      <w:outlineLvl w:val="0"/>
    </w:pPr>
    <w:rPr>
      <w:rFonts w:ascii="Arial" w:eastAsia="Arial" w:hAnsi="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0"/>
    </w:pPr>
    <w:rPr>
      <w:rFonts w:ascii="Arial" w:eastAsia="Arial" w:hAnsi="Arial"/>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405</Words>
  <Characters>2230</Characters>
  <Application>Microsoft Office Word</Application>
  <DocSecurity>0</DocSecurity>
  <Lines>18</Lines>
  <Paragraphs>5</Paragraphs>
  <ScaleCrop>false</ScaleCrop>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 Gonzalez</dc:creator>
  <cp:lastModifiedBy>Jesus Gonzalez</cp:lastModifiedBy>
  <cp:revision>2</cp:revision>
  <dcterms:created xsi:type="dcterms:W3CDTF">2021-04-09T11:46:00Z</dcterms:created>
  <dcterms:modified xsi:type="dcterms:W3CDTF">2021-04-09T11:46:00Z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LastSaved">
    <vt:filetime>2021-04-09T00:00:00Z</vt:filetime>
  </property>
</Properties>
</file>