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5916A" w14:textId="77777777" w:rsidR="000664E7" w:rsidRPr="000664E7" w:rsidRDefault="000664E7" w:rsidP="000664E7">
      <w:pPr>
        <w:spacing w:line="288" w:lineRule="auto"/>
        <w:jc w:val="both"/>
        <w:rPr>
          <w:rFonts w:ascii="Arial" w:hAnsi="Arial" w:cs="Arial"/>
          <w:spacing w:val="0"/>
          <w:sz w:val="22"/>
          <w:szCs w:val="22"/>
        </w:rPr>
      </w:pPr>
    </w:p>
    <w:p w14:paraId="29D85172" w14:textId="1C3760B3" w:rsidR="000664E7" w:rsidRPr="000664E7" w:rsidRDefault="000664E7" w:rsidP="000664E7">
      <w:pPr>
        <w:spacing w:line="288" w:lineRule="auto"/>
        <w:jc w:val="both"/>
        <w:rPr>
          <w:rFonts w:ascii="Arial" w:hAnsi="Arial" w:cs="Arial"/>
          <w:b/>
          <w:spacing w:val="0"/>
          <w:sz w:val="22"/>
          <w:szCs w:val="22"/>
        </w:rPr>
      </w:pPr>
      <w:r w:rsidRPr="001459BA">
        <w:rPr>
          <w:rFonts w:ascii="Arial" w:hAnsi="Arial" w:cs="Arial"/>
          <w:b/>
          <w:bCs/>
          <w:spacing w:val="0"/>
          <w:sz w:val="22"/>
          <w:szCs w:val="22"/>
        </w:rPr>
        <w:t xml:space="preserve">ANEXO 1: </w:t>
      </w:r>
      <w:r w:rsidRPr="001459BA">
        <w:rPr>
          <w:rFonts w:ascii="Arial" w:hAnsi="Arial" w:cs="Arial"/>
          <w:b/>
          <w:spacing w:val="0"/>
          <w:sz w:val="22"/>
          <w:szCs w:val="22"/>
        </w:rPr>
        <w:t xml:space="preserve">CONVENIO POR EL QUE SE REGULA LA CONCESIÓN DE UNA SUBVENCIÓN DIRECTA AL AYUNTAMIENTO DE </w:t>
      </w:r>
      <w:r w:rsidR="001459BA" w:rsidRPr="001459BA">
        <w:rPr>
          <w:rFonts w:ascii="Arial" w:hAnsi="Arial" w:cs="Arial"/>
          <w:b/>
          <w:spacing w:val="0"/>
          <w:sz w:val="22"/>
          <w:szCs w:val="22"/>
        </w:rPr>
        <w:t>OBANOS</w:t>
      </w:r>
      <w:r w:rsidRPr="001459BA">
        <w:rPr>
          <w:rFonts w:ascii="Arial" w:hAnsi="Arial" w:cs="Arial"/>
          <w:b/>
          <w:spacing w:val="0"/>
          <w:sz w:val="22"/>
          <w:szCs w:val="22"/>
        </w:rPr>
        <w:t xml:space="preserve"> PARA LA EJECUCIÓN DE LA OBRA DE “</w:t>
      </w:r>
      <w:r w:rsidR="001459BA" w:rsidRPr="001459BA">
        <w:rPr>
          <w:rFonts w:ascii="Arial" w:hAnsi="Arial" w:cs="Arial"/>
          <w:b/>
          <w:caps/>
          <w:spacing w:val="0"/>
          <w:sz w:val="22"/>
          <w:szCs w:val="22"/>
        </w:rPr>
        <w:t>Arreglo de duchas y vestuarios en las piscinas</w:t>
      </w:r>
      <w:r w:rsidRPr="001459BA">
        <w:rPr>
          <w:rFonts w:ascii="Arial" w:hAnsi="Arial" w:cs="Arial"/>
          <w:b/>
          <w:spacing w:val="0"/>
          <w:sz w:val="22"/>
          <w:szCs w:val="22"/>
        </w:rPr>
        <w:t>”</w:t>
      </w:r>
    </w:p>
    <w:p w14:paraId="6AB95642" w14:textId="77777777"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14:paraId="798DFC75" w14:textId="77777777"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2021.</w:t>
      </w:r>
    </w:p>
    <w:p w14:paraId="1DF7E1A9" w14:textId="77777777"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14:paraId="4998C0A6" w14:textId="77777777"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14:paraId="04237940" w14:textId="121B11E8" w:rsidR="000664E7" w:rsidRPr="001459BA" w:rsidRDefault="000664E7" w:rsidP="000664E7">
      <w:pPr>
        <w:spacing w:after="240" w:line="312" w:lineRule="auto"/>
        <w:jc w:val="both"/>
        <w:rPr>
          <w:rFonts w:ascii="Arial" w:hAnsi="Arial" w:cs="Arial"/>
          <w:spacing w:val="0"/>
          <w:sz w:val="22"/>
          <w:szCs w:val="22"/>
        </w:rPr>
      </w:pPr>
      <w:r w:rsidRPr="001459BA">
        <w:rPr>
          <w:rFonts w:ascii="Arial" w:hAnsi="Arial" w:cs="Arial"/>
          <w:spacing w:val="0"/>
          <w:sz w:val="22"/>
          <w:szCs w:val="22"/>
        </w:rPr>
        <w:t>DE OTRA PARTE, D</w:t>
      </w:r>
      <w:r w:rsidR="001459BA" w:rsidRPr="001459BA">
        <w:rPr>
          <w:rFonts w:ascii="Arial" w:hAnsi="Arial" w:cs="Arial"/>
          <w:spacing w:val="0"/>
          <w:sz w:val="22"/>
          <w:szCs w:val="22"/>
        </w:rPr>
        <w:t>ña</w:t>
      </w:r>
      <w:r w:rsidRPr="001459BA">
        <w:rPr>
          <w:rFonts w:ascii="Arial" w:hAnsi="Arial" w:cs="Arial"/>
          <w:spacing w:val="0"/>
          <w:sz w:val="22"/>
          <w:szCs w:val="22"/>
        </w:rPr>
        <w:t xml:space="preserve">. </w:t>
      </w:r>
      <w:r w:rsidR="001459BA" w:rsidRPr="001459BA">
        <w:rPr>
          <w:rFonts w:ascii="Arial" w:hAnsi="Arial" w:cs="Arial"/>
          <w:spacing w:val="0"/>
          <w:sz w:val="22"/>
          <w:szCs w:val="22"/>
        </w:rPr>
        <w:t>Arantxa Hernández Lacalle</w:t>
      </w:r>
      <w:r w:rsidRPr="001459BA">
        <w:rPr>
          <w:rFonts w:ascii="Arial" w:hAnsi="Arial" w:cs="Arial"/>
          <w:spacing w:val="0"/>
          <w:sz w:val="22"/>
          <w:szCs w:val="22"/>
        </w:rPr>
        <w:t>, alcalde</w:t>
      </w:r>
      <w:r w:rsidR="001459BA" w:rsidRPr="001459BA">
        <w:rPr>
          <w:rFonts w:ascii="Arial" w:hAnsi="Arial" w:cs="Arial"/>
          <w:spacing w:val="0"/>
          <w:sz w:val="22"/>
          <w:szCs w:val="22"/>
        </w:rPr>
        <w:t>sa</w:t>
      </w:r>
      <w:r w:rsidRPr="001459BA">
        <w:rPr>
          <w:rFonts w:ascii="Arial" w:hAnsi="Arial" w:cs="Arial"/>
          <w:spacing w:val="0"/>
          <w:sz w:val="22"/>
          <w:szCs w:val="22"/>
        </w:rPr>
        <w:t xml:space="preserve"> del Ayuntamiento de </w:t>
      </w:r>
      <w:r w:rsidR="001459BA" w:rsidRPr="001459BA">
        <w:rPr>
          <w:rFonts w:ascii="Arial" w:hAnsi="Arial" w:cs="Arial"/>
          <w:spacing w:val="0"/>
          <w:sz w:val="22"/>
          <w:szCs w:val="22"/>
        </w:rPr>
        <w:t>Obanos</w:t>
      </w:r>
      <w:r w:rsidRPr="001459BA">
        <w:rPr>
          <w:rFonts w:ascii="Arial" w:hAnsi="Arial" w:cs="Arial"/>
          <w:spacing w:val="0"/>
          <w:sz w:val="22"/>
          <w:szCs w:val="22"/>
        </w:rPr>
        <w:t>, actuando en nombre y representació</w:t>
      </w:r>
      <w:r w:rsidR="001459BA" w:rsidRPr="001459BA">
        <w:rPr>
          <w:rFonts w:ascii="Arial" w:hAnsi="Arial" w:cs="Arial"/>
          <w:spacing w:val="0"/>
          <w:sz w:val="22"/>
          <w:szCs w:val="22"/>
        </w:rPr>
        <w:t>n del mismo, con N.I.F. P3118300G</w:t>
      </w:r>
      <w:r w:rsidRPr="001459BA">
        <w:rPr>
          <w:rFonts w:ascii="Arial" w:hAnsi="Arial" w:cs="Arial"/>
          <w:spacing w:val="0"/>
          <w:sz w:val="22"/>
          <w:szCs w:val="22"/>
        </w:rPr>
        <w:t xml:space="preserve">B y con dirección en Plaza </w:t>
      </w:r>
      <w:r w:rsidR="001459BA" w:rsidRPr="001459BA">
        <w:rPr>
          <w:rFonts w:ascii="Arial" w:hAnsi="Arial" w:cs="Arial"/>
          <w:spacing w:val="0"/>
          <w:sz w:val="22"/>
          <w:szCs w:val="22"/>
        </w:rPr>
        <w:t>de los Fueros 1</w:t>
      </w:r>
      <w:r w:rsidRPr="001459BA">
        <w:rPr>
          <w:rFonts w:ascii="Arial" w:hAnsi="Arial" w:cs="Arial"/>
          <w:spacing w:val="0"/>
          <w:sz w:val="22"/>
          <w:szCs w:val="22"/>
        </w:rPr>
        <w:t xml:space="preserve">, de </w:t>
      </w:r>
      <w:r w:rsidR="001459BA" w:rsidRPr="001459BA">
        <w:rPr>
          <w:rFonts w:ascii="Arial" w:hAnsi="Arial" w:cs="Arial"/>
          <w:spacing w:val="0"/>
          <w:sz w:val="22"/>
          <w:szCs w:val="22"/>
        </w:rPr>
        <w:t>Obanos</w:t>
      </w:r>
      <w:r w:rsidRPr="001459BA">
        <w:rPr>
          <w:rFonts w:ascii="Arial" w:hAnsi="Arial" w:cs="Arial"/>
          <w:spacing w:val="0"/>
          <w:sz w:val="22"/>
          <w:szCs w:val="22"/>
        </w:rPr>
        <w:t>, Navarra.</w:t>
      </w:r>
    </w:p>
    <w:p w14:paraId="5FEF30AA" w14:textId="77777777" w:rsidR="000664E7" w:rsidRPr="000664E7" w:rsidRDefault="000664E7" w:rsidP="000664E7">
      <w:pPr>
        <w:spacing w:after="240" w:line="312" w:lineRule="auto"/>
        <w:jc w:val="both"/>
        <w:rPr>
          <w:rFonts w:ascii="Arial" w:hAnsi="Arial" w:cs="Arial"/>
          <w:spacing w:val="0"/>
          <w:sz w:val="22"/>
          <w:szCs w:val="22"/>
        </w:rPr>
      </w:pPr>
      <w:r w:rsidRPr="001459BA">
        <w:rPr>
          <w:rFonts w:ascii="Arial" w:hAnsi="Arial" w:cs="Arial"/>
          <w:spacing w:val="0"/>
          <w:sz w:val="22"/>
          <w:szCs w:val="22"/>
        </w:rPr>
        <w:t>Ambas partes se reconocen mutuamente competencia y capacidad suficiente para otorgar el presente CONVENIO y:</w:t>
      </w:r>
    </w:p>
    <w:p w14:paraId="762ACE3C" w14:textId="77777777"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14:paraId="6336C3E3" w14:textId="393CE1B8" w:rsidR="000664E7" w:rsidRPr="008A681B"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1º. En los Presupuestos Generales de Navarra para el año 2021 aprobados mediante </w:t>
      </w:r>
      <w:r w:rsidRPr="001459BA">
        <w:rPr>
          <w:rFonts w:ascii="Arial" w:hAnsi="Arial" w:cs="Arial"/>
          <w:spacing w:val="0"/>
          <w:sz w:val="22"/>
          <w:szCs w:val="22"/>
        </w:rPr>
        <w:t xml:space="preserve">Ley Foral 20/2020, de 29 de diciembre, consta un crédito aplicado a la partida del </w:t>
      </w:r>
      <w:r w:rsidRPr="008A681B">
        <w:rPr>
          <w:rFonts w:ascii="Arial" w:hAnsi="Arial" w:cs="Arial"/>
          <w:spacing w:val="0"/>
          <w:sz w:val="22"/>
          <w:szCs w:val="22"/>
        </w:rPr>
        <w:t xml:space="preserve">presupuesto de gastos </w:t>
      </w:r>
      <w:r w:rsidR="001459BA" w:rsidRPr="008A681B">
        <w:rPr>
          <w:rFonts w:ascii="Arial" w:hAnsi="Arial" w:cs="Arial"/>
          <w:spacing w:val="0"/>
          <w:sz w:val="22"/>
          <w:szCs w:val="22"/>
        </w:rPr>
        <w:t>210001 21300 7609 336108</w:t>
      </w:r>
      <w:r w:rsidRPr="008A681B">
        <w:rPr>
          <w:rFonts w:ascii="Arial" w:hAnsi="Arial" w:cs="Arial"/>
          <w:spacing w:val="0"/>
          <w:sz w:val="22"/>
          <w:szCs w:val="22"/>
        </w:rPr>
        <w:t xml:space="preserve"> denominada </w:t>
      </w:r>
      <w:r w:rsidR="001459BA" w:rsidRPr="008A681B">
        <w:rPr>
          <w:rFonts w:ascii="Arial" w:hAnsi="Arial" w:cs="Arial"/>
          <w:spacing w:val="0"/>
          <w:sz w:val="22"/>
          <w:szCs w:val="22"/>
        </w:rPr>
        <w:t>(E) Arreglo de duchas y vestuarios en las piscinas municipales de Obanos</w:t>
      </w:r>
      <w:r w:rsidRPr="008A681B">
        <w:rPr>
          <w:rFonts w:ascii="Arial" w:hAnsi="Arial" w:cs="Arial"/>
          <w:spacing w:val="0"/>
          <w:sz w:val="22"/>
          <w:szCs w:val="22"/>
        </w:rPr>
        <w:t>” po</w:t>
      </w:r>
      <w:r w:rsidR="001459BA" w:rsidRPr="008A681B">
        <w:rPr>
          <w:rFonts w:ascii="Arial" w:hAnsi="Arial" w:cs="Arial"/>
          <w:spacing w:val="0"/>
          <w:sz w:val="22"/>
          <w:szCs w:val="22"/>
        </w:rPr>
        <w:t>r un importe máximo total de 30</w:t>
      </w:r>
      <w:r w:rsidRPr="008A681B">
        <w:rPr>
          <w:rFonts w:ascii="Arial" w:hAnsi="Arial" w:cs="Arial"/>
          <w:spacing w:val="0"/>
          <w:sz w:val="22"/>
          <w:szCs w:val="22"/>
        </w:rPr>
        <w:t xml:space="preserve">.000 euros y cuyo beneficiario es el Ayuntamiento de </w:t>
      </w:r>
      <w:r w:rsidR="001459BA" w:rsidRPr="008A681B">
        <w:rPr>
          <w:rFonts w:ascii="Arial" w:hAnsi="Arial" w:cs="Arial"/>
          <w:spacing w:val="0"/>
          <w:sz w:val="22"/>
          <w:szCs w:val="22"/>
        </w:rPr>
        <w:t>Obanos</w:t>
      </w:r>
      <w:r w:rsidRPr="008A681B">
        <w:rPr>
          <w:rFonts w:ascii="Arial" w:hAnsi="Arial" w:cs="Arial"/>
          <w:spacing w:val="0"/>
          <w:sz w:val="22"/>
          <w:szCs w:val="22"/>
        </w:rPr>
        <w:t>.</w:t>
      </w:r>
    </w:p>
    <w:p w14:paraId="4705D17A" w14:textId="1E5B704F" w:rsidR="000664E7" w:rsidRPr="000664E7" w:rsidRDefault="000664E7" w:rsidP="000664E7">
      <w:pPr>
        <w:spacing w:after="240" w:line="312" w:lineRule="auto"/>
        <w:ind w:firstLine="284"/>
        <w:jc w:val="both"/>
        <w:rPr>
          <w:rFonts w:ascii="Arial" w:hAnsi="Arial" w:cs="Arial"/>
          <w:spacing w:val="0"/>
          <w:sz w:val="22"/>
          <w:szCs w:val="22"/>
        </w:rPr>
      </w:pPr>
      <w:r w:rsidRPr="008A681B">
        <w:rPr>
          <w:rFonts w:ascii="Arial" w:hAnsi="Arial" w:cs="Arial"/>
          <w:spacing w:val="0"/>
          <w:sz w:val="22"/>
          <w:szCs w:val="22"/>
        </w:rPr>
        <w:t>2º. Consta en el expediente un</w:t>
      </w:r>
      <w:r w:rsidR="001459BA" w:rsidRPr="008A681B">
        <w:rPr>
          <w:rFonts w:ascii="Arial" w:hAnsi="Arial" w:cs="Arial"/>
          <w:spacing w:val="0"/>
          <w:sz w:val="22"/>
          <w:szCs w:val="22"/>
        </w:rPr>
        <w:t>a memoria valorada, entregada mediante instancia el 4 de marzo</w:t>
      </w:r>
      <w:r w:rsidRPr="008A681B">
        <w:rPr>
          <w:rFonts w:ascii="Arial" w:hAnsi="Arial" w:cs="Arial"/>
          <w:spacing w:val="0"/>
          <w:sz w:val="22"/>
          <w:szCs w:val="22"/>
        </w:rPr>
        <w:t xml:space="preserve"> de 2021, con las actuaciones que el Ayuntamiento de </w:t>
      </w:r>
      <w:r w:rsidR="001459BA" w:rsidRPr="008A681B">
        <w:rPr>
          <w:rFonts w:ascii="Arial" w:hAnsi="Arial" w:cs="Arial"/>
          <w:spacing w:val="0"/>
          <w:sz w:val="22"/>
          <w:szCs w:val="22"/>
        </w:rPr>
        <w:t>Obanos</w:t>
      </w:r>
      <w:r w:rsidRPr="008A681B">
        <w:rPr>
          <w:rFonts w:ascii="Arial" w:hAnsi="Arial" w:cs="Arial"/>
          <w:spacing w:val="0"/>
          <w:sz w:val="22"/>
          <w:szCs w:val="22"/>
        </w:rPr>
        <w:t xml:space="preserve"> pretende realizar con cargo a la mencionada partida por un importe de ejecución de </w:t>
      </w:r>
      <w:r w:rsidR="001459BA" w:rsidRPr="008A681B">
        <w:rPr>
          <w:rFonts w:ascii="Arial" w:hAnsi="Arial" w:cs="Arial"/>
          <w:spacing w:val="0"/>
          <w:sz w:val="22"/>
          <w:szCs w:val="22"/>
        </w:rPr>
        <w:t>84.272,</w:t>
      </w:r>
      <w:r w:rsidR="00CA4A22">
        <w:rPr>
          <w:rFonts w:ascii="Arial" w:hAnsi="Arial" w:cs="Arial"/>
          <w:spacing w:val="0"/>
          <w:sz w:val="22"/>
          <w:szCs w:val="22"/>
        </w:rPr>
        <w:t>98</w:t>
      </w:r>
      <w:bookmarkStart w:id="0" w:name="_GoBack"/>
      <w:bookmarkEnd w:id="0"/>
      <w:r w:rsidRPr="008A681B">
        <w:rPr>
          <w:rFonts w:ascii="Arial" w:hAnsi="Arial" w:cs="Arial"/>
          <w:spacing w:val="0"/>
          <w:sz w:val="22"/>
          <w:szCs w:val="22"/>
        </w:rPr>
        <w:t xml:space="preserve"> € (IVA incl</w:t>
      </w:r>
      <w:r w:rsidR="001459BA" w:rsidRPr="008A681B">
        <w:rPr>
          <w:rFonts w:ascii="Arial" w:hAnsi="Arial" w:cs="Arial"/>
          <w:spacing w:val="0"/>
          <w:sz w:val="22"/>
          <w:szCs w:val="22"/>
        </w:rPr>
        <w:t>uido</w:t>
      </w:r>
      <w:r w:rsidR="001459BA" w:rsidRPr="001459BA">
        <w:rPr>
          <w:rFonts w:ascii="Arial" w:hAnsi="Arial" w:cs="Arial"/>
          <w:spacing w:val="0"/>
          <w:sz w:val="22"/>
          <w:szCs w:val="22"/>
        </w:rPr>
        <w:t>). Las obras consisten en la reforma de los vestuarios</w:t>
      </w:r>
      <w:r w:rsidRPr="001459BA">
        <w:rPr>
          <w:rFonts w:ascii="Arial" w:hAnsi="Arial" w:cs="Arial"/>
          <w:spacing w:val="0"/>
          <w:sz w:val="22"/>
          <w:szCs w:val="22"/>
        </w:rPr>
        <w:t xml:space="preserve"> </w:t>
      </w:r>
      <w:r w:rsidR="001459BA" w:rsidRPr="001459BA">
        <w:rPr>
          <w:rFonts w:ascii="Arial" w:hAnsi="Arial" w:cs="Arial"/>
          <w:spacing w:val="0"/>
          <w:sz w:val="22"/>
          <w:szCs w:val="22"/>
        </w:rPr>
        <w:t>existente</w:t>
      </w:r>
      <w:r w:rsidR="00FA048F">
        <w:rPr>
          <w:rFonts w:ascii="Arial" w:hAnsi="Arial" w:cs="Arial"/>
          <w:spacing w:val="0"/>
          <w:sz w:val="22"/>
          <w:szCs w:val="22"/>
        </w:rPr>
        <w:t>s</w:t>
      </w:r>
      <w:r w:rsidRPr="001459BA">
        <w:rPr>
          <w:rFonts w:ascii="Arial" w:hAnsi="Arial" w:cs="Arial"/>
          <w:spacing w:val="0"/>
          <w:sz w:val="22"/>
          <w:szCs w:val="22"/>
        </w:rPr>
        <w:t>.</w:t>
      </w:r>
    </w:p>
    <w:p w14:paraId="45421262" w14:textId="77777777"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14:paraId="12C80402" w14:textId="06311A0A"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14:paraId="24C0929B" w14:textId="77777777" w:rsidR="001459BA" w:rsidRPr="000664E7" w:rsidRDefault="001459BA" w:rsidP="000664E7">
      <w:pPr>
        <w:spacing w:after="240" w:line="312" w:lineRule="auto"/>
        <w:ind w:firstLine="284"/>
        <w:jc w:val="both"/>
        <w:rPr>
          <w:rFonts w:ascii="Arial" w:hAnsi="Arial" w:cs="Arial"/>
          <w:spacing w:val="0"/>
          <w:sz w:val="22"/>
          <w:szCs w:val="22"/>
        </w:rPr>
      </w:pPr>
    </w:p>
    <w:p w14:paraId="1E4E825E" w14:textId="77777777"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14:paraId="44EC081F"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14:paraId="2E005B0A" w14:textId="06AA9D2C" w:rsidR="000664E7" w:rsidRPr="000664E7" w:rsidRDefault="000664E7" w:rsidP="000664E7">
      <w:pPr>
        <w:spacing w:after="240" w:line="312" w:lineRule="auto"/>
        <w:ind w:firstLine="284"/>
        <w:jc w:val="both"/>
        <w:rPr>
          <w:rFonts w:ascii="Arial" w:hAnsi="Arial" w:cs="Arial"/>
          <w:spacing w:val="0"/>
          <w:sz w:val="22"/>
          <w:szCs w:val="22"/>
        </w:rPr>
      </w:pPr>
      <w:r w:rsidRPr="001459BA">
        <w:rPr>
          <w:rFonts w:ascii="Arial" w:hAnsi="Arial" w:cs="Arial"/>
          <w:spacing w:val="0"/>
          <w:sz w:val="22"/>
          <w:szCs w:val="22"/>
        </w:rPr>
        <w:t xml:space="preserve">Es objeto del presente convenio fijar las bases reguladoras de la concesión directa una subvención, a través de la Dirección General de Administración Local y Despoblación, al Ayuntamiento de </w:t>
      </w:r>
      <w:r w:rsidR="001459BA" w:rsidRPr="001459BA">
        <w:rPr>
          <w:rFonts w:ascii="Arial" w:hAnsi="Arial" w:cs="Arial"/>
          <w:spacing w:val="0"/>
          <w:sz w:val="22"/>
          <w:szCs w:val="22"/>
        </w:rPr>
        <w:t>Obanos</w:t>
      </w:r>
      <w:r w:rsidRPr="001459BA">
        <w:rPr>
          <w:rFonts w:ascii="Arial" w:hAnsi="Arial" w:cs="Arial"/>
          <w:spacing w:val="0"/>
          <w:sz w:val="22"/>
          <w:szCs w:val="22"/>
        </w:rPr>
        <w:t>, para financiar la ejecución de la obra de “</w:t>
      </w:r>
      <w:r w:rsidR="001459BA" w:rsidRPr="001459BA">
        <w:rPr>
          <w:rFonts w:ascii="Arial" w:hAnsi="Arial" w:cs="Arial"/>
          <w:spacing w:val="0"/>
          <w:sz w:val="22"/>
          <w:szCs w:val="22"/>
        </w:rPr>
        <w:t>Arreglo de duchas y vestuarios en las piscinas municipales de Obanos</w:t>
      </w:r>
      <w:r w:rsidRPr="001459BA">
        <w:rPr>
          <w:rFonts w:ascii="Arial" w:hAnsi="Arial" w:cs="Arial"/>
          <w:spacing w:val="0"/>
          <w:sz w:val="22"/>
          <w:szCs w:val="22"/>
        </w:rPr>
        <w:t>” de la Entidad Local.</w:t>
      </w:r>
    </w:p>
    <w:p w14:paraId="5EB156F0" w14:textId="4E6D95D3"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Según consta en la motivación de la enmienda, </w:t>
      </w:r>
      <w:r w:rsidR="007261EF">
        <w:rPr>
          <w:rFonts w:ascii="Arial" w:hAnsi="Arial" w:cs="Arial"/>
          <w:spacing w:val="0"/>
          <w:sz w:val="22"/>
          <w:szCs w:val="22"/>
        </w:rPr>
        <w:t>los vestuarios de las piscinas de Obanos</w:t>
      </w:r>
      <w:r w:rsidR="001459BA" w:rsidRPr="001459BA">
        <w:rPr>
          <w:rFonts w:ascii="Arial" w:hAnsi="Arial" w:cs="Arial"/>
          <w:spacing w:val="0"/>
          <w:sz w:val="22"/>
          <w:szCs w:val="22"/>
        </w:rPr>
        <w:t xml:space="preserve"> presentan un mal estado de </w:t>
      </w:r>
      <w:r w:rsidR="001459BA" w:rsidRPr="008A681B">
        <w:rPr>
          <w:rFonts w:ascii="Arial" w:hAnsi="Arial" w:cs="Arial"/>
          <w:spacing w:val="0"/>
          <w:sz w:val="22"/>
          <w:szCs w:val="22"/>
        </w:rPr>
        <w:t>conservación, y necesitan urgentemente una reparación para atender a las necesidades de las personas usuarias</w:t>
      </w:r>
      <w:r w:rsidRPr="008A681B">
        <w:rPr>
          <w:rFonts w:ascii="Arial" w:hAnsi="Arial" w:cs="Arial"/>
          <w:spacing w:val="0"/>
          <w:sz w:val="22"/>
          <w:szCs w:val="22"/>
        </w:rPr>
        <w:t xml:space="preserve">. </w:t>
      </w:r>
      <w:r w:rsidR="007261EF" w:rsidRPr="008A681B">
        <w:rPr>
          <w:rFonts w:ascii="Arial" w:hAnsi="Arial" w:cs="Arial"/>
          <w:spacing w:val="0"/>
          <w:sz w:val="22"/>
          <w:szCs w:val="22"/>
        </w:rPr>
        <w:t>La memoria</w:t>
      </w:r>
      <w:r w:rsidRPr="008A681B">
        <w:rPr>
          <w:rFonts w:ascii="Arial" w:hAnsi="Arial" w:cs="Arial"/>
          <w:spacing w:val="0"/>
          <w:sz w:val="22"/>
          <w:szCs w:val="22"/>
        </w:rPr>
        <w:t xml:space="preserve"> se adecúa al objeto de la subvención y a la motivación de la enmienda</w:t>
      </w:r>
      <w:r w:rsidRPr="000664E7">
        <w:rPr>
          <w:rFonts w:ascii="Arial" w:hAnsi="Arial" w:cs="Arial"/>
          <w:spacing w:val="0"/>
          <w:sz w:val="22"/>
          <w:szCs w:val="22"/>
        </w:rPr>
        <w:t xml:space="preserve">. Su finalidad es de utilidad pública. </w:t>
      </w:r>
    </w:p>
    <w:p w14:paraId="546119E4" w14:textId="18C40A1F" w:rsidR="000664E7" w:rsidRPr="007261EF" w:rsidRDefault="000664E7" w:rsidP="000664E7">
      <w:pPr>
        <w:spacing w:after="240" w:line="317" w:lineRule="auto"/>
        <w:ind w:left="-5" w:hanging="10"/>
        <w:jc w:val="both"/>
        <w:rPr>
          <w:rFonts w:ascii="Arial" w:hAnsi="Arial" w:cs="Arial"/>
          <w:spacing w:val="0"/>
          <w:sz w:val="22"/>
          <w:szCs w:val="22"/>
        </w:rPr>
      </w:pPr>
      <w:r w:rsidRPr="007261EF">
        <w:rPr>
          <w:rFonts w:ascii="Arial" w:hAnsi="Arial" w:cs="Arial"/>
          <w:spacing w:val="0"/>
          <w:sz w:val="22"/>
          <w:szCs w:val="22"/>
        </w:rPr>
        <w:t>La actuación es de adecuación a normativa</w:t>
      </w:r>
      <w:r w:rsidR="007261EF" w:rsidRPr="007261EF">
        <w:rPr>
          <w:rFonts w:ascii="Arial" w:hAnsi="Arial" w:cs="Arial"/>
          <w:spacing w:val="0"/>
          <w:sz w:val="22"/>
          <w:szCs w:val="22"/>
        </w:rPr>
        <w:t xml:space="preserve"> actual (Código Técnico Edificación) </w:t>
      </w:r>
      <w:r w:rsidRPr="007261EF">
        <w:rPr>
          <w:rFonts w:ascii="Arial" w:hAnsi="Arial" w:cs="Arial"/>
          <w:spacing w:val="0"/>
          <w:sz w:val="22"/>
          <w:szCs w:val="22"/>
        </w:rPr>
        <w:t xml:space="preserve">y </w:t>
      </w:r>
      <w:r w:rsidR="007261EF" w:rsidRPr="007261EF">
        <w:rPr>
          <w:rFonts w:ascii="Arial" w:hAnsi="Arial" w:cs="Arial"/>
          <w:spacing w:val="0"/>
          <w:sz w:val="22"/>
          <w:szCs w:val="22"/>
        </w:rPr>
        <w:t xml:space="preserve">que tenga un mayor aprovechamiento y capacidad y </w:t>
      </w:r>
      <w:r w:rsidRPr="007261EF">
        <w:rPr>
          <w:rFonts w:ascii="Arial" w:hAnsi="Arial" w:cs="Arial"/>
          <w:spacing w:val="0"/>
          <w:sz w:val="22"/>
          <w:szCs w:val="22"/>
        </w:rPr>
        <w:t>consiste en:</w:t>
      </w:r>
    </w:p>
    <w:p w14:paraId="2C2B1E77" w14:textId="1A6E1A8C" w:rsidR="000664E7" w:rsidRPr="007261EF" w:rsidRDefault="007261EF" w:rsidP="007261EF">
      <w:pPr>
        <w:numPr>
          <w:ilvl w:val="0"/>
          <w:numId w:val="20"/>
        </w:numPr>
        <w:spacing w:after="240" w:line="288" w:lineRule="auto"/>
        <w:ind w:left="851" w:hanging="283"/>
        <w:rPr>
          <w:rFonts w:ascii="Arial" w:hAnsi="Arial" w:cs="Arial"/>
          <w:spacing w:val="0"/>
          <w:sz w:val="22"/>
          <w:szCs w:val="22"/>
        </w:rPr>
      </w:pPr>
      <w:r w:rsidRPr="007261EF">
        <w:rPr>
          <w:rFonts w:ascii="Arial" w:hAnsi="Arial" w:cs="Arial"/>
          <w:spacing w:val="0"/>
          <w:sz w:val="22"/>
          <w:szCs w:val="22"/>
        </w:rPr>
        <w:t>Redistribución de espacio utilizando separaciones y cabinas/mamparas de paneles de material fenólico</w:t>
      </w:r>
      <w:r w:rsidR="000664E7" w:rsidRPr="007261EF">
        <w:rPr>
          <w:rFonts w:ascii="Arial" w:hAnsi="Arial" w:cs="Arial"/>
          <w:spacing w:val="0"/>
          <w:sz w:val="22"/>
          <w:szCs w:val="22"/>
        </w:rPr>
        <w:t>.</w:t>
      </w:r>
    </w:p>
    <w:p w14:paraId="00CAEDE9" w14:textId="309D4CF7" w:rsidR="007261EF" w:rsidRPr="007261EF" w:rsidRDefault="007261EF" w:rsidP="007261EF">
      <w:pPr>
        <w:numPr>
          <w:ilvl w:val="0"/>
          <w:numId w:val="20"/>
        </w:numPr>
        <w:spacing w:after="240" w:line="288" w:lineRule="auto"/>
        <w:ind w:left="851" w:hanging="283"/>
        <w:rPr>
          <w:rFonts w:ascii="Arial" w:hAnsi="Arial" w:cs="Arial"/>
          <w:spacing w:val="0"/>
          <w:sz w:val="22"/>
          <w:szCs w:val="22"/>
        </w:rPr>
      </w:pPr>
      <w:r w:rsidRPr="007261EF">
        <w:rPr>
          <w:rFonts w:ascii="Arial" w:hAnsi="Arial" w:cs="Arial"/>
          <w:spacing w:val="0"/>
          <w:sz w:val="22"/>
          <w:szCs w:val="22"/>
        </w:rPr>
        <w:t>Se reducirá el local donde se ubica la sauna actual y que la propiedad desea mantener con acceso desde los dos vestuarios como hasta ahora, para adecuarlo al volumen de la sauna existente.</w:t>
      </w:r>
    </w:p>
    <w:p w14:paraId="515563F8" w14:textId="3F032298" w:rsidR="007261EF" w:rsidRPr="007261EF" w:rsidRDefault="007261EF" w:rsidP="00AB2DA1">
      <w:pPr>
        <w:numPr>
          <w:ilvl w:val="0"/>
          <w:numId w:val="20"/>
        </w:numPr>
        <w:spacing w:after="240" w:line="288" w:lineRule="auto"/>
        <w:ind w:left="851" w:hanging="283"/>
        <w:rPr>
          <w:rFonts w:ascii="Arial" w:hAnsi="Arial" w:cs="Arial"/>
          <w:spacing w:val="0"/>
          <w:sz w:val="22"/>
          <w:szCs w:val="22"/>
        </w:rPr>
      </w:pPr>
      <w:r w:rsidRPr="007261EF">
        <w:rPr>
          <w:rFonts w:ascii="Arial" w:hAnsi="Arial" w:cs="Arial"/>
          <w:spacing w:val="0"/>
          <w:sz w:val="22"/>
          <w:szCs w:val="22"/>
        </w:rPr>
        <w:t>Creación de un aseo/vestuario accesible con acceso a través de uno de los vestuarios, el de mujeres.</w:t>
      </w:r>
    </w:p>
    <w:p w14:paraId="53E8EEE7" w14:textId="764A1DE3" w:rsidR="007261EF" w:rsidRPr="007261EF" w:rsidRDefault="007261EF" w:rsidP="007261EF">
      <w:pPr>
        <w:numPr>
          <w:ilvl w:val="0"/>
          <w:numId w:val="20"/>
        </w:numPr>
        <w:spacing w:after="240" w:line="288" w:lineRule="auto"/>
        <w:ind w:left="851" w:hanging="283"/>
        <w:rPr>
          <w:rFonts w:ascii="Arial" w:hAnsi="Arial" w:cs="Arial"/>
          <w:spacing w:val="0"/>
          <w:sz w:val="22"/>
          <w:szCs w:val="22"/>
        </w:rPr>
      </w:pPr>
      <w:r w:rsidRPr="007261EF">
        <w:rPr>
          <w:rFonts w:ascii="Arial" w:hAnsi="Arial" w:cs="Arial"/>
          <w:spacing w:val="0"/>
          <w:sz w:val="22"/>
          <w:szCs w:val="22"/>
        </w:rPr>
        <w:t>Adecuación accesible de las circulaciones.</w:t>
      </w:r>
    </w:p>
    <w:p w14:paraId="724C216A" w14:textId="09491F31" w:rsidR="007261EF" w:rsidRPr="007261EF" w:rsidRDefault="007261EF" w:rsidP="007261EF">
      <w:pPr>
        <w:numPr>
          <w:ilvl w:val="0"/>
          <w:numId w:val="20"/>
        </w:numPr>
        <w:spacing w:after="240" w:line="288" w:lineRule="auto"/>
        <w:ind w:left="851" w:hanging="283"/>
        <w:rPr>
          <w:rFonts w:ascii="Arial" w:hAnsi="Arial" w:cs="Arial"/>
          <w:spacing w:val="0"/>
          <w:sz w:val="22"/>
          <w:szCs w:val="22"/>
        </w:rPr>
      </w:pPr>
      <w:r w:rsidRPr="007261EF">
        <w:rPr>
          <w:rFonts w:ascii="Arial" w:hAnsi="Arial" w:cs="Arial"/>
          <w:spacing w:val="0"/>
          <w:sz w:val="22"/>
          <w:szCs w:val="22"/>
        </w:rPr>
        <w:t>Renovación completa de las redes interiores de agua fría y agua caliente sanitaria de ambos vestuarios, así como de los saneamientos y desagües.</w:t>
      </w:r>
    </w:p>
    <w:p w14:paraId="6DAACDCD" w14:textId="7D72F125" w:rsidR="007261EF" w:rsidRPr="007261EF" w:rsidRDefault="007261EF" w:rsidP="007261EF">
      <w:pPr>
        <w:numPr>
          <w:ilvl w:val="0"/>
          <w:numId w:val="20"/>
        </w:numPr>
        <w:spacing w:after="240" w:line="288" w:lineRule="auto"/>
        <w:ind w:left="851" w:hanging="283"/>
        <w:rPr>
          <w:rFonts w:ascii="Arial" w:hAnsi="Arial" w:cs="Arial"/>
          <w:spacing w:val="0"/>
          <w:sz w:val="22"/>
          <w:szCs w:val="22"/>
        </w:rPr>
      </w:pPr>
      <w:r w:rsidRPr="007261EF">
        <w:rPr>
          <w:rFonts w:ascii="Arial" w:hAnsi="Arial" w:cs="Arial"/>
          <w:spacing w:val="0"/>
          <w:sz w:val="22"/>
          <w:szCs w:val="22"/>
        </w:rPr>
        <w:t>Renovación y sustitución de alumbrado y fuerza, e instalación de detectores de presencia</w:t>
      </w:r>
    </w:p>
    <w:p w14:paraId="1B34B4FB" w14:textId="7255A7D4" w:rsidR="007261EF" w:rsidRPr="007261EF" w:rsidRDefault="007261EF" w:rsidP="007261EF">
      <w:pPr>
        <w:numPr>
          <w:ilvl w:val="0"/>
          <w:numId w:val="20"/>
        </w:numPr>
        <w:spacing w:after="240" w:line="288" w:lineRule="auto"/>
        <w:ind w:left="851" w:hanging="283"/>
        <w:rPr>
          <w:rFonts w:ascii="Arial" w:hAnsi="Arial" w:cs="Arial"/>
          <w:spacing w:val="0"/>
          <w:sz w:val="22"/>
          <w:szCs w:val="22"/>
        </w:rPr>
      </w:pPr>
      <w:r w:rsidRPr="007261EF">
        <w:rPr>
          <w:rFonts w:ascii="Arial" w:hAnsi="Arial" w:cs="Arial"/>
          <w:spacing w:val="0"/>
          <w:sz w:val="22"/>
          <w:szCs w:val="22"/>
        </w:rPr>
        <w:t>Renovación de pavimentos y paramentos cumpliendo las exigencias actuales de resbaladicidad exigidos por CTE</w:t>
      </w:r>
    </w:p>
    <w:p w14:paraId="0CFD2728" w14:textId="55BB20FA" w:rsidR="007261EF" w:rsidRPr="007261EF" w:rsidRDefault="007261EF" w:rsidP="007261EF">
      <w:pPr>
        <w:numPr>
          <w:ilvl w:val="0"/>
          <w:numId w:val="20"/>
        </w:numPr>
        <w:spacing w:after="240" w:line="288" w:lineRule="auto"/>
        <w:ind w:left="851" w:hanging="283"/>
        <w:rPr>
          <w:rFonts w:ascii="Arial" w:hAnsi="Arial" w:cs="Arial"/>
          <w:spacing w:val="0"/>
          <w:sz w:val="22"/>
          <w:szCs w:val="22"/>
        </w:rPr>
      </w:pPr>
      <w:r w:rsidRPr="007261EF">
        <w:rPr>
          <w:rFonts w:ascii="Arial" w:hAnsi="Arial" w:cs="Arial"/>
          <w:spacing w:val="0"/>
          <w:sz w:val="22"/>
          <w:szCs w:val="22"/>
        </w:rPr>
        <w:t>Instalación de falso techo resistente a la humedad.</w:t>
      </w:r>
    </w:p>
    <w:p w14:paraId="40FBB874" w14:textId="36BCE2CF"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14:paraId="18625F3A" w14:textId="77777777" w:rsidR="000664E7" w:rsidRPr="007261EF" w:rsidRDefault="000664E7" w:rsidP="000664E7">
      <w:pPr>
        <w:spacing w:after="240" w:line="312" w:lineRule="auto"/>
        <w:ind w:left="540" w:right="-981" w:firstLine="284"/>
        <w:jc w:val="both"/>
        <w:rPr>
          <w:rFonts w:ascii="Arial" w:hAnsi="Arial" w:cs="Arial"/>
          <w:b/>
          <w:spacing w:val="0"/>
          <w:sz w:val="22"/>
          <w:szCs w:val="22"/>
        </w:rPr>
      </w:pPr>
      <w:r w:rsidRPr="007261EF">
        <w:rPr>
          <w:rFonts w:ascii="Arial" w:hAnsi="Arial" w:cs="Arial"/>
          <w:b/>
          <w:spacing w:val="0"/>
          <w:sz w:val="22"/>
          <w:szCs w:val="22"/>
        </w:rPr>
        <w:t>Segunda.- Importe de la subvención.</w:t>
      </w:r>
    </w:p>
    <w:p w14:paraId="10EBEED1" w14:textId="097E89FB" w:rsidR="000664E7" w:rsidRPr="000664E7" w:rsidRDefault="000664E7" w:rsidP="000664E7">
      <w:pPr>
        <w:spacing w:after="240" w:line="312" w:lineRule="auto"/>
        <w:ind w:firstLine="284"/>
        <w:jc w:val="both"/>
        <w:rPr>
          <w:rFonts w:ascii="Arial" w:hAnsi="Arial" w:cs="Arial"/>
          <w:spacing w:val="0"/>
          <w:sz w:val="22"/>
          <w:szCs w:val="22"/>
        </w:rPr>
      </w:pPr>
      <w:r w:rsidRPr="007261EF">
        <w:rPr>
          <w:rFonts w:ascii="Arial" w:hAnsi="Arial" w:cs="Arial"/>
          <w:spacing w:val="0"/>
          <w:sz w:val="22"/>
          <w:szCs w:val="22"/>
        </w:rPr>
        <w:t xml:space="preserve">El Ayuntamiento de </w:t>
      </w:r>
      <w:r w:rsidR="001459BA" w:rsidRPr="007261EF">
        <w:rPr>
          <w:rFonts w:ascii="Arial" w:hAnsi="Arial" w:cs="Arial"/>
          <w:spacing w:val="0"/>
          <w:sz w:val="22"/>
          <w:szCs w:val="22"/>
        </w:rPr>
        <w:t>Obanos</w:t>
      </w:r>
      <w:r w:rsidRPr="007261EF">
        <w:rPr>
          <w:rFonts w:ascii="Arial" w:hAnsi="Arial" w:cs="Arial"/>
          <w:spacing w:val="0"/>
          <w:sz w:val="22"/>
          <w:szCs w:val="22"/>
        </w:rPr>
        <w:t xml:space="preserve"> recibirá de la Dirección General de Administración Local y Despoblación una subvención por importe máximo de </w:t>
      </w:r>
      <w:r w:rsidR="007261EF" w:rsidRPr="007261EF">
        <w:rPr>
          <w:rFonts w:ascii="Arial" w:hAnsi="Arial" w:cs="Arial"/>
          <w:spacing w:val="0"/>
          <w:sz w:val="22"/>
          <w:szCs w:val="22"/>
        </w:rPr>
        <w:t>30.000,00</w:t>
      </w:r>
      <w:r w:rsidRPr="007261EF">
        <w:rPr>
          <w:rFonts w:ascii="Arial" w:hAnsi="Arial" w:cs="Arial"/>
          <w:spacing w:val="0"/>
          <w:sz w:val="22"/>
          <w:szCs w:val="22"/>
        </w:rPr>
        <w:t xml:space="preserve"> euros, que se abonarán </w:t>
      </w:r>
      <w:r w:rsidRPr="007261EF">
        <w:rPr>
          <w:rFonts w:ascii="Arial" w:hAnsi="Arial" w:cs="Arial"/>
          <w:spacing w:val="0"/>
          <w:sz w:val="22"/>
          <w:szCs w:val="22"/>
        </w:rPr>
        <w:lastRenderedPageBreak/>
        <w:t xml:space="preserve">con cargo a la partida </w:t>
      </w:r>
      <w:r w:rsidR="001459BA" w:rsidRPr="007261EF">
        <w:rPr>
          <w:rFonts w:ascii="Arial" w:hAnsi="Arial" w:cs="Arial"/>
          <w:spacing w:val="0"/>
          <w:sz w:val="22"/>
          <w:szCs w:val="22"/>
        </w:rPr>
        <w:t>210001 21300 7609 336108</w:t>
      </w:r>
      <w:r w:rsidRPr="007261EF">
        <w:rPr>
          <w:rFonts w:ascii="Arial" w:hAnsi="Arial" w:cs="Arial"/>
          <w:spacing w:val="0"/>
          <w:sz w:val="22"/>
          <w:szCs w:val="22"/>
        </w:rPr>
        <w:t xml:space="preserve"> denominada </w:t>
      </w:r>
      <w:r w:rsidR="007261EF" w:rsidRPr="007261EF">
        <w:rPr>
          <w:rFonts w:ascii="Arial" w:hAnsi="Arial" w:cs="Arial"/>
          <w:spacing w:val="0"/>
          <w:sz w:val="22"/>
          <w:szCs w:val="22"/>
        </w:rPr>
        <w:t>“(E) Arreglo de duchas y vestuarios en las piscinas municipales de Obanos</w:t>
      </w:r>
      <w:r w:rsidRPr="007261EF">
        <w:rPr>
          <w:rFonts w:ascii="Arial" w:hAnsi="Arial" w:cs="Arial"/>
          <w:spacing w:val="0"/>
          <w:sz w:val="22"/>
          <w:szCs w:val="22"/>
        </w:rPr>
        <w:t>” del Presupuesto de Gastos de 2021.</w:t>
      </w:r>
      <w:r w:rsidRPr="000664E7">
        <w:rPr>
          <w:rFonts w:ascii="Arial" w:hAnsi="Arial" w:cs="Arial"/>
          <w:spacing w:val="0"/>
          <w:sz w:val="22"/>
          <w:szCs w:val="22"/>
        </w:rPr>
        <w:t xml:space="preserve"> </w:t>
      </w:r>
    </w:p>
    <w:p w14:paraId="46358AFD"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14:paraId="0F21D531" w14:textId="31B1A9A2" w:rsidR="000664E7" w:rsidRPr="000664E7" w:rsidRDefault="000664E7" w:rsidP="000664E7">
      <w:pPr>
        <w:spacing w:after="240" w:line="312" w:lineRule="auto"/>
        <w:ind w:firstLine="284"/>
        <w:jc w:val="both"/>
        <w:rPr>
          <w:rFonts w:ascii="Arial" w:hAnsi="Arial" w:cs="Arial"/>
          <w:spacing w:val="0"/>
          <w:sz w:val="22"/>
          <w:szCs w:val="22"/>
        </w:rPr>
      </w:pPr>
      <w:r w:rsidRPr="008A681B">
        <w:rPr>
          <w:rFonts w:ascii="Arial" w:hAnsi="Arial" w:cs="Arial"/>
          <w:spacing w:val="0"/>
          <w:sz w:val="22"/>
          <w:szCs w:val="22"/>
        </w:rPr>
        <w:t xml:space="preserve">Se considerarán subvencionables los gastos relacionados directamente con la ejecución de la inversión descrita en el punto segundo de la </w:t>
      </w:r>
      <w:r w:rsidR="007261EF" w:rsidRPr="008A681B">
        <w:rPr>
          <w:rFonts w:ascii="Arial" w:hAnsi="Arial" w:cs="Arial"/>
          <w:spacing w:val="0"/>
          <w:sz w:val="22"/>
          <w:szCs w:val="22"/>
        </w:rPr>
        <w:t xml:space="preserve">parte expositiva y recogida en </w:t>
      </w:r>
      <w:r w:rsidRPr="008A681B">
        <w:rPr>
          <w:rFonts w:ascii="Arial" w:hAnsi="Arial" w:cs="Arial"/>
          <w:spacing w:val="0"/>
          <w:sz w:val="22"/>
          <w:szCs w:val="22"/>
        </w:rPr>
        <w:t>l</w:t>
      </w:r>
      <w:r w:rsidR="007261EF" w:rsidRPr="008A681B">
        <w:rPr>
          <w:rFonts w:ascii="Arial" w:hAnsi="Arial" w:cs="Arial"/>
          <w:spacing w:val="0"/>
          <w:sz w:val="22"/>
          <w:szCs w:val="22"/>
        </w:rPr>
        <w:t>a</w:t>
      </w:r>
      <w:r w:rsidRPr="008A681B">
        <w:rPr>
          <w:rFonts w:ascii="Arial" w:hAnsi="Arial" w:cs="Arial"/>
          <w:spacing w:val="0"/>
          <w:sz w:val="22"/>
          <w:szCs w:val="22"/>
        </w:rPr>
        <w:t xml:space="preserve"> </w:t>
      </w:r>
      <w:r w:rsidR="007261EF" w:rsidRPr="008A681B">
        <w:rPr>
          <w:rFonts w:ascii="Arial" w:hAnsi="Arial" w:cs="Arial"/>
          <w:spacing w:val="0"/>
          <w:sz w:val="22"/>
          <w:szCs w:val="22"/>
        </w:rPr>
        <w:t>memoria técnica valorada</w:t>
      </w:r>
      <w:r w:rsidRPr="008A681B">
        <w:rPr>
          <w:rFonts w:ascii="Arial" w:hAnsi="Arial" w:cs="Arial"/>
          <w:spacing w:val="0"/>
          <w:sz w:val="22"/>
          <w:szCs w:val="22"/>
        </w:rPr>
        <w:t xml:space="preserve"> presentado por el Ayuntamiento de </w:t>
      </w:r>
      <w:r w:rsidR="001459BA" w:rsidRPr="008A681B">
        <w:rPr>
          <w:rFonts w:ascii="Arial" w:hAnsi="Arial" w:cs="Arial"/>
          <w:spacing w:val="0"/>
          <w:sz w:val="22"/>
          <w:szCs w:val="22"/>
        </w:rPr>
        <w:t>Obanos</w:t>
      </w:r>
      <w:r w:rsidRPr="008A681B">
        <w:rPr>
          <w:rFonts w:ascii="Arial" w:hAnsi="Arial" w:cs="Arial"/>
          <w:spacing w:val="0"/>
          <w:sz w:val="22"/>
          <w:szCs w:val="22"/>
        </w:rPr>
        <w:t xml:space="preserve"> el </w:t>
      </w:r>
      <w:r w:rsidR="007261EF" w:rsidRPr="008A681B">
        <w:rPr>
          <w:rFonts w:ascii="Arial" w:hAnsi="Arial" w:cs="Arial"/>
          <w:spacing w:val="0"/>
          <w:sz w:val="22"/>
          <w:szCs w:val="22"/>
        </w:rPr>
        <w:t>4 de marzo de 2021</w:t>
      </w:r>
      <w:r w:rsidR="00FA048F" w:rsidRPr="008A681B">
        <w:rPr>
          <w:rFonts w:ascii="Arial" w:hAnsi="Arial" w:cs="Arial"/>
          <w:spacing w:val="0"/>
          <w:sz w:val="22"/>
          <w:szCs w:val="22"/>
        </w:rPr>
        <w:t xml:space="preserve"> (2021/214438)</w:t>
      </w:r>
      <w:r w:rsidRPr="008A681B">
        <w:rPr>
          <w:rFonts w:ascii="Arial" w:hAnsi="Arial" w:cs="Arial"/>
          <w:spacing w:val="0"/>
          <w:sz w:val="22"/>
          <w:szCs w:val="22"/>
        </w:rPr>
        <w:t>, realizados en el plazo establecido.</w:t>
      </w:r>
    </w:p>
    <w:p w14:paraId="1FFC8501" w14:textId="4380E582"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 xml:space="preserve">redacción de </w:t>
      </w:r>
      <w:r w:rsidR="00AF42F7">
        <w:rPr>
          <w:rFonts w:ascii="Arial" w:hAnsi="Arial" w:cs="Arial"/>
          <w:spacing w:val="0"/>
          <w:sz w:val="22"/>
          <w:szCs w:val="22"/>
        </w:rPr>
        <w:t xml:space="preserve">la memoria </w:t>
      </w:r>
      <w:r w:rsidR="00FA048F">
        <w:rPr>
          <w:rFonts w:ascii="Arial" w:hAnsi="Arial" w:cs="Arial"/>
          <w:spacing w:val="0"/>
          <w:sz w:val="22"/>
          <w:szCs w:val="22"/>
        </w:rPr>
        <w:t>técnica</w:t>
      </w:r>
      <w:r w:rsidR="00AF42F7">
        <w:rPr>
          <w:rFonts w:ascii="Arial" w:hAnsi="Arial" w:cs="Arial"/>
          <w:spacing w:val="0"/>
          <w:sz w:val="22"/>
          <w:szCs w:val="22"/>
        </w:rPr>
        <w:t xml:space="preserve"> </w:t>
      </w:r>
      <w:r w:rsidR="00F171AA">
        <w:rPr>
          <w:rFonts w:ascii="Arial" w:hAnsi="Arial" w:cs="Arial"/>
          <w:spacing w:val="0"/>
          <w:sz w:val="22"/>
          <w:szCs w:val="22"/>
        </w:rPr>
        <w:t>valorada.</w:t>
      </w:r>
    </w:p>
    <w:p w14:paraId="358746CA" w14:textId="77777777" w:rsidR="000664E7" w:rsidRPr="008A681B"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 xml:space="preserve">Se admitirán los precios contradictorios y las variaciones de las mediciones de las </w:t>
      </w:r>
      <w:r w:rsidRPr="008A681B">
        <w:rPr>
          <w:rFonts w:ascii="Arial" w:hAnsi="Arial" w:cs="Arial"/>
          <w:spacing w:val="0"/>
          <w:sz w:val="22"/>
          <w:szCs w:val="22"/>
          <w:lang w:val="es-ES" w:eastAsia="en-US"/>
        </w:rPr>
        <w:t>unidades de obra que sean considerados subvencionables.</w:t>
      </w:r>
    </w:p>
    <w:p w14:paraId="21B37B8A" w14:textId="538D63AE" w:rsidR="000664E7" w:rsidRPr="000664E7" w:rsidRDefault="00AF42F7" w:rsidP="000664E7">
      <w:pPr>
        <w:spacing w:after="240" w:line="288" w:lineRule="auto"/>
        <w:ind w:firstLine="284"/>
        <w:jc w:val="both"/>
        <w:rPr>
          <w:rFonts w:ascii="Arial" w:hAnsi="Arial" w:cs="Arial"/>
          <w:spacing w:val="0"/>
          <w:sz w:val="22"/>
          <w:szCs w:val="22"/>
          <w:lang w:val="es-ES" w:eastAsia="en-US"/>
        </w:rPr>
      </w:pPr>
      <w:r w:rsidRPr="008A681B">
        <w:rPr>
          <w:rFonts w:ascii="Arial" w:hAnsi="Arial" w:cs="Arial"/>
          <w:spacing w:val="0"/>
          <w:sz w:val="22"/>
          <w:szCs w:val="22"/>
          <w:lang w:val="es-ES" w:eastAsia="en-US"/>
        </w:rPr>
        <w:t>No s</w:t>
      </w:r>
      <w:r w:rsidR="000664E7" w:rsidRPr="008A681B">
        <w:rPr>
          <w:rFonts w:ascii="Arial" w:hAnsi="Arial" w:cs="Arial"/>
          <w:spacing w:val="0"/>
          <w:sz w:val="22"/>
          <w:szCs w:val="22"/>
          <w:lang w:val="es-ES" w:eastAsia="en-US"/>
        </w:rPr>
        <w:t>e admitirán los costes de actuaciones ejecutadas por medios propios</w:t>
      </w:r>
      <w:r w:rsidR="007B4AD2" w:rsidRPr="008A681B">
        <w:rPr>
          <w:rFonts w:ascii="Arial" w:hAnsi="Arial" w:cs="Arial"/>
          <w:spacing w:val="0"/>
          <w:sz w:val="22"/>
          <w:szCs w:val="22"/>
          <w:lang w:val="es-ES" w:eastAsia="en-US"/>
        </w:rPr>
        <w:t>.</w:t>
      </w:r>
    </w:p>
    <w:p w14:paraId="7D9733E5" w14:textId="135C8604"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14:paraId="2CAEE56F" w14:textId="5430A163"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AF42F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14:paraId="4CA495EF"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14:paraId="6118DE05" w14:textId="58E88EF9" w:rsidR="000664E7" w:rsidRPr="007261EF" w:rsidRDefault="000664E7" w:rsidP="000664E7">
      <w:pPr>
        <w:spacing w:after="240" w:line="312" w:lineRule="auto"/>
        <w:ind w:firstLine="284"/>
        <w:jc w:val="both"/>
        <w:rPr>
          <w:rFonts w:ascii="Arial" w:hAnsi="Arial" w:cs="Arial"/>
          <w:spacing w:val="0"/>
          <w:sz w:val="22"/>
          <w:szCs w:val="22"/>
        </w:rPr>
      </w:pPr>
      <w:r w:rsidRPr="007261EF">
        <w:rPr>
          <w:rFonts w:ascii="Arial" w:hAnsi="Arial" w:cs="Arial"/>
          <w:spacing w:val="0"/>
          <w:sz w:val="22"/>
          <w:szCs w:val="22"/>
        </w:rPr>
        <w:t xml:space="preserve">De forma general, el Ayuntamiento de </w:t>
      </w:r>
      <w:r w:rsidR="001459BA" w:rsidRPr="007261EF">
        <w:rPr>
          <w:rFonts w:ascii="Arial" w:hAnsi="Arial" w:cs="Arial"/>
          <w:spacing w:val="0"/>
          <w:sz w:val="22"/>
          <w:szCs w:val="22"/>
        </w:rPr>
        <w:t>Obanos</w:t>
      </w:r>
      <w:r w:rsidRPr="007261EF">
        <w:rPr>
          <w:rFonts w:ascii="Arial" w:hAnsi="Arial" w:cs="Arial"/>
          <w:spacing w:val="0"/>
          <w:sz w:val="22"/>
          <w:szCs w:val="22"/>
        </w:rPr>
        <w:t xml:space="preserve"> queda sometido a las obligaciones establecidas en el artículo 9 de la Ley Foral 11/2005, de 9 de noviembre, de Subvenciones y, en particular, a las siguientes:</w:t>
      </w:r>
    </w:p>
    <w:p w14:paraId="120A4ABF" w14:textId="61A86148" w:rsidR="000664E7" w:rsidRPr="007261EF" w:rsidRDefault="000664E7" w:rsidP="000664E7">
      <w:pPr>
        <w:numPr>
          <w:ilvl w:val="0"/>
          <w:numId w:val="7"/>
        </w:numPr>
        <w:spacing w:after="120" w:line="312" w:lineRule="auto"/>
        <w:ind w:left="1003" w:hanging="357"/>
        <w:jc w:val="both"/>
        <w:rPr>
          <w:rFonts w:ascii="Arial" w:hAnsi="Arial" w:cs="Arial"/>
          <w:color w:val="FF0000"/>
          <w:spacing w:val="0"/>
          <w:sz w:val="22"/>
          <w:szCs w:val="22"/>
        </w:rPr>
      </w:pPr>
      <w:r w:rsidRPr="007261EF">
        <w:rPr>
          <w:rFonts w:ascii="Arial" w:hAnsi="Arial" w:cs="Arial"/>
          <w:spacing w:val="0"/>
          <w:sz w:val="22"/>
          <w:szCs w:val="22"/>
        </w:rPr>
        <w:t xml:space="preserve">Realizar y justificar las actuaciones de </w:t>
      </w:r>
      <w:r w:rsidR="007261EF" w:rsidRPr="007261EF">
        <w:rPr>
          <w:rFonts w:ascii="Arial" w:hAnsi="Arial" w:cs="Arial"/>
          <w:spacing w:val="0"/>
          <w:sz w:val="22"/>
          <w:szCs w:val="22"/>
        </w:rPr>
        <w:t>ejecución de reforma de lo</w:t>
      </w:r>
      <w:r w:rsidRPr="007261EF">
        <w:rPr>
          <w:rFonts w:ascii="Arial" w:hAnsi="Arial" w:cs="Arial"/>
          <w:spacing w:val="0"/>
          <w:sz w:val="22"/>
          <w:szCs w:val="22"/>
        </w:rPr>
        <w:t xml:space="preserve">s </w:t>
      </w:r>
      <w:r w:rsidR="007261EF" w:rsidRPr="007261EF">
        <w:rPr>
          <w:rFonts w:ascii="Arial" w:hAnsi="Arial" w:cs="Arial"/>
          <w:spacing w:val="0"/>
          <w:sz w:val="22"/>
          <w:szCs w:val="22"/>
        </w:rPr>
        <w:t xml:space="preserve">vestuarios de las </w:t>
      </w:r>
      <w:r w:rsidRPr="007261EF">
        <w:rPr>
          <w:rFonts w:ascii="Arial" w:hAnsi="Arial" w:cs="Arial"/>
          <w:spacing w:val="0"/>
          <w:sz w:val="22"/>
          <w:szCs w:val="22"/>
        </w:rPr>
        <w:t xml:space="preserve">piscinas de </w:t>
      </w:r>
      <w:r w:rsidR="001459BA" w:rsidRPr="007261EF">
        <w:rPr>
          <w:rFonts w:ascii="Arial" w:hAnsi="Arial" w:cs="Arial"/>
          <w:spacing w:val="0"/>
          <w:sz w:val="22"/>
          <w:szCs w:val="22"/>
        </w:rPr>
        <w:t>Obanos</w:t>
      </w:r>
      <w:r w:rsidRPr="007261EF">
        <w:rPr>
          <w:rFonts w:ascii="Arial" w:hAnsi="Arial" w:cs="Arial"/>
          <w:spacing w:val="0"/>
          <w:sz w:val="22"/>
          <w:szCs w:val="22"/>
        </w:rPr>
        <w:t>, de acuerdo a</w:t>
      </w:r>
      <w:r w:rsidR="007261EF" w:rsidRPr="007261EF">
        <w:rPr>
          <w:rFonts w:ascii="Arial" w:hAnsi="Arial" w:cs="Arial"/>
          <w:spacing w:val="0"/>
          <w:sz w:val="22"/>
          <w:szCs w:val="22"/>
        </w:rPr>
        <w:t xml:space="preserve"> </w:t>
      </w:r>
      <w:r w:rsidRPr="007261EF">
        <w:rPr>
          <w:rFonts w:ascii="Arial" w:hAnsi="Arial" w:cs="Arial"/>
          <w:spacing w:val="0"/>
          <w:sz w:val="22"/>
          <w:szCs w:val="22"/>
        </w:rPr>
        <w:t>l</w:t>
      </w:r>
      <w:r w:rsidR="007261EF" w:rsidRPr="007261EF">
        <w:rPr>
          <w:rFonts w:ascii="Arial" w:hAnsi="Arial" w:cs="Arial"/>
          <w:spacing w:val="0"/>
          <w:sz w:val="22"/>
          <w:szCs w:val="22"/>
        </w:rPr>
        <w:t>a</w:t>
      </w:r>
      <w:r w:rsidRPr="007261EF">
        <w:rPr>
          <w:rFonts w:ascii="Arial" w:hAnsi="Arial" w:cs="Arial"/>
          <w:spacing w:val="0"/>
          <w:sz w:val="22"/>
          <w:szCs w:val="22"/>
        </w:rPr>
        <w:t xml:space="preserve"> </w:t>
      </w:r>
      <w:r w:rsidR="007261EF" w:rsidRPr="007261EF">
        <w:rPr>
          <w:rFonts w:ascii="Arial" w:hAnsi="Arial" w:cs="Arial"/>
          <w:spacing w:val="0"/>
          <w:sz w:val="22"/>
          <w:szCs w:val="22"/>
        </w:rPr>
        <w:t>memoria presentada</w:t>
      </w:r>
      <w:r w:rsidRPr="007261EF">
        <w:rPr>
          <w:rFonts w:ascii="Arial" w:hAnsi="Arial" w:cs="Arial"/>
          <w:spacing w:val="0"/>
          <w:sz w:val="22"/>
          <w:szCs w:val="22"/>
        </w:rPr>
        <w:t>.</w:t>
      </w:r>
    </w:p>
    <w:p w14:paraId="2FE24E90" w14:textId="77777777"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14:paraId="17ECC79A" w14:textId="77777777"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14:paraId="71B217E3" w14:textId="77777777"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14:paraId="584B6177" w14:textId="77777777" w:rsidR="000664E7" w:rsidRPr="000664E7" w:rsidRDefault="000664E7" w:rsidP="000664E7">
      <w:pPr>
        <w:spacing w:after="240" w:line="312" w:lineRule="auto"/>
        <w:ind w:left="1004"/>
        <w:contextualSpacing/>
        <w:jc w:val="both"/>
        <w:rPr>
          <w:rFonts w:ascii="Arial" w:hAnsi="Arial" w:cs="Arial"/>
          <w:spacing w:val="0"/>
          <w:sz w:val="22"/>
          <w:szCs w:val="22"/>
        </w:rPr>
      </w:pPr>
    </w:p>
    <w:p w14:paraId="5EE6F1C3"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Quinta.- Plazo de ejecución.</w:t>
      </w:r>
    </w:p>
    <w:p w14:paraId="7C0C52F0" w14:textId="77777777" w:rsidR="00085F29" w:rsidRPr="000664E7" w:rsidRDefault="00085F29" w:rsidP="00085F2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La actuación subvencionada se realizará durante el año 2021, pudiendo iniciarse con anterioridad a la resolución de concesión</w:t>
      </w:r>
      <w:r>
        <w:rPr>
          <w:rFonts w:ascii="Arial" w:hAnsi="Arial" w:cs="Arial"/>
          <w:spacing w:val="0"/>
          <w:sz w:val="22"/>
          <w:szCs w:val="22"/>
        </w:rPr>
        <w:t xml:space="preserve"> si la entidad local lo solicita </w:t>
      </w:r>
      <w:r w:rsidRPr="00ED74AA">
        <w:rPr>
          <w:rFonts w:ascii="Arial" w:hAnsi="Arial" w:cs="Arial"/>
          <w:spacing w:val="0"/>
          <w:sz w:val="22"/>
          <w:szCs w:val="22"/>
        </w:rPr>
        <w:t>motivadamente.</w:t>
      </w:r>
    </w:p>
    <w:p w14:paraId="0DC2A0B3"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14:paraId="7E9BB75C" w14:textId="77777777"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efectuará con las siguientes condiciones:</w:t>
      </w:r>
    </w:p>
    <w:p w14:paraId="36D63770" w14:textId="77777777"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parcial del 50% de la subvención. Documentación a presentar con la solicitud de abono:</w:t>
      </w:r>
    </w:p>
    <w:p w14:paraId="531996A2" w14:textId="77777777" w:rsidR="000664E7" w:rsidRPr="008A681B"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8A681B">
        <w:rPr>
          <w:rFonts w:ascii="Arial" w:hAnsi="Arial" w:cs="Arial"/>
          <w:spacing w:val="0"/>
          <w:sz w:val="22"/>
          <w:szCs w:val="22"/>
        </w:rPr>
        <w:t>publicados en el Portal de Contratación de Navarra.</w:t>
      </w:r>
    </w:p>
    <w:p w14:paraId="17B4A19E" w14:textId="3A204F85" w:rsidR="000664E7" w:rsidRPr="008A681B" w:rsidRDefault="007B4AD2"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8A681B">
        <w:rPr>
          <w:rFonts w:ascii="Arial" w:hAnsi="Arial" w:cs="Arial"/>
          <w:spacing w:val="0"/>
          <w:sz w:val="22"/>
          <w:szCs w:val="22"/>
        </w:rPr>
        <w:t xml:space="preserve">Certificado de titular de Secretaría acreditativo de la adjudicación de los honorarios de </w:t>
      </w:r>
      <w:r w:rsidR="00AF42F7" w:rsidRPr="008A681B">
        <w:rPr>
          <w:rFonts w:ascii="Arial" w:hAnsi="Arial" w:cs="Arial"/>
          <w:spacing w:val="0"/>
          <w:sz w:val="22"/>
          <w:szCs w:val="22"/>
        </w:rPr>
        <w:t>la memoria técnica valorada</w:t>
      </w:r>
      <w:r w:rsidR="000664E7" w:rsidRPr="008A681B">
        <w:rPr>
          <w:rFonts w:ascii="Arial" w:hAnsi="Arial" w:cs="Arial"/>
          <w:spacing w:val="0"/>
          <w:sz w:val="22"/>
          <w:szCs w:val="22"/>
        </w:rPr>
        <w:t>, señalando nombre o razón social y los datos de identificación fiscal y cuantía de la adjudicación.</w:t>
      </w:r>
    </w:p>
    <w:p w14:paraId="07A8D8EF" w14:textId="77777777"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8A681B">
        <w:rPr>
          <w:rFonts w:ascii="Arial" w:hAnsi="Arial" w:cs="Arial"/>
          <w:spacing w:val="0"/>
          <w:sz w:val="22"/>
          <w:szCs w:val="22"/>
        </w:rPr>
        <w:t>Certificado de titular de Secretaría acreditativo de que la elección del contratista</w:t>
      </w:r>
      <w:r w:rsidRPr="000664E7">
        <w:rPr>
          <w:rFonts w:ascii="Arial" w:hAnsi="Arial" w:cs="Arial"/>
          <w:spacing w:val="0"/>
          <w:sz w:val="22"/>
          <w:szCs w:val="22"/>
        </w:rPr>
        <w:t xml:space="preserve"> se ha realizado de conformidad con los criterios de eficiencia y economía a que se refiere el artículo 28.3 de la Ley Foral 11/2005, de 9 de noviembre, de Subvenciones.</w:t>
      </w:r>
    </w:p>
    <w:p w14:paraId="7396F494" w14:textId="77777777"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14:paraId="0131D4F8" w14:textId="77777777"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Certificaciones de obra a origen con mediciones detalladas suscritas por la propiedad, la dirección de obra y la empresa contratista.</w:t>
      </w:r>
    </w:p>
    <w:p w14:paraId="6FC3E3AA" w14:textId="77777777"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14:paraId="69CB12FB" w14:textId="77777777"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La solicitud de este abono, será opcional por parte de la entidad local.</w:t>
      </w:r>
    </w:p>
    <w:p w14:paraId="2EA42537" w14:textId="0E6B24A0" w:rsidR="000664E7" w:rsidRPr="000664E7" w:rsidRDefault="00085F29" w:rsidP="000664E7">
      <w:pPr>
        <w:autoSpaceDE w:val="0"/>
        <w:autoSpaceDN w:val="0"/>
        <w:adjustRightInd w:val="0"/>
        <w:spacing w:after="240" w:line="312" w:lineRule="auto"/>
        <w:ind w:left="284"/>
        <w:jc w:val="both"/>
        <w:rPr>
          <w:rFonts w:ascii="Arial" w:hAnsi="Arial" w:cs="Arial"/>
          <w:spacing w:val="0"/>
          <w:sz w:val="22"/>
          <w:szCs w:val="22"/>
        </w:rPr>
      </w:pPr>
      <w:r w:rsidRPr="00085F29">
        <w:rPr>
          <w:rFonts w:ascii="Arial" w:hAnsi="Arial" w:cs="Arial"/>
          <w:spacing w:val="0"/>
          <w:sz w:val="22"/>
          <w:szCs w:val="22"/>
        </w:rPr>
        <w:t>Este abono se realizará, previo informe favorable del Servicio de Infraestructuras Locales, tras comprobar con la documentación presentada, que los gastos justificados sean iguales o superiores al 50% del importe de adjudicación de las obras.</w:t>
      </w:r>
    </w:p>
    <w:p w14:paraId="6A347663" w14:textId="77777777"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correspondiente al final de obra. Documentación a presentar con la solicitud de abono:</w:t>
      </w:r>
    </w:p>
    <w:p w14:paraId="79AE91C6" w14:textId="77777777"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14:paraId="391B42A7" w14:textId="77777777"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14:paraId="03068C91" w14:textId="77777777" w:rsidR="00085F29" w:rsidRPr="000664E7"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14:paraId="55997EC9" w14:textId="77777777" w:rsidR="00085F29"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14:paraId="309687E3" w14:textId="77777777" w:rsidR="00085F29" w:rsidRPr="00ED74AA"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ED74AA">
        <w:rPr>
          <w:rFonts w:ascii="Arial" w:hAnsi="Arial" w:cs="Arial"/>
          <w:spacing w:val="0"/>
          <w:sz w:val="22"/>
          <w:szCs w:val="22"/>
        </w:rPr>
        <w:lastRenderedPageBreak/>
        <w:t>Justificante del abono en la Hacienda de Navarra de las retenciones practicadas en las facturas. Para las retenciones correspondientes al último trimestre del año 2021, la justificación podrá presentarse hasta el 18 de febrero de 2022.</w:t>
      </w:r>
    </w:p>
    <w:p w14:paraId="6494AEF5" w14:textId="77777777"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14:paraId="3708E0EB" w14:textId="77777777"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titular de Secretaría indicando si la inversión genera o no derecho a la deducción del IVA soportado. </w:t>
      </w:r>
    </w:p>
    <w:p w14:paraId="6AA97122" w14:textId="77777777"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Si no se ha solicitado anteriormente el abono correspondiente al 50% de la subvención, se aportará la justificación del apartado a).</w:t>
      </w:r>
    </w:p>
    <w:p w14:paraId="0166166C" w14:textId="77777777" w:rsidR="000664E7" w:rsidRPr="00680A50"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El abono de la subvención se realizará, previo informe favorable del Servicio de Infraestructuras Locales, tras comprobar in situ, que la inversión está ejecutada y se </w:t>
      </w:r>
      <w:r w:rsidRPr="00680A50">
        <w:rPr>
          <w:rFonts w:ascii="Arial" w:hAnsi="Arial" w:cs="Arial"/>
          <w:spacing w:val="0"/>
          <w:sz w:val="22"/>
          <w:szCs w:val="22"/>
        </w:rPr>
        <w:t>verifique el cumplimiento de las condiciones estipuladas en el presente Convenio.</w:t>
      </w:r>
    </w:p>
    <w:p w14:paraId="4476E462" w14:textId="3FD5E049" w:rsidR="000664E7" w:rsidRPr="00680A50"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680A50">
        <w:rPr>
          <w:rFonts w:ascii="Arial" w:hAnsi="Arial" w:cs="Arial"/>
          <w:spacing w:val="0"/>
          <w:sz w:val="22"/>
          <w:szCs w:val="22"/>
        </w:rPr>
        <w:t xml:space="preserve">La justificación documental correspondiente al final de obra deberá presentarse hasta el </w:t>
      </w:r>
      <w:r w:rsidR="000C70E0" w:rsidRPr="00680A50">
        <w:rPr>
          <w:rFonts w:ascii="Arial" w:hAnsi="Arial" w:cs="Arial"/>
          <w:b/>
          <w:spacing w:val="0"/>
          <w:sz w:val="22"/>
          <w:szCs w:val="22"/>
        </w:rPr>
        <w:t>2</w:t>
      </w:r>
      <w:r w:rsidR="00A20348" w:rsidRPr="00680A50">
        <w:rPr>
          <w:rFonts w:ascii="Arial" w:hAnsi="Arial" w:cs="Arial"/>
          <w:b/>
          <w:spacing w:val="0"/>
          <w:sz w:val="22"/>
          <w:szCs w:val="22"/>
        </w:rPr>
        <w:t xml:space="preserve"> </w:t>
      </w:r>
      <w:r w:rsidRPr="00680A50">
        <w:rPr>
          <w:rFonts w:ascii="Arial" w:hAnsi="Arial" w:cs="Arial"/>
          <w:b/>
          <w:spacing w:val="0"/>
          <w:sz w:val="22"/>
          <w:szCs w:val="22"/>
        </w:rPr>
        <w:t>de noviembre de 2021</w:t>
      </w:r>
      <w:r w:rsidRPr="00680A50">
        <w:rPr>
          <w:rFonts w:ascii="Arial" w:hAnsi="Arial" w:cs="Arial"/>
          <w:spacing w:val="0"/>
          <w:sz w:val="22"/>
          <w:szCs w:val="22"/>
        </w:rPr>
        <w:t>, incluido.</w:t>
      </w:r>
    </w:p>
    <w:p w14:paraId="2C55A9E1" w14:textId="282A1E3F"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680A50">
        <w:rPr>
          <w:rFonts w:ascii="Arial" w:hAnsi="Arial" w:cs="Arial"/>
          <w:spacing w:val="0"/>
          <w:sz w:val="22"/>
          <w:szCs w:val="22"/>
        </w:rPr>
        <w:t>El importe definitivo a abonar se calculará sumando al importe de liquidación de las</w:t>
      </w:r>
      <w:r w:rsidRPr="000664E7">
        <w:rPr>
          <w:rFonts w:ascii="Arial" w:hAnsi="Arial" w:cs="Arial"/>
          <w:spacing w:val="0"/>
          <w:sz w:val="22"/>
          <w:szCs w:val="22"/>
        </w:rPr>
        <w:t xml:space="preserve"> obras, todos aquellos gastos considerados subvencionables hasta el límite máximo de </w:t>
      </w:r>
      <w:r w:rsidR="007261EF">
        <w:rPr>
          <w:rFonts w:ascii="Arial" w:hAnsi="Arial" w:cs="Arial"/>
          <w:spacing w:val="0"/>
          <w:sz w:val="22"/>
          <w:szCs w:val="22"/>
        </w:rPr>
        <w:t>30.000,</w:t>
      </w:r>
      <w:r w:rsidR="007261EF" w:rsidRPr="00EF1111">
        <w:rPr>
          <w:rFonts w:ascii="Arial" w:hAnsi="Arial" w:cs="Arial"/>
          <w:spacing w:val="0"/>
          <w:sz w:val="22"/>
          <w:szCs w:val="22"/>
        </w:rPr>
        <w:t>00</w:t>
      </w:r>
      <w:r w:rsidRPr="00EF1111">
        <w:rPr>
          <w:rFonts w:ascii="Arial" w:hAnsi="Arial" w:cs="Arial"/>
          <w:spacing w:val="0"/>
          <w:sz w:val="22"/>
          <w:szCs w:val="22"/>
        </w:rPr>
        <w:t xml:space="preserve"> euros.</w:t>
      </w:r>
    </w:p>
    <w:p w14:paraId="52526303"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14:paraId="5F3C2464" w14:textId="21ECC95D" w:rsidR="00272DCD" w:rsidRPr="00515AE9" w:rsidRDefault="000664E7" w:rsidP="00515AE9">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14:paraId="396D4625" w14:textId="014C18E1"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14:paraId="3028CAD1" w14:textId="77777777"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14:paraId="27F97172" w14:textId="77777777"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14:paraId="2781DAC3"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14:paraId="3BB23518" w14:textId="40E671B1" w:rsidR="000664E7" w:rsidRPr="0057444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w:t>
      </w:r>
      <w:r w:rsidRPr="00574447">
        <w:rPr>
          <w:rFonts w:ascii="Arial" w:hAnsi="Arial" w:cs="Arial"/>
          <w:spacing w:val="0"/>
          <w:sz w:val="22"/>
          <w:szCs w:val="22"/>
        </w:rPr>
        <w:t xml:space="preserve">y Despoblación velará por el cumplimiento de las obligaciones establecidas, pudiendo realizar las comprobaciones oportunas y recabando la información que considere necesaria del Ayuntamiento de </w:t>
      </w:r>
      <w:r w:rsidR="001459BA" w:rsidRPr="00574447">
        <w:rPr>
          <w:rFonts w:ascii="Arial" w:hAnsi="Arial" w:cs="Arial"/>
          <w:spacing w:val="0"/>
          <w:sz w:val="22"/>
          <w:szCs w:val="22"/>
        </w:rPr>
        <w:t>Obanos</w:t>
      </w:r>
      <w:r w:rsidRPr="00574447">
        <w:rPr>
          <w:rFonts w:ascii="Arial" w:hAnsi="Arial" w:cs="Arial"/>
          <w:spacing w:val="0"/>
          <w:sz w:val="22"/>
          <w:szCs w:val="22"/>
        </w:rPr>
        <w:t>.</w:t>
      </w:r>
    </w:p>
    <w:p w14:paraId="3EABB3C8" w14:textId="77777777" w:rsidR="000664E7" w:rsidRPr="00574447" w:rsidRDefault="000664E7" w:rsidP="000664E7">
      <w:pPr>
        <w:spacing w:after="240" w:line="312" w:lineRule="auto"/>
        <w:ind w:left="540" w:right="-981" w:firstLine="284"/>
        <w:jc w:val="both"/>
        <w:rPr>
          <w:rFonts w:ascii="Arial" w:hAnsi="Arial" w:cs="Arial"/>
          <w:b/>
          <w:spacing w:val="0"/>
          <w:sz w:val="22"/>
          <w:szCs w:val="22"/>
          <w:lang w:val="es-ES" w:eastAsia="en-US"/>
        </w:rPr>
      </w:pPr>
      <w:r w:rsidRPr="00574447">
        <w:rPr>
          <w:rFonts w:ascii="Arial" w:hAnsi="Arial" w:cs="Arial"/>
          <w:b/>
          <w:spacing w:val="0"/>
          <w:sz w:val="22"/>
          <w:szCs w:val="22"/>
          <w:lang w:val="es-ES" w:eastAsia="en-US"/>
        </w:rPr>
        <w:lastRenderedPageBreak/>
        <w:t>Décima.- Publicidad.</w:t>
      </w:r>
    </w:p>
    <w:p w14:paraId="5C1CE63B" w14:textId="3851B4DA" w:rsidR="000664E7" w:rsidRPr="000664E7" w:rsidRDefault="000664E7" w:rsidP="000664E7">
      <w:pPr>
        <w:spacing w:after="240" w:line="312" w:lineRule="auto"/>
        <w:ind w:firstLine="284"/>
        <w:jc w:val="both"/>
        <w:rPr>
          <w:rFonts w:ascii="Arial" w:hAnsi="Arial" w:cs="Arial"/>
          <w:spacing w:val="0"/>
          <w:sz w:val="22"/>
          <w:szCs w:val="22"/>
        </w:rPr>
      </w:pPr>
      <w:r w:rsidRPr="00574447">
        <w:rPr>
          <w:rFonts w:ascii="Arial" w:hAnsi="Arial" w:cs="Arial"/>
          <w:spacing w:val="0"/>
          <w:sz w:val="22"/>
          <w:szCs w:val="22"/>
        </w:rPr>
        <w:t xml:space="preserve"> El Ayuntamiento de </w:t>
      </w:r>
      <w:r w:rsidR="001459BA" w:rsidRPr="00574447">
        <w:rPr>
          <w:rFonts w:ascii="Arial" w:hAnsi="Arial" w:cs="Arial"/>
          <w:spacing w:val="0"/>
          <w:sz w:val="22"/>
          <w:szCs w:val="22"/>
        </w:rPr>
        <w:t>Obanos</w:t>
      </w:r>
      <w:r w:rsidRPr="00574447">
        <w:rPr>
          <w:rFonts w:ascii="Arial" w:hAnsi="Arial" w:cs="Arial"/>
          <w:spacing w:val="0"/>
          <w:sz w:val="22"/>
          <w:szCs w:val="22"/>
        </w:rPr>
        <w:t xml:space="preserve"> y la Administración de la Comunidad Foral de Navarra darán la publicidad de la subvención objeto de este convenio, debiendo publicarla en sus</w:t>
      </w:r>
      <w:r w:rsidRPr="000664E7">
        <w:rPr>
          <w:rFonts w:ascii="Arial" w:hAnsi="Arial" w:cs="Arial"/>
          <w:spacing w:val="0"/>
          <w:sz w:val="22"/>
          <w:szCs w:val="22"/>
        </w:rPr>
        <w:t xml:space="preserve"> respectivos portales de transparencia.</w:t>
      </w:r>
    </w:p>
    <w:p w14:paraId="5BB958D2" w14:textId="56203F6A" w:rsidR="000664E7" w:rsidRPr="000664E7" w:rsidRDefault="000664E7" w:rsidP="000664E7">
      <w:pPr>
        <w:spacing w:after="240" w:line="312" w:lineRule="auto"/>
        <w:ind w:firstLine="284"/>
        <w:jc w:val="both"/>
        <w:rPr>
          <w:rFonts w:ascii="Arial" w:hAnsi="Arial" w:cs="Arial"/>
          <w:spacing w:val="0"/>
          <w:sz w:val="22"/>
          <w:szCs w:val="22"/>
        </w:rPr>
      </w:pPr>
      <w:r w:rsidRPr="00574447">
        <w:rPr>
          <w:rFonts w:ascii="Arial" w:hAnsi="Arial" w:cs="Arial"/>
          <w:spacing w:val="0"/>
          <w:sz w:val="22"/>
          <w:szCs w:val="22"/>
        </w:rPr>
        <w:t xml:space="preserve">El Ayuntamiento de </w:t>
      </w:r>
      <w:r w:rsidR="001459BA" w:rsidRPr="00574447">
        <w:rPr>
          <w:rFonts w:ascii="Arial" w:hAnsi="Arial" w:cs="Arial"/>
          <w:spacing w:val="0"/>
          <w:sz w:val="22"/>
          <w:szCs w:val="22"/>
        </w:rPr>
        <w:t>Obanos</w:t>
      </w:r>
      <w:r w:rsidRPr="00574447">
        <w:rPr>
          <w:rFonts w:ascii="Arial" w:hAnsi="Arial" w:cs="Arial"/>
          <w:spacing w:val="0"/>
          <w:sz w:val="22"/>
          <w:szCs w:val="22"/>
        </w:rPr>
        <w:t xml:space="preserve"> está </w:t>
      </w:r>
      <w:r w:rsidRPr="008A681B">
        <w:rPr>
          <w:rFonts w:ascii="Arial" w:hAnsi="Arial" w:cs="Arial"/>
          <w:spacing w:val="0"/>
          <w:sz w:val="22"/>
          <w:szCs w:val="22"/>
        </w:rPr>
        <w:t>obligado a indicar que las obras de</w:t>
      </w:r>
      <w:r w:rsidR="007261EF" w:rsidRPr="008A681B">
        <w:rPr>
          <w:rFonts w:ascii="Arial" w:hAnsi="Arial" w:cs="Arial"/>
          <w:spacing w:val="0"/>
          <w:sz w:val="22"/>
          <w:szCs w:val="22"/>
        </w:rPr>
        <w:t xml:space="preserve"> </w:t>
      </w:r>
      <w:r w:rsidRPr="008A681B">
        <w:rPr>
          <w:rFonts w:ascii="Arial" w:hAnsi="Arial" w:cs="Arial"/>
          <w:spacing w:val="0"/>
          <w:sz w:val="22"/>
          <w:szCs w:val="22"/>
        </w:rPr>
        <w:t>l</w:t>
      </w:r>
      <w:r w:rsidR="007261EF" w:rsidRPr="008A681B">
        <w:rPr>
          <w:rFonts w:ascii="Arial" w:hAnsi="Arial" w:cs="Arial"/>
          <w:spacing w:val="0"/>
          <w:sz w:val="22"/>
          <w:szCs w:val="22"/>
        </w:rPr>
        <w:t>a</w:t>
      </w:r>
      <w:r w:rsidRPr="008A681B">
        <w:rPr>
          <w:rFonts w:ascii="Arial" w:hAnsi="Arial" w:cs="Arial"/>
          <w:spacing w:val="0"/>
          <w:sz w:val="22"/>
          <w:szCs w:val="22"/>
        </w:rPr>
        <w:t xml:space="preserve"> </w:t>
      </w:r>
      <w:r w:rsidR="007261EF" w:rsidRPr="008A681B">
        <w:rPr>
          <w:rFonts w:ascii="Arial" w:hAnsi="Arial" w:cs="Arial"/>
          <w:spacing w:val="0"/>
          <w:sz w:val="22"/>
          <w:szCs w:val="22"/>
        </w:rPr>
        <w:t xml:space="preserve">memoria </w:t>
      </w:r>
      <w:r w:rsidRPr="008A681B">
        <w:rPr>
          <w:rFonts w:ascii="Arial" w:hAnsi="Arial" w:cs="Arial"/>
          <w:spacing w:val="0"/>
          <w:sz w:val="22"/>
          <w:szCs w:val="22"/>
        </w:rPr>
        <w:t>de “</w:t>
      </w:r>
      <w:r w:rsidR="007261EF" w:rsidRPr="008A681B">
        <w:rPr>
          <w:rFonts w:ascii="Arial" w:hAnsi="Arial" w:cs="Arial"/>
          <w:spacing w:val="0"/>
          <w:sz w:val="22"/>
          <w:szCs w:val="22"/>
        </w:rPr>
        <w:t>(E) Arreglo de duchas y vestuarios en las piscinas municipales de Obanos</w:t>
      </w:r>
      <w:r w:rsidRPr="008A681B">
        <w:rPr>
          <w:rFonts w:ascii="Arial" w:hAnsi="Arial" w:cs="Arial"/>
          <w:spacing w:val="0"/>
          <w:sz w:val="22"/>
          <w:szCs w:val="22"/>
        </w:rPr>
        <w:t>” han</w:t>
      </w:r>
      <w:r w:rsidRPr="000664E7">
        <w:rPr>
          <w:rFonts w:ascii="Arial" w:hAnsi="Arial" w:cs="Arial"/>
          <w:spacing w:val="0"/>
          <w:sz w:val="22"/>
          <w:szCs w:val="22"/>
        </w:rPr>
        <w:t xml:space="preserve"> sido financiadas por el Gobierno de Navarra. En este sentido, toda publicidad que la referida entidad local haga de las mismas deberá incluir una mención a la citada financiación.</w:t>
      </w:r>
    </w:p>
    <w:p w14:paraId="70916600" w14:textId="3335110B"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Asimismo, deberá exhibirse durante la ejecución de las obras, y en un lugar visible para </w:t>
      </w:r>
      <w:r w:rsidRPr="007261EF">
        <w:rPr>
          <w:rFonts w:ascii="Arial" w:hAnsi="Arial" w:cs="Arial"/>
          <w:spacing w:val="0"/>
          <w:sz w:val="22"/>
          <w:szCs w:val="22"/>
        </w:rPr>
        <w:t xml:space="preserve">el público, </w:t>
      </w:r>
      <w:r w:rsidR="007261EF" w:rsidRPr="007261EF">
        <w:rPr>
          <w:rFonts w:ascii="Arial" w:hAnsi="Arial" w:cs="Arial"/>
          <w:spacing w:val="0"/>
          <w:sz w:val="22"/>
          <w:szCs w:val="22"/>
        </w:rPr>
        <w:t>un cartel de tamaño mínimo de A3</w:t>
      </w:r>
      <w:r w:rsidRPr="007261EF">
        <w:rPr>
          <w:rFonts w:ascii="Arial" w:hAnsi="Arial" w:cs="Arial"/>
          <w:spacing w:val="0"/>
          <w:sz w:val="22"/>
          <w:szCs w:val="22"/>
        </w:rPr>
        <w:t xml:space="preserve"> según modelo adjunto.</w:t>
      </w:r>
    </w:p>
    <w:p w14:paraId="1502F58E"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Undécima.- Obligaciones de transparencia.</w:t>
      </w:r>
    </w:p>
    <w:p w14:paraId="550AD0C2" w14:textId="2A95D6DC" w:rsidR="008A681B" w:rsidRPr="00515AE9" w:rsidRDefault="000664E7" w:rsidP="00515AE9">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14:paraId="7B0AC169" w14:textId="1F36F96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Duodécima.- Vigencia del convenio.</w:t>
      </w:r>
    </w:p>
    <w:p w14:paraId="155D5958" w14:textId="371D2AEA" w:rsidR="007261EF" w:rsidRPr="00EF1111" w:rsidRDefault="000664E7" w:rsidP="00EF1111">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vigencia se limita exclusivamente a la vigencia de los Presupuestos para 2021, sin perjuicio de las obligaciones de reintegro ante un incumplimiento sobrevenido del mismo.</w:t>
      </w:r>
    </w:p>
    <w:p w14:paraId="44EDAB3B" w14:textId="4120760B"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Decimotercera.- Incumplimientos y reintegros.</w:t>
      </w:r>
    </w:p>
    <w:p w14:paraId="6CCEDD88"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14:paraId="5715A836" w14:textId="77777777"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Las cantidades a reintegrar podrán ser cargadas en la Cuenta de Repartimientos.</w:t>
      </w:r>
    </w:p>
    <w:p w14:paraId="74E2F88E"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 xml:space="preserve"> Decimocuarta.- Naturaleza del Convenio.</w:t>
      </w:r>
    </w:p>
    <w:p w14:paraId="426650BA"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14:paraId="6A33D432"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lastRenderedPageBreak/>
        <w:t>Las controversias que pudieran surgir, serán de la competencia de la Jurisdicción Contencioso-administrativa.</w:t>
      </w:r>
    </w:p>
    <w:p w14:paraId="61608031"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14:paraId="4E22C592" w14:textId="77777777" w:rsidR="000664E7" w:rsidRPr="000664E7" w:rsidRDefault="000664E7" w:rsidP="000664E7">
      <w:pPr>
        <w:spacing w:after="240" w:line="312" w:lineRule="auto"/>
        <w:ind w:firstLine="284"/>
        <w:jc w:val="both"/>
        <w:rPr>
          <w:rFonts w:ascii="Arial" w:hAnsi="Arial" w:cs="Arial"/>
          <w:spacing w:val="0"/>
          <w:sz w:val="22"/>
          <w:szCs w:val="22"/>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18"/>
        <w:gridCol w:w="4404"/>
      </w:tblGrid>
      <w:tr w:rsidR="000664E7" w:rsidRPr="000664E7" w14:paraId="5B522A37" w14:textId="77777777" w:rsidTr="001D578D">
        <w:tc>
          <w:tcPr>
            <w:tcW w:w="3818" w:type="dxa"/>
          </w:tcPr>
          <w:p w14:paraId="27024FDA"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EL DIRECTOR GENERAL DE</w:t>
            </w:r>
          </w:p>
          <w:p w14:paraId="1EBE218F"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ADMINISTRACIÓN LOCAL</w:t>
            </w:r>
          </w:p>
          <w:p w14:paraId="7F1A29BC"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Y DESPOBLACIÓN</w:t>
            </w:r>
          </w:p>
        </w:tc>
        <w:tc>
          <w:tcPr>
            <w:tcW w:w="4404" w:type="dxa"/>
          </w:tcPr>
          <w:p w14:paraId="29C019BE" w14:textId="152B9615" w:rsidR="000664E7" w:rsidRPr="00EF1111" w:rsidRDefault="000664E7" w:rsidP="000664E7">
            <w:pPr>
              <w:spacing w:line="288" w:lineRule="auto"/>
              <w:jc w:val="center"/>
              <w:rPr>
                <w:rFonts w:ascii="Arial" w:hAnsi="Arial" w:cs="Arial"/>
                <w:spacing w:val="0"/>
                <w:sz w:val="22"/>
                <w:szCs w:val="22"/>
              </w:rPr>
            </w:pPr>
            <w:r w:rsidRPr="00EF1111">
              <w:rPr>
                <w:rFonts w:ascii="Arial" w:hAnsi="Arial" w:cs="Arial"/>
                <w:spacing w:val="0"/>
                <w:sz w:val="22"/>
                <w:szCs w:val="22"/>
              </w:rPr>
              <w:t>L</w:t>
            </w:r>
            <w:r w:rsidR="00574447" w:rsidRPr="00EF1111">
              <w:rPr>
                <w:rFonts w:ascii="Arial" w:hAnsi="Arial" w:cs="Arial"/>
                <w:spacing w:val="0"/>
                <w:sz w:val="22"/>
                <w:szCs w:val="22"/>
              </w:rPr>
              <w:t>A</w:t>
            </w:r>
            <w:r w:rsidR="00EF1111" w:rsidRPr="00EF1111">
              <w:rPr>
                <w:rFonts w:ascii="Arial" w:hAnsi="Arial" w:cs="Arial"/>
                <w:spacing w:val="0"/>
                <w:sz w:val="22"/>
                <w:szCs w:val="22"/>
              </w:rPr>
              <w:t xml:space="preserve"> ALCADE</w:t>
            </w:r>
            <w:r w:rsidR="00574447" w:rsidRPr="00EF1111">
              <w:rPr>
                <w:rFonts w:ascii="Arial" w:hAnsi="Arial" w:cs="Arial"/>
                <w:spacing w:val="0"/>
                <w:sz w:val="22"/>
                <w:szCs w:val="22"/>
              </w:rPr>
              <w:t>SA</w:t>
            </w:r>
            <w:r w:rsidR="00EF1111" w:rsidRPr="00EF1111">
              <w:rPr>
                <w:rFonts w:ascii="Arial" w:hAnsi="Arial" w:cs="Arial"/>
                <w:spacing w:val="0"/>
                <w:sz w:val="22"/>
                <w:szCs w:val="22"/>
              </w:rPr>
              <w:t xml:space="preserve"> </w:t>
            </w:r>
            <w:r w:rsidRPr="00EF1111">
              <w:rPr>
                <w:rFonts w:ascii="Arial" w:hAnsi="Arial" w:cs="Arial"/>
                <w:spacing w:val="0"/>
                <w:sz w:val="22"/>
                <w:szCs w:val="22"/>
              </w:rPr>
              <w:t>DEL</w:t>
            </w:r>
          </w:p>
          <w:p w14:paraId="49A85F05" w14:textId="16D7BD5F" w:rsidR="000664E7" w:rsidRPr="00EF1111" w:rsidRDefault="000664E7" w:rsidP="000664E7">
            <w:pPr>
              <w:spacing w:line="288" w:lineRule="auto"/>
              <w:jc w:val="center"/>
              <w:rPr>
                <w:rFonts w:ascii="Arial" w:hAnsi="Arial" w:cs="Arial"/>
                <w:spacing w:val="0"/>
                <w:sz w:val="22"/>
                <w:szCs w:val="22"/>
              </w:rPr>
            </w:pPr>
            <w:r w:rsidRPr="00EF1111">
              <w:rPr>
                <w:rFonts w:ascii="Arial" w:hAnsi="Arial" w:cs="Arial"/>
                <w:spacing w:val="0"/>
                <w:sz w:val="22"/>
                <w:szCs w:val="22"/>
              </w:rPr>
              <w:t xml:space="preserve">AYUNTAMIENTO DE </w:t>
            </w:r>
            <w:r w:rsidR="001459BA" w:rsidRPr="00EF1111">
              <w:rPr>
                <w:rFonts w:ascii="Arial" w:hAnsi="Arial" w:cs="Arial"/>
                <w:spacing w:val="0"/>
                <w:sz w:val="22"/>
                <w:szCs w:val="22"/>
              </w:rPr>
              <w:t>OBANOS</w:t>
            </w:r>
          </w:p>
        </w:tc>
      </w:tr>
      <w:tr w:rsidR="000664E7" w:rsidRPr="000664E7" w14:paraId="16EA4010" w14:textId="77777777" w:rsidTr="001D578D">
        <w:tc>
          <w:tcPr>
            <w:tcW w:w="3818" w:type="dxa"/>
          </w:tcPr>
          <w:p w14:paraId="7A2A734B" w14:textId="77777777" w:rsidR="000664E7" w:rsidRPr="000664E7" w:rsidRDefault="000664E7" w:rsidP="000664E7">
            <w:pPr>
              <w:spacing w:line="288" w:lineRule="auto"/>
              <w:jc w:val="both"/>
              <w:rPr>
                <w:rFonts w:ascii="Arial" w:hAnsi="Arial" w:cs="Arial"/>
                <w:spacing w:val="0"/>
                <w:sz w:val="22"/>
                <w:szCs w:val="22"/>
              </w:rPr>
            </w:pPr>
          </w:p>
          <w:p w14:paraId="4995F2FD" w14:textId="77777777" w:rsidR="000664E7" w:rsidRPr="000664E7" w:rsidRDefault="000664E7" w:rsidP="000664E7">
            <w:pPr>
              <w:spacing w:line="288" w:lineRule="auto"/>
              <w:jc w:val="both"/>
              <w:rPr>
                <w:rFonts w:ascii="Arial" w:hAnsi="Arial" w:cs="Arial"/>
                <w:spacing w:val="0"/>
                <w:sz w:val="22"/>
                <w:szCs w:val="22"/>
              </w:rPr>
            </w:pPr>
          </w:p>
          <w:p w14:paraId="1897BFBC" w14:textId="77777777" w:rsidR="000664E7" w:rsidRPr="000664E7" w:rsidRDefault="000664E7" w:rsidP="000664E7">
            <w:pPr>
              <w:spacing w:line="288" w:lineRule="auto"/>
              <w:jc w:val="both"/>
              <w:rPr>
                <w:rFonts w:ascii="Arial" w:hAnsi="Arial" w:cs="Arial"/>
                <w:spacing w:val="0"/>
                <w:sz w:val="22"/>
                <w:szCs w:val="22"/>
              </w:rPr>
            </w:pPr>
          </w:p>
          <w:p w14:paraId="10A35163" w14:textId="77777777" w:rsidR="000664E7" w:rsidRPr="000664E7" w:rsidRDefault="000664E7" w:rsidP="000664E7">
            <w:pPr>
              <w:spacing w:line="288" w:lineRule="auto"/>
              <w:jc w:val="both"/>
              <w:rPr>
                <w:rFonts w:ascii="Arial" w:hAnsi="Arial" w:cs="Arial"/>
                <w:spacing w:val="0"/>
                <w:sz w:val="22"/>
                <w:szCs w:val="22"/>
              </w:rPr>
            </w:pPr>
          </w:p>
          <w:p w14:paraId="6475FE62" w14:textId="77777777" w:rsidR="000664E7" w:rsidRPr="000664E7" w:rsidRDefault="000664E7" w:rsidP="000664E7">
            <w:pPr>
              <w:spacing w:line="288" w:lineRule="auto"/>
              <w:jc w:val="both"/>
              <w:rPr>
                <w:rFonts w:ascii="Arial" w:hAnsi="Arial" w:cs="Arial"/>
                <w:spacing w:val="0"/>
                <w:sz w:val="22"/>
                <w:szCs w:val="22"/>
              </w:rPr>
            </w:pPr>
          </w:p>
          <w:p w14:paraId="1DACD104"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Jesús María Rodríguez Gómez</w:t>
            </w:r>
          </w:p>
        </w:tc>
        <w:tc>
          <w:tcPr>
            <w:tcW w:w="4404" w:type="dxa"/>
          </w:tcPr>
          <w:p w14:paraId="09DB5103" w14:textId="77777777" w:rsidR="000664E7" w:rsidRPr="00F37DDE" w:rsidRDefault="000664E7" w:rsidP="000664E7">
            <w:pPr>
              <w:spacing w:line="288" w:lineRule="auto"/>
              <w:jc w:val="both"/>
              <w:rPr>
                <w:rFonts w:ascii="Arial" w:hAnsi="Arial" w:cs="Arial"/>
                <w:spacing w:val="0"/>
                <w:sz w:val="22"/>
                <w:szCs w:val="22"/>
                <w:highlight w:val="yellow"/>
              </w:rPr>
            </w:pPr>
          </w:p>
          <w:p w14:paraId="3DBF894D" w14:textId="77777777" w:rsidR="000664E7" w:rsidRPr="00F37DDE" w:rsidRDefault="000664E7" w:rsidP="000664E7">
            <w:pPr>
              <w:spacing w:line="288" w:lineRule="auto"/>
              <w:jc w:val="both"/>
              <w:rPr>
                <w:rFonts w:ascii="Arial" w:hAnsi="Arial" w:cs="Arial"/>
                <w:spacing w:val="0"/>
                <w:sz w:val="22"/>
                <w:szCs w:val="22"/>
                <w:highlight w:val="yellow"/>
              </w:rPr>
            </w:pPr>
          </w:p>
          <w:p w14:paraId="78032510" w14:textId="77777777" w:rsidR="000664E7" w:rsidRPr="00F37DDE" w:rsidRDefault="000664E7" w:rsidP="000664E7">
            <w:pPr>
              <w:spacing w:line="288" w:lineRule="auto"/>
              <w:jc w:val="both"/>
              <w:rPr>
                <w:rFonts w:ascii="Arial" w:hAnsi="Arial" w:cs="Arial"/>
                <w:spacing w:val="0"/>
                <w:sz w:val="22"/>
                <w:szCs w:val="22"/>
                <w:highlight w:val="yellow"/>
              </w:rPr>
            </w:pPr>
          </w:p>
          <w:p w14:paraId="2BB1CBB4" w14:textId="77777777" w:rsidR="000664E7" w:rsidRPr="00F37DDE" w:rsidRDefault="000664E7" w:rsidP="000664E7">
            <w:pPr>
              <w:spacing w:line="288" w:lineRule="auto"/>
              <w:jc w:val="both"/>
              <w:rPr>
                <w:rFonts w:ascii="Arial" w:hAnsi="Arial" w:cs="Arial"/>
                <w:spacing w:val="0"/>
                <w:sz w:val="22"/>
                <w:szCs w:val="22"/>
                <w:highlight w:val="yellow"/>
              </w:rPr>
            </w:pPr>
          </w:p>
          <w:p w14:paraId="5EE079A7" w14:textId="77777777" w:rsidR="000664E7" w:rsidRPr="00F37DDE" w:rsidRDefault="000664E7" w:rsidP="000664E7">
            <w:pPr>
              <w:spacing w:line="288" w:lineRule="auto"/>
              <w:jc w:val="both"/>
              <w:rPr>
                <w:rFonts w:ascii="Arial" w:hAnsi="Arial" w:cs="Arial"/>
                <w:spacing w:val="0"/>
                <w:sz w:val="22"/>
                <w:szCs w:val="22"/>
                <w:highlight w:val="yellow"/>
              </w:rPr>
            </w:pPr>
          </w:p>
          <w:p w14:paraId="64A7DD86" w14:textId="7F9FA33E" w:rsidR="000664E7" w:rsidRPr="00F37DDE" w:rsidRDefault="00574447" w:rsidP="000664E7">
            <w:pPr>
              <w:spacing w:line="288" w:lineRule="auto"/>
              <w:jc w:val="center"/>
              <w:rPr>
                <w:rFonts w:ascii="Arial" w:hAnsi="Arial" w:cs="Arial"/>
                <w:spacing w:val="0"/>
                <w:sz w:val="22"/>
                <w:szCs w:val="22"/>
                <w:highlight w:val="yellow"/>
              </w:rPr>
            </w:pPr>
            <w:r w:rsidRPr="00574447">
              <w:rPr>
                <w:rFonts w:ascii="Arial" w:hAnsi="Arial" w:cs="Arial"/>
                <w:spacing w:val="0"/>
                <w:sz w:val="22"/>
                <w:szCs w:val="22"/>
              </w:rPr>
              <w:t>Arantxa Hernández Lacalle</w:t>
            </w:r>
          </w:p>
        </w:tc>
      </w:tr>
    </w:tbl>
    <w:p w14:paraId="570283C9" w14:textId="77777777" w:rsidR="00620230" w:rsidRDefault="00620230" w:rsidP="00620230">
      <w:pPr>
        <w:rPr>
          <w:rFonts w:ascii="Arial" w:hAnsi="Arial" w:cs="Arial"/>
          <w:spacing w:val="0"/>
          <w:sz w:val="22"/>
          <w:szCs w:val="22"/>
        </w:rPr>
      </w:pPr>
      <w:r>
        <w:rPr>
          <w:rFonts w:ascii="Arial" w:hAnsi="Arial" w:cs="Arial"/>
          <w:spacing w:val="0"/>
          <w:sz w:val="22"/>
          <w:szCs w:val="22"/>
        </w:rPr>
        <w:br w:type="page"/>
      </w:r>
    </w:p>
    <w:p w14:paraId="1686A358" w14:textId="77777777" w:rsidR="00620230" w:rsidRPr="00614607" w:rsidRDefault="00620230" w:rsidP="00620230">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lastRenderedPageBreak/>
        <w:t>MODELO DE CARTEL</w:t>
      </w:r>
    </w:p>
    <w:p w14:paraId="46351AF8" w14:textId="77777777" w:rsidR="00620230" w:rsidRDefault="00620230" w:rsidP="00620230">
      <w:pPr>
        <w:spacing w:after="240" w:line="312" w:lineRule="auto"/>
        <w:ind w:firstLine="284"/>
        <w:jc w:val="both"/>
      </w:pPr>
      <w:r>
        <w:rPr>
          <w:noProof/>
          <w:lang w:val="es-ES"/>
        </w:rPr>
        <w:drawing>
          <wp:inline distT="0" distB="0" distL="0" distR="0" wp14:anchorId="23075F9E" wp14:editId="6CEC013E">
            <wp:extent cx="5580380" cy="3148330"/>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80380" cy="3148330"/>
                    </a:xfrm>
                    <a:prstGeom prst="rect">
                      <a:avLst/>
                    </a:prstGeom>
                  </pic:spPr>
                </pic:pic>
              </a:graphicData>
            </a:graphic>
          </wp:inline>
        </w:drawing>
      </w:r>
    </w:p>
    <w:p w14:paraId="7E58782D" w14:textId="77777777" w:rsidR="00620230" w:rsidRPr="000664E7" w:rsidRDefault="00620230" w:rsidP="00620230">
      <w:pPr>
        <w:jc w:val="both"/>
      </w:pPr>
    </w:p>
    <w:p w14:paraId="592515D7" w14:textId="77777777" w:rsidR="00467CF9" w:rsidRPr="000664E7" w:rsidRDefault="00467CF9" w:rsidP="00443B00">
      <w:pPr>
        <w:jc w:val="both"/>
      </w:pPr>
    </w:p>
    <w:sectPr w:rsidR="00467CF9" w:rsidRPr="000664E7" w:rsidSect="00240EB6">
      <w:headerReference w:type="default" r:id="rId9"/>
      <w:footerReference w:type="even" r:id="rId10"/>
      <w:footerReference w:type="default" r:id="rId11"/>
      <w:headerReference w:type="first" r:id="rId12"/>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BF2DD" w14:textId="77777777" w:rsidR="00B12822" w:rsidRDefault="00B12822">
      <w:r>
        <w:separator/>
      </w:r>
    </w:p>
  </w:endnote>
  <w:endnote w:type="continuationSeparator" w:id="0">
    <w:p w14:paraId="11EC6587" w14:textId="77777777" w:rsidR="00B12822" w:rsidRDefault="00B12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8F597" w14:textId="77777777" w:rsidR="00812311" w:rsidRDefault="00812311" w:rsidP="0022665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7429192" w14:textId="77777777"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6628858"/>
      <w:docPartObj>
        <w:docPartGallery w:val="Page Numbers (Bottom of Page)"/>
        <w:docPartUnique/>
      </w:docPartObj>
    </w:sdtPr>
    <w:sdtEndPr/>
    <w:sdtContent>
      <w:sdt>
        <w:sdtPr>
          <w:id w:val="860082579"/>
          <w:docPartObj>
            <w:docPartGallery w:val="Page Numbers (Top of Page)"/>
            <w:docPartUnique/>
          </w:docPartObj>
        </w:sdtPr>
        <w:sdtEndPr/>
        <w:sdtContent>
          <w:p w14:paraId="0A7BBD94" w14:textId="476B32D2" w:rsidR="00812311" w:rsidRDefault="00812311">
            <w:pPr>
              <w:pStyle w:val="Piedepgina"/>
              <w:jc w:val="right"/>
            </w:pPr>
            <w:r w:rsidRPr="00DB0D93">
              <w:rPr>
                <w:rFonts w:ascii="Arial" w:hAnsi="Arial" w:cs="Arial"/>
                <w:sz w:val="20"/>
                <w:lang w:val="es-ES"/>
              </w:rPr>
              <w:t xml:space="preserve">Página </w:t>
            </w:r>
            <w:r w:rsidRPr="00DB0D93">
              <w:rPr>
                <w:rFonts w:ascii="Arial" w:hAnsi="Arial" w:cs="Arial"/>
                <w:b/>
                <w:bCs/>
                <w:sz w:val="20"/>
              </w:rPr>
              <w:fldChar w:fldCharType="begin"/>
            </w:r>
            <w:r w:rsidRPr="00DB0D93">
              <w:rPr>
                <w:rFonts w:ascii="Arial" w:hAnsi="Arial" w:cs="Arial"/>
                <w:b/>
                <w:bCs/>
                <w:sz w:val="20"/>
              </w:rPr>
              <w:instrText>PAGE</w:instrText>
            </w:r>
            <w:r w:rsidRPr="00DB0D93">
              <w:rPr>
                <w:rFonts w:ascii="Arial" w:hAnsi="Arial" w:cs="Arial"/>
                <w:b/>
                <w:bCs/>
                <w:sz w:val="20"/>
              </w:rPr>
              <w:fldChar w:fldCharType="separate"/>
            </w:r>
            <w:r w:rsidR="00CA4A22">
              <w:rPr>
                <w:rFonts w:ascii="Arial" w:hAnsi="Arial" w:cs="Arial"/>
                <w:b/>
                <w:bCs/>
                <w:noProof/>
                <w:sz w:val="20"/>
              </w:rPr>
              <w:t>4</w:t>
            </w:r>
            <w:r w:rsidRPr="00DB0D93">
              <w:rPr>
                <w:rFonts w:ascii="Arial" w:hAnsi="Arial" w:cs="Arial"/>
                <w:b/>
                <w:bCs/>
                <w:sz w:val="20"/>
              </w:rPr>
              <w:fldChar w:fldCharType="end"/>
            </w:r>
            <w:r w:rsidRPr="00DB0D93">
              <w:rPr>
                <w:rFonts w:ascii="Arial" w:hAnsi="Arial" w:cs="Arial"/>
                <w:sz w:val="20"/>
                <w:lang w:val="es-ES"/>
              </w:rPr>
              <w:t xml:space="preserve"> de </w:t>
            </w:r>
            <w:r w:rsidRPr="00DB0D93">
              <w:rPr>
                <w:rFonts w:ascii="Arial" w:hAnsi="Arial" w:cs="Arial"/>
                <w:b/>
                <w:bCs/>
                <w:sz w:val="20"/>
              </w:rPr>
              <w:fldChar w:fldCharType="begin"/>
            </w:r>
            <w:r w:rsidRPr="00DB0D93">
              <w:rPr>
                <w:rFonts w:ascii="Arial" w:hAnsi="Arial" w:cs="Arial"/>
                <w:b/>
                <w:bCs/>
                <w:sz w:val="20"/>
              </w:rPr>
              <w:instrText>NUMPAGES</w:instrText>
            </w:r>
            <w:r w:rsidRPr="00DB0D93">
              <w:rPr>
                <w:rFonts w:ascii="Arial" w:hAnsi="Arial" w:cs="Arial"/>
                <w:b/>
                <w:bCs/>
                <w:sz w:val="20"/>
              </w:rPr>
              <w:fldChar w:fldCharType="separate"/>
            </w:r>
            <w:r w:rsidR="00CA4A22">
              <w:rPr>
                <w:rFonts w:ascii="Arial" w:hAnsi="Arial" w:cs="Arial"/>
                <w:b/>
                <w:bCs/>
                <w:noProof/>
                <w:sz w:val="20"/>
              </w:rPr>
              <w:t>8</w:t>
            </w:r>
            <w:r w:rsidRPr="00DB0D93">
              <w:rPr>
                <w:rFonts w:ascii="Arial" w:hAnsi="Arial" w:cs="Arial"/>
                <w:b/>
                <w:bCs/>
                <w:sz w:val="20"/>
              </w:rPr>
              <w:fldChar w:fldCharType="end"/>
            </w:r>
          </w:p>
        </w:sdtContent>
      </w:sdt>
    </w:sdtContent>
  </w:sdt>
  <w:p w14:paraId="48249B53" w14:textId="77777777"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94DC2" w14:textId="77777777" w:rsidR="00B12822" w:rsidRDefault="00B12822">
      <w:r>
        <w:separator/>
      </w:r>
    </w:p>
  </w:footnote>
  <w:footnote w:type="continuationSeparator" w:id="0">
    <w:p w14:paraId="649758E8" w14:textId="77777777" w:rsidR="00B12822" w:rsidRDefault="00B12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44C19" w14:textId="77777777" w:rsidR="00812311" w:rsidRDefault="00812311">
    <w:pPr>
      <w:pStyle w:val="Encabezado"/>
    </w:pPr>
    <w:r>
      <w:rPr>
        <w:noProof/>
        <w:lang w:val="es-ES"/>
      </w:rPr>
      <w:drawing>
        <wp:anchor distT="0" distB="0" distL="114300" distR="114300" simplePos="0" relativeHeight="251659776" behindDoc="1" locked="0" layoutInCell="1" allowOverlap="1" wp14:anchorId="2BED0F13" wp14:editId="40680B84">
          <wp:simplePos x="0" y="0"/>
          <wp:positionH relativeFrom="page">
            <wp:posOffset>-20002</wp:posOffset>
          </wp:positionH>
          <wp:positionV relativeFrom="page">
            <wp:posOffset>-1587</wp:posOffset>
          </wp:positionV>
          <wp:extent cx="7569200" cy="1092200"/>
          <wp:effectExtent l="0" t="0" r="0" b="0"/>
          <wp:wrapNone/>
          <wp:docPr id="20"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14:paraId="073833F3" w14:textId="77777777"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D2CA1" w14:textId="77777777" w:rsidR="00812311" w:rsidRDefault="003A515D">
    <w:pPr>
      <w:pStyle w:val="Encabezado"/>
    </w:pPr>
    <w:r>
      <w:rPr>
        <w:noProof/>
        <w:lang w:val="es-ES"/>
      </w:rPr>
      <w:drawing>
        <wp:inline distT="0" distB="0" distL="0" distR="0" wp14:anchorId="728EA8F5" wp14:editId="65F4AF52">
          <wp:extent cx="2552700" cy="673100"/>
          <wp:effectExtent l="0" t="0" r="0" b="0"/>
          <wp:docPr id="1"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73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40573"/>
    <w:rsid w:val="00041F87"/>
    <w:rsid w:val="000436D1"/>
    <w:rsid w:val="00047D96"/>
    <w:rsid w:val="00055174"/>
    <w:rsid w:val="0005588E"/>
    <w:rsid w:val="0006531C"/>
    <w:rsid w:val="000664E7"/>
    <w:rsid w:val="0007040D"/>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7C1F"/>
    <w:rsid w:val="0013221C"/>
    <w:rsid w:val="00133E05"/>
    <w:rsid w:val="0013530C"/>
    <w:rsid w:val="0014355B"/>
    <w:rsid w:val="001459BA"/>
    <w:rsid w:val="00150ECA"/>
    <w:rsid w:val="00154118"/>
    <w:rsid w:val="00157E08"/>
    <w:rsid w:val="001641F4"/>
    <w:rsid w:val="0016661F"/>
    <w:rsid w:val="001703DD"/>
    <w:rsid w:val="00186280"/>
    <w:rsid w:val="00191D03"/>
    <w:rsid w:val="001A2A09"/>
    <w:rsid w:val="001A780D"/>
    <w:rsid w:val="001B551B"/>
    <w:rsid w:val="001C0EEB"/>
    <w:rsid w:val="001C23F1"/>
    <w:rsid w:val="001C2996"/>
    <w:rsid w:val="001D6E71"/>
    <w:rsid w:val="001D70F6"/>
    <w:rsid w:val="001F3DF7"/>
    <w:rsid w:val="001F73C7"/>
    <w:rsid w:val="002009D0"/>
    <w:rsid w:val="00201666"/>
    <w:rsid w:val="00203983"/>
    <w:rsid w:val="002048BF"/>
    <w:rsid w:val="00205EB6"/>
    <w:rsid w:val="00217376"/>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72DCD"/>
    <w:rsid w:val="002908A2"/>
    <w:rsid w:val="002944FF"/>
    <w:rsid w:val="00294F13"/>
    <w:rsid w:val="002A4D5E"/>
    <w:rsid w:val="002C1954"/>
    <w:rsid w:val="002C28EB"/>
    <w:rsid w:val="002D5FF8"/>
    <w:rsid w:val="002D6928"/>
    <w:rsid w:val="002D6954"/>
    <w:rsid w:val="002E013B"/>
    <w:rsid w:val="002E1CD7"/>
    <w:rsid w:val="002E292C"/>
    <w:rsid w:val="002F059B"/>
    <w:rsid w:val="002F7D19"/>
    <w:rsid w:val="003040E4"/>
    <w:rsid w:val="003218D0"/>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A00F6"/>
    <w:rsid w:val="003A41D1"/>
    <w:rsid w:val="003A515D"/>
    <w:rsid w:val="003C0579"/>
    <w:rsid w:val="003C05C7"/>
    <w:rsid w:val="003E6100"/>
    <w:rsid w:val="003E7978"/>
    <w:rsid w:val="003F3832"/>
    <w:rsid w:val="003F5680"/>
    <w:rsid w:val="003F74F4"/>
    <w:rsid w:val="0040734E"/>
    <w:rsid w:val="004107D7"/>
    <w:rsid w:val="0042766D"/>
    <w:rsid w:val="00436659"/>
    <w:rsid w:val="004366FC"/>
    <w:rsid w:val="00443B00"/>
    <w:rsid w:val="00447EB9"/>
    <w:rsid w:val="00460416"/>
    <w:rsid w:val="00467933"/>
    <w:rsid w:val="00467CF9"/>
    <w:rsid w:val="0047345D"/>
    <w:rsid w:val="004851DE"/>
    <w:rsid w:val="0049769A"/>
    <w:rsid w:val="004B441C"/>
    <w:rsid w:val="004C0053"/>
    <w:rsid w:val="004C1237"/>
    <w:rsid w:val="004C2E11"/>
    <w:rsid w:val="004D59EA"/>
    <w:rsid w:val="004D6069"/>
    <w:rsid w:val="004F4B6C"/>
    <w:rsid w:val="00503017"/>
    <w:rsid w:val="0050501E"/>
    <w:rsid w:val="00507A14"/>
    <w:rsid w:val="005144F8"/>
    <w:rsid w:val="00515AE9"/>
    <w:rsid w:val="0052631A"/>
    <w:rsid w:val="00540E45"/>
    <w:rsid w:val="005442D9"/>
    <w:rsid w:val="00546D95"/>
    <w:rsid w:val="0055019A"/>
    <w:rsid w:val="00556B9C"/>
    <w:rsid w:val="00562E18"/>
    <w:rsid w:val="0056519F"/>
    <w:rsid w:val="00570DFA"/>
    <w:rsid w:val="00574447"/>
    <w:rsid w:val="005802A9"/>
    <w:rsid w:val="0058206A"/>
    <w:rsid w:val="005A0F8A"/>
    <w:rsid w:val="005B4ED9"/>
    <w:rsid w:val="005B79C1"/>
    <w:rsid w:val="005B7E0A"/>
    <w:rsid w:val="005C6F30"/>
    <w:rsid w:val="005C7431"/>
    <w:rsid w:val="005D04D1"/>
    <w:rsid w:val="005D4CCD"/>
    <w:rsid w:val="005E2539"/>
    <w:rsid w:val="005E5F06"/>
    <w:rsid w:val="005F300E"/>
    <w:rsid w:val="00603667"/>
    <w:rsid w:val="00605284"/>
    <w:rsid w:val="00620230"/>
    <w:rsid w:val="00651C1B"/>
    <w:rsid w:val="00657E71"/>
    <w:rsid w:val="006668E3"/>
    <w:rsid w:val="006672E7"/>
    <w:rsid w:val="006741CB"/>
    <w:rsid w:val="00676432"/>
    <w:rsid w:val="00680A50"/>
    <w:rsid w:val="0068163C"/>
    <w:rsid w:val="0068209C"/>
    <w:rsid w:val="00693566"/>
    <w:rsid w:val="006B4901"/>
    <w:rsid w:val="006C0A57"/>
    <w:rsid w:val="006C4848"/>
    <w:rsid w:val="006C5193"/>
    <w:rsid w:val="006D23D7"/>
    <w:rsid w:val="006E1577"/>
    <w:rsid w:val="006F2186"/>
    <w:rsid w:val="00701051"/>
    <w:rsid w:val="00712442"/>
    <w:rsid w:val="00713797"/>
    <w:rsid w:val="00716E1C"/>
    <w:rsid w:val="0072306D"/>
    <w:rsid w:val="00724699"/>
    <w:rsid w:val="007249C8"/>
    <w:rsid w:val="007261EF"/>
    <w:rsid w:val="00727A1A"/>
    <w:rsid w:val="0073520D"/>
    <w:rsid w:val="00737E0D"/>
    <w:rsid w:val="00740297"/>
    <w:rsid w:val="00757578"/>
    <w:rsid w:val="00757764"/>
    <w:rsid w:val="00760D5F"/>
    <w:rsid w:val="0076378A"/>
    <w:rsid w:val="00764F83"/>
    <w:rsid w:val="00772F4A"/>
    <w:rsid w:val="00775622"/>
    <w:rsid w:val="00777B48"/>
    <w:rsid w:val="00780F32"/>
    <w:rsid w:val="00780FD5"/>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297F"/>
    <w:rsid w:val="00874B9A"/>
    <w:rsid w:val="00877948"/>
    <w:rsid w:val="0088322F"/>
    <w:rsid w:val="00885CB1"/>
    <w:rsid w:val="008A681B"/>
    <w:rsid w:val="008B326A"/>
    <w:rsid w:val="008C11BC"/>
    <w:rsid w:val="008C3A41"/>
    <w:rsid w:val="008D0C12"/>
    <w:rsid w:val="008D1A10"/>
    <w:rsid w:val="008E2B2E"/>
    <w:rsid w:val="009017FE"/>
    <w:rsid w:val="00905E2F"/>
    <w:rsid w:val="0091504D"/>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6838"/>
    <w:rsid w:val="009A435D"/>
    <w:rsid w:val="009B5348"/>
    <w:rsid w:val="009C7639"/>
    <w:rsid w:val="009D393C"/>
    <w:rsid w:val="009D48CC"/>
    <w:rsid w:val="009E67D5"/>
    <w:rsid w:val="009E6DF2"/>
    <w:rsid w:val="009F4ABB"/>
    <w:rsid w:val="009F552B"/>
    <w:rsid w:val="009F77BB"/>
    <w:rsid w:val="00A02D92"/>
    <w:rsid w:val="00A20348"/>
    <w:rsid w:val="00A22252"/>
    <w:rsid w:val="00A25A0E"/>
    <w:rsid w:val="00A32216"/>
    <w:rsid w:val="00A33704"/>
    <w:rsid w:val="00A337EE"/>
    <w:rsid w:val="00A3615E"/>
    <w:rsid w:val="00A41DA8"/>
    <w:rsid w:val="00A42C5B"/>
    <w:rsid w:val="00A47E6B"/>
    <w:rsid w:val="00A60BF5"/>
    <w:rsid w:val="00A67E91"/>
    <w:rsid w:val="00A72E2B"/>
    <w:rsid w:val="00A7455D"/>
    <w:rsid w:val="00A7543E"/>
    <w:rsid w:val="00AA544B"/>
    <w:rsid w:val="00AB1798"/>
    <w:rsid w:val="00AC5428"/>
    <w:rsid w:val="00AD0303"/>
    <w:rsid w:val="00AD0361"/>
    <w:rsid w:val="00AD3842"/>
    <w:rsid w:val="00AD5F2C"/>
    <w:rsid w:val="00AE1517"/>
    <w:rsid w:val="00AE4036"/>
    <w:rsid w:val="00AE5E2C"/>
    <w:rsid w:val="00AE5F1F"/>
    <w:rsid w:val="00AE6AEE"/>
    <w:rsid w:val="00AF42F7"/>
    <w:rsid w:val="00AF4950"/>
    <w:rsid w:val="00AF7872"/>
    <w:rsid w:val="00B017AF"/>
    <w:rsid w:val="00B10E46"/>
    <w:rsid w:val="00B12822"/>
    <w:rsid w:val="00B153FB"/>
    <w:rsid w:val="00B17069"/>
    <w:rsid w:val="00B309D7"/>
    <w:rsid w:val="00B54928"/>
    <w:rsid w:val="00B55DB0"/>
    <w:rsid w:val="00B71711"/>
    <w:rsid w:val="00B7227F"/>
    <w:rsid w:val="00B736F2"/>
    <w:rsid w:val="00B7578D"/>
    <w:rsid w:val="00B86BA7"/>
    <w:rsid w:val="00B92936"/>
    <w:rsid w:val="00BA0004"/>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7BD4"/>
    <w:rsid w:val="00C4382C"/>
    <w:rsid w:val="00C633F6"/>
    <w:rsid w:val="00C638F5"/>
    <w:rsid w:val="00C711B8"/>
    <w:rsid w:val="00C90578"/>
    <w:rsid w:val="00C90D9E"/>
    <w:rsid w:val="00C942DB"/>
    <w:rsid w:val="00C96567"/>
    <w:rsid w:val="00CA4A22"/>
    <w:rsid w:val="00CA680B"/>
    <w:rsid w:val="00CD01DD"/>
    <w:rsid w:val="00CD20DF"/>
    <w:rsid w:val="00CD2487"/>
    <w:rsid w:val="00CD2C92"/>
    <w:rsid w:val="00D0267D"/>
    <w:rsid w:val="00D0750A"/>
    <w:rsid w:val="00D0757E"/>
    <w:rsid w:val="00D12B3E"/>
    <w:rsid w:val="00D24A0F"/>
    <w:rsid w:val="00D24BFF"/>
    <w:rsid w:val="00D363DC"/>
    <w:rsid w:val="00D6553A"/>
    <w:rsid w:val="00D70305"/>
    <w:rsid w:val="00D7778A"/>
    <w:rsid w:val="00D86976"/>
    <w:rsid w:val="00D92A38"/>
    <w:rsid w:val="00D9337A"/>
    <w:rsid w:val="00DB0D93"/>
    <w:rsid w:val="00DB2F07"/>
    <w:rsid w:val="00DB4A07"/>
    <w:rsid w:val="00DC2742"/>
    <w:rsid w:val="00DC6A5C"/>
    <w:rsid w:val="00DE419C"/>
    <w:rsid w:val="00DE67A7"/>
    <w:rsid w:val="00DE771B"/>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3E"/>
    <w:rsid w:val="00EB0500"/>
    <w:rsid w:val="00EB7767"/>
    <w:rsid w:val="00EC551A"/>
    <w:rsid w:val="00ED4BB6"/>
    <w:rsid w:val="00ED5C5E"/>
    <w:rsid w:val="00EE4345"/>
    <w:rsid w:val="00EE6E71"/>
    <w:rsid w:val="00EF1111"/>
    <w:rsid w:val="00EF33C3"/>
    <w:rsid w:val="00EF4664"/>
    <w:rsid w:val="00EF47DA"/>
    <w:rsid w:val="00EF4DC5"/>
    <w:rsid w:val="00F0633F"/>
    <w:rsid w:val="00F0696F"/>
    <w:rsid w:val="00F171AA"/>
    <w:rsid w:val="00F20D2F"/>
    <w:rsid w:val="00F21D2F"/>
    <w:rsid w:val="00F239E9"/>
    <w:rsid w:val="00F36674"/>
    <w:rsid w:val="00F37DDE"/>
    <w:rsid w:val="00F449B3"/>
    <w:rsid w:val="00F47301"/>
    <w:rsid w:val="00F502A0"/>
    <w:rsid w:val="00F53DC9"/>
    <w:rsid w:val="00F55343"/>
    <w:rsid w:val="00F62261"/>
    <w:rsid w:val="00F70241"/>
    <w:rsid w:val="00F72E8F"/>
    <w:rsid w:val="00F73172"/>
    <w:rsid w:val="00F7428F"/>
    <w:rsid w:val="00F767F6"/>
    <w:rsid w:val="00F77C31"/>
    <w:rsid w:val="00F865A5"/>
    <w:rsid w:val="00F95929"/>
    <w:rsid w:val="00FA048F"/>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7366FD89"/>
  <w15:docId w15:val="{8A1BAE1C-8545-4E68-9742-49E779018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uiPriority w:val="99"/>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uiPriority w:val="99"/>
    <w:unhideWhenUsed/>
    <w:rsid w:val="00240EB6"/>
    <w:pPr>
      <w:tabs>
        <w:tab w:val="center" w:pos="4252"/>
        <w:tab w:val="right" w:pos="8504"/>
      </w:tabs>
    </w:pPr>
  </w:style>
  <w:style w:type="character" w:customStyle="1" w:styleId="EncabezadoCar">
    <w:name w:val="Encabezado Car"/>
    <w:basedOn w:val="Fuentedeprrafopredeter"/>
    <w:link w:val="Encabezado"/>
    <w:uiPriority w:val="99"/>
    <w:rsid w:val="00240EB6"/>
    <w:rPr>
      <w:spacing w:val="6"/>
      <w:sz w:val="24"/>
      <w:lang w:val="es-ES_tradnl"/>
    </w:rPr>
  </w:style>
  <w:style w:type="paragraph" w:styleId="Textodeglobo">
    <w:name w:val="Balloon Text"/>
    <w:basedOn w:val="Normal"/>
    <w:link w:val="TextodegloboCar"/>
    <w:semiHidden/>
    <w:unhideWhenUsed/>
    <w:rsid w:val="00FA233F"/>
    <w:rPr>
      <w:rFonts w:ascii="Tahoma" w:hAnsi="Tahoma" w:cs="Tahoma"/>
      <w:sz w:val="16"/>
      <w:szCs w:val="16"/>
    </w:rPr>
  </w:style>
  <w:style w:type="character" w:customStyle="1" w:styleId="TextodegloboCar">
    <w:name w:val="Texto de globo Car"/>
    <w:basedOn w:val="Fuentedeprrafopredeter"/>
    <w:link w:val="Textodeglobo"/>
    <w:semiHidden/>
    <w:rsid w:val="00FA233F"/>
    <w:rPr>
      <w:rFonts w:ascii="Tahoma" w:hAnsi="Tahoma" w:cs="Tahoma"/>
      <w:spacing w:val="6"/>
      <w:sz w:val="16"/>
      <w:szCs w:val="16"/>
      <w:lang w:val="es-ES_tradnl"/>
    </w:rPr>
  </w:style>
  <w:style w:type="paragraph" w:styleId="Prrafodelista">
    <w:name w:val="List Paragraph"/>
    <w:basedOn w:val="Normal"/>
    <w:uiPriority w:val="34"/>
    <w:qFormat/>
    <w:rsid w:val="00353248"/>
    <w:pPr>
      <w:ind w:left="720"/>
      <w:contextualSpacing/>
    </w:pPr>
  </w:style>
  <w:style w:type="character" w:customStyle="1" w:styleId="PiedepginaCar">
    <w:name w:val="Pie de página Car"/>
    <w:basedOn w:val="Fuentedeprrafopredeter"/>
    <w:link w:val="Piedepgina"/>
    <w:uiPriority w:val="99"/>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basedOn w:val="Fuentedeprrafopredeter"/>
    <w:semiHidden/>
    <w:unhideWhenUsed/>
    <w:rsid w:val="00BC0B68"/>
    <w:rPr>
      <w:sz w:val="16"/>
      <w:szCs w:val="16"/>
    </w:rPr>
  </w:style>
  <w:style w:type="paragraph" w:styleId="Textocomentario">
    <w:name w:val="annotation text"/>
    <w:basedOn w:val="Normal"/>
    <w:link w:val="TextocomentarioCar"/>
    <w:semiHidden/>
    <w:unhideWhenUsed/>
    <w:rsid w:val="00BC0B68"/>
    <w:rPr>
      <w:sz w:val="20"/>
    </w:rPr>
  </w:style>
  <w:style w:type="character" w:customStyle="1" w:styleId="TextocomentarioCar">
    <w:name w:val="Texto comentario Car"/>
    <w:basedOn w:val="Fuentedeprrafopredeter"/>
    <w:link w:val="Textocomentario"/>
    <w:semiHidden/>
    <w:rsid w:val="00BC0B68"/>
    <w:rPr>
      <w:spacing w:val="6"/>
      <w:lang w:val="es-ES_tradnl"/>
    </w:rPr>
  </w:style>
  <w:style w:type="paragraph" w:styleId="Asuntodelcomentario">
    <w:name w:val="annotation subject"/>
    <w:basedOn w:val="Textocomentario"/>
    <w:next w:val="Textocomentario"/>
    <w:link w:val="AsuntodelcomentarioCar"/>
    <w:semiHidden/>
    <w:unhideWhenUsed/>
    <w:rsid w:val="00BC0B68"/>
    <w:rPr>
      <w:b/>
      <w:bCs/>
    </w:rPr>
  </w:style>
  <w:style w:type="character" w:customStyle="1" w:styleId="AsuntodelcomentarioCar">
    <w:name w:val="Asunto del comentario Car"/>
    <w:basedOn w:val="TextocomentarioCar"/>
    <w:link w:val="Asuntodelcomentario"/>
    <w:semiHidden/>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246E8-A184-4847-85FE-7E80E8706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2062</Words>
  <Characters>11227</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13263</CharactersWithSpaces>
  <SharedDoc>false</SharedDoc>
  <HLinks>
    <vt:vector size="6" baseType="variant">
      <vt:variant>
        <vt:i4>6422587</vt:i4>
      </vt:variant>
      <vt:variant>
        <vt:i4>0</vt:i4>
      </vt:variant>
      <vt:variant>
        <vt:i4>0</vt:i4>
      </vt:variant>
      <vt:variant>
        <vt:i4>5</vt:i4>
      </vt:variant>
      <vt:variant>
        <vt:lpwstr>javascript:l(4460,%22ar.28%22);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creator>N076935</dc:creator>
  <cp:lastModifiedBy>X065448</cp:lastModifiedBy>
  <cp:revision>7</cp:revision>
  <cp:lastPrinted>2020-08-05T08:39:00Z</cp:lastPrinted>
  <dcterms:created xsi:type="dcterms:W3CDTF">2021-03-09T13:20:00Z</dcterms:created>
  <dcterms:modified xsi:type="dcterms:W3CDTF">2021-03-16T10:31:00Z</dcterms:modified>
</cp:coreProperties>
</file>