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835" w:rsidRPr="00141A94" w:rsidRDefault="008B7835" w:rsidP="008B7835">
      <w:pPr>
        <w:pStyle w:val="Sinespaciado"/>
        <w:jc w:val="center"/>
        <w:rPr>
          <w:rFonts w:ascii="Arial" w:hAnsi="Arial" w:cs="Arial"/>
          <w:b/>
          <w:sz w:val="26"/>
          <w:szCs w:val="26"/>
          <w:lang w:val="es-ES"/>
        </w:rPr>
      </w:pPr>
      <w:r w:rsidRPr="00141A94">
        <w:rPr>
          <w:rFonts w:ascii="Arial" w:hAnsi="Arial" w:cs="Arial"/>
          <w:b/>
          <w:sz w:val="26"/>
          <w:szCs w:val="26"/>
          <w:lang w:val="es-ES"/>
        </w:rPr>
        <w:t>AJUNTAMENT DEL CATLLAR</w:t>
      </w:r>
    </w:p>
    <w:p w:rsidR="008B7835" w:rsidRPr="00141A94" w:rsidRDefault="008B7835" w:rsidP="008B7835">
      <w:pPr>
        <w:pStyle w:val="Sinespaciado"/>
        <w:rPr>
          <w:rFonts w:ascii="Arial" w:hAnsi="Arial" w:cs="Arial"/>
          <w:sz w:val="26"/>
          <w:szCs w:val="26"/>
          <w:lang w:val="es-ES"/>
        </w:rPr>
      </w:pP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t>Mediante acuerdo del Pleno del ayuntamiento de fecha 11 de junio de 2020 se aprobaron las Bases específicas para la concesión de ayudas individuales a familias con dificultades económicas.</w:t>
      </w: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t>Mediante acuerdo de la Junta de Gobierno Local de 4 de febrero de 2021 se abrió convocatoria para el otorgamiento de las subvenciones.</w:t>
      </w: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t>De conformidad con lo previsto en los artículos 17.3.bi 20.8.a de la Ley 38/2003, de 17 de noviembre, general de subvenciones, se publica el extracto de la convocatoria el texto completo se puede consultar en la Base de Datos Nacional de Subvenciones:</w:t>
      </w:r>
    </w:p>
    <w:p w:rsidR="008B7835" w:rsidRPr="00141A94" w:rsidRDefault="008B7835" w:rsidP="008B7835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  <w:r w:rsidRPr="00141A94">
        <w:rPr>
          <w:rFonts w:ascii="Arial" w:hAnsi="Arial" w:cs="Arial"/>
          <w:b/>
          <w:sz w:val="26"/>
          <w:szCs w:val="26"/>
          <w:lang w:val="es-ES"/>
        </w:rPr>
        <w:t>Objeto</w:t>
      </w: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t xml:space="preserve">Ayudas individuales para la manutención de personas con necesidades socioeconómicas. Adquisición exclusiva de productos alimenticios, higiénicos y sanitarios de primera necesidad para las unidades familiares o de </w:t>
      </w:r>
      <w:proofErr w:type="spellStart"/>
      <w:r w:rsidRPr="00141A94">
        <w:rPr>
          <w:rFonts w:ascii="Arial" w:hAnsi="Arial" w:cs="Arial"/>
          <w:sz w:val="26"/>
          <w:szCs w:val="26"/>
          <w:lang w:val="es-ES"/>
        </w:rPr>
        <w:t>convivència</w:t>
      </w:r>
      <w:proofErr w:type="spellEnd"/>
      <w:r w:rsidRPr="00141A94">
        <w:rPr>
          <w:rFonts w:ascii="Arial" w:hAnsi="Arial" w:cs="Arial"/>
          <w:sz w:val="26"/>
          <w:szCs w:val="26"/>
          <w:lang w:val="es-ES"/>
        </w:rPr>
        <w:t>.</w:t>
      </w: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  <w:r w:rsidRPr="00141A94">
        <w:rPr>
          <w:rFonts w:ascii="Arial" w:hAnsi="Arial" w:cs="Arial"/>
          <w:b/>
          <w:sz w:val="26"/>
          <w:szCs w:val="26"/>
          <w:lang w:val="es-ES"/>
        </w:rPr>
        <w:t>Beneficiarios</w:t>
      </w:r>
    </w:p>
    <w:p w:rsidR="008B7835" w:rsidRPr="00141A94" w:rsidRDefault="00157653" w:rsidP="0015765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t>Personas y unidades familiare</w:t>
      </w:r>
      <w:r w:rsidRPr="00141A94">
        <w:rPr>
          <w:rFonts w:ascii="Arial" w:hAnsi="Arial" w:cs="Arial"/>
          <w:sz w:val="26"/>
          <w:szCs w:val="26"/>
          <w:lang w:val="es-ES"/>
        </w:rPr>
        <w:t>s o de convivencia residentes en</w:t>
      </w:r>
      <w:r w:rsidRPr="00141A94">
        <w:rPr>
          <w:rFonts w:ascii="Arial" w:hAnsi="Arial" w:cs="Arial"/>
          <w:sz w:val="26"/>
          <w:szCs w:val="26"/>
          <w:lang w:val="es-ES"/>
        </w:rPr>
        <w:t xml:space="preserve"> El </w:t>
      </w:r>
      <w:proofErr w:type="spellStart"/>
      <w:r w:rsidRPr="00141A94">
        <w:rPr>
          <w:rFonts w:ascii="Arial" w:hAnsi="Arial" w:cs="Arial"/>
          <w:sz w:val="26"/>
          <w:szCs w:val="26"/>
          <w:lang w:val="es-ES"/>
        </w:rPr>
        <w:t>Catllar</w:t>
      </w:r>
      <w:proofErr w:type="spellEnd"/>
      <w:r w:rsidRPr="00141A94">
        <w:rPr>
          <w:rFonts w:ascii="Arial" w:hAnsi="Arial" w:cs="Arial"/>
          <w:sz w:val="26"/>
          <w:szCs w:val="26"/>
          <w:lang w:val="es-ES"/>
        </w:rPr>
        <w:t>.</w:t>
      </w: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</w:p>
    <w:p w:rsidR="008B7835" w:rsidRPr="00141A94" w:rsidRDefault="008B7835" w:rsidP="008B7835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  <w:r w:rsidRPr="00141A94">
        <w:rPr>
          <w:rFonts w:ascii="Arial" w:hAnsi="Arial" w:cs="Arial"/>
          <w:b/>
          <w:sz w:val="26"/>
          <w:szCs w:val="26"/>
          <w:lang w:val="es-ES"/>
        </w:rPr>
        <w:t>Requisit</w:t>
      </w:r>
      <w:r w:rsidR="00157653" w:rsidRPr="00141A94">
        <w:rPr>
          <w:rFonts w:ascii="Arial" w:hAnsi="Arial" w:cs="Arial"/>
          <w:b/>
          <w:sz w:val="26"/>
          <w:szCs w:val="26"/>
          <w:lang w:val="es-ES"/>
        </w:rPr>
        <w:t>o</w:t>
      </w:r>
      <w:r w:rsidRPr="00141A94">
        <w:rPr>
          <w:rFonts w:ascii="Arial" w:hAnsi="Arial" w:cs="Arial"/>
          <w:b/>
          <w:sz w:val="26"/>
          <w:szCs w:val="26"/>
          <w:lang w:val="es-ES"/>
        </w:rPr>
        <w:t xml:space="preserve">s </w:t>
      </w: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t>1.- Estar empadronado o ser residente en el municipio. En el supuesto de familias, este requisito deberán cumplirlo al menos un 50% de la unidad familiar.</w:t>
      </w: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t>2.- Ni el sol</w:t>
      </w:r>
      <w:r w:rsidRPr="00141A94">
        <w:rPr>
          <w:rFonts w:ascii="Arial" w:hAnsi="Arial" w:cs="Arial"/>
          <w:sz w:val="26"/>
          <w:szCs w:val="26"/>
          <w:lang w:val="es-ES"/>
        </w:rPr>
        <w:t>ici</w:t>
      </w:r>
      <w:r w:rsidRPr="00141A94">
        <w:rPr>
          <w:rFonts w:ascii="Arial" w:hAnsi="Arial" w:cs="Arial"/>
          <w:sz w:val="26"/>
          <w:szCs w:val="26"/>
          <w:lang w:val="es-ES"/>
        </w:rPr>
        <w:t>tante ni, en su caso, ninguno de los miembros de la unidad familiar podrán tener deudas contraídas con el ayuntamiento por ningún concepto.</w:t>
      </w: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t>3.- El sol</w:t>
      </w:r>
      <w:r w:rsidRPr="00141A94">
        <w:rPr>
          <w:rFonts w:ascii="Arial" w:hAnsi="Arial" w:cs="Arial"/>
          <w:sz w:val="26"/>
          <w:szCs w:val="26"/>
          <w:lang w:val="es-ES"/>
        </w:rPr>
        <w:t>icitante</w:t>
      </w:r>
      <w:r w:rsidRPr="00141A94">
        <w:rPr>
          <w:rFonts w:ascii="Arial" w:hAnsi="Arial" w:cs="Arial"/>
          <w:sz w:val="26"/>
          <w:szCs w:val="26"/>
          <w:lang w:val="es-ES"/>
        </w:rPr>
        <w:t xml:space="preserve"> deberá estar en proceso de atención social por parte del equipo de atención social primaria del municipio.</w:t>
      </w:r>
    </w:p>
    <w:p w:rsidR="00CD43F7" w:rsidRPr="00141A94" w:rsidRDefault="00157653" w:rsidP="0015765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t>4.- Requisitos económicos. Los ingresos de la unidad familiar o de la unidad de convivencia no deben superar la cantidad del valor del indicador de renta de suficiencia de Cataluña, establecido por la Ley 13/2006, de 27 de julio, de prestaciones sociales de carácter económico de acuerdo con el baremo establecido en las bases.</w:t>
      </w:r>
    </w:p>
    <w:p w:rsidR="00157653" w:rsidRPr="00141A94" w:rsidRDefault="00157653" w:rsidP="00157653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</w:p>
    <w:p w:rsidR="008B7835" w:rsidRPr="00141A94" w:rsidRDefault="008B7835" w:rsidP="008B7835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  <w:r w:rsidRPr="00141A94">
        <w:rPr>
          <w:rFonts w:ascii="Arial" w:hAnsi="Arial" w:cs="Arial"/>
          <w:b/>
          <w:sz w:val="26"/>
          <w:szCs w:val="26"/>
          <w:lang w:val="es-ES"/>
        </w:rPr>
        <w:t>Bases Regulador</w:t>
      </w:r>
      <w:r w:rsidR="009775E3" w:rsidRPr="00141A94">
        <w:rPr>
          <w:rFonts w:ascii="Arial" w:hAnsi="Arial" w:cs="Arial"/>
          <w:b/>
          <w:sz w:val="26"/>
          <w:szCs w:val="26"/>
          <w:lang w:val="es-ES"/>
        </w:rPr>
        <w:t>a</w:t>
      </w:r>
      <w:r w:rsidRPr="00141A94">
        <w:rPr>
          <w:rFonts w:ascii="Arial" w:hAnsi="Arial" w:cs="Arial"/>
          <w:b/>
          <w:sz w:val="26"/>
          <w:szCs w:val="26"/>
          <w:lang w:val="es-ES"/>
        </w:rPr>
        <w:t xml:space="preserve">s </w:t>
      </w:r>
    </w:p>
    <w:p w:rsidR="008B7835" w:rsidRPr="00141A94" w:rsidRDefault="009775E3" w:rsidP="008B7835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t>Las bases reguladoras para la concesión de ayudas a personas y unidades familiares o de convivencia fueron aprobadas por el pleno de la corporación en la sesión celebrada el 11 de junio de 2020 y publicadas en el Boletín Oficial de la Provincia de Tarragona CVE 2020- 04595 de 16 de julio de 2020.</w:t>
      </w:r>
    </w:p>
    <w:p w:rsidR="009775E3" w:rsidRPr="00141A94" w:rsidRDefault="009775E3" w:rsidP="008B7835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9775E3" w:rsidRPr="00141A94" w:rsidRDefault="009775E3" w:rsidP="009775E3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  <w:r w:rsidRPr="00141A94">
        <w:rPr>
          <w:rFonts w:ascii="Arial" w:hAnsi="Arial" w:cs="Arial"/>
          <w:b/>
          <w:sz w:val="26"/>
          <w:szCs w:val="26"/>
          <w:lang w:val="es-ES"/>
        </w:rPr>
        <w:t>Cuantía de la subvención o criterios de individualización</w:t>
      </w:r>
    </w:p>
    <w:p w:rsidR="009775E3" w:rsidRPr="00141A94" w:rsidRDefault="009775E3" w:rsidP="009775E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lastRenderedPageBreak/>
        <w:t>La cuantía máxima por ayuda es de 200,00 € mensuales.</w:t>
      </w:r>
    </w:p>
    <w:p w:rsidR="009775E3" w:rsidRPr="00141A94" w:rsidRDefault="009775E3" w:rsidP="009775E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8B7835" w:rsidRPr="00141A94" w:rsidRDefault="009775E3" w:rsidP="009775E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t>La ayuda consiste en una cant</w:t>
      </w:r>
      <w:r w:rsidR="00141A94">
        <w:rPr>
          <w:rFonts w:ascii="Arial" w:hAnsi="Arial" w:cs="Arial"/>
          <w:sz w:val="26"/>
          <w:szCs w:val="26"/>
          <w:lang w:val="es-ES"/>
        </w:rPr>
        <w:t>idad</w:t>
      </w:r>
      <w:r w:rsidRPr="00141A94">
        <w:rPr>
          <w:rFonts w:ascii="Arial" w:hAnsi="Arial" w:cs="Arial"/>
          <w:sz w:val="26"/>
          <w:szCs w:val="26"/>
          <w:lang w:val="es-ES"/>
        </w:rPr>
        <w:t xml:space="preserve"> de dinero puesta a disposición de la persona beneficiaria</w:t>
      </w:r>
      <w:r w:rsidR="00141A94">
        <w:rPr>
          <w:rFonts w:ascii="Arial" w:hAnsi="Arial" w:cs="Arial"/>
          <w:sz w:val="26"/>
          <w:szCs w:val="26"/>
          <w:lang w:val="es-ES"/>
        </w:rPr>
        <w:t>, mensualmente,</w:t>
      </w:r>
      <w:bookmarkStart w:id="0" w:name="_GoBack"/>
      <w:bookmarkEnd w:id="0"/>
      <w:r w:rsidRPr="00141A94">
        <w:rPr>
          <w:rFonts w:ascii="Arial" w:hAnsi="Arial" w:cs="Arial"/>
          <w:sz w:val="26"/>
          <w:szCs w:val="26"/>
          <w:lang w:val="es-ES"/>
        </w:rPr>
        <w:t xml:space="preserve"> mediante tarjeta monedero y con los importes determinados en el anexo IV de bases, por unidad familiar, adecuada al número de miembros de esta</w:t>
      </w:r>
      <w:r w:rsidRPr="00141A94">
        <w:rPr>
          <w:rFonts w:ascii="Arial" w:hAnsi="Arial" w:cs="Arial"/>
          <w:sz w:val="26"/>
          <w:szCs w:val="26"/>
          <w:lang w:val="es-ES"/>
        </w:rPr>
        <w:t>,</w:t>
      </w:r>
      <w:r w:rsidRPr="00141A94">
        <w:rPr>
          <w:rFonts w:ascii="Arial" w:hAnsi="Arial" w:cs="Arial"/>
          <w:sz w:val="26"/>
          <w:szCs w:val="26"/>
          <w:lang w:val="es-ES"/>
        </w:rPr>
        <w:t xml:space="preserve"> para garantizar su subsistencia básica por el período considerado idóneo por los servicios sociales y atendiendo a las circunstancias subjetivas de cada caso. La cantidad de dinero se destinará a la adquisición exclusiva de los productos alimenticios, higiénicos y sanitarios de primera necesidad para las unidades familiares o de convivencia.</w:t>
      </w:r>
    </w:p>
    <w:p w:rsidR="009775E3" w:rsidRPr="00141A94" w:rsidRDefault="009775E3" w:rsidP="008B7835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</w:p>
    <w:p w:rsidR="009775E3" w:rsidRPr="00141A94" w:rsidRDefault="009775E3" w:rsidP="009775E3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  <w:r w:rsidRPr="00141A94">
        <w:rPr>
          <w:rFonts w:ascii="Arial" w:hAnsi="Arial" w:cs="Arial"/>
          <w:b/>
          <w:sz w:val="26"/>
          <w:szCs w:val="26"/>
          <w:lang w:val="es-ES"/>
        </w:rPr>
        <w:t>Plazo de presentación de solicitudes</w:t>
      </w:r>
    </w:p>
    <w:p w:rsidR="009775E3" w:rsidRPr="00141A94" w:rsidRDefault="009775E3" w:rsidP="009775E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t xml:space="preserve">Desde el día siguiente a la publicación de la convocatoria en el Boletín Oficial de la Provincia de Tarragona y hasta </w:t>
      </w:r>
      <w:r w:rsidRPr="00141A94">
        <w:rPr>
          <w:rFonts w:ascii="Arial" w:hAnsi="Arial" w:cs="Arial"/>
          <w:sz w:val="26"/>
          <w:szCs w:val="26"/>
          <w:lang w:val="es-ES"/>
        </w:rPr>
        <w:t xml:space="preserve">el </w:t>
      </w:r>
      <w:r w:rsidRPr="00141A94">
        <w:rPr>
          <w:rFonts w:ascii="Arial" w:hAnsi="Arial" w:cs="Arial"/>
          <w:sz w:val="26"/>
          <w:szCs w:val="26"/>
          <w:lang w:val="es-ES"/>
        </w:rPr>
        <w:t>1 de diciembre de 2.021.</w:t>
      </w:r>
    </w:p>
    <w:p w:rsidR="009775E3" w:rsidRPr="00141A94" w:rsidRDefault="009775E3" w:rsidP="009775E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D45976" w:rsidRPr="00141A94" w:rsidRDefault="009775E3" w:rsidP="009775E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141A94">
        <w:rPr>
          <w:rFonts w:ascii="Arial" w:hAnsi="Arial" w:cs="Arial"/>
          <w:sz w:val="26"/>
          <w:szCs w:val="26"/>
          <w:lang w:val="es-ES"/>
        </w:rPr>
        <w:t xml:space="preserve">El </w:t>
      </w:r>
      <w:proofErr w:type="spellStart"/>
      <w:r w:rsidRPr="00141A94">
        <w:rPr>
          <w:rFonts w:ascii="Arial" w:hAnsi="Arial" w:cs="Arial"/>
          <w:sz w:val="26"/>
          <w:szCs w:val="26"/>
          <w:lang w:val="es-ES"/>
        </w:rPr>
        <w:t>Catllar</w:t>
      </w:r>
      <w:proofErr w:type="spellEnd"/>
      <w:r w:rsidRPr="00141A94">
        <w:rPr>
          <w:rFonts w:ascii="Arial" w:hAnsi="Arial" w:cs="Arial"/>
          <w:sz w:val="26"/>
          <w:szCs w:val="26"/>
          <w:lang w:val="es-ES"/>
        </w:rPr>
        <w:t>, a fecha de la firma digital.</w:t>
      </w:r>
    </w:p>
    <w:sectPr w:rsidR="00D45976" w:rsidRPr="00141A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976"/>
    <w:rsid w:val="00141A94"/>
    <w:rsid w:val="00157653"/>
    <w:rsid w:val="002057D1"/>
    <w:rsid w:val="002668F9"/>
    <w:rsid w:val="008B7835"/>
    <w:rsid w:val="009775E3"/>
    <w:rsid w:val="00A83B44"/>
    <w:rsid w:val="00B256AD"/>
    <w:rsid w:val="00B302AE"/>
    <w:rsid w:val="00BE23E8"/>
    <w:rsid w:val="00C52B56"/>
    <w:rsid w:val="00CD43F7"/>
    <w:rsid w:val="00D45976"/>
    <w:rsid w:val="00E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F29623-3538-4B8C-8CDF-A41612CBE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459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422BAFEC</Template>
  <TotalTime>7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Cabré</dc:creator>
  <cp:keywords/>
  <dc:description/>
  <cp:lastModifiedBy>Jordi Cabré</cp:lastModifiedBy>
  <cp:revision>6</cp:revision>
  <dcterms:created xsi:type="dcterms:W3CDTF">2021-03-19T13:12:00Z</dcterms:created>
  <dcterms:modified xsi:type="dcterms:W3CDTF">2021-03-19T13:19:00Z</dcterms:modified>
</cp:coreProperties>
</file>