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31"/>
        <w:tblOverlap w:val="never"/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283"/>
        <w:gridCol w:w="4678"/>
      </w:tblGrid>
      <w:tr w:rsidR="007A594D" w:rsidRPr="00834677" w:rsidTr="00C6032C">
        <w:tc>
          <w:tcPr>
            <w:tcW w:w="5032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</w:rPr>
            </w:pPr>
            <w:r w:rsidRPr="00834677">
              <w:rPr>
                <w:rFonts w:ascii="Arial" w:hAnsi="Arial" w:cs="Arial"/>
                <w:b/>
              </w:rPr>
              <w:t>OÑATIKO UDALA</w:t>
            </w:r>
          </w:p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78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834677">
              <w:rPr>
                <w:rFonts w:ascii="Arial" w:hAnsi="Arial" w:cs="Arial"/>
                <w:b/>
                <w:lang w:val="es-ES"/>
              </w:rPr>
              <w:t>AYUNTAMIENTO DE OÑATI</w:t>
            </w:r>
          </w:p>
        </w:tc>
      </w:tr>
      <w:tr w:rsidR="007A594D" w:rsidRPr="00834677" w:rsidTr="00C6032C">
        <w:tc>
          <w:tcPr>
            <w:tcW w:w="5032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</w:rPr>
            </w:pPr>
            <w:r w:rsidRPr="00834677">
              <w:rPr>
                <w:rFonts w:ascii="Arial" w:hAnsi="Arial" w:cs="Arial"/>
                <w:b/>
              </w:rPr>
              <w:t>Iragarkia</w:t>
            </w: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78" w:type="dxa"/>
          </w:tcPr>
          <w:p w:rsidR="007A594D" w:rsidRPr="00834677" w:rsidRDefault="007A594D" w:rsidP="00C6032C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834677">
              <w:rPr>
                <w:rFonts w:ascii="Arial" w:hAnsi="Arial" w:cs="Arial"/>
                <w:b/>
                <w:lang w:val="es-ES"/>
              </w:rPr>
              <w:t>Anuncio</w:t>
            </w:r>
          </w:p>
        </w:tc>
      </w:tr>
      <w:tr w:rsidR="007A594D" w:rsidRPr="00834677" w:rsidTr="00C6032C">
        <w:tc>
          <w:tcPr>
            <w:tcW w:w="5032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678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</w:tc>
      </w:tr>
      <w:tr w:rsidR="007A594D" w:rsidRPr="00834677" w:rsidTr="00C6032C">
        <w:trPr>
          <w:trHeight w:val="1211"/>
        </w:trPr>
        <w:tc>
          <w:tcPr>
            <w:tcW w:w="5032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</w:rPr>
            </w:pPr>
            <w:r w:rsidRPr="00834677">
              <w:rPr>
                <w:rFonts w:ascii="Arial" w:hAnsi="Arial" w:cs="Arial"/>
                <w:b/>
                <w:i/>
              </w:rPr>
              <w:t xml:space="preserve">Kultura Departamenduak kudeatzen dituen programaren kontura emango diren </w:t>
            </w:r>
            <w:proofErr w:type="spellStart"/>
            <w:r w:rsidRPr="00834677">
              <w:rPr>
                <w:rFonts w:ascii="Arial" w:hAnsi="Arial" w:cs="Arial"/>
                <w:b/>
                <w:i/>
              </w:rPr>
              <w:t>dirulaguntzen</w:t>
            </w:r>
            <w:proofErr w:type="spellEnd"/>
            <w:r w:rsidR="005C5E34" w:rsidRPr="00834677">
              <w:rPr>
                <w:rFonts w:ascii="Arial" w:hAnsi="Arial" w:cs="Arial"/>
                <w:b/>
                <w:i/>
              </w:rPr>
              <w:t xml:space="preserve"> 2021</w:t>
            </w:r>
            <w:r w:rsidRPr="00834677">
              <w:rPr>
                <w:rFonts w:ascii="Arial" w:hAnsi="Arial" w:cs="Arial"/>
                <w:b/>
                <w:i/>
              </w:rPr>
              <w:t>ko deialdia.</w:t>
            </w: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678" w:type="dxa"/>
          </w:tcPr>
          <w:p w:rsidR="007A594D" w:rsidRPr="00834677" w:rsidRDefault="00AC2622" w:rsidP="00C6032C">
            <w:pPr>
              <w:jc w:val="both"/>
              <w:rPr>
                <w:rFonts w:ascii="Arial" w:hAnsi="Arial" w:cs="Arial"/>
                <w:b/>
                <w:i/>
                <w:lang w:val="es-ES"/>
              </w:rPr>
            </w:pPr>
            <w:proofErr w:type="spellStart"/>
            <w:r>
              <w:rPr>
                <w:rFonts w:ascii="Arial" w:hAnsi="Arial" w:cs="Arial"/>
                <w:b/>
                <w:i/>
              </w:rPr>
              <w:t>Convocatoria</w:t>
            </w:r>
            <w:proofErr w:type="spellEnd"/>
            <w:r>
              <w:rPr>
                <w:rFonts w:ascii="Arial" w:hAnsi="Arial" w:cs="Arial"/>
                <w:b/>
                <w:i/>
              </w:rPr>
              <w:t xml:space="preserve"> 2021</w:t>
            </w:r>
            <w:r w:rsidR="002B59F8" w:rsidRPr="00834677">
              <w:rPr>
                <w:rFonts w:ascii="Arial" w:hAnsi="Arial" w:cs="Arial"/>
                <w:b/>
                <w:i/>
              </w:rPr>
              <w:t xml:space="preserve"> </w:t>
            </w:r>
            <w:r w:rsidR="007A594D" w:rsidRPr="00834677">
              <w:rPr>
                <w:rFonts w:ascii="Arial" w:hAnsi="Arial" w:cs="Arial"/>
                <w:b/>
                <w:i/>
                <w:lang w:val="es-ES"/>
              </w:rPr>
              <w:t>de subvenciones con cargo a los programas gestionados por el Departamento de Cultura.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</w:tc>
      </w:tr>
      <w:tr w:rsidR="007A594D" w:rsidRPr="00834677" w:rsidTr="00C6032C">
        <w:tc>
          <w:tcPr>
            <w:tcW w:w="5032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C6032C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>Toki Araubideko Oinarrien apirilaren 2ko 7/1985 Legeko 25.2.m artikuluak dio Udalerriak kultur arloko jarduera zein instalazioetan eskumenak beteko dituela, betiere, Estatuko eta autonomia-erkidegoetako legedian ezarritako moduan. Toki Administrazioaren Arrazionalizazio eta Iraunkortasun Legeak (27/2013 legea, abenduaren 27koa) 7/1985 Legeko 25.m artikuluan udalerrien eskumen propio gisa arautzen du kulturaren sustapena eta kultur ekipamenduak.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  <w:p w:rsidR="004A233F" w:rsidRPr="00834677" w:rsidRDefault="004A233F" w:rsidP="00C6032C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5C5E34" w:rsidP="00C6032C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 xml:space="preserve">Halaber, Lege bereko 72. </w:t>
            </w:r>
            <w:r w:rsidR="007A594D" w:rsidRPr="00834677">
              <w:rPr>
                <w:rFonts w:ascii="Arial" w:hAnsi="Arial" w:cs="Arial"/>
              </w:rPr>
              <w:t xml:space="preserve">Artikuluak dio Toki Korporazioek beraien herritarren interes orokorreko edo sektorialeko defentsarako elkarteen garapena sustatu behar dutela eta, duten aukeren barruan, bitarteko publikoen erabilera eta beraien jardueren garapenerako </w:t>
            </w:r>
            <w:proofErr w:type="spellStart"/>
            <w:r w:rsidR="007A594D" w:rsidRPr="00834677">
              <w:rPr>
                <w:rFonts w:ascii="Arial" w:hAnsi="Arial" w:cs="Arial"/>
              </w:rPr>
              <w:t>dirulaguntzen</w:t>
            </w:r>
            <w:proofErr w:type="spellEnd"/>
            <w:r w:rsidR="007A594D" w:rsidRPr="00834677">
              <w:rPr>
                <w:rFonts w:ascii="Arial" w:hAnsi="Arial" w:cs="Arial"/>
              </w:rPr>
              <w:t xml:space="preserve"> lorpena.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C6032C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C6032C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C6032C">
            <w:pPr>
              <w:jc w:val="both"/>
              <w:rPr>
                <w:rFonts w:ascii="Arial" w:hAnsi="Arial" w:cs="Arial"/>
              </w:rPr>
            </w:pPr>
          </w:p>
          <w:p w:rsidR="00DC3DE4" w:rsidRDefault="00DC3DE4" w:rsidP="00C6032C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715364" w:rsidP="00C6032C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>Kultura Departamentuak 2020-2024</w:t>
            </w:r>
            <w:r w:rsidR="007A594D" w:rsidRPr="00834677">
              <w:rPr>
                <w:rFonts w:ascii="Arial" w:hAnsi="Arial" w:cs="Arial"/>
              </w:rPr>
              <w:t xml:space="preserve"> Gobernu Programaren barruan kultur politikari dagozkion ekintzak ezarri ditu, indarrean diren ekintza lerroak osatzen dituztenak.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  <w:p w:rsidR="004A233F" w:rsidRPr="00834677" w:rsidRDefault="004A233F" w:rsidP="00C6032C">
            <w:pPr>
              <w:jc w:val="both"/>
              <w:rPr>
                <w:rFonts w:ascii="Arial" w:hAnsi="Arial" w:cs="Arial"/>
              </w:rPr>
            </w:pPr>
          </w:p>
          <w:p w:rsidR="004A233F" w:rsidRPr="00834677" w:rsidRDefault="004A233F" w:rsidP="00C6032C">
            <w:pPr>
              <w:jc w:val="both"/>
              <w:rPr>
                <w:rFonts w:ascii="Arial" w:hAnsi="Arial" w:cs="Arial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</w:rPr>
            </w:pPr>
          </w:p>
          <w:p w:rsidR="00B37A16" w:rsidRPr="00834677" w:rsidRDefault="00B37A16" w:rsidP="00C6032C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 xml:space="preserve">Udal Plenoak 2018ko otsailaren 22ko bileran, Kultura Departamenduak kudeatzen dituen programen kontura emango diren </w:t>
            </w:r>
            <w:proofErr w:type="spellStart"/>
            <w:r w:rsidRPr="00834677">
              <w:rPr>
                <w:rFonts w:ascii="Arial" w:hAnsi="Arial" w:cs="Arial"/>
              </w:rPr>
              <w:t>dirulaguntzen</w:t>
            </w:r>
            <w:proofErr w:type="spellEnd"/>
            <w:r w:rsidRPr="00834677">
              <w:rPr>
                <w:rFonts w:ascii="Arial" w:hAnsi="Arial" w:cs="Arial"/>
              </w:rPr>
              <w:t xml:space="preserve"> oinarria arautzaileak onartu zituen eta 2018ko martxoaren 13ko dataz argitara eman ziren </w:t>
            </w:r>
            <w:proofErr w:type="spellStart"/>
            <w:r w:rsidRPr="00834677">
              <w:rPr>
                <w:rFonts w:ascii="Arial" w:hAnsi="Arial" w:cs="Arial"/>
              </w:rPr>
              <w:t>Gizpuzkoa</w:t>
            </w:r>
            <w:r w:rsidR="00F35E79">
              <w:rPr>
                <w:rFonts w:ascii="Arial" w:hAnsi="Arial" w:cs="Arial"/>
              </w:rPr>
              <w:t>ko</w:t>
            </w:r>
            <w:proofErr w:type="spellEnd"/>
            <w:r w:rsidR="00F35E79">
              <w:rPr>
                <w:rFonts w:ascii="Arial" w:hAnsi="Arial" w:cs="Arial"/>
              </w:rPr>
              <w:t xml:space="preserve"> Aldizkari Ofizialean (</w:t>
            </w:r>
            <w:r w:rsidRPr="00834677">
              <w:rPr>
                <w:rFonts w:ascii="Arial" w:hAnsi="Arial" w:cs="Arial"/>
              </w:rPr>
              <w:t>51 zenbakian).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  <w:p w:rsidR="00FC0A39" w:rsidRPr="00834677" w:rsidRDefault="00FC0A39" w:rsidP="00C6032C">
            <w:pPr>
              <w:jc w:val="both"/>
              <w:rPr>
                <w:rFonts w:ascii="Arial" w:hAnsi="Arial" w:cs="Arial"/>
              </w:rPr>
            </w:pPr>
          </w:p>
          <w:p w:rsidR="008315E4" w:rsidRPr="00834677" w:rsidRDefault="008315E4" w:rsidP="00C6032C">
            <w:pPr>
              <w:jc w:val="both"/>
              <w:rPr>
                <w:rFonts w:ascii="Arial" w:hAnsi="Arial" w:cs="Arial"/>
              </w:rPr>
            </w:pPr>
          </w:p>
          <w:p w:rsidR="00DC3DE4" w:rsidRDefault="00DC3DE4" w:rsidP="00C6032C">
            <w:pPr>
              <w:jc w:val="both"/>
              <w:rPr>
                <w:rFonts w:ascii="Arial" w:hAnsi="Arial" w:cs="Arial"/>
              </w:rPr>
            </w:pPr>
          </w:p>
          <w:p w:rsidR="008315E4" w:rsidRPr="00834677" w:rsidRDefault="008315E4" w:rsidP="00C6032C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>Orain Ku</w:t>
            </w:r>
            <w:r w:rsidR="0038337B" w:rsidRPr="00834677">
              <w:rPr>
                <w:rFonts w:ascii="Arial" w:hAnsi="Arial" w:cs="Arial"/>
              </w:rPr>
              <w:t>ltura Batzordeak kultur p</w:t>
            </w:r>
            <w:r w:rsidRPr="00834677">
              <w:rPr>
                <w:rFonts w:ascii="Arial" w:hAnsi="Arial" w:cs="Arial"/>
              </w:rPr>
              <w:t>roiektuak eta programak eta sormen lanak gauza</w:t>
            </w:r>
            <w:r w:rsidR="0074185D" w:rsidRPr="00834677">
              <w:rPr>
                <w:rFonts w:ascii="Arial" w:hAnsi="Arial" w:cs="Arial"/>
              </w:rPr>
              <w:t xml:space="preserve">tzeko </w:t>
            </w:r>
            <w:proofErr w:type="spellStart"/>
            <w:r w:rsidR="0074185D" w:rsidRPr="00834677">
              <w:rPr>
                <w:rFonts w:ascii="Arial" w:hAnsi="Arial" w:cs="Arial"/>
              </w:rPr>
              <w:t>dirulaguntzak</w:t>
            </w:r>
            <w:proofErr w:type="spellEnd"/>
            <w:r w:rsidR="0074185D" w:rsidRPr="00834677">
              <w:rPr>
                <w:rFonts w:ascii="Arial" w:hAnsi="Arial" w:cs="Arial"/>
              </w:rPr>
              <w:t xml:space="preserve"> emateko 2021</w:t>
            </w:r>
            <w:r w:rsidRPr="00834677">
              <w:rPr>
                <w:rFonts w:ascii="Arial" w:hAnsi="Arial" w:cs="Arial"/>
              </w:rPr>
              <w:t xml:space="preserve">ko deialdi proposamena bidali du. </w:t>
            </w:r>
          </w:p>
          <w:p w:rsidR="00FC0A39" w:rsidRPr="00834677" w:rsidRDefault="00FC0A39" w:rsidP="00C6032C">
            <w:pPr>
              <w:jc w:val="both"/>
              <w:rPr>
                <w:rFonts w:ascii="Arial" w:hAnsi="Arial" w:cs="Arial"/>
              </w:rPr>
            </w:pPr>
          </w:p>
          <w:p w:rsidR="008315E4" w:rsidRPr="00834677" w:rsidRDefault="008315E4" w:rsidP="00C6032C">
            <w:pPr>
              <w:jc w:val="both"/>
              <w:rPr>
                <w:rFonts w:ascii="Arial" w:hAnsi="Arial" w:cs="Arial"/>
              </w:rPr>
            </w:pPr>
          </w:p>
          <w:p w:rsidR="00107122" w:rsidRPr="00834677" w:rsidRDefault="00107122" w:rsidP="00C6032C">
            <w:pPr>
              <w:jc w:val="both"/>
              <w:rPr>
                <w:rFonts w:ascii="Arial" w:hAnsi="Arial" w:cs="Arial"/>
              </w:rPr>
            </w:pPr>
          </w:p>
          <w:p w:rsidR="00156D4A" w:rsidRPr="00834677" w:rsidRDefault="00156D4A" w:rsidP="00C6032C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>Gaia aztertu ondoren eta Kultura zein Ogasun Batzordeen irizpideak aldekoak direla kontuan hartuz, Tokiko Gobernu Batzarrak aho batez erabak</w:t>
            </w:r>
            <w:r w:rsidR="004A233F" w:rsidRPr="00834677">
              <w:rPr>
                <w:rFonts w:ascii="Arial" w:hAnsi="Arial" w:cs="Arial"/>
              </w:rPr>
              <w:t>i du aipatutako deialdia egitea:</w:t>
            </w:r>
            <w:r w:rsidRPr="00834677">
              <w:rPr>
                <w:rFonts w:ascii="Arial" w:hAnsi="Arial" w:cs="Arial"/>
              </w:rPr>
              <w:t xml:space="preserve"> </w:t>
            </w:r>
          </w:p>
          <w:p w:rsidR="004A233F" w:rsidRPr="00834677" w:rsidRDefault="004A233F" w:rsidP="00C603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E03802" w:rsidRPr="00834677" w:rsidRDefault="00E03802" w:rsidP="00C6032C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C6032C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La ley de Bases de Régimen Local 7/1985 en el artículo 25.2.m dice que el Municipio ejercerá, en todo caso, competencias, en los términos de la legislación del Estado y de las CCAA en actividades o instalaciones culturales. La Ley 27/2013 de 27 de diciembre, de racionalización y sostenibilidad de la Administración Local que modifica la Ley 7/1985, en su artículo 25.m atribuye como competencia propia de los municipios la promoción de la cultura y equipamientos culturales.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Asimismo el art, 72 de la misma Ley dice que las Corporaciones Locales han de favorecer el desarrollo de las asociaciones para la defensa de los intereses generales o sectoriales de los vecinos</w:t>
            </w:r>
            <w:r w:rsidR="005C5E34" w:rsidRPr="00834677">
              <w:rPr>
                <w:rFonts w:ascii="Arial" w:hAnsi="Arial" w:cs="Arial"/>
                <w:lang w:val="es-ES"/>
              </w:rPr>
              <w:t>, se les facilitara las más amplia información para el desarrollo de sus actividades</w:t>
            </w:r>
            <w:r w:rsidRPr="00834677">
              <w:rPr>
                <w:rFonts w:ascii="Arial" w:hAnsi="Arial" w:cs="Arial"/>
                <w:lang w:val="es-ES"/>
              </w:rPr>
              <w:t xml:space="preserve"> y dentro de sus posibilidades, el uso de medios públicos y el acceso a las ayudas económicas para el desarrollo de sus actividades.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 xml:space="preserve">El Departamento de Cultura del Ayuntamiento de </w:t>
            </w:r>
            <w:proofErr w:type="spellStart"/>
            <w:r w:rsidRPr="00834677">
              <w:rPr>
                <w:rFonts w:ascii="Arial" w:hAnsi="Arial" w:cs="Arial"/>
                <w:lang w:val="es-ES"/>
              </w:rPr>
              <w:t>Oñati</w:t>
            </w:r>
            <w:proofErr w:type="spellEnd"/>
            <w:r w:rsidRPr="00834677">
              <w:rPr>
                <w:rFonts w:ascii="Arial" w:hAnsi="Arial" w:cs="Arial"/>
                <w:lang w:val="es-ES"/>
              </w:rPr>
              <w:t xml:space="preserve"> dentro</w:t>
            </w:r>
            <w:r w:rsidR="00AF7916" w:rsidRPr="00834677">
              <w:rPr>
                <w:rFonts w:ascii="Arial" w:hAnsi="Arial" w:cs="Arial"/>
                <w:lang w:val="es-ES"/>
              </w:rPr>
              <w:t xml:space="preserve"> de su Programa de Gobierno 2020-2024</w:t>
            </w:r>
            <w:r w:rsidRPr="00834677">
              <w:rPr>
                <w:rFonts w:ascii="Arial" w:hAnsi="Arial" w:cs="Arial"/>
                <w:lang w:val="es-ES"/>
              </w:rPr>
              <w:t xml:space="preserve"> ha establecido las acciones correspondientes a la po</w:t>
            </w:r>
            <w:r w:rsidR="00D11AF0" w:rsidRPr="00834677">
              <w:rPr>
                <w:rFonts w:ascii="Arial" w:hAnsi="Arial" w:cs="Arial"/>
                <w:lang w:val="es-ES"/>
              </w:rPr>
              <w:t>lítica cultural,</w:t>
            </w:r>
            <w:r w:rsidRPr="00834677">
              <w:rPr>
                <w:rFonts w:ascii="Arial" w:hAnsi="Arial" w:cs="Arial"/>
                <w:lang w:val="es-ES"/>
              </w:rPr>
              <w:t xml:space="preserve"> que complementan las líneas de actuación ya consolidadas.</w:t>
            </w: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D44AB" w:rsidRDefault="00C6032C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En Pleno celebrado el 22 de febrero de</w:t>
            </w:r>
            <w:r w:rsidR="00B705E0" w:rsidRPr="00834677">
              <w:rPr>
                <w:rFonts w:ascii="Arial" w:hAnsi="Arial" w:cs="Arial"/>
                <w:lang w:val="es-ES"/>
              </w:rPr>
              <w:t xml:space="preserve"> </w:t>
            </w:r>
            <w:r w:rsidR="00B71A37" w:rsidRPr="00834677">
              <w:rPr>
                <w:rFonts w:ascii="Arial" w:hAnsi="Arial" w:cs="Arial"/>
                <w:lang w:val="es-ES"/>
              </w:rPr>
              <w:t xml:space="preserve">2018, se aprobaron las </w:t>
            </w:r>
            <w:r w:rsidR="0074185D" w:rsidRPr="00834677">
              <w:rPr>
                <w:rFonts w:ascii="Arial" w:hAnsi="Arial" w:cs="Arial"/>
                <w:lang w:val="es-ES"/>
              </w:rPr>
              <w:t>“Bases</w:t>
            </w:r>
            <w:r w:rsidR="00B71A37" w:rsidRPr="00834677">
              <w:rPr>
                <w:rFonts w:ascii="Arial" w:hAnsi="Arial" w:cs="Arial"/>
                <w:lang w:val="es-ES"/>
              </w:rPr>
              <w:t xml:space="preserve"> reguladoras de la concesión de subvencion</w:t>
            </w:r>
            <w:r w:rsidR="00D11AF0" w:rsidRPr="00834677">
              <w:rPr>
                <w:rFonts w:ascii="Arial" w:hAnsi="Arial" w:cs="Arial"/>
                <w:lang w:val="es-ES"/>
              </w:rPr>
              <w:t>es</w:t>
            </w:r>
            <w:r w:rsidR="00B71A37" w:rsidRPr="00834677">
              <w:rPr>
                <w:rFonts w:ascii="Arial" w:hAnsi="Arial" w:cs="Arial"/>
                <w:lang w:val="es-ES"/>
              </w:rPr>
              <w:t xml:space="preserve"> con cargo a los programas gestionados por el Departamento  de Cultura”</w:t>
            </w:r>
            <w:r w:rsidR="00C92BA8" w:rsidRPr="00834677">
              <w:rPr>
                <w:rFonts w:ascii="Arial" w:hAnsi="Arial" w:cs="Arial"/>
                <w:lang w:val="es-ES"/>
              </w:rPr>
              <w:t>.</w:t>
            </w:r>
          </w:p>
          <w:p w:rsidR="00DD6A91" w:rsidRPr="00834677" w:rsidRDefault="00DD6A91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C92BA8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Las Bases</w:t>
            </w:r>
            <w:r w:rsidR="00DD44AB" w:rsidRPr="00834677">
              <w:rPr>
                <w:rFonts w:ascii="Arial" w:hAnsi="Arial" w:cs="Arial"/>
                <w:lang w:val="es-ES"/>
              </w:rPr>
              <w:t xml:space="preserve"> </w:t>
            </w:r>
            <w:r w:rsidRPr="00834677">
              <w:rPr>
                <w:rFonts w:ascii="Arial" w:hAnsi="Arial" w:cs="Arial"/>
                <w:lang w:val="es-ES"/>
              </w:rPr>
              <w:t>están publicadas</w:t>
            </w:r>
            <w:r w:rsidR="00B71A37" w:rsidRPr="00834677">
              <w:rPr>
                <w:rFonts w:ascii="Arial" w:hAnsi="Arial" w:cs="Arial"/>
                <w:lang w:val="es-ES"/>
              </w:rPr>
              <w:t xml:space="preserve"> en el </w:t>
            </w:r>
            <w:r w:rsidRPr="00834677">
              <w:rPr>
                <w:rFonts w:ascii="Arial" w:hAnsi="Arial" w:cs="Arial"/>
                <w:lang w:val="es-ES"/>
              </w:rPr>
              <w:t>B</w:t>
            </w:r>
            <w:r w:rsidR="0038337B" w:rsidRPr="00834677">
              <w:rPr>
                <w:rFonts w:ascii="Arial" w:hAnsi="Arial" w:cs="Arial"/>
                <w:lang w:val="es-ES"/>
              </w:rPr>
              <w:t xml:space="preserve">oletín Oficial de </w:t>
            </w:r>
            <w:proofErr w:type="spellStart"/>
            <w:r w:rsidR="0038337B" w:rsidRPr="00834677">
              <w:rPr>
                <w:rFonts w:ascii="Arial" w:hAnsi="Arial" w:cs="Arial"/>
                <w:lang w:val="es-ES"/>
              </w:rPr>
              <w:t>Gipuzk</w:t>
            </w:r>
            <w:r w:rsidR="00B71A37" w:rsidRPr="00834677">
              <w:rPr>
                <w:rFonts w:ascii="Arial" w:hAnsi="Arial" w:cs="Arial"/>
                <w:lang w:val="es-ES"/>
              </w:rPr>
              <w:t>oa</w:t>
            </w:r>
            <w:proofErr w:type="spellEnd"/>
            <w:r w:rsidR="00B71A37" w:rsidRPr="00834677">
              <w:rPr>
                <w:rFonts w:ascii="Arial" w:hAnsi="Arial" w:cs="Arial"/>
                <w:lang w:val="es-ES"/>
              </w:rPr>
              <w:t xml:space="preserve"> </w:t>
            </w:r>
            <w:r w:rsidRPr="00834677">
              <w:rPr>
                <w:rFonts w:ascii="Arial" w:hAnsi="Arial" w:cs="Arial"/>
                <w:lang w:val="es-ES"/>
              </w:rPr>
              <w:t>de fecha</w:t>
            </w:r>
            <w:r w:rsidR="00B71A37" w:rsidRPr="00834677">
              <w:rPr>
                <w:rFonts w:ascii="Arial" w:hAnsi="Arial" w:cs="Arial"/>
                <w:lang w:val="es-ES"/>
              </w:rPr>
              <w:t xml:space="preserve"> 13 de marzo de 2018</w:t>
            </w:r>
            <w:r w:rsidRPr="00834677">
              <w:rPr>
                <w:rFonts w:ascii="Arial" w:hAnsi="Arial" w:cs="Arial"/>
                <w:lang w:val="es-ES"/>
              </w:rPr>
              <w:t xml:space="preserve"> </w:t>
            </w:r>
            <w:r w:rsidR="00B705E0" w:rsidRPr="00834677">
              <w:rPr>
                <w:rFonts w:ascii="Arial" w:hAnsi="Arial" w:cs="Arial"/>
                <w:lang w:val="es-ES"/>
              </w:rPr>
              <w:t>(n</w:t>
            </w:r>
            <w:r w:rsidRPr="00834677">
              <w:rPr>
                <w:rFonts w:ascii="Arial" w:hAnsi="Arial" w:cs="Arial"/>
                <w:lang w:val="es-ES"/>
              </w:rPr>
              <w:t>º51).</w:t>
            </w:r>
          </w:p>
          <w:p w:rsidR="00C92BA8" w:rsidRPr="00834677" w:rsidRDefault="00C92BA8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8315E4" w:rsidRPr="00834677" w:rsidRDefault="00F87CB4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 xml:space="preserve">El Departamento de Cultura ha enviado la </w:t>
            </w:r>
            <w:r w:rsidR="00B95CA6" w:rsidRPr="00834677">
              <w:rPr>
                <w:rFonts w:ascii="Arial" w:hAnsi="Arial" w:cs="Arial"/>
                <w:lang w:val="es-ES"/>
              </w:rPr>
              <w:t>propuesta de la convocatoria de</w:t>
            </w:r>
            <w:r w:rsidR="0074185D" w:rsidRPr="00834677">
              <w:rPr>
                <w:rFonts w:ascii="Arial" w:hAnsi="Arial" w:cs="Arial"/>
                <w:lang w:val="es-ES"/>
              </w:rPr>
              <w:t xml:space="preserve"> 2021</w:t>
            </w:r>
            <w:r w:rsidRPr="00834677">
              <w:rPr>
                <w:rFonts w:ascii="Arial" w:hAnsi="Arial" w:cs="Arial"/>
                <w:lang w:val="es-ES"/>
              </w:rPr>
              <w:t xml:space="preserve"> para la concesión de subvenciones para la realización de proyectos y programas cultu</w:t>
            </w:r>
            <w:r w:rsidR="00B95CA6" w:rsidRPr="00834677">
              <w:rPr>
                <w:rFonts w:ascii="Arial" w:hAnsi="Arial" w:cs="Arial"/>
                <w:lang w:val="es-ES"/>
              </w:rPr>
              <w:t xml:space="preserve">rales así como para la  </w:t>
            </w:r>
            <w:r w:rsidRPr="00834677">
              <w:rPr>
                <w:rFonts w:ascii="Arial" w:hAnsi="Arial" w:cs="Arial"/>
                <w:lang w:val="es-ES"/>
              </w:rPr>
              <w:t>realización de trabajos de creación cultural.</w:t>
            </w:r>
          </w:p>
          <w:p w:rsidR="00F87CB4" w:rsidRPr="00834677" w:rsidRDefault="00F87CB4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C92BA8" w:rsidRPr="00834677" w:rsidRDefault="001C3D27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En su virtud, la Junta de G</w:t>
            </w:r>
            <w:r w:rsidR="00F10D18" w:rsidRPr="00834677">
              <w:rPr>
                <w:rFonts w:ascii="Arial" w:hAnsi="Arial" w:cs="Arial"/>
                <w:lang w:val="es-ES"/>
              </w:rPr>
              <w:t xml:space="preserve">obierno </w:t>
            </w:r>
            <w:r w:rsidR="00A55AE4" w:rsidRPr="00834677">
              <w:rPr>
                <w:rFonts w:ascii="Arial" w:hAnsi="Arial" w:cs="Arial"/>
                <w:lang w:val="es-ES"/>
              </w:rPr>
              <w:t>ha</w:t>
            </w:r>
            <w:r w:rsidR="00FC0A39" w:rsidRPr="00834677">
              <w:rPr>
                <w:rFonts w:ascii="Arial" w:hAnsi="Arial" w:cs="Arial"/>
                <w:lang w:val="es-ES"/>
              </w:rPr>
              <w:t xml:space="preserve"> decidido  por unanimidad y </w:t>
            </w:r>
            <w:r w:rsidR="004A233F" w:rsidRPr="00834677">
              <w:rPr>
                <w:rFonts w:ascii="Arial" w:hAnsi="Arial" w:cs="Arial"/>
                <w:lang w:val="es-ES"/>
              </w:rPr>
              <w:t xml:space="preserve">teniendo en cuenta que los criterios del Departamento de Cultura y Hacienda son </w:t>
            </w:r>
            <w:r w:rsidR="00FC0A39" w:rsidRPr="00834677">
              <w:rPr>
                <w:rFonts w:ascii="Arial" w:hAnsi="Arial" w:cs="Arial"/>
                <w:lang w:val="es-ES"/>
              </w:rPr>
              <w:t xml:space="preserve">favorables, </w:t>
            </w:r>
            <w:r w:rsidR="004A233F" w:rsidRPr="00834677">
              <w:rPr>
                <w:rFonts w:ascii="Arial" w:hAnsi="Arial" w:cs="Arial"/>
                <w:lang w:val="es-ES"/>
              </w:rPr>
              <w:t xml:space="preserve">realizar </w:t>
            </w:r>
            <w:r w:rsidR="00B2292C" w:rsidRPr="00834677">
              <w:rPr>
                <w:rFonts w:ascii="Arial" w:hAnsi="Arial" w:cs="Arial"/>
                <w:lang w:val="es-ES"/>
              </w:rPr>
              <w:t xml:space="preserve">la convocatoria </w:t>
            </w:r>
            <w:r w:rsidR="002C3DA4" w:rsidRPr="00834677">
              <w:rPr>
                <w:rFonts w:ascii="Arial" w:hAnsi="Arial" w:cs="Arial"/>
                <w:lang w:val="es-ES"/>
              </w:rPr>
              <w:t>correspondiente</w:t>
            </w:r>
            <w:r w:rsidR="004A233F" w:rsidRPr="00834677">
              <w:rPr>
                <w:rFonts w:ascii="Arial" w:hAnsi="Arial" w:cs="Arial"/>
                <w:lang w:val="es-ES"/>
              </w:rPr>
              <w:t>:</w:t>
            </w:r>
          </w:p>
          <w:p w:rsidR="00AD1452" w:rsidRPr="00834677" w:rsidRDefault="00AD1452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7A594D" w:rsidRPr="00834677" w:rsidTr="00C6032C">
        <w:tc>
          <w:tcPr>
            <w:tcW w:w="5032" w:type="dxa"/>
          </w:tcPr>
          <w:p w:rsidR="00EC7C9F" w:rsidRDefault="00EC7C9F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  <w:r w:rsidRPr="00834677">
              <w:rPr>
                <w:rFonts w:ascii="Arial" w:hAnsi="Arial" w:cs="Arial"/>
                <w:b/>
                <w:bCs/>
                <w:iCs/>
                <w:u w:val="single"/>
              </w:rPr>
              <w:t>ERABAKITZEN DU.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b/>
                <w:u w:val="single"/>
                <w:lang w:val="es-ES_tradnl"/>
              </w:rPr>
            </w:pPr>
          </w:p>
        </w:tc>
        <w:tc>
          <w:tcPr>
            <w:tcW w:w="4678" w:type="dxa"/>
          </w:tcPr>
          <w:p w:rsidR="00EC7C9F" w:rsidRDefault="00EC7C9F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</w:pPr>
            <w:r w:rsidRPr="00834677"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  <w:t>ACUERDA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</w:pPr>
          </w:p>
        </w:tc>
      </w:tr>
      <w:tr w:rsidR="007A594D" w:rsidRPr="00834677" w:rsidTr="00C6032C">
        <w:tc>
          <w:tcPr>
            <w:tcW w:w="5032" w:type="dxa"/>
          </w:tcPr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</w:rPr>
            </w:pPr>
            <w:r w:rsidRPr="00834677">
              <w:rPr>
                <w:rFonts w:ascii="Arial" w:hAnsi="Arial" w:cs="Arial"/>
                <w:bCs/>
                <w:iCs/>
                <w:u w:val="single"/>
              </w:rPr>
              <w:t>Lehenengo.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</w:rPr>
            </w:pPr>
            <w:r w:rsidRPr="00834677">
              <w:rPr>
                <w:rFonts w:ascii="Arial" w:hAnsi="Arial" w:cs="Arial"/>
                <w:bCs/>
                <w:iCs/>
                <w:u w:val="single"/>
              </w:rPr>
              <w:t xml:space="preserve"> 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 xml:space="preserve">Onartzea aipatutako diru laguntzen </w:t>
            </w:r>
            <w:r w:rsidR="00300AA9">
              <w:rPr>
                <w:rFonts w:ascii="Arial" w:hAnsi="Arial" w:cs="Arial"/>
                <w:bCs/>
                <w:iCs/>
              </w:rPr>
              <w:t>2021</w:t>
            </w:r>
            <w:r w:rsidRPr="00834677">
              <w:rPr>
                <w:rFonts w:ascii="Arial" w:hAnsi="Arial" w:cs="Arial"/>
                <w:bCs/>
                <w:iCs/>
              </w:rPr>
              <w:t>ko deialdia.</w:t>
            </w:r>
          </w:p>
          <w:p w:rsidR="00A73B2D" w:rsidRPr="00834677" w:rsidRDefault="00A73B2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numPr>
                <w:ilvl w:val="0"/>
                <w:numId w:val="1"/>
              </w:numPr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proofErr w:type="spellStart"/>
            <w:r w:rsidRPr="00834677">
              <w:rPr>
                <w:rFonts w:ascii="Arial" w:hAnsi="Arial" w:cs="Arial"/>
                <w:bCs/>
                <w:iCs/>
              </w:rPr>
              <w:t>Finantziazioa</w:t>
            </w:r>
            <w:proofErr w:type="spellEnd"/>
            <w:r w:rsidRPr="00834677">
              <w:rPr>
                <w:rFonts w:ascii="Arial" w:hAnsi="Arial" w:cs="Arial"/>
                <w:bCs/>
                <w:iCs/>
              </w:rPr>
              <w:t>.</w:t>
            </w:r>
          </w:p>
          <w:p w:rsidR="007A594D" w:rsidRPr="00834677" w:rsidRDefault="007A594D" w:rsidP="00C6032C">
            <w:pPr>
              <w:keepNext/>
              <w:spacing w:line="213" w:lineRule="exact"/>
              <w:ind w:left="720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color w:val="231F20"/>
              </w:rPr>
              <w:t xml:space="preserve">1.1 </w:t>
            </w:r>
            <w:r w:rsidRPr="00834677">
              <w:rPr>
                <w:rFonts w:ascii="Arial" w:hAnsi="Arial" w:cs="Arial"/>
                <w:bCs/>
                <w:iCs/>
              </w:rPr>
              <w:t xml:space="preserve">Kultur proiektuak eta programak </w:t>
            </w:r>
            <w:r w:rsidR="00300AA9">
              <w:rPr>
                <w:rFonts w:ascii="Arial" w:hAnsi="Arial" w:cs="Arial"/>
                <w:bCs/>
                <w:iCs/>
              </w:rPr>
              <w:t>gauzatzeko 2021</w:t>
            </w:r>
            <w:r w:rsidRPr="00834677">
              <w:rPr>
                <w:rFonts w:ascii="Arial" w:hAnsi="Arial" w:cs="Arial"/>
                <w:bCs/>
                <w:iCs/>
              </w:rPr>
              <w:t xml:space="preserve">ko aurrekontu ekitaldiari dagozkion laguntzetarako, </w:t>
            </w:r>
            <w:r w:rsidR="00CB6B6B">
              <w:rPr>
                <w:rFonts w:ascii="Arial" w:hAnsi="Arial" w:cs="Arial"/>
                <w:bCs/>
                <w:iCs/>
              </w:rPr>
              <w:t xml:space="preserve"> </w:t>
            </w:r>
            <w:r w:rsidR="00D16776" w:rsidRPr="00834677">
              <w:rPr>
                <w:rFonts w:ascii="Arial" w:hAnsi="Arial" w:cs="Arial"/>
                <w:bCs/>
                <w:iCs/>
              </w:rPr>
              <w:t xml:space="preserve">guztira </w:t>
            </w:r>
            <w:r w:rsidR="00EE0C69">
              <w:rPr>
                <w:rFonts w:ascii="Arial" w:hAnsi="Arial" w:cs="Arial"/>
              </w:rPr>
              <w:t xml:space="preserve">hirurogeita </w:t>
            </w:r>
            <w:proofErr w:type="spellStart"/>
            <w:r w:rsidR="00EE0C69">
              <w:rPr>
                <w:rFonts w:ascii="Arial" w:hAnsi="Arial" w:cs="Arial"/>
              </w:rPr>
              <w:t>sei</w:t>
            </w:r>
            <w:r w:rsidR="00F605BE">
              <w:rPr>
                <w:rFonts w:ascii="Arial" w:hAnsi="Arial" w:cs="Arial"/>
              </w:rPr>
              <w:t>mila</w:t>
            </w:r>
            <w:proofErr w:type="spellEnd"/>
            <w:r w:rsidR="00F605BE">
              <w:rPr>
                <w:rFonts w:ascii="Arial" w:hAnsi="Arial" w:cs="Arial"/>
              </w:rPr>
              <w:t xml:space="preserve"> </w:t>
            </w:r>
            <w:r w:rsidR="00D16776" w:rsidRPr="00834677">
              <w:rPr>
                <w:rFonts w:ascii="Arial" w:hAnsi="Arial" w:cs="Arial"/>
                <w:bCs/>
                <w:iCs/>
              </w:rPr>
              <w:t xml:space="preserve">euroko </w:t>
            </w:r>
            <w:r w:rsidRPr="00834677">
              <w:rPr>
                <w:rFonts w:ascii="Arial" w:hAnsi="Arial" w:cs="Arial"/>
                <w:bCs/>
                <w:iCs/>
              </w:rPr>
              <w:t>(</w:t>
            </w:r>
            <w:r w:rsidR="00D16776" w:rsidRPr="00834677">
              <w:rPr>
                <w:rFonts w:ascii="Arial" w:hAnsi="Arial" w:cs="Arial"/>
              </w:rPr>
              <w:t>66</w:t>
            </w:r>
            <w:r w:rsidRPr="00834677">
              <w:rPr>
                <w:rFonts w:ascii="Arial" w:hAnsi="Arial" w:cs="Arial"/>
              </w:rPr>
              <w:t>.000)</w:t>
            </w:r>
            <w:r w:rsidR="00D62319" w:rsidRPr="00834677">
              <w:rPr>
                <w:rFonts w:ascii="Arial" w:hAnsi="Arial" w:cs="Arial"/>
                <w:bCs/>
                <w:iCs/>
              </w:rPr>
              <w:t xml:space="preserve"> </w:t>
            </w:r>
            <w:r w:rsidRPr="00834677">
              <w:rPr>
                <w:rFonts w:ascii="Arial" w:hAnsi="Arial" w:cs="Arial"/>
                <w:bCs/>
                <w:iCs/>
              </w:rPr>
              <w:t xml:space="preserve">gastua baimentzen da, </w:t>
            </w:r>
            <w:r w:rsidR="007C62AB">
              <w:rPr>
                <w:rFonts w:ascii="Arial" w:hAnsi="Arial" w:cs="Arial"/>
              </w:rPr>
              <w:t>1.0800.480.334.00.01.2021(355)</w:t>
            </w:r>
            <w:r w:rsidRPr="00834677">
              <w:rPr>
                <w:rFonts w:ascii="Arial" w:hAnsi="Arial" w:cs="Arial"/>
                <w:bCs/>
                <w:iCs/>
              </w:rPr>
              <w:t>kontu sailaren kargura.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970380" w:rsidRDefault="0097038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970380" w:rsidRPr="00834677" w:rsidRDefault="0097038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C6C3E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</w:rPr>
            </w:pPr>
            <w:r w:rsidRPr="00834677">
              <w:rPr>
                <w:rFonts w:ascii="Arial" w:hAnsi="Arial" w:cs="Arial"/>
                <w:bCs/>
                <w:iCs/>
              </w:rPr>
              <w:t xml:space="preserve">1.2.- </w:t>
            </w:r>
            <w:r w:rsidRPr="00834677">
              <w:rPr>
                <w:rFonts w:ascii="Arial" w:hAnsi="Arial" w:cs="Arial"/>
                <w:bCs/>
              </w:rPr>
              <w:t>Oñatiko udalerriko irabazi-asmorik gabeko  taldeek garatuko dituzten</w:t>
            </w:r>
            <w:r w:rsidR="00A9586B" w:rsidRPr="00834677">
              <w:rPr>
                <w:rFonts w:ascii="Arial" w:hAnsi="Arial" w:cs="Arial"/>
                <w:bCs/>
              </w:rPr>
              <w:t xml:space="preserve"> </w:t>
            </w:r>
            <w:r w:rsidR="006C02BB">
              <w:rPr>
                <w:rFonts w:ascii="Arial" w:hAnsi="Arial" w:cs="Arial"/>
                <w:bCs/>
              </w:rPr>
              <w:t>kultur sormen lanak egiteko 2021</w:t>
            </w:r>
            <w:r w:rsidRPr="00834677">
              <w:rPr>
                <w:rFonts w:ascii="Arial" w:hAnsi="Arial" w:cs="Arial"/>
                <w:bCs/>
              </w:rPr>
              <w:t>rako on</w:t>
            </w:r>
            <w:r w:rsidR="00A9586B" w:rsidRPr="00834677">
              <w:rPr>
                <w:rFonts w:ascii="Arial" w:hAnsi="Arial" w:cs="Arial"/>
                <w:bCs/>
              </w:rPr>
              <w:t>artzen da hamalau mila euroko (14</w:t>
            </w:r>
            <w:r w:rsidR="007C6C3E">
              <w:rPr>
                <w:rFonts w:ascii="Arial" w:hAnsi="Arial" w:cs="Arial"/>
                <w:bCs/>
              </w:rPr>
              <w:t>.000)</w:t>
            </w:r>
            <w:r w:rsidRPr="00834677">
              <w:rPr>
                <w:rFonts w:ascii="Arial" w:hAnsi="Arial" w:cs="Arial"/>
                <w:bCs/>
              </w:rPr>
              <w:t xml:space="preserve">gastua baimentzen da, 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>1.0800.480.334.00.01.</w:t>
            </w:r>
            <w:r w:rsidR="000B1471">
              <w:rPr>
                <w:rFonts w:ascii="Arial" w:hAnsi="Arial" w:cs="Arial"/>
              </w:rPr>
              <w:t>2021</w:t>
            </w:r>
            <w:r w:rsidR="004D4692">
              <w:rPr>
                <w:rFonts w:ascii="Arial" w:hAnsi="Arial" w:cs="Arial"/>
                <w:bCs/>
                <w:iCs/>
              </w:rPr>
              <w:t xml:space="preserve"> </w:t>
            </w:r>
            <w:r w:rsidRPr="00834677">
              <w:rPr>
                <w:rFonts w:ascii="Arial" w:hAnsi="Arial" w:cs="Arial"/>
                <w:bCs/>
                <w:iCs/>
              </w:rPr>
              <w:t xml:space="preserve">(355) </w:t>
            </w:r>
            <w:r w:rsidRPr="00834677">
              <w:rPr>
                <w:rFonts w:ascii="Arial" w:hAnsi="Arial" w:cs="Arial"/>
                <w:bCs/>
              </w:rPr>
              <w:t>kontu sailaren kontura.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300AA9" w:rsidRDefault="00300AA9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300AA9" w:rsidRPr="00834677" w:rsidRDefault="00300AA9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B63BE0" w:rsidRDefault="00C1263D" w:rsidP="00B63BE0">
            <w:pPr>
              <w:pStyle w:val="Zerrenda-paragrafoa"/>
              <w:keepNext/>
              <w:numPr>
                <w:ilvl w:val="0"/>
                <w:numId w:val="1"/>
              </w:numPr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2021</w:t>
            </w:r>
            <w:r w:rsidR="007A594D" w:rsidRPr="00B63BE0">
              <w:rPr>
                <w:rFonts w:ascii="Arial" w:hAnsi="Arial" w:cs="Arial"/>
                <w:bCs/>
                <w:iCs/>
              </w:rPr>
              <w:t>ko eskaerak aurkezteko epea.</w:t>
            </w:r>
          </w:p>
          <w:p w:rsidR="00B63BE0" w:rsidRPr="00B63BE0" w:rsidRDefault="00B63BE0" w:rsidP="00B63BE0">
            <w:pPr>
              <w:pStyle w:val="Zerrenda-paragrafoa"/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 xml:space="preserve">Hilabeteko epean, deialdia Gipuzkoako Aldizkari Ofizialean argitaratu ondorengo egunetik kontatzen hasita. 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u w:val="single"/>
                <w:lang w:val="es-ES"/>
              </w:rPr>
              <w:t>Primero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>.</w:t>
            </w:r>
          </w:p>
          <w:p w:rsidR="007A594D" w:rsidRPr="00834677" w:rsidRDefault="007A594D" w:rsidP="00C6032C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lang w:val="es-ES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  <w:lang w:val="es-ES"/>
              </w:rPr>
            </w:pPr>
            <w:r w:rsidRPr="00834677">
              <w:rPr>
                <w:rFonts w:ascii="Arial" w:hAnsi="Arial" w:cs="Arial"/>
                <w:lang w:val="es-ES" w:eastAsia="en-US"/>
              </w:rPr>
              <w:t>A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probar la convocatoria correspondiente a </w:t>
            </w:r>
            <w:r w:rsidR="00300AA9">
              <w:rPr>
                <w:rFonts w:ascii="Arial" w:hAnsi="Arial" w:cs="Arial"/>
                <w:bCs/>
                <w:iCs/>
                <w:lang w:val="es-ES"/>
              </w:rPr>
              <w:t>2021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de las citadas subvenciones.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C6032C">
            <w:pPr>
              <w:keepNext/>
              <w:numPr>
                <w:ilvl w:val="0"/>
                <w:numId w:val="2"/>
              </w:numPr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Financiación.</w:t>
            </w:r>
          </w:p>
          <w:p w:rsidR="007A594D" w:rsidRPr="00834677" w:rsidRDefault="007A594D" w:rsidP="00C6032C">
            <w:pPr>
              <w:keepNext/>
              <w:spacing w:line="213" w:lineRule="exact"/>
              <w:ind w:left="720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530BC5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1.1.- Para realización de proyectos y programas  culturales</w:t>
            </w:r>
            <w:r w:rsidR="00530BC5" w:rsidRPr="00834677">
              <w:rPr>
                <w:rFonts w:ascii="Arial" w:hAnsi="Arial" w:cs="Arial"/>
                <w:bCs/>
                <w:iCs/>
                <w:lang w:val="es-ES"/>
              </w:rPr>
              <w:t xml:space="preserve"> p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ara las subvenciones correspondientes </w:t>
            </w:r>
            <w:r w:rsidR="00300AA9">
              <w:rPr>
                <w:rFonts w:ascii="Arial" w:hAnsi="Arial" w:cs="Arial"/>
                <w:bCs/>
                <w:iCs/>
                <w:lang w:val="es-ES"/>
              </w:rPr>
              <w:t>al ejercicio presupuestario 2021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>, se autoriza un gasto por i</w:t>
            </w:r>
            <w:r w:rsidR="00A9586B" w:rsidRPr="00834677">
              <w:rPr>
                <w:rFonts w:ascii="Arial" w:hAnsi="Arial" w:cs="Arial"/>
                <w:bCs/>
                <w:iCs/>
                <w:lang w:val="es-ES"/>
              </w:rPr>
              <w:t>mporte total de sesenta seis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mil (</w:t>
            </w:r>
            <w:r w:rsidR="00AF7916" w:rsidRPr="00834677">
              <w:rPr>
                <w:rFonts w:ascii="Arial" w:hAnsi="Arial" w:cs="Arial"/>
                <w:lang w:val="es-ES"/>
              </w:rPr>
              <w:t>66.000</w:t>
            </w:r>
            <w:r w:rsidR="00A9586B" w:rsidRPr="00834677">
              <w:rPr>
                <w:rFonts w:ascii="Arial" w:hAnsi="Arial" w:cs="Arial"/>
                <w:bCs/>
                <w:iCs/>
                <w:lang w:val="es-ES"/>
              </w:rPr>
              <w:t xml:space="preserve">) 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euros, con cargo a la partida presupuestaria </w:t>
            </w:r>
            <w:r w:rsidR="007C62AB">
              <w:rPr>
                <w:rFonts w:ascii="Arial" w:hAnsi="Arial" w:cs="Arial"/>
                <w:lang w:val="es-ES"/>
              </w:rPr>
              <w:t>1.0800.480.334.00.01.2021</w:t>
            </w:r>
            <w:r w:rsidRPr="00834677">
              <w:rPr>
                <w:rFonts w:ascii="Arial" w:hAnsi="Arial" w:cs="Arial"/>
                <w:lang w:val="es-ES"/>
              </w:rPr>
              <w:t>(355)</w:t>
            </w:r>
          </w:p>
          <w:p w:rsidR="002854FF" w:rsidRPr="00834677" w:rsidRDefault="002854FF" w:rsidP="00530BC5">
            <w:pPr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1.2- Para realización </w:t>
            </w:r>
            <w:r w:rsidRPr="00834677">
              <w:rPr>
                <w:rFonts w:ascii="Arial" w:hAnsi="Arial" w:cs="Arial"/>
                <w:bCs/>
                <w:lang w:val="es-ES"/>
              </w:rPr>
              <w:t xml:space="preserve">de trabajos de creación cultural </w:t>
            </w:r>
            <w:r w:rsidR="006C02BB">
              <w:rPr>
                <w:rFonts w:ascii="Arial" w:hAnsi="Arial" w:cs="Arial"/>
                <w:bCs/>
                <w:iCs/>
                <w:lang w:val="es-ES"/>
              </w:rPr>
              <w:t>se autoriza para el año 2021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un</w:t>
            </w:r>
            <w:r w:rsidR="00A9586B" w:rsidRPr="00834677">
              <w:rPr>
                <w:rFonts w:ascii="Arial" w:hAnsi="Arial" w:cs="Arial"/>
                <w:bCs/>
                <w:iCs/>
                <w:lang w:val="es-ES"/>
              </w:rPr>
              <w:t xml:space="preserve"> gasto por importe total de catorce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mil </w:t>
            </w:r>
            <w:r w:rsidR="00AF7916" w:rsidRPr="00834677">
              <w:rPr>
                <w:rFonts w:ascii="Arial" w:hAnsi="Arial" w:cs="Arial"/>
                <w:bCs/>
                <w:iCs/>
                <w:lang w:val="es-ES"/>
              </w:rPr>
              <w:t xml:space="preserve"> (14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>.000) euros, con cargo a la partida presupuestaria 1.0800.480.334.00.01.</w:t>
            </w:r>
            <w:r w:rsidR="004D44AD">
              <w:rPr>
                <w:rFonts w:ascii="Arial" w:hAnsi="Arial" w:cs="Arial"/>
              </w:rPr>
              <w:t>2021</w:t>
            </w:r>
            <w:r w:rsidR="000B3745" w:rsidRPr="00834677">
              <w:rPr>
                <w:rFonts w:ascii="Arial" w:hAnsi="Arial" w:cs="Arial"/>
                <w:bCs/>
                <w:iCs/>
                <w:lang w:val="es-ES"/>
              </w:rPr>
              <w:t xml:space="preserve"> 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>(355).</w:t>
            </w:r>
          </w:p>
          <w:p w:rsidR="00300AA9" w:rsidRDefault="00300AA9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300AA9" w:rsidRDefault="00300AA9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300AA9" w:rsidRPr="00834677" w:rsidRDefault="00300AA9" w:rsidP="00C6032C">
            <w:pPr>
              <w:keepNext/>
              <w:spacing w:line="213" w:lineRule="exact"/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7A594D" w:rsidRPr="00B63BE0" w:rsidRDefault="007A594D" w:rsidP="00B63BE0">
            <w:pPr>
              <w:pStyle w:val="Zerrenda-paragrafoa"/>
              <w:keepNext/>
              <w:numPr>
                <w:ilvl w:val="0"/>
                <w:numId w:val="2"/>
              </w:numPr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B63BE0">
              <w:rPr>
                <w:rFonts w:ascii="Arial" w:hAnsi="Arial" w:cs="Arial"/>
                <w:bCs/>
                <w:iCs/>
                <w:lang w:val="es-ES"/>
              </w:rPr>
              <w:lastRenderedPageBreak/>
              <w:t xml:space="preserve">Plazo de presentación de solicitudes en </w:t>
            </w:r>
            <w:r w:rsidR="00C1263D">
              <w:rPr>
                <w:rFonts w:ascii="Arial" w:hAnsi="Arial" w:cs="Arial"/>
                <w:bCs/>
                <w:iCs/>
                <w:lang w:val="es-ES"/>
              </w:rPr>
              <w:t>el año 2021</w:t>
            </w:r>
            <w:r w:rsidRPr="00B63BE0">
              <w:rPr>
                <w:rFonts w:ascii="Arial" w:hAnsi="Arial" w:cs="Arial"/>
                <w:bCs/>
                <w:iCs/>
                <w:lang w:val="es-ES"/>
              </w:rPr>
              <w:t>.</w:t>
            </w:r>
          </w:p>
          <w:p w:rsidR="00B63BE0" w:rsidRPr="00B63BE0" w:rsidRDefault="00B63BE0" w:rsidP="00B63BE0">
            <w:pPr>
              <w:pStyle w:val="Zerrenda-paragrafoa"/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 xml:space="preserve">En el plazo de un mes a contar desde el día siguiente al de la convocatoria en el Boletín Oficial de </w:t>
            </w:r>
            <w:proofErr w:type="spellStart"/>
            <w:r w:rsidRPr="00834677">
              <w:rPr>
                <w:rFonts w:ascii="Arial" w:hAnsi="Arial" w:cs="Arial"/>
                <w:lang w:val="es-ES"/>
              </w:rPr>
              <w:t>Gipuzkoa</w:t>
            </w:r>
            <w:proofErr w:type="spellEnd"/>
            <w:r w:rsidRPr="00834677">
              <w:rPr>
                <w:rFonts w:ascii="Arial" w:hAnsi="Arial" w:cs="Arial"/>
                <w:lang w:val="es-ES"/>
              </w:rPr>
              <w:t>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</w:tc>
      </w:tr>
      <w:tr w:rsidR="007A594D" w:rsidRPr="00834677" w:rsidTr="00C6032C">
        <w:tc>
          <w:tcPr>
            <w:tcW w:w="5032" w:type="dxa"/>
          </w:tcPr>
          <w:p w:rsidR="00B63BE0" w:rsidRDefault="00B63BE0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  <w:u w:val="single"/>
              </w:rPr>
              <w:t>Bigarren</w:t>
            </w:r>
            <w:r w:rsidRPr="00834677">
              <w:rPr>
                <w:rFonts w:ascii="Arial" w:hAnsi="Arial" w:cs="Arial"/>
                <w:bCs/>
                <w:iCs/>
              </w:rPr>
              <w:t>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 xml:space="preserve">Erabaki hau behin betikoa da eta amaiera ematen dio administrazio bideari. 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 xml:space="preserve">Interesatuek erabaki honen aurka zuzenean Administrazioarekiko Auzi Errekurtsoa aurkez dezakete Administrazioarekiko Auzietako Donostiako Epaitegietan, argitaratu eta biharamunetik hasita </w:t>
            </w:r>
            <w:r w:rsidRPr="00B63BE0">
              <w:rPr>
                <w:rFonts w:ascii="Arial" w:hAnsi="Arial" w:cs="Arial"/>
                <w:b/>
                <w:bCs/>
                <w:iCs/>
              </w:rPr>
              <w:t>bi hilabeteko</w:t>
            </w:r>
            <w:r w:rsidRPr="00834677">
              <w:rPr>
                <w:rFonts w:ascii="Arial" w:hAnsi="Arial" w:cs="Arial"/>
                <w:bCs/>
                <w:iCs/>
              </w:rPr>
              <w:t xml:space="preserve"> epean.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 xml:space="preserve">Hala ere, partikularrek aukera dute horren aurretik Berraztertzeko Hautazko Errekurtsoa aurkezteko Gobernu Juntari, argitaratu eta biharamunetik hasita </w:t>
            </w:r>
            <w:r w:rsidRPr="00B63BE0">
              <w:rPr>
                <w:rFonts w:ascii="Arial" w:hAnsi="Arial" w:cs="Arial"/>
                <w:b/>
                <w:bCs/>
                <w:iCs/>
              </w:rPr>
              <w:t>hilabeteko epean</w:t>
            </w:r>
            <w:r w:rsidRPr="00834677">
              <w:rPr>
                <w:rFonts w:ascii="Arial" w:hAnsi="Arial" w:cs="Arial"/>
                <w:bCs/>
                <w:iCs/>
              </w:rPr>
              <w:t>. Hori eginez gero, ezingo da administrazioarekiko auzi errekurtsorik aurkeztu harik eta berraztertzekoaren berariazko ebazpena eman edo ustezko ezespena gertatu arte. Dena dela, egoki iritzitako beste edozein errekurtso aurkez daiteke.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849F7" w:rsidRPr="00834677" w:rsidRDefault="007849F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849F7" w:rsidRPr="00834677" w:rsidRDefault="007849F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849F7" w:rsidRPr="00834677" w:rsidRDefault="007849F7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>Guztiek jakin dezaten argitaratzen da hori.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color w:val="FF0000"/>
              </w:rPr>
            </w:pPr>
          </w:p>
          <w:p w:rsidR="00A73B2D" w:rsidRPr="00834677" w:rsidRDefault="00A73B2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BE1F7B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  <w:r w:rsidRPr="00747087">
              <w:rPr>
                <w:rFonts w:ascii="Arial" w:hAnsi="Arial" w:cs="Arial"/>
                <w:bCs/>
                <w:iCs/>
              </w:rPr>
              <w:t>Oñatin</w:t>
            </w:r>
            <w:r w:rsidR="00F22F30">
              <w:rPr>
                <w:rFonts w:ascii="Arial" w:hAnsi="Arial" w:cs="Arial"/>
                <w:bCs/>
                <w:iCs/>
              </w:rPr>
              <w:t>,2021eko martxoaren 12</w:t>
            </w:r>
            <w:r w:rsidR="00747087" w:rsidRPr="00747087">
              <w:rPr>
                <w:rFonts w:ascii="Arial" w:hAnsi="Arial" w:cs="Arial"/>
                <w:bCs/>
                <w:iCs/>
              </w:rPr>
              <w:t>an</w:t>
            </w:r>
            <w:r w:rsidR="00747087">
              <w:rPr>
                <w:rFonts w:ascii="Arial" w:hAnsi="Arial" w:cs="Arial"/>
                <w:bCs/>
                <w:iCs/>
              </w:rPr>
              <w:t xml:space="preserve">. </w:t>
            </w:r>
            <w:r w:rsidR="00E61A73" w:rsidRPr="00747087">
              <w:rPr>
                <w:rFonts w:ascii="Arial" w:hAnsi="Arial" w:cs="Arial"/>
                <w:bCs/>
                <w:iCs/>
              </w:rPr>
              <w:t xml:space="preserve"> Alkatea</w:t>
            </w:r>
            <w:r w:rsidR="007849F7" w:rsidRPr="00747087">
              <w:rPr>
                <w:rFonts w:ascii="Arial" w:hAnsi="Arial" w:cs="Arial"/>
                <w:bCs/>
                <w:iCs/>
              </w:rPr>
              <w:t>.</w:t>
            </w:r>
            <w:r w:rsidR="007849F7" w:rsidRPr="00834677">
              <w:rPr>
                <w:rFonts w:ascii="Arial" w:hAnsi="Arial" w:cs="Arial"/>
                <w:bCs/>
                <w:iCs/>
              </w:rPr>
              <w:t xml:space="preserve"> 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283" w:type="dxa"/>
          </w:tcPr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4678" w:type="dxa"/>
          </w:tcPr>
          <w:p w:rsidR="003F5AA8" w:rsidRDefault="003F5AA8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  <w:lang w:val="es-ES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u w:val="single"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u w:val="single"/>
                <w:lang w:val="es-ES"/>
              </w:rPr>
              <w:t>Segundo.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Este acuerdo es definitivo y pone fin a la vía administrativa.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Las personas interesadas podrán interponer directamente contra él Recurso Contencioso-Administrativo ante los Juzgados de lo Contencioso-Administrativo de San Sebastián, en el plazo de </w:t>
            </w:r>
            <w:r w:rsidRPr="00B63BE0">
              <w:rPr>
                <w:rFonts w:ascii="Arial" w:hAnsi="Arial" w:cs="Arial"/>
                <w:b/>
                <w:bCs/>
                <w:iCs/>
                <w:lang w:val="es-ES"/>
              </w:rPr>
              <w:t>dos meses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a partir del día siguiente al de su publicación.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C6032C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 xml:space="preserve">No obstante, las personas particulares, con carácter previo, podrán interponer Recurso Potestativo de Reposición ante la Junta de Gobierno, en el plazo de </w:t>
            </w:r>
            <w:r w:rsidRPr="00B63BE0">
              <w:rPr>
                <w:rFonts w:ascii="Arial" w:hAnsi="Arial" w:cs="Arial"/>
                <w:b/>
                <w:lang w:val="es-ES"/>
              </w:rPr>
              <w:t>un mes</w:t>
            </w:r>
            <w:r w:rsidRPr="00834677">
              <w:rPr>
                <w:rFonts w:ascii="Arial" w:hAnsi="Arial" w:cs="Arial"/>
                <w:lang w:val="es-ES"/>
              </w:rPr>
              <w:t xml:space="preserve"> a partir del</w:t>
            </w:r>
            <w:r w:rsidR="00823546" w:rsidRPr="00834677">
              <w:rPr>
                <w:rFonts w:ascii="Arial" w:hAnsi="Arial" w:cs="Arial"/>
                <w:lang w:val="es-ES"/>
              </w:rPr>
              <w:t xml:space="preserve"> </w:t>
            </w:r>
            <w:r w:rsidRPr="00834677">
              <w:rPr>
                <w:rFonts w:ascii="Arial" w:hAnsi="Arial" w:cs="Arial"/>
                <w:lang w:val="es-ES"/>
              </w:rPr>
              <w:t>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Lo que se publica para general conocimiento.</w:t>
            </w:r>
          </w:p>
          <w:p w:rsidR="007A594D" w:rsidRPr="00834677" w:rsidRDefault="007A594D" w:rsidP="00C6032C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47087" w:rsidP="00F22F30">
            <w:pPr>
              <w:keepNext/>
              <w:spacing w:line="213" w:lineRule="exact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proofErr w:type="spellStart"/>
            <w:r w:rsidRPr="00747087">
              <w:rPr>
                <w:rFonts w:ascii="Arial" w:hAnsi="Arial" w:cs="Arial"/>
                <w:bCs/>
                <w:iCs/>
                <w:lang w:val="es-ES"/>
              </w:rPr>
              <w:t>Oñati</w:t>
            </w:r>
            <w:proofErr w:type="spellEnd"/>
            <w:r w:rsidRPr="00747087">
              <w:rPr>
                <w:rFonts w:ascii="Arial" w:hAnsi="Arial" w:cs="Arial"/>
                <w:bCs/>
                <w:iCs/>
                <w:lang w:val="es-ES"/>
              </w:rPr>
              <w:t xml:space="preserve">,  </w:t>
            </w:r>
            <w:r w:rsidR="00F22F30">
              <w:rPr>
                <w:rFonts w:ascii="Arial" w:hAnsi="Arial" w:cs="Arial"/>
                <w:bCs/>
                <w:iCs/>
                <w:lang w:val="es-ES"/>
              </w:rPr>
              <w:t>12 de marzo</w:t>
            </w:r>
            <w:bookmarkStart w:id="0" w:name="_GoBack"/>
            <w:bookmarkEnd w:id="0"/>
            <w:r w:rsidR="00B63BE0" w:rsidRPr="00747087">
              <w:rPr>
                <w:rFonts w:ascii="Arial" w:hAnsi="Arial" w:cs="Arial"/>
                <w:bCs/>
                <w:iCs/>
                <w:lang w:val="es-ES"/>
              </w:rPr>
              <w:t xml:space="preserve">  de</w:t>
            </w:r>
            <w:r w:rsidR="00F07B58">
              <w:rPr>
                <w:rFonts w:ascii="Arial" w:hAnsi="Arial" w:cs="Arial"/>
                <w:bCs/>
                <w:iCs/>
                <w:lang w:val="es-ES"/>
              </w:rPr>
              <w:t xml:space="preserve">l </w:t>
            </w:r>
            <w:r w:rsidR="00B63BE0" w:rsidRPr="00747087">
              <w:rPr>
                <w:rFonts w:ascii="Arial" w:hAnsi="Arial" w:cs="Arial"/>
                <w:bCs/>
                <w:iCs/>
                <w:lang w:val="es-ES"/>
              </w:rPr>
              <w:t xml:space="preserve"> 2021</w:t>
            </w:r>
            <w:r w:rsidR="00560779" w:rsidRPr="00747087">
              <w:rPr>
                <w:rFonts w:ascii="Arial" w:hAnsi="Arial" w:cs="Arial"/>
                <w:bCs/>
                <w:iCs/>
                <w:lang w:val="es-ES"/>
              </w:rPr>
              <w:t>— La</w:t>
            </w:r>
            <w:r w:rsidR="007A594D" w:rsidRPr="00747087">
              <w:rPr>
                <w:rFonts w:ascii="Arial" w:hAnsi="Arial" w:cs="Arial"/>
                <w:bCs/>
                <w:iCs/>
                <w:lang w:val="es-ES"/>
              </w:rPr>
              <w:t xml:space="preserve"> Alcalde</w:t>
            </w:r>
            <w:r w:rsidR="00560779" w:rsidRPr="00747087">
              <w:rPr>
                <w:rFonts w:ascii="Arial" w:hAnsi="Arial" w:cs="Arial"/>
                <w:bCs/>
                <w:iCs/>
                <w:lang w:val="es-ES"/>
              </w:rPr>
              <w:t>s</w:t>
            </w:r>
            <w:r w:rsidR="007F3FC3" w:rsidRPr="00747087">
              <w:rPr>
                <w:rFonts w:ascii="Arial" w:hAnsi="Arial" w:cs="Arial"/>
                <w:bCs/>
                <w:iCs/>
                <w:lang w:val="es-ES"/>
              </w:rPr>
              <w:t>a</w:t>
            </w:r>
          </w:p>
        </w:tc>
      </w:tr>
    </w:tbl>
    <w:p w:rsidR="003D2AFB" w:rsidRPr="00747087" w:rsidRDefault="003D2AFB" w:rsidP="007F3FC3">
      <w:pPr>
        <w:tabs>
          <w:tab w:val="left" w:pos="1665"/>
        </w:tabs>
        <w:jc w:val="both"/>
        <w:rPr>
          <w:rFonts w:ascii="Trebuchet MS" w:hAnsi="Trebuchet MS"/>
        </w:rPr>
      </w:pPr>
    </w:p>
    <w:sectPr w:rsidR="003D2AFB" w:rsidRPr="00747087" w:rsidSect="007D3010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269" w:right="843" w:bottom="993" w:left="993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EFA" w:rsidRDefault="000A5EFA">
      <w:r>
        <w:separator/>
      </w:r>
    </w:p>
  </w:endnote>
  <w:endnote w:type="continuationSeparator" w:id="0">
    <w:p w:rsidR="000A5EFA" w:rsidRDefault="000A5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 w:rsidP="000D49B6">
    <w:pPr>
      <w:pStyle w:val="Orri-o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r>
      <w:rPr>
        <w:rFonts w:ascii="Trebuchet MS" w:hAnsi="Trebuchet MS"/>
        <w:color w:val="7F7F7F"/>
        <w:sz w:val="16"/>
      </w:rPr>
      <w:t>Foruen Enparantza, 1</w:t>
    </w:r>
    <w:r w:rsidRPr="00C06446">
      <w:rPr>
        <w:rFonts w:ascii="Trebuchet MS" w:hAnsi="Trebuchet MS"/>
        <w:color w:val="7F7F7F"/>
        <w:sz w:val="16"/>
      </w:rPr>
      <w:t xml:space="preserve">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 xml:space="preserve">: (34) </w:t>
    </w:r>
    <w:r>
      <w:rPr>
        <w:rFonts w:ascii="Trebuchet MS" w:hAnsi="Trebuchet MS"/>
        <w:color w:val="7F7F7F"/>
        <w:sz w:val="16"/>
      </w:rPr>
      <w:t>943 78 04 11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faxa: 943 78 30 69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  <w:p w:rsidR="001C3D27" w:rsidRDefault="001C3D27" w:rsidP="009A7152">
    <w:pPr>
      <w:pStyle w:val="Orri-oina"/>
      <w:ind w:left="-1134"/>
      <w:jc w:val="center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 w:rsidP="00290D5E">
    <w:pPr>
      <w:pStyle w:val="Orri-o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r>
      <w:rPr>
        <w:rFonts w:ascii="Trebuchet MS" w:hAnsi="Trebuchet MS"/>
        <w:color w:val="7F7F7F"/>
        <w:sz w:val="16"/>
      </w:rPr>
      <w:t>Foruen Enparantza, 1</w:t>
    </w:r>
    <w:r w:rsidRPr="00C06446">
      <w:rPr>
        <w:rFonts w:ascii="Trebuchet MS" w:hAnsi="Trebuchet MS"/>
        <w:color w:val="7F7F7F"/>
        <w:sz w:val="16"/>
      </w:rPr>
      <w:t xml:space="preserve">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 xml:space="preserve">: (34) </w:t>
    </w:r>
    <w:r>
      <w:rPr>
        <w:rFonts w:ascii="Trebuchet MS" w:hAnsi="Trebuchet MS"/>
        <w:color w:val="7F7F7F"/>
        <w:sz w:val="16"/>
      </w:rPr>
      <w:t>943 78 04 11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faxa: 943 78 30 69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EFA" w:rsidRDefault="000A5EFA">
      <w:r>
        <w:separator/>
      </w:r>
    </w:p>
  </w:footnote>
  <w:footnote w:type="continuationSeparator" w:id="0">
    <w:p w:rsidR="000A5EFA" w:rsidRDefault="000A5E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 w:rsidP="007F3FC3">
    <w:pPr>
      <w:pStyle w:val="Goiburua"/>
      <w:tabs>
        <w:tab w:val="clear" w:pos="4252"/>
        <w:tab w:val="clear" w:pos="8504"/>
        <w:tab w:val="left" w:pos="1440"/>
        <w:tab w:val="left" w:pos="2235"/>
        <w:tab w:val="center" w:pos="4816"/>
      </w:tabs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1C3D27" w:rsidRPr="002800C0" w:rsidRDefault="00F22F30" w:rsidP="007D3010">
    <w:pPr>
      <w:pStyle w:val="Goiburua"/>
      <w:tabs>
        <w:tab w:val="clear" w:pos="4252"/>
        <w:tab w:val="clear" w:pos="8504"/>
        <w:tab w:val="left" w:pos="2235"/>
      </w:tabs>
      <w:ind w:left="-993" w:right="-843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>
    <w:pPr>
      <w:pStyle w:val="Goiburua"/>
    </w:pPr>
    <w:r>
      <w:rPr>
        <w:noProof/>
        <w:lang w:eastAsia="eu-ES"/>
      </w:rPr>
      <w:drawing>
        <wp:anchor distT="0" distB="0" distL="114300" distR="114300" simplePos="0" relativeHeight="251658240" behindDoc="0" locked="0" layoutInCell="1" allowOverlap="1" wp14:anchorId="43A3E62E" wp14:editId="01C25E89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1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u-ES"/>
      </w:rPr>
      <w:drawing>
        <wp:anchor distT="0" distB="0" distL="114300" distR="114300" simplePos="0" relativeHeight="251657216" behindDoc="0" locked="0" layoutInCell="1" allowOverlap="1" wp14:anchorId="18B16FDC" wp14:editId="6A1D0657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2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2036EE"/>
    <w:multiLevelType w:val="hybridMultilevel"/>
    <w:tmpl w:val="088AFC4E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D5C2BCB"/>
    <w:multiLevelType w:val="hybridMultilevel"/>
    <w:tmpl w:val="0AC0AD7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94D"/>
    <w:rsid w:val="000A5EFA"/>
    <w:rsid w:val="000B1471"/>
    <w:rsid w:val="000B3745"/>
    <w:rsid w:val="000D49B6"/>
    <w:rsid w:val="000F5295"/>
    <w:rsid w:val="00107122"/>
    <w:rsid w:val="00156D4A"/>
    <w:rsid w:val="001C0830"/>
    <w:rsid w:val="001C3D27"/>
    <w:rsid w:val="001D7214"/>
    <w:rsid w:val="001F1B17"/>
    <w:rsid w:val="0021058A"/>
    <w:rsid w:val="00220128"/>
    <w:rsid w:val="00231462"/>
    <w:rsid w:val="00234953"/>
    <w:rsid w:val="00267FB0"/>
    <w:rsid w:val="002800C0"/>
    <w:rsid w:val="00282769"/>
    <w:rsid w:val="002854FF"/>
    <w:rsid w:val="00290D5E"/>
    <w:rsid w:val="002B59F8"/>
    <w:rsid w:val="002C1EF9"/>
    <w:rsid w:val="002C3DA4"/>
    <w:rsid w:val="002C5678"/>
    <w:rsid w:val="00300AA9"/>
    <w:rsid w:val="003614F0"/>
    <w:rsid w:val="0038337B"/>
    <w:rsid w:val="003A5E10"/>
    <w:rsid w:val="003B0C3D"/>
    <w:rsid w:val="003C0480"/>
    <w:rsid w:val="003D2AFB"/>
    <w:rsid w:val="003E7453"/>
    <w:rsid w:val="003F5AA8"/>
    <w:rsid w:val="00445883"/>
    <w:rsid w:val="00471C95"/>
    <w:rsid w:val="004767AD"/>
    <w:rsid w:val="00486B73"/>
    <w:rsid w:val="004A233F"/>
    <w:rsid w:val="004A4D49"/>
    <w:rsid w:val="004B3D68"/>
    <w:rsid w:val="004D0C80"/>
    <w:rsid w:val="004D0E88"/>
    <w:rsid w:val="004D44AD"/>
    <w:rsid w:val="004D4692"/>
    <w:rsid w:val="00530BC5"/>
    <w:rsid w:val="00532E1D"/>
    <w:rsid w:val="00560779"/>
    <w:rsid w:val="00597A23"/>
    <w:rsid w:val="005A1EF7"/>
    <w:rsid w:val="005C5E34"/>
    <w:rsid w:val="005D752C"/>
    <w:rsid w:val="005D7C48"/>
    <w:rsid w:val="0065095F"/>
    <w:rsid w:val="006A3910"/>
    <w:rsid w:val="006C02BB"/>
    <w:rsid w:val="006D3B5B"/>
    <w:rsid w:val="006E1849"/>
    <w:rsid w:val="00715364"/>
    <w:rsid w:val="007212B3"/>
    <w:rsid w:val="0074185D"/>
    <w:rsid w:val="00747087"/>
    <w:rsid w:val="00751CDB"/>
    <w:rsid w:val="007849F7"/>
    <w:rsid w:val="007A594D"/>
    <w:rsid w:val="007C62AB"/>
    <w:rsid w:val="007C6C3E"/>
    <w:rsid w:val="007D3010"/>
    <w:rsid w:val="007F3FC3"/>
    <w:rsid w:val="00823546"/>
    <w:rsid w:val="00830135"/>
    <w:rsid w:val="008315E4"/>
    <w:rsid w:val="00834677"/>
    <w:rsid w:val="008816C2"/>
    <w:rsid w:val="008D3CA3"/>
    <w:rsid w:val="008F35D7"/>
    <w:rsid w:val="009056AF"/>
    <w:rsid w:val="00922FA2"/>
    <w:rsid w:val="00936CB9"/>
    <w:rsid w:val="00966DFC"/>
    <w:rsid w:val="00970380"/>
    <w:rsid w:val="009A7152"/>
    <w:rsid w:val="009C5AF8"/>
    <w:rsid w:val="00A15170"/>
    <w:rsid w:val="00A50FE3"/>
    <w:rsid w:val="00A55AE4"/>
    <w:rsid w:val="00A73B2D"/>
    <w:rsid w:val="00A9586B"/>
    <w:rsid w:val="00AC2622"/>
    <w:rsid w:val="00AC5692"/>
    <w:rsid w:val="00AD1452"/>
    <w:rsid w:val="00AF7916"/>
    <w:rsid w:val="00B2292C"/>
    <w:rsid w:val="00B25C80"/>
    <w:rsid w:val="00B25D27"/>
    <w:rsid w:val="00B3510F"/>
    <w:rsid w:val="00B37A16"/>
    <w:rsid w:val="00B63BE0"/>
    <w:rsid w:val="00B705E0"/>
    <w:rsid w:val="00B71A37"/>
    <w:rsid w:val="00B8080D"/>
    <w:rsid w:val="00B95CA6"/>
    <w:rsid w:val="00BB0BB3"/>
    <w:rsid w:val="00BE1F7B"/>
    <w:rsid w:val="00BE6E3B"/>
    <w:rsid w:val="00C06446"/>
    <w:rsid w:val="00C1263D"/>
    <w:rsid w:val="00C6032C"/>
    <w:rsid w:val="00C806F1"/>
    <w:rsid w:val="00C92BA8"/>
    <w:rsid w:val="00CB25AA"/>
    <w:rsid w:val="00CB6B6B"/>
    <w:rsid w:val="00CD0DB9"/>
    <w:rsid w:val="00CD21D6"/>
    <w:rsid w:val="00CF23BE"/>
    <w:rsid w:val="00D03FCE"/>
    <w:rsid w:val="00D05C26"/>
    <w:rsid w:val="00D11AF0"/>
    <w:rsid w:val="00D16776"/>
    <w:rsid w:val="00D504F1"/>
    <w:rsid w:val="00D62319"/>
    <w:rsid w:val="00D62E4C"/>
    <w:rsid w:val="00D75ACF"/>
    <w:rsid w:val="00D92070"/>
    <w:rsid w:val="00DA4BE9"/>
    <w:rsid w:val="00DA4F02"/>
    <w:rsid w:val="00DC3DE4"/>
    <w:rsid w:val="00DD44AB"/>
    <w:rsid w:val="00DD6A91"/>
    <w:rsid w:val="00E02135"/>
    <w:rsid w:val="00E03802"/>
    <w:rsid w:val="00E61A73"/>
    <w:rsid w:val="00EC7C9F"/>
    <w:rsid w:val="00EE0C69"/>
    <w:rsid w:val="00F07B58"/>
    <w:rsid w:val="00F10D18"/>
    <w:rsid w:val="00F21B35"/>
    <w:rsid w:val="00F22F30"/>
    <w:rsid w:val="00F35E79"/>
    <w:rsid w:val="00F605BE"/>
    <w:rsid w:val="00F87CB4"/>
    <w:rsid w:val="00FC0A3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  <w15:docId w15:val="{785E1EF0-C399-4431-8855-D8343C907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A594D"/>
    <w:rPr>
      <w:rFonts w:ascii="Times New Roman" w:eastAsia="Times New Roman" w:hAnsi="Times New Roman"/>
      <w:sz w:val="24"/>
      <w:szCs w:val="24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5D7C48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5D7C48"/>
    <w:rPr>
      <w:rFonts w:ascii="Tahoma" w:eastAsia="Times New Roman" w:hAnsi="Tahoma" w:cs="Tahoma"/>
      <w:sz w:val="16"/>
      <w:szCs w:val="16"/>
      <w:lang w:val="eu-ES"/>
    </w:rPr>
  </w:style>
  <w:style w:type="paragraph" w:styleId="Zerrenda-paragrafoa">
    <w:name w:val="List Paragraph"/>
    <w:basedOn w:val="Normala"/>
    <w:uiPriority w:val="72"/>
    <w:qFormat/>
    <w:rsid w:val="00B63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Komunikazioa\orokorra\Plantilla%20bi%20zutab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bi zutabe</Template>
  <TotalTime>17</TotalTime>
  <Pages>3</Pages>
  <Words>1015</Words>
  <Characters>5788</Characters>
  <Application>Microsoft Office Word</Application>
  <DocSecurity>0</DocSecurity>
  <Lines>48</Lines>
  <Paragraphs>13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6790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Karen Alberdi</dc:creator>
  <cp:lastModifiedBy>Oñatiko Udala, Paskual</cp:lastModifiedBy>
  <cp:revision>3</cp:revision>
  <cp:lastPrinted>2020-02-21T09:53:00Z</cp:lastPrinted>
  <dcterms:created xsi:type="dcterms:W3CDTF">2021-03-12T07:27:00Z</dcterms:created>
  <dcterms:modified xsi:type="dcterms:W3CDTF">2021-03-12T09:38:00Z</dcterms:modified>
</cp:coreProperties>
</file>