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3B8A" w:rsidRPr="00732FE5" w:rsidRDefault="00103B8A" w:rsidP="00103B8A">
      <w:pPr>
        <w:spacing w:after="0"/>
        <w:jc w:val="both"/>
        <w:rPr>
          <w:rFonts w:ascii="Arial" w:hAnsi="Arial" w:cs="Arial"/>
          <w:b/>
          <w:sz w:val="22"/>
          <w:szCs w:val="22"/>
          <w:lang w:val="eu-ES"/>
        </w:rPr>
      </w:pPr>
      <w:r w:rsidRPr="00732FE5">
        <w:rPr>
          <w:rFonts w:ascii="Arial" w:hAnsi="Arial" w:cs="Arial"/>
          <w:b/>
          <w:sz w:val="22"/>
          <w:szCs w:val="22"/>
          <w:lang w:val="eu-ES"/>
        </w:rPr>
        <w:t>Euskara Departamenduak kudeatzen dituen programaren kontura emango diren dirulaguntzak, 2021eko deialdia</w:t>
      </w:r>
    </w:p>
    <w:p w:rsidR="00103B8A" w:rsidRPr="00732FE5" w:rsidRDefault="00103B8A" w:rsidP="00103B8A">
      <w:pPr>
        <w:spacing w:after="0"/>
        <w:jc w:val="both"/>
        <w:rPr>
          <w:rFonts w:ascii="Arial" w:hAnsi="Arial" w:cs="Arial"/>
          <w:b/>
          <w:sz w:val="22"/>
          <w:szCs w:val="22"/>
          <w:lang w:val="eu-ES"/>
        </w:rPr>
      </w:pPr>
    </w:p>
    <w:p w:rsidR="00103B8A" w:rsidRDefault="00103B8A" w:rsidP="00103B8A">
      <w:pPr>
        <w:ind w:firstLine="708"/>
        <w:jc w:val="both"/>
        <w:rPr>
          <w:rFonts w:ascii="Arial" w:hAnsi="Arial" w:cs="Arial"/>
          <w:sz w:val="22"/>
          <w:szCs w:val="22"/>
          <w:lang w:val="eu-ES"/>
        </w:rPr>
      </w:pPr>
      <w:r w:rsidRPr="00732FE5">
        <w:rPr>
          <w:rFonts w:ascii="Arial" w:hAnsi="Arial" w:cs="Arial"/>
          <w:sz w:val="22"/>
          <w:szCs w:val="22"/>
          <w:lang w:val="eu-ES"/>
        </w:rPr>
        <w:t>Udalbatzak 2015eko otsailaren 26an onartu zituen Euskara Sailak kudeatutako programen kontura dirulaguntzak emateko oinarri arautzaile</w:t>
      </w:r>
      <w:r>
        <w:rPr>
          <w:rFonts w:ascii="Arial" w:hAnsi="Arial" w:cs="Arial"/>
          <w:sz w:val="22"/>
          <w:szCs w:val="22"/>
          <w:lang w:val="eu-ES"/>
        </w:rPr>
        <w:t>ak</w:t>
      </w:r>
      <w:r w:rsidRPr="00732FE5">
        <w:rPr>
          <w:rFonts w:ascii="Arial" w:hAnsi="Arial" w:cs="Arial"/>
          <w:sz w:val="22"/>
          <w:szCs w:val="22"/>
          <w:lang w:val="eu-ES"/>
        </w:rPr>
        <w:t xml:space="preserve"> (GAO, 2015eko martxoaren 4koa, 42 zk.)</w:t>
      </w:r>
      <w:r>
        <w:rPr>
          <w:rFonts w:ascii="Arial" w:hAnsi="Arial" w:cs="Arial"/>
          <w:sz w:val="22"/>
          <w:szCs w:val="22"/>
          <w:lang w:val="eu-ES"/>
        </w:rPr>
        <w:t xml:space="preserve"> </w:t>
      </w:r>
    </w:p>
    <w:p w:rsidR="00103B8A" w:rsidRDefault="00103B8A" w:rsidP="00103B8A">
      <w:pPr>
        <w:ind w:firstLine="708"/>
        <w:jc w:val="both"/>
        <w:rPr>
          <w:rFonts w:ascii="Arial" w:hAnsi="Arial" w:cs="Arial"/>
          <w:sz w:val="22"/>
          <w:szCs w:val="22"/>
          <w:lang w:val="eu-ES"/>
        </w:rPr>
      </w:pPr>
      <w:r>
        <w:rPr>
          <w:rFonts w:ascii="Arial" w:hAnsi="Arial" w:cs="Arial"/>
          <w:sz w:val="22"/>
          <w:szCs w:val="22"/>
          <w:lang w:val="eu-ES"/>
        </w:rPr>
        <w:t>Era berean,</w:t>
      </w:r>
      <w:r w:rsidRPr="00732FE5">
        <w:rPr>
          <w:rFonts w:ascii="Arial" w:hAnsi="Arial" w:cs="Arial"/>
          <w:sz w:val="22"/>
          <w:szCs w:val="22"/>
          <w:lang w:val="eu-ES"/>
        </w:rPr>
        <w:t xml:space="preserve"> 2020-2022 ekitaldietarako </w:t>
      </w:r>
      <w:r>
        <w:rPr>
          <w:rFonts w:ascii="Arial" w:hAnsi="Arial" w:cs="Arial"/>
          <w:sz w:val="22"/>
          <w:szCs w:val="22"/>
          <w:lang w:val="eu-ES"/>
        </w:rPr>
        <w:t xml:space="preserve">onartutako </w:t>
      </w:r>
      <w:r w:rsidRPr="00732FE5">
        <w:rPr>
          <w:rFonts w:ascii="Arial" w:hAnsi="Arial" w:cs="Arial"/>
          <w:sz w:val="22"/>
          <w:szCs w:val="22"/>
          <w:lang w:val="eu-ES"/>
        </w:rPr>
        <w:t>dirulaguntzen Plan Estrategikoa</w:t>
      </w:r>
      <w:r>
        <w:rPr>
          <w:rFonts w:ascii="Arial" w:hAnsi="Arial" w:cs="Arial"/>
          <w:sz w:val="22"/>
          <w:szCs w:val="22"/>
          <w:lang w:val="eu-ES"/>
        </w:rPr>
        <w:t xml:space="preserve">n </w:t>
      </w:r>
      <w:r w:rsidRPr="00732FE5">
        <w:rPr>
          <w:rFonts w:ascii="Arial" w:hAnsi="Arial" w:cs="Arial"/>
          <w:sz w:val="22"/>
          <w:szCs w:val="22"/>
          <w:lang w:val="eu-ES"/>
        </w:rPr>
        <w:t>(GAO, 2020ko otsailaren 3koa, 21 zk)</w:t>
      </w:r>
      <w:r>
        <w:rPr>
          <w:rFonts w:ascii="Arial" w:hAnsi="Arial" w:cs="Arial"/>
          <w:sz w:val="22"/>
          <w:szCs w:val="22"/>
          <w:lang w:val="eu-ES"/>
        </w:rPr>
        <w:t xml:space="preserve"> jasota dago Euskara arloan dirulaguntzak ematea. </w:t>
      </w:r>
    </w:p>
    <w:p w:rsidR="00103B8A" w:rsidRPr="00732FE5" w:rsidRDefault="00103B8A" w:rsidP="00103B8A">
      <w:pPr>
        <w:spacing w:after="0"/>
        <w:ind w:firstLine="708"/>
        <w:jc w:val="both"/>
        <w:rPr>
          <w:rFonts w:ascii="Arial" w:hAnsi="Arial" w:cs="Arial"/>
          <w:sz w:val="22"/>
          <w:szCs w:val="22"/>
          <w:lang w:val="eu-ES"/>
        </w:rPr>
      </w:pPr>
      <w:r>
        <w:rPr>
          <w:rFonts w:ascii="Arial" w:hAnsi="Arial" w:cs="Arial"/>
          <w:sz w:val="22"/>
          <w:szCs w:val="22"/>
          <w:lang w:val="eu-ES"/>
        </w:rPr>
        <w:t>Hala, Euskara Batzordearen irizpena kontuan harturik</w:t>
      </w:r>
      <w:r w:rsidRPr="00732FE5">
        <w:rPr>
          <w:rFonts w:ascii="Arial" w:hAnsi="Arial" w:cs="Arial"/>
          <w:sz w:val="22"/>
          <w:szCs w:val="22"/>
          <w:lang w:val="eu-ES"/>
        </w:rPr>
        <w:t xml:space="preserve">, Tokiko Gobernu Batzarrak, 2020ko otsailaren 11n eginiko bileran, dirulaguntza deialdi hau egitea erabaki zuen </w:t>
      </w:r>
    </w:p>
    <w:p w:rsidR="00103B8A" w:rsidRPr="00732FE5" w:rsidRDefault="00103B8A" w:rsidP="00103B8A">
      <w:pPr>
        <w:spacing w:after="0"/>
        <w:jc w:val="both"/>
        <w:rPr>
          <w:rFonts w:ascii="Arial" w:hAnsi="Arial" w:cs="Arial"/>
          <w:sz w:val="22"/>
          <w:szCs w:val="22"/>
          <w:lang w:val="eu-ES"/>
        </w:rPr>
      </w:pPr>
    </w:p>
    <w:p w:rsidR="006048E1" w:rsidRDefault="00103B8A" w:rsidP="00103B8A">
      <w:pPr>
        <w:jc w:val="center"/>
        <w:rPr>
          <w:rFonts w:ascii="Arial" w:hAnsi="Arial" w:cs="Arial"/>
          <w:b/>
          <w:sz w:val="22"/>
          <w:szCs w:val="22"/>
          <w:lang w:val="eu-ES"/>
        </w:rPr>
      </w:pPr>
      <w:r w:rsidRPr="00B03BEA">
        <w:rPr>
          <w:rFonts w:ascii="Arial" w:hAnsi="Arial" w:cs="Arial"/>
          <w:b/>
          <w:sz w:val="22"/>
          <w:szCs w:val="22"/>
          <w:lang w:val="eu-ES"/>
        </w:rPr>
        <w:t>ERABAKIA:</w:t>
      </w:r>
    </w:p>
    <w:p w:rsidR="00103B8A" w:rsidRPr="00B03BEA" w:rsidRDefault="00103B8A" w:rsidP="00103B8A">
      <w:pPr>
        <w:spacing w:after="0"/>
        <w:jc w:val="center"/>
        <w:rPr>
          <w:rFonts w:ascii="Arial" w:hAnsi="Arial" w:cs="Arial"/>
          <w:b/>
          <w:sz w:val="22"/>
          <w:szCs w:val="22"/>
          <w:lang w:val="eu-ES"/>
        </w:rPr>
      </w:pPr>
    </w:p>
    <w:p w:rsidR="00297CFC" w:rsidRDefault="00103B8A" w:rsidP="00297CFC">
      <w:pPr>
        <w:tabs>
          <w:tab w:val="center" w:pos="851"/>
        </w:tabs>
        <w:jc w:val="both"/>
        <w:rPr>
          <w:rFonts w:ascii="Arial" w:hAnsi="Arial" w:cs="Arial"/>
          <w:sz w:val="22"/>
          <w:szCs w:val="22"/>
          <w:lang w:val="eu-ES"/>
        </w:rPr>
      </w:pPr>
      <w:r w:rsidRPr="00247FF6">
        <w:rPr>
          <w:rFonts w:ascii="Arial" w:hAnsi="Arial" w:cs="Arial"/>
          <w:sz w:val="22"/>
          <w:szCs w:val="22"/>
          <w:u w:val="single"/>
          <w:lang w:val="eu-ES"/>
        </w:rPr>
        <w:t>Lehenengoa</w:t>
      </w:r>
      <w:r>
        <w:rPr>
          <w:rFonts w:ascii="Arial" w:hAnsi="Arial" w:cs="Arial"/>
          <w:sz w:val="22"/>
          <w:szCs w:val="22"/>
          <w:lang w:val="eu-ES"/>
        </w:rPr>
        <w:t xml:space="preserve">. </w:t>
      </w:r>
      <w:r w:rsidRPr="00732FE5">
        <w:rPr>
          <w:rFonts w:ascii="Arial" w:hAnsi="Arial" w:cs="Arial"/>
          <w:sz w:val="22"/>
          <w:szCs w:val="22"/>
          <w:lang w:val="eu-ES"/>
        </w:rPr>
        <w:t>Honako dirulaguntza hauek emateko 2021eko deialdia onartzea:</w:t>
      </w:r>
    </w:p>
    <w:p w:rsidR="00297CFC" w:rsidRDefault="00103B8A" w:rsidP="00297CFC">
      <w:pPr>
        <w:pStyle w:val="Zerrenda-paragrafoa"/>
        <w:numPr>
          <w:ilvl w:val="0"/>
          <w:numId w:val="1"/>
        </w:numPr>
        <w:tabs>
          <w:tab w:val="center" w:pos="851"/>
        </w:tabs>
        <w:jc w:val="both"/>
        <w:rPr>
          <w:rFonts w:ascii="Arial" w:hAnsi="Arial" w:cs="Arial"/>
          <w:sz w:val="22"/>
          <w:szCs w:val="22"/>
          <w:lang w:val="eu-ES"/>
        </w:rPr>
      </w:pPr>
      <w:r w:rsidRPr="00297CFC">
        <w:rPr>
          <w:rFonts w:ascii="Arial" w:hAnsi="Arial" w:cs="Arial"/>
          <w:sz w:val="22"/>
          <w:szCs w:val="22"/>
          <w:lang w:val="eu-ES"/>
        </w:rPr>
        <w:t>Errotuluak, irudi korporatiboa eta web gunea euskaraz jartzen dituzten entitateei dirulaguntzak.</w:t>
      </w:r>
    </w:p>
    <w:p w:rsidR="006048E1" w:rsidRPr="00297CFC" w:rsidRDefault="00103B8A" w:rsidP="00297CFC">
      <w:pPr>
        <w:pStyle w:val="Zerrenda-paragrafoa"/>
        <w:numPr>
          <w:ilvl w:val="0"/>
          <w:numId w:val="1"/>
        </w:numPr>
        <w:tabs>
          <w:tab w:val="center" w:pos="851"/>
        </w:tabs>
        <w:jc w:val="both"/>
        <w:rPr>
          <w:rFonts w:ascii="Arial" w:hAnsi="Arial" w:cs="Arial"/>
          <w:sz w:val="22"/>
          <w:szCs w:val="22"/>
          <w:lang w:val="eu-ES"/>
        </w:rPr>
      </w:pPr>
      <w:r w:rsidRPr="00297CFC">
        <w:rPr>
          <w:rFonts w:ascii="Arial" w:hAnsi="Arial" w:cs="Arial"/>
          <w:sz w:val="22"/>
          <w:szCs w:val="22"/>
          <w:lang w:val="eu-ES"/>
        </w:rPr>
        <w:t>Euskara ikasteko dirulaguntzak.</w:t>
      </w:r>
    </w:p>
    <w:p w:rsidR="00103B8A" w:rsidRPr="00732FE5" w:rsidRDefault="00103B8A" w:rsidP="006048E1">
      <w:pPr>
        <w:jc w:val="both"/>
        <w:rPr>
          <w:rFonts w:ascii="Arial" w:hAnsi="Arial" w:cs="Arial"/>
          <w:sz w:val="22"/>
          <w:szCs w:val="22"/>
          <w:lang w:val="eu-ES"/>
        </w:rPr>
      </w:pPr>
      <w:r w:rsidRPr="00247FF6">
        <w:rPr>
          <w:rFonts w:ascii="Arial" w:hAnsi="Arial" w:cs="Arial"/>
          <w:sz w:val="22"/>
          <w:szCs w:val="22"/>
          <w:u w:val="single"/>
          <w:lang w:val="eu-ES"/>
        </w:rPr>
        <w:t>Bigarrena</w:t>
      </w:r>
      <w:r>
        <w:rPr>
          <w:rFonts w:ascii="Arial" w:hAnsi="Arial" w:cs="Arial"/>
          <w:sz w:val="22"/>
          <w:szCs w:val="22"/>
          <w:lang w:val="eu-ES"/>
        </w:rPr>
        <w:t>.</w:t>
      </w:r>
      <w:r w:rsidRPr="00732FE5">
        <w:rPr>
          <w:rFonts w:ascii="Arial" w:hAnsi="Arial" w:cs="Arial"/>
          <w:sz w:val="22"/>
          <w:szCs w:val="22"/>
          <w:lang w:val="eu-ES"/>
        </w:rPr>
        <w:t xml:space="preserve"> Finantziazioa</w:t>
      </w:r>
    </w:p>
    <w:p w:rsidR="006048E1" w:rsidRDefault="00103B8A" w:rsidP="006048E1">
      <w:pPr>
        <w:ind w:firstLine="708"/>
        <w:jc w:val="both"/>
        <w:rPr>
          <w:rFonts w:ascii="Arial" w:hAnsi="Arial" w:cs="Arial"/>
          <w:sz w:val="22"/>
          <w:szCs w:val="22"/>
          <w:lang w:val="eu-ES"/>
        </w:rPr>
      </w:pPr>
      <w:r w:rsidRPr="00732FE5">
        <w:rPr>
          <w:rFonts w:ascii="Arial" w:hAnsi="Arial" w:cs="Arial"/>
          <w:sz w:val="22"/>
          <w:szCs w:val="22"/>
          <w:lang w:val="eu-ES"/>
        </w:rPr>
        <w:t>Finantziazioa 2021eko aurrekontuetan 83, eta 104 kodea duten diru-atalen kontura egingo da, eta guztira 7.775 eurokoa izango da.</w:t>
      </w:r>
    </w:p>
    <w:p w:rsidR="00103B8A" w:rsidRPr="00732FE5" w:rsidRDefault="00103B8A" w:rsidP="006048E1">
      <w:pPr>
        <w:jc w:val="both"/>
        <w:rPr>
          <w:rFonts w:ascii="Arial" w:hAnsi="Arial" w:cs="Arial"/>
          <w:sz w:val="22"/>
          <w:szCs w:val="22"/>
          <w:lang w:val="eu-ES"/>
        </w:rPr>
      </w:pPr>
      <w:r w:rsidRPr="00247FF6">
        <w:rPr>
          <w:rFonts w:ascii="Arial" w:hAnsi="Arial" w:cs="Arial"/>
          <w:sz w:val="22"/>
          <w:szCs w:val="22"/>
          <w:u w:val="single"/>
          <w:lang w:val="eu-ES"/>
        </w:rPr>
        <w:t>Hirugarrena</w:t>
      </w:r>
      <w:r>
        <w:rPr>
          <w:rFonts w:ascii="Arial" w:hAnsi="Arial" w:cs="Arial"/>
          <w:sz w:val="22"/>
          <w:szCs w:val="22"/>
          <w:lang w:val="eu-ES"/>
        </w:rPr>
        <w:t>.</w:t>
      </w:r>
      <w:r w:rsidRPr="00732FE5">
        <w:rPr>
          <w:rFonts w:ascii="Arial" w:hAnsi="Arial" w:cs="Arial"/>
          <w:sz w:val="22"/>
          <w:szCs w:val="22"/>
          <w:lang w:val="eu-ES"/>
        </w:rPr>
        <w:t xml:space="preserve"> Eskaerak aurkezteko epea.</w:t>
      </w:r>
      <w:r w:rsidRPr="00732FE5">
        <w:rPr>
          <w:rFonts w:ascii="Arial" w:hAnsi="Arial" w:cs="Arial"/>
          <w:sz w:val="22"/>
          <w:szCs w:val="22"/>
          <w:lang w:val="eu-ES"/>
        </w:rPr>
        <w:tab/>
      </w:r>
    </w:p>
    <w:p w:rsidR="00103B8A" w:rsidRPr="00732FE5" w:rsidRDefault="00103B8A" w:rsidP="006048E1">
      <w:pPr>
        <w:spacing w:after="0"/>
        <w:ind w:firstLine="708"/>
        <w:jc w:val="both"/>
        <w:rPr>
          <w:rFonts w:ascii="Arial" w:hAnsi="Arial" w:cs="Arial"/>
          <w:sz w:val="22"/>
          <w:szCs w:val="22"/>
          <w:lang w:val="eu-ES"/>
        </w:rPr>
      </w:pPr>
      <w:r w:rsidRPr="00732FE5">
        <w:rPr>
          <w:rFonts w:ascii="Arial" w:hAnsi="Arial" w:cs="Arial"/>
          <w:sz w:val="22"/>
          <w:szCs w:val="22"/>
          <w:lang w:val="eu-ES"/>
        </w:rPr>
        <w:t>Deialdi honetan aurreikusitako dirulaguntzak jasotzeko eskabideak deialdia Gipuzkoako Aldizkari Ofizialean argitaratzen den hurrengo egunetik aurrera aurkeztu daitezke. Ikastaroen kasuan, ikastaroa bukatu eta hurrengo hilabetean aurkeztu beharko dira eskabideak. Errotulu eta webguneetarako eskabidea, berriz, hizkuntzaren aldetik testua zuzena dela ziurtatzeko errotulua jarri aurretik egin behar da, betiere 2021eko urtearen barnean.</w:t>
      </w:r>
    </w:p>
    <w:p w:rsidR="00247FF6" w:rsidRDefault="006048E1" w:rsidP="00103B8A">
      <w:pPr>
        <w:pStyle w:val="norma06"/>
        <w:jc w:val="both"/>
        <w:rPr>
          <w:rFonts w:ascii="Arial" w:hAnsi="Arial" w:cs="Arial"/>
          <w:sz w:val="22"/>
          <w:szCs w:val="22"/>
        </w:rPr>
      </w:pPr>
      <w:r>
        <w:rPr>
          <w:rStyle w:val="textocomun"/>
          <w:rFonts w:ascii="Arial" w:hAnsi="Arial" w:cs="Arial"/>
          <w:sz w:val="22"/>
          <w:szCs w:val="22"/>
        </w:rPr>
        <w:tab/>
      </w:r>
      <w:r w:rsidR="00103B8A" w:rsidRPr="00732FE5">
        <w:rPr>
          <w:rStyle w:val="textocomun"/>
          <w:rFonts w:ascii="Arial" w:hAnsi="Arial" w:cs="Arial"/>
          <w:sz w:val="22"/>
          <w:szCs w:val="22"/>
        </w:rPr>
        <w:t>Erabaki hau behin betikoa da eta amaiera ematen dio administrazio bideari.</w:t>
      </w:r>
    </w:p>
    <w:p w:rsidR="00103B8A" w:rsidRPr="00732FE5" w:rsidRDefault="00247FF6" w:rsidP="00103B8A">
      <w:pPr>
        <w:pStyle w:val="norma06"/>
        <w:jc w:val="both"/>
        <w:rPr>
          <w:rFonts w:ascii="Arial" w:hAnsi="Arial" w:cs="Arial"/>
          <w:sz w:val="22"/>
          <w:szCs w:val="22"/>
        </w:rPr>
      </w:pPr>
      <w:r>
        <w:rPr>
          <w:rStyle w:val="textocomun"/>
          <w:rFonts w:ascii="Arial" w:hAnsi="Arial" w:cs="Arial"/>
          <w:sz w:val="22"/>
          <w:szCs w:val="22"/>
        </w:rPr>
        <w:tab/>
      </w:r>
      <w:r w:rsidR="00103B8A" w:rsidRPr="00732FE5">
        <w:rPr>
          <w:rStyle w:val="textocomun"/>
          <w:rFonts w:ascii="Arial" w:hAnsi="Arial" w:cs="Arial"/>
          <w:sz w:val="22"/>
          <w:szCs w:val="22"/>
        </w:rPr>
        <w:t>Interesatuek erabaki honen aurka zuzenean Administrazioarekiko Auzi Errekurtsoa aurkez dezakete Administrazioarekiko Auzietako Donostiako Epaitegietan, argitaratu eta biharamunetik hasita bi hilabeteko epean.</w:t>
      </w:r>
    </w:p>
    <w:p w:rsidR="00103B8A" w:rsidRPr="00732FE5" w:rsidRDefault="006048E1" w:rsidP="00103B8A">
      <w:pPr>
        <w:pStyle w:val="norma06"/>
        <w:jc w:val="both"/>
        <w:rPr>
          <w:rFonts w:ascii="Arial" w:hAnsi="Arial" w:cs="Arial"/>
          <w:sz w:val="22"/>
          <w:szCs w:val="22"/>
        </w:rPr>
      </w:pPr>
      <w:r>
        <w:rPr>
          <w:rStyle w:val="textocomun"/>
          <w:rFonts w:ascii="Arial" w:hAnsi="Arial" w:cs="Arial"/>
          <w:sz w:val="22"/>
          <w:szCs w:val="22"/>
        </w:rPr>
        <w:tab/>
      </w:r>
      <w:r w:rsidR="00103B8A" w:rsidRPr="00732FE5">
        <w:rPr>
          <w:rStyle w:val="textocomun"/>
          <w:rFonts w:ascii="Arial" w:hAnsi="Arial" w:cs="Arial"/>
          <w:sz w:val="22"/>
          <w:szCs w:val="22"/>
        </w:rPr>
        <w:t>Hala ere, partikularrek aukera dute horren aurretik Berraztertzeko Hautazko Errekurtsoa aurkezteko Gobernu Juntari, argitaratu eta biharamunetik hasita hilabeteko epean. Hori eginez gero, ezingo da administrazioarekiko auzi errekurtsorik aurkeztu harik eta berraztertzekoaren berariazko ebazpena eman edo ustezko ezespena gertatu arte. Dena dela, egoki iritzitako beste edozein errekurtso aurkez daiteke.</w:t>
      </w:r>
      <w:r w:rsidR="00103B8A" w:rsidRPr="00732FE5">
        <w:rPr>
          <w:rStyle w:val="textocomun"/>
          <w:rFonts w:ascii="Arial" w:hAnsi="Arial" w:cs="Arial"/>
          <w:sz w:val="22"/>
          <w:szCs w:val="22"/>
        </w:rPr>
        <w:tab/>
      </w:r>
      <w:r w:rsidR="00103B8A" w:rsidRPr="00732FE5">
        <w:rPr>
          <w:rFonts w:ascii="Arial" w:hAnsi="Arial" w:cs="Arial"/>
          <w:sz w:val="22"/>
          <w:szCs w:val="22"/>
        </w:rPr>
        <w:t xml:space="preserve"> </w:t>
      </w:r>
    </w:p>
    <w:p w:rsidR="00247FF6" w:rsidRDefault="006048E1" w:rsidP="00103B8A">
      <w:pPr>
        <w:spacing w:after="0"/>
        <w:rPr>
          <w:rFonts w:ascii="Arial" w:hAnsi="Arial" w:cs="Arial"/>
          <w:sz w:val="22"/>
          <w:szCs w:val="22"/>
          <w:lang w:val="eu-ES"/>
        </w:rPr>
      </w:pPr>
      <w:r>
        <w:rPr>
          <w:rFonts w:ascii="Arial" w:hAnsi="Arial" w:cs="Arial"/>
          <w:sz w:val="22"/>
          <w:szCs w:val="22"/>
          <w:lang w:val="eu-ES"/>
        </w:rPr>
        <w:tab/>
      </w:r>
      <w:r w:rsidR="00103B8A" w:rsidRPr="00732FE5">
        <w:rPr>
          <w:rFonts w:ascii="Arial" w:hAnsi="Arial" w:cs="Arial"/>
          <w:sz w:val="22"/>
          <w:szCs w:val="22"/>
          <w:lang w:val="eu-ES"/>
        </w:rPr>
        <w:t>Guztiek jakin dezaten argitaratzen da</w:t>
      </w:r>
      <w:r w:rsidR="00103B8A">
        <w:rPr>
          <w:rFonts w:ascii="Arial" w:hAnsi="Arial" w:cs="Arial"/>
          <w:sz w:val="22"/>
          <w:szCs w:val="22"/>
          <w:lang w:val="eu-ES"/>
        </w:rPr>
        <w:t xml:space="preserve"> hau</w:t>
      </w:r>
      <w:r w:rsidR="00103B8A" w:rsidRPr="00732FE5">
        <w:rPr>
          <w:rFonts w:ascii="Arial" w:hAnsi="Arial" w:cs="Arial"/>
          <w:sz w:val="22"/>
          <w:szCs w:val="22"/>
          <w:lang w:val="eu-ES"/>
        </w:rPr>
        <w:t>.</w:t>
      </w:r>
    </w:p>
    <w:p w:rsidR="00247FF6" w:rsidRDefault="00247FF6" w:rsidP="00103B8A">
      <w:pPr>
        <w:spacing w:after="0"/>
        <w:rPr>
          <w:rFonts w:cs="Arial"/>
          <w:sz w:val="22"/>
          <w:lang w:val="eu-ES"/>
        </w:rPr>
      </w:pPr>
    </w:p>
    <w:p w:rsidR="00247FF6" w:rsidRDefault="00247FF6" w:rsidP="00103B8A">
      <w:pPr>
        <w:spacing w:after="0"/>
        <w:rPr>
          <w:rFonts w:cs="Arial"/>
          <w:sz w:val="22"/>
          <w:lang w:val="eu-ES"/>
        </w:rPr>
      </w:pPr>
    </w:p>
    <w:p w:rsidR="00247FF6" w:rsidRDefault="00247FF6" w:rsidP="00103B8A">
      <w:pPr>
        <w:spacing w:after="0"/>
        <w:rPr>
          <w:rFonts w:cs="Arial"/>
          <w:sz w:val="22"/>
          <w:lang w:val="eu-ES"/>
        </w:rPr>
      </w:pPr>
      <w:bookmarkStart w:id="0" w:name="_GoBack"/>
      <w:bookmarkEnd w:id="0"/>
    </w:p>
    <w:p w:rsidR="00247FF6" w:rsidRDefault="00247FF6" w:rsidP="00103B8A">
      <w:pPr>
        <w:spacing w:after="0"/>
        <w:rPr>
          <w:rFonts w:cs="Arial"/>
          <w:sz w:val="22"/>
          <w:lang w:val="eu-ES"/>
        </w:rPr>
      </w:pPr>
    </w:p>
    <w:p w:rsidR="00247FF6" w:rsidRDefault="00247FF6" w:rsidP="00247FF6">
      <w:pPr>
        <w:tabs>
          <w:tab w:val="left" w:pos="1785"/>
        </w:tabs>
        <w:spacing w:after="0"/>
        <w:rPr>
          <w:rFonts w:cs="Arial"/>
          <w:sz w:val="22"/>
          <w:lang w:val="eu-ES"/>
        </w:rPr>
      </w:pPr>
    </w:p>
    <w:sectPr w:rsidR="00247FF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BFC7286"/>
    <w:multiLevelType w:val="hybridMultilevel"/>
    <w:tmpl w:val="9CCA72E8"/>
    <w:lvl w:ilvl="0" w:tplc="1E7CE020">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FE5"/>
    <w:rsid w:val="000B130B"/>
    <w:rsid w:val="00103B8A"/>
    <w:rsid w:val="00247FF6"/>
    <w:rsid w:val="00297CFC"/>
    <w:rsid w:val="0043666D"/>
    <w:rsid w:val="005721A7"/>
    <w:rsid w:val="006048E1"/>
    <w:rsid w:val="00732FE5"/>
    <w:rsid w:val="00887EFC"/>
    <w:rsid w:val="00B03BEA"/>
    <w:rsid w:val="00B82AA4"/>
    <w:rsid w:val="00DB3183"/>
    <w:rsid w:val="00DB3793"/>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rsid w:val="00732FE5"/>
    <w:pPr>
      <w:spacing w:line="240" w:lineRule="auto"/>
    </w:pPr>
    <w:rPr>
      <w:rFonts w:ascii="Cambria" w:eastAsia="Cambria" w:hAnsi="Cambria" w:cs="Times New Roman"/>
      <w:sz w:val="24"/>
      <w:szCs w:val="24"/>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uiPriority w:val="59"/>
    <w:rsid w:val="00732F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06">
    <w:name w:val="norma06"/>
    <w:basedOn w:val="Normala"/>
    <w:rsid w:val="00732FE5"/>
    <w:pPr>
      <w:spacing w:before="100" w:beforeAutospacing="1" w:after="100" w:afterAutospacing="1"/>
    </w:pPr>
    <w:rPr>
      <w:rFonts w:ascii="Times New Roman" w:eastAsia="Times New Roman" w:hAnsi="Times New Roman"/>
      <w:lang w:val="eu-ES" w:eastAsia="eu-ES"/>
    </w:rPr>
  </w:style>
  <w:style w:type="character" w:customStyle="1" w:styleId="textocomun">
    <w:name w:val="textocomun"/>
    <w:basedOn w:val="Paragrafoarenletra-tipolehenetsia"/>
    <w:rsid w:val="00732FE5"/>
  </w:style>
  <w:style w:type="paragraph" w:styleId="Zerrenda-paragrafoa">
    <w:name w:val="List Paragraph"/>
    <w:basedOn w:val="Normala"/>
    <w:uiPriority w:val="34"/>
    <w:qFormat/>
    <w:rsid w:val="00297CF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u-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rsid w:val="00732FE5"/>
    <w:pPr>
      <w:spacing w:line="240" w:lineRule="auto"/>
    </w:pPr>
    <w:rPr>
      <w:rFonts w:ascii="Cambria" w:eastAsia="Cambria" w:hAnsi="Cambria" w:cs="Times New Roman"/>
      <w:sz w:val="24"/>
      <w:szCs w:val="24"/>
      <w:lang w:val="es-ES_tradnl"/>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table" w:styleId="Saretaduntaula">
    <w:name w:val="Table Grid"/>
    <w:basedOn w:val="Taulanormala"/>
    <w:uiPriority w:val="59"/>
    <w:rsid w:val="00732F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06">
    <w:name w:val="norma06"/>
    <w:basedOn w:val="Normala"/>
    <w:rsid w:val="00732FE5"/>
    <w:pPr>
      <w:spacing w:before="100" w:beforeAutospacing="1" w:after="100" w:afterAutospacing="1"/>
    </w:pPr>
    <w:rPr>
      <w:rFonts w:ascii="Times New Roman" w:eastAsia="Times New Roman" w:hAnsi="Times New Roman"/>
      <w:lang w:val="eu-ES" w:eastAsia="eu-ES"/>
    </w:rPr>
  </w:style>
  <w:style w:type="character" w:customStyle="1" w:styleId="textocomun">
    <w:name w:val="textocomun"/>
    <w:basedOn w:val="Paragrafoarenletra-tipolehenetsia"/>
    <w:rsid w:val="00732FE5"/>
  </w:style>
  <w:style w:type="paragraph" w:styleId="Zerrenda-paragrafoa">
    <w:name w:val="List Paragraph"/>
    <w:basedOn w:val="Normala"/>
    <w:uiPriority w:val="34"/>
    <w:qFormat/>
    <w:rsid w:val="00297CF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206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1</Pages>
  <Words>328</Words>
  <Characters>1876</Characters>
  <Application>Microsoft Office Word</Application>
  <DocSecurity>0</DocSecurity>
  <Lines>15</Lines>
  <Paragraphs>4</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2200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Oñatiko Udala, Xabier Zabaleta</dc:creator>
  <cp:lastModifiedBy>Oñatiko Udala, Xabier Zabaleta</cp:lastModifiedBy>
  <cp:revision>4</cp:revision>
  <dcterms:created xsi:type="dcterms:W3CDTF">2021-02-08T11:32:00Z</dcterms:created>
  <dcterms:modified xsi:type="dcterms:W3CDTF">2021-02-08T13:52:00Z</dcterms:modified>
</cp:coreProperties>
</file>