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1D" w:rsidRPr="001F2E9A" w:rsidRDefault="005C53AB" w:rsidP="001F2E9A">
      <w:pPr>
        <w:spacing w:line="240" w:lineRule="auto"/>
        <w:contextualSpacing/>
        <w:jc w:val="both"/>
        <w:rPr>
          <w:rFonts w:ascii="Times New Roman" w:hAnsi="Times New Roman" w:cs="Times New Roman"/>
          <w:sz w:val="24"/>
          <w:szCs w:val="24"/>
          <w:lang w:val="gl-ES"/>
        </w:rPr>
      </w:pPr>
      <w:r w:rsidRPr="001F2E9A">
        <w:rPr>
          <w:rFonts w:ascii="Times New Roman" w:hAnsi="Times New Roman" w:cs="Times New Roman"/>
          <w:sz w:val="24"/>
          <w:szCs w:val="24"/>
          <w:lang w:val="gl-ES"/>
        </w:rPr>
        <w:t>Anuncio</w:t>
      </w:r>
    </w:p>
    <w:p w:rsidR="00212C9A" w:rsidRPr="001F2E9A" w:rsidRDefault="005C53AB" w:rsidP="001F2E9A">
      <w:pPr>
        <w:spacing w:line="240" w:lineRule="auto"/>
        <w:contextualSpacing/>
        <w:jc w:val="both"/>
        <w:rPr>
          <w:rFonts w:ascii="Times New Roman" w:hAnsi="Times New Roman" w:cs="Times New Roman"/>
          <w:sz w:val="24"/>
          <w:szCs w:val="24"/>
          <w:lang w:val="gl-ES"/>
        </w:rPr>
      </w:pPr>
      <w:r w:rsidRPr="001F2E9A">
        <w:rPr>
          <w:rFonts w:ascii="Times New Roman" w:hAnsi="Times New Roman" w:cs="Times New Roman"/>
          <w:sz w:val="24"/>
          <w:szCs w:val="24"/>
          <w:lang w:val="gl-ES"/>
        </w:rPr>
        <w:t xml:space="preserve">Para os efectos oportunos, faise público </w:t>
      </w:r>
      <w:r w:rsidR="00334BDA" w:rsidRPr="001F2E9A">
        <w:rPr>
          <w:rFonts w:ascii="Times New Roman" w:hAnsi="Times New Roman" w:cs="Times New Roman"/>
          <w:sz w:val="24"/>
          <w:szCs w:val="24"/>
          <w:lang w:val="gl-ES"/>
        </w:rPr>
        <w:t xml:space="preserve">que a Xunta de Goberno da Deputación Provincial de Ourense adoptou, na súa sesión ordinaria do día </w:t>
      </w:r>
      <w:r w:rsidR="001F2E9A" w:rsidRPr="001F2E9A">
        <w:rPr>
          <w:rFonts w:ascii="Times New Roman" w:hAnsi="Times New Roman" w:cs="Times New Roman"/>
          <w:sz w:val="24"/>
          <w:szCs w:val="24"/>
          <w:lang w:val="gl-ES"/>
        </w:rPr>
        <w:t>25</w:t>
      </w:r>
      <w:r w:rsidR="00334BDA" w:rsidRPr="001F2E9A">
        <w:rPr>
          <w:rFonts w:ascii="Times New Roman" w:hAnsi="Times New Roman" w:cs="Times New Roman"/>
          <w:sz w:val="24"/>
          <w:szCs w:val="24"/>
          <w:lang w:val="gl-ES"/>
        </w:rPr>
        <w:t xml:space="preserve"> de </w:t>
      </w:r>
      <w:r w:rsidR="008D1D16" w:rsidRPr="001F2E9A">
        <w:rPr>
          <w:rFonts w:ascii="Times New Roman" w:hAnsi="Times New Roman" w:cs="Times New Roman"/>
          <w:sz w:val="24"/>
          <w:szCs w:val="24"/>
          <w:lang w:val="gl-ES"/>
        </w:rPr>
        <w:t>xaneiro</w:t>
      </w:r>
      <w:r w:rsidR="00334BDA" w:rsidRPr="001F2E9A">
        <w:rPr>
          <w:rFonts w:ascii="Times New Roman" w:hAnsi="Times New Roman" w:cs="Times New Roman"/>
          <w:sz w:val="24"/>
          <w:szCs w:val="24"/>
          <w:lang w:val="gl-ES"/>
        </w:rPr>
        <w:t xml:space="preserve"> de 20</w:t>
      </w:r>
      <w:r w:rsidR="008D1D16" w:rsidRPr="001F2E9A">
        <w:rPr>
          <w:rFonts w:ascii="Times New Roman" w:hAnsi="Times New Roman" w:cs="Times New Roman"/>
          <w:sz w:val="24"/>
          <w:szCs w:val="24"/>
          <w:lang w:val="gl-ES"/>
        </w:rPr>
        <w:t>2</w:t>
      </w:r>
      <w:r w:rsidR="003A07E2" w:rsidRPr="001F2E9A">
        <w:rPr>
          <w:rFonts w:ascii="Times New Roman" w:hAnsi="Times New Roman" w:cs="Times New Roman"/>
          <w:sz w:val="24"/>
          <w:szCs w:val="24"/>
          <w:lang w:val="gl-ES"/>
        </w:rPr>
        <w:t>1</w:t>
      </w:r>
      <w:r w:rsidR="00334BDA" w:rsidRPr="001F2E9A">
        <w:rPr>
          <w:rFonts w:ascii="Times New Roman" w:hAnsi="Times New Roman" w:cs="Times New Roman"/>
          <w:sz w:val="24"/>
          <w:szCs w:val="24"/>
          <w:lang w:val="gl-ES"/>
        </w:rPr>
        <w:t>, o acordo de aprobación</w:t>
      </w:r>
      <w:r w:rsidR="00C65BA2" w:rsidRPr="001F2E9A">
        <w:rPr>
          <w:rFonts w:ascii="Times New Roman" w:hAnsi="Times New Roman" w:cs="Times New Roman"/>
          <w:sz w:val="24"/>
          <w:szCs w:val="24"/>
          <w:lang w:val="gl-ES"/>
        </w:rPr>
        <w:t xml:space="preserve"> das bases reguladoras da convocatoria do concurso</w:t>
      </w:r>
      <w:r w:rsidR="001F2E9A" w:rsidRPr="001F2E9A">
        <w:rPr>
          <w:rFonts w:ascii="Times New Roman" w:hAnsi="Times New Roman" w:cs="Times New Roman"/>
          <w:sz w:val="24"/>
          <w:szCs w:val="24"/>
          <w:lang w:val="gl-ES"/>
        </w:rPr>
        <w:t xml:space="preserve"> público para a concesión de subvencións para gastos de funcionamento das federacións ou agrupacións de asociacións veciñais de Ourense correspondentes </w:t>
      </w:r>
      <w:r w:rsidR="001F2E9A">
        <w:rPr>
          <w:rFonts w:ascii="Times New Roman" w:hAnsi="Times New Roman" w:cs="Times New Roman"/>
          <w:sz w:val="24"/>
          <w:szCs w:val="24"/>
          <w:lang w:val="gl-ES"/>
        </w:rPr>
        <w:t>ao</w:t>
      </w:r>
      <w:r w:rsidR="001F2E9A" w:rsidRPr="001F2E9A">
        <w:rPr>
          <w:rFonts w:ascii="Times New Roman" w:hAnsi="Times New Roman" w:cs="Times New Roman"/>
          <w:sz w:val="24"/>
          <w:szCs w:val="24"/>
          <w:lang w:val="gl-ES"/>
        </w:rPr>
        <w:t xml:space="preserve"> exercicio 2021</w:t>
      </w:r>
      <w:r w:rsidR="00C65BA2" w:rsidRPr="001F2E9A">
        <w:rPr>
          <w:rFonts w:ascii="Times New Roman" w:hAnsi="Times New Roman" w:cs="Times New Roman"/>
          <w:sz w:val="24"/>
          <w:szCs w:val="24"/>
          <w:lang w:val="gl-ES"/>
        </w:rPr>
        <w:t>, consonte coas seguintes cláusulas</w:t>
      </w:r>
      <w:r w:rsidR="00334BDA" w:rsidRPr="001F2E9A">
        <w:rPr>
          <w:rFonts w:ascii="Times New Roman" w:hAnsi="Times New Roman" w:cs="Times New Roman"/>
          <w:sz w:val="24"/>
          <w:szCs w:val="24"/>
          <w:lang w:val="gl-ES"/>
        </w:rPr>
        <w:t>:</w:t>
      </w:r>
    </w:p>
    <w:p w:rsidR="00EA44C9" w:rsidRPr="00EA44C9" w:rsidRDefault="00EA44C9" w:rsidP="001F2E9A">
      <w:pPr>
        <w:keepNext/>
        <w:spacing w:after="0" w:line="240" w:lineRule="auto"/>
        <w:contextualSpacing/>
        <w:jc w:val="both"/>
        <w:outlineLvl w:val="0"/>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sz w:val="24"/>
          <w:szCs w:val="24"/>
          <w:lang w:val="gl-ES" w:eastAsia="es-ES"/>
        </w:rPr>
        <w:t xml:space="preserve">Primeira.- Obxecto: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O obxecto destas bases é a regulación da tramitación e concesión, mediante convocatoria pública e a través do procedemento de concorrencia competitiva, de subvencións ás federacións ou agrupacións de asociacións veciñais de Ourense, coa finalidade de financiar parcialmente os seus gastos de funcionamento correspondentes ao exercicio 2021.</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Segunda.- Beneficiarios: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bCs/>
          <w:sz w:val="24"/>
          <w:szCs w:val="24"/>
          <w:lang w:val="gl-ES" w:eastAsia="es-ES"/>
        </w:rPr>
        <w:t>1. Poderán ser beneficiarias das subvencións as federacións ou agrupacións de asociacións veciñais</w:t>
      </w:r>
      <w:r w:rsidRPr="00EA44C9">
        <w:rPr>
          <w:rFonts w:ascii="Times New Roman" w:eastAsia="Times New Roman" w:hAnsi="Times New Roman" w:cs="Times New Roman"/>
          <w:sz w:val="24"/>
          <w:szCs w:val="24"/>
          <w:lang w:val="gl-ES" w:eastAsia="es-ES"/>
        </w:rPr>
        <w:t xml:space="preserve"> definidas no apartado 2 que reúnan os seguintes requisitos na data de publicación no Boletín Oficial da Provincia da convocatoria regulada nestas bases: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a) Estar inscritas no rexistro provincial de asociacións de Ourense, dependente da Xunta de Galicia.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b) Ter o seu domicilio social na provincia de Ourense, circunstancia que deberá constar na inscrición no rexistro da Xunta de Galicia.</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2. Para os efectos destas bases, consideraranse federacións ou agrupacións de asociacións de veciños, con independencia da súa denominación, todas aquelas asociacións que estean integradas por tres ou máis asociacións veciñais, entendendo por tales as asociacións cuxos fins sexan a defensa dos dereitos e intereses dos veciños dun determinado ámbito territorial.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Terceira.- Dispoñibilidades orzamentarias: </w:t>
      </w:r>
    </w:p>
    <w:p w:rsidR="00EA44C9" w:rsidRPr="00EA44C9" w:rsidRDefault="00EA44C9" w:rsidP="001F2E9A">
      <w:pPr>
        <w:spacing w:after="0" w:line="240" w:lineRule="auto"/>
        <w:contextualSpacing/>
        <w:jc w:val="both"/>
        <w:rPr>
          <w:rFonts w:ascii="Times New Roman" w:eastAsia="Times New Roman" w:hAnsi="Times New Roman" w:cs="Times New Roman"/>
          <w:bCs/>
          <w:color w:val="000000"/>
          <w:sz w:val="24"/>
          <w:szCs w:val="24"/>
          <w:lang w:val="gl-ES" w:eastAsia="x-none"/>
        </w:rPr>
      </w:pPr>
      <w:r w:rsidRPr="00EA44C9">
        <w:rPr>
          <w:rFonts w:ascii="Times New Roman" w:eastAsia="Times New Roman" w:hAnsi="Times New Roman" w:cs="Times New Roman"/>
          <w:color w:val="000000"/>
          <w:sz w:val="24"/>
          <w:szCs w:val="24"/>
          <w:lang w:val="gl-ES" w:eastAsia="x-none"/>
        </w:rPr>
        <w:t>O financiamento das subvencións reguladas nesta convocatoria realizarase con cargo á aplicación 92412/48910</w:t>
      </w:r>
      <w:r w:rsidRPr="00EA44C9">
        <w:rPr>
          <w:rFonts w:ascii="Times New Roman" w:eastAsia="Times New Roman" w:hAnsi="Times New Roman" w:cs="Times New Roman"/>
          <w:bCs/>
          <w:color w:val="000000"/>
          <w:sz w:val="24"/>
          <w:szCs w:val="24"/>
          <w:lang w:val="gl-ES" w:eastAsia="x-none"/>
        </w:rPr>
        <w:t xml:space="preserve"> dos orzamentos da Deputación Provincial de Ourense para o exercicio 2021.</w:t>
      </w:r>
    </w:p>
    <w:p w:rsidR="00EA44C9" w:rsidRPr="00EA44C9" w:rsidRDefault="00EA44C9" w:rsidP="001F2E9A">
      <w:pPr>
        <w:spacing w:after="0" w:line="240" w:lineRule="auto"/>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bCs/>
          <w:sz w:val="24"/>
          <w:szCs w:val="24"/>
          <w:lang w:val="gl-ES" w:eastAsia="es-ES"/>
        </w:rPr>
        <w:t xml:space="preserve">A contía máxima dispoñible para a concesión destas subvencións é de </w:t>
      </w:r>
      <w:r w:rsidRPr="00EA44C9">
        <w:rPr>
          <w:rFonts w:ascii="Times New Roman" w:eastAsia="Times New Roman" w:hAnsi="Times New Roman" w:cs="Times New Roman"/>
          <w:bCs/>
          <w:color w:val="000000"/>
          <w:sz w:val="24"/>
          <w:szCs w:val="24"/>
          <w:lang w:val="gl-ES" w:eastAsia="es-ES"/>
        </w:rPr>
        <w:t>43.000,00 euros.</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Cuarta.- Solicitudes: lugar e forma de presentación, prazo e documentación:</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 xml:space="preserve">Cuarta 1. Lugar e forma de presentación: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As solicitudes, subscritas polo interesado ou polo seu representante, irán dirixidas á Presidencia da Deputación Provincial de Ourense, mediante a súa presentación no Rexistro Xeral desta entidade a través de calquera das seguintes modalidades: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a) De forma presencial, mediante a presentación en papel da solicitude e da documentación anexa na oficina de asistencia ao cidadán en materia de Rexistro da Deputación Provincial ou en calquera dos lugares previstos no artigo 38.4 da Lei 30/1992, d</w:t>
      </w:r>
      <w:r w:rsidR="00C06504">
        <w:rPr>
          <w:rFonts w:ascii="Times New Roman" w:eastAsia="Times New Roman" w:hAnsi="Times New Roman" w:cs="Times New Roman"/>
          <w:sz w:val="24"/>
          <w:szCs w:val="24"/>
          <w:lang w:val="gl-ES" w:eastAsia="es-ES"/>
        </w:rPr>
        <w:t>o</w:t>
      </w:r>
      <w:r w:rsidRPr="00EA44C9">
        <w:rPr>
          <w:rFonts w:ascii="Times New Roman" w:eastAsia="Times New Roman" w:hAnsi="Times New Roman" w:cs="Times New Roman"/>
          <w:sz w:val="24"/>
          <w:szCs w:val="24"/>
          <w:lang w:val="gl-ES" w:eastAsia="es-ES"/>
        </w:rPr>
        <w:t xml:space="preserve"> 26 de novembro, de </w:t>
      </w:r>
      <w:r w:rsidR="00C06504">
        <w:rPr>
          <w:rFonts w:ascii="Times New Roman" w:eastAsia="Times New Roman" w:hAnsi="Times New Roman" w:cs="Times New Roman"/>
          <w:sz w:val="24"/>
          <w:szCs w:val="24"/>
          <w:lang w:val="gl-ES" w:eastAsia="es-ES"/>
        </w:rPr>
        <w:t>r</w:t>
      </w:r>
      <w:r w:rsidRPr="00EA44C9">
        <w:rPr>
          <w:rFonts w:ascii="Times New Roman" w:eastAsia="Times New Roman" w:hAnsi="Times New Roman" w:cs="Times New Roman"/>
          <w:sz w:val="24"/>
          <w:szCs w:val="24"/>
          <w:lang w:val="gl-ES" w:eastAsia="es-ES"/>
        </w:rPr>
        <w:t xml:space="preserve">éxime </w:t>
      </w:r>
      <w:r w:rsidR="00C06504">
        <w:rPr>
          <w:rFonts w:ascii="Times New Roman" w:eastAsia="Times New Roman" w:hAnsi="Times New Roman" w:cs="Times New Roman"/>
          <w:sz w:val="24"/>
          <w:szCs w:val="24"/>
          <w:lang w:val="gl-ES" w:eastAsia="es-ES"/>
        </w:rPr>
        <w:t>x</w:t>
      </w:r>
      <w:r w:rsidRPr="00EA44C9">
        <w:rPr>
          <w:rFonts w:ascii="Times New Roman" w:eastAsia="Times New Roman" w:hAnsi="Times New Roman" w:cs="Times New Roman"/>
          <w:sz w:val="24"/>
          <w:szCs w:val="24"/>
          <w:lang w:val="gl-ES" w:eastAsia="es-ES"/>
        </w:rPr>
        <w:t xml:space="preserve">urídico das </w:t>
      </w:r>
      <w:r w:rsidR="00C06504">
        <w:rPr>
          <w:rFonts w:ascii="Times New Roman" w:eastAsia="Times New Roman" w:hAnsi="Times New Roman" w:cs="Times New Roman"/>
          <w:sz w:val="24"/>
          <w:szCs w:val="24"/>
          <w:lang w:val="gl-ES" w:eastAsia="es-ES"/>
        </w:rPr>
        <w:t>a</w:t>
      </w:r>
      <w:r w:rsidRPr="00EA44C9">
        <w:rPr>
          <w:rFonts w:ascii="Times New Roman" w:eastAsia="Times New Roman" w:hAnsi="Times New Roman" w:cs="Times New Roman"/>
          <w:sz w:val="24"/>
          <w:szCs w:val="24"/>
          <w:lang w:val="gl-ES" w:eastAsia="es-ES"/>
        </w:rPr>
        <w:t xml:space="preserve">dministracións </w:t>
      </w:r>
      <w:r w:rsidR="00C06504">
        <w:rPr>
          <w:rFonts w:ascii="Times New Roman" w:eastAsia="Times New Roman" w:hAnsi="Times New Roman" w:cs="Times New Roman"/>
          <w:sz w:val="24"/>
          <w:szCs w:val="24"/>
          <w:lang w:val="gl-ES" w:eastAsia="es-ES"/>
        </w:rPr>
        <w:t>p</w:t>
      </w:r>
      <w:r w:rsidRPr="00EA44C9">
        <w:rPr>
          <w:rFonts w:ascii="Times New Roman" w:eastAsia="Times New Roman" w:hAnsi="Times New Roman" w:cs="Times New Roman"/>
          <w:sz w:val="24"/>
          <w:szCs w:val="24"/>
          <w:lang w:val="gl-ES" w:eastAsia="es-ES"/>
        </w:rPr>
        <w:t xml:space="preserve">úblicas e do </w:t>
      </w:r>
      <w:r w:rsidR="00C06504">
        <w:rPr>
          <w:rFonts w:ascii="Times New Roman" w:eastAsia="Times New Roman" w:hAnsi="Times New Roman" w:cs="Times New Roman"/>
          <w:sz w:val="24"/>
          <w:szCs w:val="24"/>
          <w:lang w:val="gl-ES" w:eastAsia="es-ES"/>
        </w:rPr>
        <w:t>p</w:t>
      </w:r>
      <w:r w:rsidRPr="00EA44C9">
        <w:rPr>
          <w:rFonts w:ascii="Times New Roman" w:eastAsia="Times New Roman" w:hAnsi="Times New Roman" w:cs="Times New Roman"/>
          <w:sz w:val="24"/>
          <w:szCs w:val="24"/>
          <w:lang w:val="gl-ES" w:eastAsia="es-ES"/>
        </w:rPr>
        <w:t xml:space="preserve">rocedemento </w:t>
      </w:r>
      <w:r w:rsidR="00C06504">
        <w:rPr>
          <w:rFonts w:ascii="Times New Roman" w:eastAsia="Times New Roman" w:hAnsi="Times New Roman" w:cs="Times New Roman"/>
          <w:sz w:val="24"/>
          <w:szCs w:val="24"/>
          <w:lang w:val="gl-ES" w:eastAsia="es-ES"/>
        </w:rPr>
        <w:t>a</w:t>
      </w:r>
      <w:r w:rsidRPr="00EA44C9">
        <w:rPr>
          <w:rFonts w:ascii="Times New Roman" w:eastAsia="Times New Roman" w:hAnsi="Times New Roman" w:cs="Times New Roman"/>
          <w:sz w:val="24"/>
          <w:szCs w:val="24"/>
          <w:lang w:val="gl-ES" w:eastAsia="es-ES"/>
        </w:rPr>
        <w:t xml:space="preserve">dministrativo </w:t>
      </w:r>
      <w:r w:rsidR="00C06504">
        <w:rPr>
          <w:rFonts w:ascii="Times New Roman" w:eastAsia="Times New Roman" w:hAnsi="Times New Roman" w:cs="Times New Roman"/>
          <w:sz w:val="24"/>
          <w:szCs w:val="24"/>
          <w:lang w:val="gl-ES" w:eastAsia="es-ES"/>
        </w:rPr>
        <w:t>c</w:t>
      </w:r>
      <w:r w:rsidRPr="00EA44C9">
        <w:rPr>
          <w:rFonts w:ascii="Times New Roman" w:eastAsia="Times New Roman" w:hAnsi="Times New Roman" w:cs="Times New Roman"/>
          <w:sz w:val="24"/>
          <w:szCs w:val="24"/>
          <w:lang w:val="gl-ES" w:eastAsia="es-ES"/>
        </w:rPr>
        <w:t xml:space="preserve">omún (norma que se mantén vixente de conformidade co establecido na Disposición </w:t>
      </w:r>
      <w:r w:rsidR="00C06504">
        <w:rPr>
          <w:rFonts w:ascii="Times New Roman" w:eastAsia="Times New Roman" w:hAnsi="Times New Roman" w:cs="Times New Roman"/>
          <w:sz w:val="24"/>
          <w:szCs w:val="24"/>
          <w:lang w:val="gl-ES" w:eastAsia="es-ES"/>
        </w:rPr>
        <w:t>d</w:t>
      </w:r>
      <w:r w:rsidRPr="00EA44C9">
        <w:rPr>
          <w:rFonts w:ascii="Times New Roman" w:eastAsia="Times New Roman" w:hAnsi="Times New Roman" w:cs="Times New Roman"/>
          <w:sz w:val="24"/>
          <w:szCs w:val="24"/>
          <w:lang w:val="gl-ES" w:eastAsia="es-ES"/>
        </w:rPr>
        <w:t>errogatoria única, apartado 2, parágrafo último, da Lei 39/2015, d</w:t>
      </w:r>
      <w:r w:rsidR="00C06504">
        <w:rPr>
          <w:rFonts w:ascii="Times New Roman" w:eastAsia="Times New Roman" w:hAnsi="Times New Roman" w:cs="Times New Roman"/>
          <w:sz w:val="24"/>
          <w:szCs w:val="24"/>
          <w:lang w:val="gl-ES" w:eastAsia="es-ES"/>
        </w:rPr>
        <w:t>o</w:t>
      </w:r>
      <w:r w:rsidRPr="00EA44C9">
        <w:rPr>
          <w:rFonts w:ascii="Times New Roman" w:eastAsia="Times New Roman" w:hAnsi="Times New Roman" w:cs="Times New Roman"/>
          <w:sz w:val="24"/>
          <w:szCs w:val="24"/>
          <w:lang w:val="gl-ES" w:eastAsia="es-ES"/>
        </w:rPr>
        <w:t xml:space="preserve"> 1 de outubro, do </w:t>
      </w:r>
      <w:r w:rsidR="00C06504">
        <w:rPr>
          <w:rFonts w:ascii="Times New Roman" w:eastAsia="Times New Roman" w:hAnsi="Times New Roman" w:cs="Times New Roman"/>
          <w:sz w:val="24"/>
          <w:szCs w:val="24"/>
          <w:lang w:val="gl-ES" w:eastAsia="es-ES"/>
        </w:rPr>
        <w:t>p</w:t>
      </w:r>
      <w:r w:rsidRPr="00EA44C9">
        <w:rPr>
          <w:rFonts w:ascii="Times New Roman" w:eastAsia="Times New Roman" w:hAnsi="Times New Roman" w:cs="Times New Roman"/>
          <w:sz w:val="24"/>
          <w:szCs w:val="24"/>
          <w:lang w:val="gl-ES" w:eastAsia="es-ES"/>
        </w:rPr>
        <w:t xml:space="preserve">rocedemento </w:t>
      </w:r>
      <w:r w:rsidR="00C06504">
        <w:rPr>
          <w:rFonts w:ascii="Times New Roman" w:eastAsia="Times New Roman" w:hAnsi="Times New Roman" w:cs="Times New Roman"/>
          <w:sz w:val="24"/>
          <w:szCs w:val="24"/>
          <w:lang w:val="gl-ES" w:eastAsia="es-ES"/>
        </w:rPr>
        <w:t>a</w:t>
      </w:r>
      <w:r w:rsidRPr="00EA44C9">
        <w:rPr>
          <w:rFonts w:ascii="Times New Roman" w:eastAsia="Times New Roman" w:hAnsi="Times New Roman" w:cs="Times New Roman"/>
          <w:sz w:val="24"/>
          <w:szCs w:val="24"/>
          <w:lang w:val="gl-ES" w:eastAsia="es-ES"/>
        </w:rPr>
        <w:t xml:space="preserve">dministrativo </w:t>
      </w:r>
      <w:r w:rsidR="00C06504">
        <w:rPr>
          <w:rFonts w:ascii="Times New Roman" w:eastAsia="Times New Roman" w:hAnsi="Times New Roman" w:cs="Times New Roman"/>
          <w:sz w:val="24"/>
          <w:szCs w:val="24"/>
          <w:lang w:val="gl-ES" w:eastAsia="es-ES"/>
        </w:rPr>
        <w:t>c</w:t>
      </w:r>
      <w:r w:rsidRPr="00EA44C9">
        <w:rPr>
          <w:rFonts w:ascii="Times New Roman" w:eastAsia="Times New Roman" w:hAnsi="Times New Roman" w:cs="Times New Roman"/>
          <w:sz w:val="24"/>
          <w:szCs w:val="24"/>
          <w:lang w:val="gl-ES" w:eastAsia="es-ES"/>
        </w:rPr>
        <w:t xml:space="preserve">omún das </w:t>
      </w:r>
      <w:r w:rsidR="00C06504">
        <w:rPr>
          <w:rFonts w:ascii="Times New Roman" w:eastAsia="Times New Roman" w:hAnsi="Times New Roman" w:cs="Times New Roman"/>
          <w:sz w:val="24"/>
          <w:szCs w:val="24"/>
          <w:lang w:val="gl-ES" w:eastAsia="es-ES"/>
        </w:rPr>
        <w:t>a</w:t>
      </w:r>
      <w:r w:rsidRPr="00EA44C9">
        <w:rPr>
          <w:rFonts w:ascii="Times New Roman" w:eastAsia="Times New Roman" w:hAnsi="Times New Roman" w:cs="Times New Roman"/>
          <w:sz w:val="24"/>
          <w:szCs w:val="24"/>
          <w:lang w:val="gl-ES" w:eastAsia="es-ES"/>
        </w:rPr>
        <w:t xml:space="preserve">dministracións </w:t>
      </w:r>
      <w:r w:rsidR="00C06504">
        <w:rPr>
          <w:rFonts w:ascii="Times New Roman" w:eastAsia="Times New Roman" w:hAnsi="Times New Roman" w:cs="Times New Roman"/>
          <w:sz w:val="24"/>
          <w:szCs w:val="24"/>
          <w:lang w:val="gl-ES" w:eastAsia="es-ES"/>
        </w:rPr>
        <w:t>p</w:t>
      </w:r>
      <w:r w:rsidRPr="00EA44C9">
        <w:rPr>
          <w:rFonts w:ascii="Times New Roman" w:eastAsia="Times New Roman" w:hAnsi="Times New Roman" w:cs="Times New Roman"/>
          <w:sz w:val="24"/>
          <w:szCs w:val="24"/>
          <w:lang w:val="gl-ES" w:eastAsia="es-ES"/>
        </w:rPr>
        <w:t xml:space="preserve">úblicas. </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sz w:val="24"/>
          <w:szCs w:val="24"/>
          <w:lang w:val="gl-ES" w:eastAsia="es-ES"/>
        </w:rPr>
        <w:t xml:space="preserve">b) De forma telemática, a través do rexistro xeral da sede electrónica da Deputación </w:t>
      </w:r>
      <w:r w:rsidRPr="00EA44C9">
        <w:rPr>
          <w:rFonts w:ascii="Times New Roman" w:eastAsia="Times New Roman" w:hAnsi="Times New Roman" w:cs="Times New Roman"/>
          <w:color w:val="0563C1"/>
          <w:sz w:val="24"/>
          <w:szCs w:val="24"/>
          <w:lang w:val="gl-ES" w:eastAsia="es-ES"/>
        </w:rPr>
        <w:t>http://www.sede.depourense.es/</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Cuarta 2. Prazo de presentación:</w:t>
      </w:r>
    </w:p>
    <w:p w:rsidR="00EA44C9" w:rsidRPr="00EA44C9" w:rsidRDefault="00EA44C9" w:rsidP="001F2E9A">
      <w:pPr>
        <w:spacing w:after="0" w:line="240" w:lineRule="auto"/>
        <w:contextualSpacing/>
        <w:jc w:val="both"/>
        <w:rPr>
          <w:rFonts w:ascii="Times New Roman" w:eastAsia="Calibri" w:hAnsi="Times New Roman" w:cs="Times New Roman"/>
          <w:color w:val="000000"/>
          <w:sz w:val="24"/>
          <w:szCs w:val="24"/>
          <w:lang w:val="gl-ES"/>
        </w:rPr>
      </w:pPr>
      <w:r w:rsidRPr="00EA44C9">
        <w:rPr>
          <w:rFonts w:ascii="Times New Roman" w:eastAsia="Calibri" w:hAnsi="Times New Roman" w:cs="Times New Roman"/>
          <w:color w:val="000000"/>
          <w:sz w:val="24"/>
          <w:szCs w:val="24"/>
          <w:lang w:val="gl-ES"/>
        </w:rPr>
        <w:t xml:space="preserve">O prazo improrrogable de presentación iniciarase a partir da publicación, pola Base de datos Nacional de Subvencións, do extracto da convocatoria no Boletín Oficial da Provincia (BOP), e rematará o </w:t>
      </w:r>
      <w:r w:rsidRPr="00EA44C9">
        <w:rPr>
          <w:rFonts w:ascii="Times New Roman" w:eastAsia="Calibri" w:hAnsi="Times New Roman" w:cs="Times New Roman"/>
          <w:sz w:val="24"/>
          <w:szCs w:val="24"/>
          <w:lang w:val="gl-ES"/>
        </w:rPr>
        <w:t xml:space="preserve">15 de marzo de 2021, sendo </w:t>
      </w:r>
      <w:r w:rsidRPr="00EA44C9">
        <w:rPr>
          <w:rFonts w:ascii="Times New Roman" w:eastAsia="Calibri" w:hAnsi="Times New Roman" w:cs="Times New Roman"/>
          <w:color w:val="000000"/>
          <w:sz w:val="24"/>
          <w:szCs w:val="24"/>
          <w:lang w:val="gl-ES"/>
        </w:rPr>
        <w:t xml:space="preserve">este o derradeiro día no que poderán presentarse validamente as solicitudes.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lastRenderedPageBreak/>
        <w:t xml:space="preserve">Cuarta. 3. Documentación que debe presentarse: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EA44C9">
        <w:rPr>
          <w:rFonts w:ascii="Times New Roman" w:eastAsia="Times New Roman" w:hAnsi="Times New Roman" w:cs="Times New Roman"/>
          <w:sz w:val="24"/>
          <w:szCs w:val="24"/>
          <w:lang w:val="gl-ES" w:eastAsia="es-ES"/>
        </w:rPr>
        <w:t>valorable</w:t>
      </w:r>
      <w:proofErr w:type="spellEnd"/>
      <w:r w:rsidRPr="00EA44C9">
        <w:rPr>
          <w:rFonts w:ascii="Times New Roman" w:eastAsia="Times New Roman" w:hAnsi="Times New Roman" w:cs="Times New Roman"/>
          <w:sz w:val="24"/>
          <w:szCs w:val="24"/>
          <w:lang w:val="gl-ES" w:eastAsia="es-ES"/>
        </w:rPr>
        <w:t xml:space="preserve">, para a valoración dos méritos do solicitante.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De conformidade co establecido no artigo 28.3 da Lei 39/2015, do 1 de outubro, do procedemento administrativo común das administracións públicas, non é esixible que a documentación presentada sexa orixinal, polo que, tanto na modalidade de presentación presencial como na de presentación telemática, se admitirá a presentación de copias simples.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Non obstante o anterior, nos casos en que a copia presentada suscite dúbidas pola súa calidade, a Deputación poderá solicitar de xeito motivado o cotexo da copia presentada, para o que se poderá requirir a exhibición do documento ou información orixinal. </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sz w:val="24"/>
          <w:szCs w:val="24"/>
          <w:lang w:val="gl-ES" w:eastAsia="es-ES"/>
        </w:rPr>
        <w:t xml:space="preserve">O detalle da documentación administrativa e </w:t>
      </w:r>
      <w:proofErr w:type="spellStart"/>
      <w:r w:rsidRPr="00EA44C9">
        <w:rPr>
          <w:rFonts w:ascii="Times New Roman" w:eastAsia="Times New Roman" w:hAnsi="Times New Roman" w:cs="Times New Roman"/>
          <w:sz w:val="24"/>
          <w:szCs w:val="24"/>
          <w:lang w:val="gl-ES" w:eastAsia="es-ES"/>
        </w:rPr>
        <w:t>valorable</w:t>
      </w:r>
      <w:proofErr w:type="spellEnd"/>
      <w:r w:rsidRPr="00EA44C9">
        <w:rPr>
          <w:rFonts w:ascii="Times New Roman" w:eastAsia="Times New Roman" w:hAnsi="Times New Roman" w:cs="Times New Roman"/>
          <w:sz w:val="24"/>
          <w:szCs w:val="24"/>
          <w:lang w:val="gl-ES" w:eastAsia="es-ES"/>
        </w:rPr>
        <w:t xml:space="preserve"> que debe presentarse é o seguinte: </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 xml:space="preserve">a) </w:t>
      </w:r>
      <w:r w:rsidRPr="00EA44C9">
        <w:rPr>
          <w:rFonts w:ascii="Times New Roman" w:eastAsia="Times New Roman" w:hAnsi="Times New Roman" w:cs="Times New Roman"/>
          <w:sz w:val="24"/>
          <w:szCs w:val="24"/>
          <w:lang w:val="gl-ES" w:eastAsia="es-ES"/>
        </w:rPr>
        <w:t>Documentación administrativa:</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a.1) Solicitude dirixida á Presidencia da Deputación no modelo oficial, recollido no anexo I destas bases, na que se inclúe unha declaración responsable comprensiva do feito de non atoparse </w:t>
      </w:r>
      <w:proofErr w:type="spellStart"/>
      <w:r w:rsidRPr="00EA44C9">
        <w:rPr>
          <w:rFonts w:ascii="Times New Roman" w:eastAsia="Times New Roman" w:hAnsi="Times New Roman" w:cs="Times New Roman"/>
          <w:sz w:val="24"/>
          <w:szCs w:val="24"/>
          <w:lang w:val="gl-ES" w:eastAsia="es-ES"/>
        </w:rPr>
        <w:t>incursa</w:t>
      </w:r>
      <w:proofErr w:type="spellEnd"/>
      <w:r w:rsidRPr="00EA44C9">
        <w:rPr>
          <w:rFonts w:ascii="Times New Roman" w:eastAsia="Times New Roman" w:hAnsi="Times New Roman" w:cs="Times New Roman"/>
          <w:sz w:val="24"/>
          <w:szCs w:val="24"/>
          <w:lang w:val="gl-ES" w:eastAsia="es-ES"/>
        </w:rPr>
        <w:t xml:space="preserve"> a solicitante nas prohibicións recollidas no artigo 13 da Lei xeral de subvencións, incluíndo unha referencia expresa á circunstancia de atoparse ao día nas súas obrigas tributarias e de Seguridade Social. </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sz w:val="24"/>
          <w:szCs w:val="24"/>
          <w:lang w:val="gl-ES" w:eastAsia="es-ES"/>
        </w:rPr>
        <w:t>a.2) C</w:t>
      </w:r>
      <w:r w:rsidRPr="00EA44C9">
        <w:rPr>
          <w:rFonts w:ascii="Times New Roman" w:eastAsia="Times New Roman" w:hAnsi="Times New Roman" w:cs="Times New Roman"/>
          <w:color w:val="000000"/>
          <w:sz w:val="24"/>
          <w:szCs w:val="24"/>
          <w:lang w:val="gl-ES" w:eastAsia="es-ES"/>
        </w:rPr>
        <w:t>ertificado de inscrición no Rexistro Provincial de Asociacións de Ourense da Xunta de Galicia, no que conste o domicilio social da entidade en Ourense e os estatutos sociais da entidade.</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a.3) Poder co que actúe o representante da entidade, agás que a dita función lle corresponda conforme  aos estatutos sociais, en razón do seu cargo na entidade, en cuxo caso a validez da representación se acreditará mediante documento acreditativo do seu nomeamento ou elección.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a.4)  Declaración responsable comprensiva do feito de non atoparse </w:t>
      </w:r>
      <w:proofErr w:type="spellStart"/>
      <w:r w:rsidRPr="00EA44C9">
        <w:rPr>
          <w:rFonts w:ascii="Times New Roman" w:eastAsia="Times New Roman" w:hAnsi="Times New Roman" w:cs="Times New Roman"/>
          <w:sz w:val="24"/>
          <w:szCs w:val="24"/>
          <w:lang w:val="gl-ES" w:eastAsia="es-ES"/>
        </w:rPr>
        <w:t>incurso</w:t>
      </w:r>
      <w:proofErr w:type="spellEnd"/>
      <w:r w:rsidRPr="00EA44C9">
        <w:rPr>
          <w:rFonts w:ascii="Times New Roman" w:eastAsia="Times New Roman" w:hAnsi="Times New Roman" w:cs="Times New Roman"/>
          <w:sz w:val="24"/>
          <w:szCs w:val="24"/>
          <w:lang w:val="gl-ES" w:eastAsia="es-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w:t>
      </w:r>
      <w:r w:rsidRPr="00EA44C9">
        <w:rPr>
          <w:rFonts w:ascii="Times New Roman" w:eastAsia="Times New Roman" w:hAnsi="Times New Roman" w:cs="Times New Roman"/>
          <w:color w:val="000000"/>
          <w:sz w:val="24"/>
          <w:szCs w:val="24"/>
          <w:lang w:val="gl-ES" w:eastAsia="es-ES"/>
        </w:rPr>
        <w:t>recollido no anexo II</w:t>
      </w:r>
      <w:r w:rsidRPr="00EA44C9">
        <w:rPr>
          <w:rFonts w:ascii="Times New Roman" w:eastAsia="Times New Roman" w:hAnsi="Times New Roman" w:cs="Times New Roman"/>
          <w:sz w:val="24"/>
          <w:szCs w:val="24"/>
          <w:lang w:val="gl-ES" w:eastAsia="es-ES"/>
        </w:rPr>
        <w:t xml:space="preserve"> destas bases.</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a.4) Declaración do solicitante da subvención na que figure o conxunto de subvencións públicas solicitadas para os mesmos fins, tanto as aprobadas ou concedidas, como as pendentes, segundo o modelo anexo III. </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 xml:space="preserve">a.5) Autorización para recibir a través de correo electrónico e/ou </w:t>
      </w:r>
      <w:proofErr w:type="spellStart"/>
      <w:r w:rsidRPr="00EA44C9">
        <w:rPr>
          <w:rFonts w:ascii="Times New Roman" w:eastAsia="Times New Roman" w:hAnsi="Times New Roman" w:cs="Times New Roman"/>
          <w:bCs/>
          <w:sz w:val="24"/>
          <w:szCs w:val="24"/>
          <w:lang w:val="gl-ES" w:eastAsia="es-ES"/>
        </w:rPr>
        <w:t>sms</w:t>
      </w:r>
      <w:proofErr w:type="spellEnd"/>
      <w:r w:rsidRPr="00EA44C9">
        <w:rPr>
          <w:rFonts w:ascii="Times New Roman" w:eastAsia="Times New Roman" w:hAnsi="Times New Roman" w:cs="Times New Roman"/>
          <w:bCs/>
          <w:sz w:val="24"/>
          <w:szCs w:val="24"/>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anexo IV. </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bCs/>
          <w:sz w:val="24"/>
          <w:szCs w:val="24"/>
          <w:lang w:val="gl-ES" w:eastAsia="es-ES"/>
        </w:rPr>
        <w:t xml:space="preserve">A presentación do documento sinalado no apartado a.5)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r w:rsidRPr="00EA44C9">
        <w:rPr>
          <w:rFonts w:ascii="Times New Roman" w:eastAsia="Times New Roman" w:hAnsi="Times New Roman" w:cs="Times New Roman"/>
          <w:color w:val="000000"/>
          <w:sz w:val="24"/>
          <w:szCs w:val="24"/>
          <w:lang w:val="gl-ES" w:eastAsia="es-ES"/>
        </w:rPr>
        <w:t xml:space="preserve">publicándose a información correspondente exclusivamente a través da </w:t>
      </w:r>
      <w:r w:rsidRPr="00EA44C9">
        <w:rPr>
          <w:rFonts w:ascii="Times New Roman" w:eastAsia="Times New Roman" w:hAnsi="Times New Roman" w:cs="Times New Roman"/>
          <w:sz w:val="24"/>
          <w:szCs w:val="24"/>
          <w:lang w:val="gl-ES" w:eastAsia="es-ES"/>
        </w:rPr>
        <w:t xml:space="preserve">sede electrónica </w:t>
      </w:r>
      <w:r w:rsidRPr="00EA44C9">
        <w:rPr>
          <w:rFonts w:ascii="Times New Roman" w:eastAsia="Times New Roman" w:hAnsi="Times New Roman" w:cs="Times New Roman"/>
          <w:color w:val="000000"/>
          <w:sz w:val="24"/>
          <w:szCs w:val="24"/>
          <w:lang w:val="gl-ES" w:eastAsia="es-ES"/>
        </w:rPr>
        <w:t xml:space="preserve">e a páxina </w:t>
      </w:r>
      <w:proofErr w:type="spellStart"/>
      <w:r w:rsidRPr="00EA44C9">
        <w:rPr>
          <w:rFonts w:ascii="Times New Roman" w:eastAsia="Times New Roman" w:hAnsi="Times New Roman" w:cs="Times New Roman"/>
          <w:color w:val="000000"/>
          <w:sz w:val="24"/>
          <w:szCs w:val="24"/>
          <w:lang w:val="gl-ES" w:eastAsia="es-ES"/>
        </w:rPr>
        <w:t>web</w:t>
      </w:r>
      <w:proofErr w:type="spellEnd"/>
      <w:r w:rsidRPr="00EA44C9">
        <w:rPr>
          <w:rFonts w:ascii="Times New Roman" w:eastAsia="Times New Roman" w:hAnsi="Times New Roman" w:cs="Times New Roman"/>
          <w:color w:val="000000"/>
          <w:sz w:val="24"/>
          <w:szCs w:val="24"/>
          <w:lang w:val="gl-ES" w:eastAsia="es-ES"/>
        </w:rPr>
        <w:t xml:space="preserve"> da Deputación, e ademais </w:t>
      </w:r>
      <w:r w:rsidRPr="00EA44C9">
        <w:rPr>
          <w:rFonts w:ascii="Times New Roman" w:eastAsia="Times New Roman" w:hAnsi="Times New Roman" w:cs="Times New Roman"/>
          <w:bCs/>
          <w:color w:val="000000"/>
          <w:sz w:val="24"/>
          <w:szCs w:val="24"/>
          <w:lang w:val="gl-ES" w:eastAsia="x-none"/>
        </w:rPr>
        <w:t>no BOP no caso da resolución do procedemento,</w:t>
      </w:r>
      <w:r w:rsidRPr="00EA44C9">
        <w:rPr>
          <w:rFonts w:ascii="Times New Roman" w:eastAsia="Times New Roman" w:hAnsi="Times New Roman" w:cs="Times New Roman"/>
          <w:bCs/>
          <w:sz w:val="24"/>
          <w:szCs w:val="24"/>
          <w:lang w:val="gl-ES" w:eastAsia="x-none"/>
        </w:rPr>
        <w:t xml:space="preserve"> conforme co sinalado nas bases </w:t>
      </w:r>
      <w:r w:rsidRPr="00EA44C9">
        <w:rPr>
          <w:rFonts w:ascii="Times New Roman" w:eastAsia="Times New Roman" w:hAnsi="Times New Roman" w:cs="Times New Roman"/>
          <w:bCs/>
          <w:color w:val="000000"/>
          <w:sz w:val="24"/>
          <w:szCs w:val="24"/>
          <w:lang w:val="gl-ES" w:eastAsia="x-none"/>
        </w:rPr>
        <w:t>7ª e 10ª,</w:t>
      </w:r>
      <w:r w:rsidRPr="00EA44C9">
        <w:rPr>
          <w:rFonts w:ascii="Times New Roman" w:eastAsia="Times New Roman" w:hAnsi="Times New Roman" w:cs="Times New Roman"/>
          <w:bCs/>
          <w:sz w:val="24"/>
          <w:szCs w:val="24"/>
          <w:lang w:val="gl-ES" w:eastAsia="x-none"/>
        </w:rPr>
        <w:t xml:space="preserve"> respectivamente.</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sz w:val="24"/>
          <w:szCs w:val="24"/>
          <w:lang w:val="gl-ES" w:eastAsia="es-ES"/>
        </w:rPr>
        <w:t xml:space="preserve">Os solicitantes estarán eximidos de presentar os documentos sinalados nos apartados a.2) e a.3)  cando estes documentos xa obrasen en poder da Deputación, agás no caso en que </w:t>
      </w:r>
      <w:r w:rsidRPr="00EA44C9">
        <w:rPr>
          <w:rFonts w:ascii="Times New Roman" w:eastAsia="Times New Roman" w:hAnsi="Times New Roman" w:cs="Times New Roman"/>
          <w:sz w:val="24"/>
          <w:szCs w:val="24"/>
          <w:lang w:val="gl-ES" w:eastAsia="es-ES"/>
        </w:rPr>
        <w:lastRenderedPageBreak/>
        <w:t>se producisen modificacións no contido dos ditos documentos ou nas circunstancias de feito ou de dereito que se reflicten neles, suposto no que se deberá presentar o novo documento que substitúa ao anterior</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bCs/>
          <w:sz w:val="24"/>
          <w:szCs w:val="24"/>
          <w:lang w:val="gl-ES" w:eastAsia="x-none"/>
        </w:rPr>
        <w:t xml:space="preserve">a.5) De conformidade co establecido no artigo 28 da Lei 39/2015, do 1 de outubro, do procedemento administrativo común das administracións públicas, non será necesario que os solicitantes acheguen o DNI do representante, o CIF da entidade, dado que a Deputación comprobará de oficio esta información a través das plataformas de </w:t>
      </w:r>
      <w:proofErr w:type="spellStart"/>
      <w:r w:rsidRPr="00EA44C9">
        <w:rPr>
          <w:rFonts w:ascii="Times New Roman" w:eastAsia="Times New Roman" w:hAnsi="Times New Roman" w:cs="Times New Roman"/>
          <w:bCs/>
          <w:sz w:val="24"/>
          <w:szCs w:val="24"/>
          <w:lang w:val="gl-ES" w:eastAsia="x-none"/>
        </w:rPr>
        <w:t>intermediación</w:t>
      </w:r>
      <w:proofErr w:type="spellEnd"/>
      <w:r w:rsidRPr="00EA44C9">
        <w:rPr>
          <w:rFonts w:ascii="Times New Roman" w:eastAsia="Times New Roman" w:hAnsi="Times New Roman" w:cs="Times New Roman"/>
          <w:bCs/>
          <w:sz w:val="24"/>
          <w:szCs w:val="24"/>
          <w:lang w:val="gl-ES" w:eastAsia="x-none"/>
        </w:rPr>
        <w:t xml:space="preserve"> de datos das administracións públicas. </w:t>
      </w:r>
    </w:p>
    <w:p w:rsidR="00EA44C9" w:rsidRPr="00EA44C9" w:rsidRDefault="00EA44C9" w:rsidP="001F2E9A">
      <w:pPr>
        <w:spacing w:after="0" w:line="240" w:lineRule="auto"/>
        <w:ind w:firstLine="3"/>
        <w:contextualSpacing/>
        <w:jc w:val="both"/>
        <w:rPr>
          <w:rFonts w:ascii="Times New Roman" w:eastAsia="Times New Roman" w:hAnsi="Times New Roman" w:cs="Times New Roman"/>
          <w:bCs/>
          <w:sz w:val="24"/>
          <w:szCs w:val="24"/>
          <w:lang w:val="gl-ES" w:eastAsia="x-none"/>
        </w:rPr>
      </w:pPr>
      <w:r w:rsidRPr="00EA44C9">
        <w:rPr>
          <w:rFonts w:ascii="Times New Roman" w:eastAsia="Times New Roman" w:hAnsi="Times New Roman" w:cs="Times New Roman"/>
          <w:bCs/>
          <w:sz w:val="24"/>
          <w:szCs w:val="24"/>
          <w:lang w:val="gl-ES" w:eastAsia="x-none"/>
        </w:rPr>
        <w:t xml:space="preserve">Non obstante, no caso de que o solicitante se opoña expresamente á realización desta consulta pola Deputación, deberá achegar a dita documentación coa solicitude. A oposición a esta consulta poderá formularse mediante </w:t>
      </w:r>
      <w:r w:rsidR="008A4E00">
        <w:rPr>
          <w:rFonts w:ascii="Times New Roman" w:eastAsia="Times New Roman" w:hAnsi="Times New Roman" w:cs="Times New Roman"/>
          <w:bCs/>
          <w:sz w:val="24"/>
          <w:szCs w:val="24"/>
          <w:lang w:val="gl-ES" w:eastAsia="x-none"/>
        </w:rPr>
        <w:t xml:space="preserve">un </w:t>
      </w:r>
      <w:r w:rsidRPr="00EA44C9">
        <w:rPr>
          <w:rFonts w:ascii="Times New Roman" w:eastAsia="Times New Roman" w:hAnsi="Times New Roman" w:cs="Times New Roman"/>
          <w:bCs/>
          <w:sz w:val="24"/>
          <w:szCs w:val="24"/>
          <w:lang w:val="gl-ES" w:eastAsia="x-none"/>
        </w:rPr>
        <w:t xml:space="preserve">escrito que se unirá á solicitude.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EA44C9">
        <w:rPr>
          <w:rFonts w:ascii="Times New Roman" w:eastAsia="Times New Roman" w:hAnsi="Times New Roman" w:cs="Times New Roman"/>
          <w:sz w:val="24"/>
          <w:szCs w:val="24"/>
          <w:lang w:val="gl-ES" w:eastAsia="es-ES"/>
        </w:rPr>
        <w:t xml:space="preserve">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bCs/>
          <w:sz w:val="24"/>
          <w:szCs w:val="24"/>
          <w:lang w:val="gl-ES" w:eastAsia="es-ES"/>
        </w:rPr>
        <w:t xml:space="preserve">b) Documentación obrigatoria para a valoración </w:t>
      </w:r>
      <w:r w:rsidR="008957E2">
        <w:rPr>
          <w:rFonts w:ascii="Times New Roman" w:eastAsia="Times New Roman" w:hAnsi="Times New Roman" w:cs="Times New Roman"/>
          <w:bCs/>
          <w:sz w:val="24"/>
          <w:szCs w:val="24"/>
          <w:lang w:val="gl-ES" w:eastAsia="es-ES"/>
        </w:rPr>
        <w:t>d</w:t>
      </w:r>
      <w:r w:rsidRPr="00EA44C9">
        <w:rPr>
          <w:rFonts w:ascii="Times New Roman" w:eastAsia="Times New Roman" w:hAnsi="Times New Roman" w:cs="Times New Roman"/>
          <w:bCs/>
          <w:sz w:val="24"/>
          <w:szCs w:val="24"/>
          <w:lang w:val="gl-ES" w:eastAsia="es-ES"/>
        </w:rPr>
        <w:t xml:space="preserve">a solicitude: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Para a valoración da solicitude, deberá presentarse a seguinte documentación: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1. Memoria descritiva da actividade da federación.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2. Certificación do secretario da federación, co visto e prace do presidente, na que conste o orzamento de gastos e ingresos do exercicio 2021, desagregado por capítulos e conceptos co maior detalle posible, e aprobado pola asemblea da federación.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3. Certificación do secretario da federación, co visto e prace do presidente, na que conste o número e denominación das asociacións veciñais que a integran, e o número de socios de cada asociación federada. Este último dato certificarase polo secretario da federación solicitante sobre a base da información que lle subministren os secretarios das asociacións federadas. </w:t>
      </w:r>
    </w:p>
    <w:p w:rsidR="00EA44C9" w:rsidRPr="00EA44C9" w:rsidRDefault="00EA44C9" w:rsidP="001F2E9A">
      <w:pPr>
        <w:spacing w:after="0" w:line="240" w:lineRule="auto"/>
        <w:ind w:firstLine="3"/>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Advírtese expresamente que non serán obxecto de valoración, denegándose a concesión da subvención, aquelas solicitudes nas que non se acheguen os documentos sinalados.</w:t>
      </w:r>
      <w:r w:rsidRPr="00EA44C9">
        <w:rPr>
          <w:rFonts w:ascii="Times New Roman" w:eastAsia="Times New Roman" w:hAnsi="Times New Roman" w:cs="Times New Roman"/>
          <w:bCs/>
          <w:color w:val="FF0000"/>
          <w:sz w:val="24"/>
          <w:szCs w:val="24"/>
          <w:lang w:val="gl-ES" w:eastAsia="es-ES"/>
        </w:rPr>
        <w:t xml:space="preserve"> </w:t>
      </w:r>
      <w:r w:rsidRPr="00EA44C9">
        <w:rPr>
          <w:rFonts w:ascii="Times New Roman" w:eastAsia="Times New Roman" w:hAnsi="Times New Roman" w:cs="Times New Roman"/>
          <w:bCs/>
          <w:sz w:val="24"/>
          <w:szCs w:val="24"/>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color w:val="000000"/>
          <w:sz w:val="24"/>
          <w:szCs w:val="24"/>
          <w:lang w:val="gl-ES" w:eastAsia="es-ES"/>
        </w:rPr>
        <w:t>Cuarta 4: Regras de presentación en papel da documentación esixible:</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Cando os interesados presenten en papel a solicitude e a documentación anexa, deberán presentar a dita documentación na oficina de asistencia ao cidadán en materia de rexistros da Deputación Provincial ou de calquera outro lugar dos previstos no artigo 38.4 da Lei 30/1992, de 26 de novembro. </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No caso de presentación na oficina de asistencia ao cidadán en materia de rexistros da Deputación Provincial, a oficina dixitalizará os documentos, emitindo unha copia electrónica auténtica destes, que se lle remitirá á unidade administrativa competente pola propia oficina. Os documentos en papel presentados devolveránselle no acto ao interesado, en unión dun recibo acreditativo da presentación da solicitude e a documentación anexa. </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Para estes efectos, a documentación presentada debe entregarse á oficina debidamente ordenada e en follas soltas de tamaño DIN A-4, sen grampar nin encadernar, a fin de facilitar o proceso de dixitalización dos documentos. </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Cuarta 5: Regras de presentación telemática da documentación esixible: </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Cando os interesados opten pola presentación telemática no rexistro electrónico da Deputación, deberán acceder ao rexistro na sede electrónica da Deputación, procedendo do seguinte xeito: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lastRenderedPageBreak/>
        <w:t xml:space="preserve">a) Deberán cubrir a solicitude e os anexos I, II e III  que estarán dispoñibles, para cubrir, na páxina </w:t>
      </w:r>
      <w:proofErr w:type="spellStart"/>
      <w:r w:rsidRPr="00EA44C9">
        <w:rPr>
          <w:rFonts w:ascii="Times New Roman" w:eastAsia="Times New Roman" w:hAnsi="Times New Roman" w:cs="Times New Roman"/>
          <w:sz w:val="24"/>
          <w:szCs w:val="24"/>
          <w:lang w:val="gl-ES" w:eastAsia="es-ES"/>
        </w:rPr>
        <w:t>web</w:t>
      </w:r>
      <w:proofErr w:type="spellEnd"/>
      <w:r w:rsidRPr="00EA44C9">
        <w:rPr>
          <w:rFonts w:ascii="Times New Roman" w:eastAsia="Times New Roman" w:hAnsi="Times New Roman" w:cs="Times New Roman"/>
          <w:sz w:val="24"/>
          <w:szCs w:val="24"/>
          <w:lang w:val="gl-ES" w:eastAsia="es-ES"/>
        </w:rPr>
        <w:t xml:space="preserve"> da Deputación Provincial e unicamente, en modo lectura, na sede electrónica. Non é obrigatorio, non obstante, cubrir o anexo III, pero en caso de non presentarse</w:t>
      </w:r>
      <w:r w:rsidR="00B62E06">
        <w:rPr>
          <w:rFonts w:ascii="Times New Roman" w:eastAsia="Times New Roman" w:hAnsi="Times New Roman" w:cs="Times New Roman"/>
          <w:sz w:val="24"/>
          <w:szCs w:val="24"/>
          <w:lang w:val="gl-ES" w:eastAsia="es-ES"/>
        </w:rPr>
        <w:t>,</w:t>
      </w:r>
      <w:r w:rsidRPr="00EA44C9">
        <w:rPr>
          <w:rFonts w:ascii="Times New Roman" w:eastAsia="Times New Roman" w:hAnsi="Times New Roman" w:cs="Times New Roman"/>
          <w:sz w:val="24"/>
          <w:szCs w:val="24"/>
          <w:lang w:val="gl-ES" w:eastAsia="es-ES"/>
        </w:rPr>
        <w:t xml:space="preserve"> non se formulará ningunha comunicación individual ao interesado durante o procedemento. </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b) Unha vez cubertos a solicitude e todos os anexos, así como achegada o resto de documentación, procederán a asinar </w:t>
      </w:r>
      <w:proofErr w:type="spellStart"/>
      <w:r w:rsidRPr="00EA44C9">
        <w:rPr>
          <w:rFonts w:ascii="Times New Roman" w:eastAsia="Times New Roman" w:hAnsi="Times New Roman" w:cs="Times New Roman"/>
          <w:color w:val="000000"/>
          <w:sz w:val="24"/>
          <w:szCs w:val="24"/>
          <w:lang w:val="gl-ES" w:eastAsia="es-ES"/>
        </w:rPr>
        <w:t>electronicamente</w:t>
      </w:r>
      <w:proofErr w:type="spellEnd"/>
      <w:r w:rsidRPr="00EA44C9">
        <w:rPr>
          <w:rFonts w:ascii="Times New Roman" w:eastAsia="Times New Roman" w:hAnsi="Times New Roman" w:cs="Times New Roman"/>
          <w:color w:val="000000"/>
          <w:sz w:val="24"/>
          <w:szCs w:val="24"/>
          <w:lang w:val="gl-ES" w:eastAsia="es-ES"/>
        </w:rPr>
        <w:t xml:space="preserve"> e enviar a súa solicitude, xerándose automaticamente o recibo acreditativo da súa presentación. A sinatura electrónica deberá realizarse mediante os sistemas de sinatura electrónica previstos no artigo 10.1, apartado a), da Lei 39/2015, do 1 de outubro, do procedemento administrativo común das administracións públicas.</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Cuarta 6: Regras sobre emenda de deficiencias na documentación presentada:</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Dada a natureza competitiva do procedemento de concesión de subvencións, a documentación </w:t>
      </w:r>
      <w:proofErr w:type="spellStart"/>
      <w:r w:rsidRPr="00EA44C9">
        <w:rPr>
          <w:rFonts w:ascii="Times New Roman" w:eastAsia="Times New Roman" w:hAnsi="Times New Roman" w:cs="Times New Roman"/>
          <w:sz w:val="24"/>
          <w:szCs w:val="24"/>
          <w:lang w:val="gl-ES" w:eastAsia="es-ES"/>
        </w:rPr>
        <w:t>valorable</w:t>
      </w:r>
      <w:proofErr w:type="spellEnd"/>
      <w:r w:rsidRPr="00EA44C9">
        <w:rPr>
          <w:rFonts w:ascii="Times New Roman" w:eastAsia="Times New Roman" w:hAnsi="Times New Roman" w:cs="Times New Roman"/>
          <w:sz w:val="24"/>
          <w:szCs w:val="24"/>
          <w:lang w:val="gl-ES" w:eastAsia="es-ES"/>
        </w:rPr>
        <w:t xml:space="preserve"> non será obxecto do trámite de emenda de deficiencias, que só lle será de aplicación á documentación administrativa.  </w:t>
      </w:r>
    </w:p>
    <w:p w:rsidR="00EA44C9" w:rsidRPr="00EA44C9" w:rsidRDefault="00EA44C9" w:rsidP="001F2E9A">
      <w:pPr>
        <w:spacing w:after="0" w:line="240" w:lineRule="auto"/>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Quinta.- Réxime de protección dos datos achegados coa solicitude.</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así como no artigo 8 da Lei </w:t>
      </w:r>
      <w:r w:rsidR="008D6D95">
        <w:rPr>
          <w:rFonts w:ascii="Times New Roman" w:eastAsia="Times New Roman" w:hAnsi="Times New Roman" w:cs="Times New Roman"/>
          <w:bCs/>
          <w:color w:val="000000"/>
          <w:spacing w:val="-3"/>
          <w:sz w:val="24"/>
          <w:szCs w:val="24"/>
          <w:lang w:val="gl-ES" w:eastAsia="es-ES"/>
        </w:rPr>
        <w:t>o</w:t>
      </w:r>
      <w:r w:rsidRPr="00EA44C9">
        <w:rPr>
          <w:rFonts w:ascii="Times New Roman" w:eastAsia="Times New Roman" w:hAnsi="Times New Roman" w:cs="Times New Roman"/>
          <w:bCs/>
          <w:color w:val="000000"/>
          <w:spacing w:val="-3"/>
          <w:sz w:val="24"/>
          <w:szCs w:val="24"/>
          <w:lang w:val="gl-ES" w:eastAsia="es-ES"/>
        </w:rPr>
        <w:t>rgánica 3/2018, de protección dos datos persoais e garantía dos dereitos dixitais, ao ser a achega dos datos e información esixida nes</w:t>
      </w:r>
      <w:r w:rsidR="00FD6182">
        <w:rPr>
          <w:rFonts w:ascii="Times New Roman" w:eastAsia="Times New Roman" w:hAnsi="Times New Roman" w:cs="Times New Roman"/>
          <w:bCs/>
          <w:color w:val="000000"/>
          <w:spacing w:val="-3"/>
          <w:sz w:val="24"/>
          <w:szCs w:val="24"/>
          <w:lang w:val="gl-ES" w:eastAsia="es-ES"/>
        </w:rPr>
        <w:t>tas</w:t>
      </w:r>
      <w:r w:rsidRPr="00EA44C9">
        <w:rPr>
          <w:rFonts w:ascii="Times New Roman" w:eastAsia="Times New Roman" w:hAnsi="Times New Roman" w:cs="Times New Roman"/>
          <w:bCs/>
          <w:color w:val="000000"/>
          <w:spacing w:val="-3"/>
          <w:sz w:val="24"/>
          <w:szCs w:val="24"/>
          <w:lang w:val="gl-ES" w:eastAsia="es-ES"/>
        </w:rPr>
        <w:t xml:space="preserve">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 xml:space="preserve">2. En cumprimento do establecido no artigo 13 do Regulamento UE 2016/679 do Parlamento Europeo e do Consello, de 27 de abril de 2016, relativo á protección das persoas físicas no que respecta ao tratamento dos datos persoais e á libre circulación destes datos, infórmase aos interesados do seguinte: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 xml:space="preserve">a) O responsable do tratamento dos datos é a Deputación Provincial de Ourense, cuxo representante legal é o seu </w:t>
      </w:r>
      <w:r w:rsidR="005F0417">
        <w:rPr>
          <w:rFonts w:ascii="Times New Roman" w:eastAsia="Times New Roman" w:hAnsi="Times New Roman" w:cs="Times New Roman"/>
          <w:bCs/>
          <w:color w:val="000000"/>
          <w:spacing w:val="-3"/>
          <w:sz w:val="24"/>
          <w:szCs w:val="24"/>
          <w:lang w:val="gl-ES" w:eastAsia="es-ES"/>
        </w:rPr>
        <w:t>p</w:t>
      </w:r>
      <w:r w:rsidRPr="00EA44C9">
        <w:rPr>
          <w:rFonts w:ascii="Times New Roman" w:eastAsia="Times New Roman" w:hAnsi="Times New Roman" w:cs="Times New Roman"/>
          <w:bCs/>
          <w:color w:val="000000"/>
          <w:spacing w:val="-3"/>
          <w:sz w:val="24"/>
          <w:szCs w:val="24"/>
          <w:lang w:val="gl-ES" w:eastAsia="es-ES"/>
        </w:rPr>
        <w:t xml:space="preserve">residente, don </w:t>
      </w:r>
      <w:proofErr w:type="spellStart"/>
      <w:r w:rsidRPr="00EA44C9">
        <w:rPr>
          <w:rFonts w:ascii="Times New Roman" w:eastAsia="Times New Roman" w:hAnsi="Times New Roman" w:cs="Times New Roman"/>
          <w:bCs/>
          <w:color w:val="000000"/>
          <w:spacing w:val="-3"/>
          <w:sz w:val="24"/>
          <w:szCs w:val="24"/>
          <w:lang w:val="gl-ES" w:eastAsia="es-ES"/>
        </w:rPr>
        <w:t>José</w:t>
      </w:r>
      <w:proofErr w:type="spellEnd"/>
      <w:r w:rsidRPr="00EA44C9">
        <w:rPr>
          <w:rFonts w:ascii="Times New Roman" w:eastAsia="Times New Roman" w:hAnsi="Times New Roman" w:cs="Times New Roman"/>
          <w:bCs/>
          <w:color w:val="000000"/>
          <w:spacing w:val="-3"/>
          <w:sz w:val="24"/>
          <w:szCs w:val="24"/>
          <w:lang w:val="gl-ES" w:eastAsia="es-ES"/>
        </w:rPr>
        <w:t xml:space="preserve"> Manuel Baltar </w:t>
      </w:r>
      <w:proofErr w:type="spellStart"/>
      <w:r w:rsidRPr="00EA44C9">
        <w:rPr>
          <w:rFonts w:ascii="Times New Roman" w:eastAsia="Times New Roman" w:hAnsi="Times New Roman" w:cs="Times New Roman"/>
          <w:bCs/>
          <w:color w:val="000000"/>
          <w:spacing w:val="-3"/>
          <w:sz w:val="24"/>
          <w:szCs w:val="24"/>
          <w:lang w:val="gl-ES" w:eastAsia="es-ES"/>
        </w:rPr>
        <w:t>Blanco</w:t>
      </w:r>
      <w:proofErr w:type="spellEnd"/>
      <w:r w:rsidRPr="00EA44C9">
        <w:rPr>
          <w:rFonts w:ascii="Times New Roman" w:eastAsia="Times New Roman" w:hAnsi="Times New Roman" w:cs="Times New Roman"/>
          <w:bCs/>
          <w:color w:val="000000"/>
          <w:spacing w:val="-3"/>
          <w:sz w:val="24"/>
          <w:szCs w:val="24"/>
          <w:lang w:val="gl-ES" w:eastAsia="es-ES"/>
        </w:rPr>
        <w:t>, con domicilio</w:t>
      </w:r>
      <w:r w:rsidR="005F0417">
        <w:rPr>
          <w:rFonts w:ascii="Times New Roman" w:eastAsia="Times New Roman" w:hAnsi="Times New Roman" w:cs="Times New Roman"/>
          <w:bCs/>
          <w:color w:val="000000"/>
          <w:spacing w:val="-3"/>
          <w:sz w:val="24"/>
          <w:szCs w:val="24"/>
          <w:lang w:val="gl-ES" w:eastAsia="es-ES"/>
        </w:rPr>
        <w:t>,</w:t>
      </w:r>
      <w:r w:rsidRPr="00EA44C9">
        <w:rPr>
          <w:rFonts w:ascii="Times New Roman" w:eastAsia="Times New Roman" w:hAnsi="Times New Roman" w:cs="Times New Roman"/>
          <w:bCs/>
          <w:color w:val="000000"/>
          <w:spacing w:val="-3"/>
          <w:sz w:val="24"/>
          <w:szCs w:val="24"/>
          <w:lang w:val="gl-ES" w:eastAsia="es-ES"/>
        </w:rPr>
        <w:t xml:space="preserve"> </w:t>
      </w:r>
      <w:r w:rsidR="005F0417">
        <w:rPr>
          <w:rFonts w:ascii="Times New Roman" w:eastAsia="Times New Roman" w:hAnsi="Times New Roman" w:cs="Times New Roman"/>
          <w:bCs/>
          <w:color w:val="000000"/>
          <w:spacing w:val="-3"/>
          <w:sz w:val="24"/>
          <w:szCs w:val="24"/>
          <w:lang w:val="gl-ES" w:eastAsia="es-ES"/>
        </w:rPr>
        <w:t>p</w:t>
      </w:r>
      <w:r w:rsidRPr="00EA44C9">
        <w:rPr>
          <w:rFonts w:ascii="Times New Roman" w:eastAsia="Times New Roman" w:hAnsi="Times New Roman" w:cs="Times New Roman"/>
          <w:bCs/>
          <w:color w:val="000000"/>
          <w:spacing w:val="-3"/>
          <w:sz w:val="24"/>
          <w:szCs w:val="24"/>
          <w:lang w:val="gl-ES" w:eastAsia="es-ES"/>
        </w:rPr>
        <w:t>a</w:t>
      </w:r>
      <w:r w:rsidR="005F0417">
        <w:rPr>
          <w:rFonts w:ascii="Times New Roman" w:eastAsia="Times New Roman" w:hAnsi="Times New Roman" w:cs="Times New Roman"/>
          <w:bCs/>
          <w:color w:val="000000"/>
          <w:spacing w:val="-3"/>
          <w:sz w:val="24"/>
          <w:szCs w:val="24"/>
          <w:lang w:val="gl-ES" w:eastAsia="es-ES"/>
        </w:rPr>
        <w:t>ra os</w:t>
      </w:r>
      <w:r w:rsidRPr="00EA44C9">
        <w:rPr>
          <w:rFonts w:ascii="Times New Roman" w:eastAsia="Times New Roman" w:hAnsi="Times New Roman" w:cs="Times New Roman"/>
          <w:bCs/>
          <w:color w:val="000000"/>
          <w:spacing w:val="-3"/>
          <w:sz w:val="24"/>
          <w:szCs w:val="24"/>
          <w:lang w:val="gl-ES" w:eastAsia="es-ES"/>
        </w:rPr>
        <w:t xml:space="preserve"> efectos de notificacións</w:t>
      </w:r>
      <w:r w:rsidR="005F0417">
        <w:rPr>
          <w:rFonts w:ascii="Times New Roman" w:eastAsia="Times New Roman" w:hAnsi="Times New Roman" w:cs="Times New Roman"/>
          <w:bCs/>
          <w:color w:val="000000"/>
          <w:spacing w:val="-3"/>
          <w:sz w:val="24"/>
          <w:szCs w:val="24"/>
          <w:lang w:val="gl-ES" w:eastAsia="es-ES"/>
        </w:rPr>
        <w:t>,</w:t>
      </w:r>
      <w:r w:rsidRPr="00EA44C9">
        <w:rPr>
          <w:rFonts w:ascii="Times New Roman" w:eastAsia="Times New Roman" w:hAnsi="Times New Roman" w:cs="Times New Roman"/>
          <w:bCs/>
          <w:color w:val="000000"/>
          <w:spacing w:val="-3"/>
          <w:sz w:val="24"/>
          <w:szCs w:val="24"/>
          <w:lang w:val="gl-ES" w:eastAsia="es-ES"/>
        </w:rPr>
        <w:t xml:space="preserve"> na rúa Progreso, n</w:t>
      </w:r>
      <w:r w:rsidR="005F0417">
        <w:rPr>
          <w:rFonts w:ascii="Times New Roman" w:eastAsia="Times New Roman" w:hAnsi="Times New Roman" w:cs="Times New Roman"/>
          <w:bCs/>
          <w:color w:val="000000"/>
          <w:spacing w:val="-3"/>
          <w:sz w:val="24"/>
          <w:szCs w:val="24"/>
          <w:lang w:val="gl-ES" w:eastAsia="es-ES"/>
        </w:rPr>
        <w:t>.</w:t>
      </w:r>
      <w:r w:rsidRPr="00EA44C9">
        <w:rPr>
          <w:rFonts w:ascii="Times New Roman" w:eastAsia="Times New Roman" w:hAnsi="Times New Roman" w:cs="Times New Roman"/>
          <w:bCs/>
          <w:color w:val="000000"/>
          <w:spacing w:val="-3"/>
          <w:sz w:val="24"/>
          <w:szCs w:val="24"/>
          <w:lang w:val="gl-ES" w:eastAsia="es-ES"/>
        </w:rPr>
        <w:t xml:space="preserve">º 32, 32003, en Ourense, teléfono de contacto 988317600/1  e correo electrónico: </w:t>
      </w:r>
      <w:hyperlink r:id="rId5" w:history="1">
        <w:r w:rsidRPr="001F2E9A">
          <w:rPr>
            <w:rFonts w:ascii="Times New Roman" w:eastAsia="Times New Roman" w:hAnsi="Times New Roman" w:cs="Times New Roman"/>
            <w:bCs/>
            <w:color w:val="000000"/>
            <w:spacing w:val="-3"/>
            <w:sz w:val="24"/>
            <w:szCs w:val="24"/>
            <w:lang w:val="gl-ES" w:eastAsia="es-ES"/>
          </w:rPr>
          <w:t>gabinete.presidencia@depourense.es</w:t>
        </w:r>
      </w:hyperlink>
      <w:r w:rsidRPr="00EA44C9">
        <w:rPr>
          <w:rFonts w:ascii="Times New Roman" w:eastAsia="Times New Roman" w:hAnsi="Times New Roman" w:cs="Times New Roman"/>
          <w:bCs/>
          <w:color w:val="000000"/>
          <w:spacing w:val="-3"/>
          <w:sz w:val="24"/>
          <w:szCs w:val="24"/>
          <w:lang w:val="gl-ES" w:eastAsia="es-ES"/>
        </w:rPr>
        <w:t xml:space="preserve">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 xml:space="preserve">b) </w:t>
      </w:r>
      <w:r w:rsidRPr="00EA44C9">
        <w:rPr>
          <w:rFonts w:ascii="Times New Roman" w:eastAsia="Times New Roman" w:hAnsi="Times New Roman" w:cs="Times New Roman"/>
          <w:bCs/>
          <w:spacing w:val="-3"/>
          <w:sz w:val="24"/>
          <w:szCs w:val="24"/>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1F2E9A">
          <w:rPr>
            <w:rFonts w:ascii="Times New Roman" w:eastAsia="Times New Roman" w:hAnsi="Times New Roman" w:cs="Times New Roman"/>
            <w:bCs/>
            <w:color w:val="0000FF"/>
            <w:spacing w:val="-3"/>
            <w:sz w:val="24"/>
            <w:szCs w:val="24"/>
            <w:lang w:val="gl-ES" w:eastAsia="es-ES"/>
          </w:rPr>
          <w:t>DPD@depourense.es</w:t>
        </w:r>
      </w:hyperlink>
      <w:r w:rsidRPr="00EA44C9">
        <w:rPr>
          <w:rFonts w:ascii="Times New Roman" w:eastAsia="Times New Roman" w:hAnsi="Times New Roman" w:cs="Times New Roman"/>
          <w:bCs/>
          <w:spacing w:val="-3"/>
          <w:sz w:val="24"/>
          <w:szCs w:val="24"/>
          <w:lang w:val="gl-ES" w:eastAsia="es-ES"/>
        </w:rPr>
        <w:t xml:space="preserve">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w:t>
      </w:r>
      <w:r w:rsidR="004A1C35">
        <w:rPr>
          <w:rFonts w:ascii="Times New Roman" w:eastAsia="Times New Roman" w:hAnsi="Times New Roman" w:cs="Times New Roman"/>
          <w:bCs/>
          <w:color w:val="000000"/>
          <w:spacing w:val="-3"/>
          <w:sz w:val="24"/>
          <w:szCs w:val="24"/>
          <w:lang w:val="gl-ES" w:eastAsia="es-ES"/>
        </w:rPr>
        <w:t>,</w:t>
      </w:r>
      <w:r w:rsidRPr="00EA44C9">
        <w:rPr>
          <w:rFonts w:ascii="Times New Roman" w:eastAsia="Times New Roman" w:hAnsi="Times New Roman" w:cs="Times New Roman"/>
          <w:bCs/>
          <w:color w:val="000000"/>
          <w:spacing w:val="-3"/>
          <w:sz w:val="24"/>
          <w:szCs w:val="24"/>
          <w:lang w:val="gl-ES" w:eastAsia="es-ES"/>
        </w:rPr>
        <w:t xml:space="preserve"> </w:t>
      </w:r>
      <w:r w:rsidR="004A1C35">
        <w:rPr>
          <w:rFonts w:ascii="Times New Roman" w:eastAsia="Times New Roman" w:hAnsi="Times New Roman" w:cs="Times New Roman"/>
          <w:bCs/>
          <w:color w:val="000000"/>
          <w:spacing w:val="-3"/>
          <w:sz w:val="24"/>
          <w:szCs w:val="24"/>
          <w:lang w:val="gl-ES" w:eastAsia="es-ES"/>
        </w:rPr>
        <w:t>x</w:t>
      </w:r>
      <w:r w:rsidRPr="00EA44C9">
        <w:rPr>
          <w:rFonts w:ascii="Times New Roman" w:eastAsia="Times New Roman" w:hAnsi="Times New Roman" w:cs="Times New Roman"/>
          <w:bCs/>
          <w:color w:val="000000"/>
          <w:spacing w:val="-3"/>
          <w:sz w:val="24"/>
          <w:szCs w:val="24"/>
          <w:lang w:val="gl-ES" w:eastAsia="es-ES"/>
        </w:rPr>
        <w:t xml:space="preserve">eral de </w:t>
      </w:r>
      <w:r w:rsidR="004A1C35">
        <w:rPr>
          <w:rFonts w:ascii="Times New Roman" w:eastAsia="Times New Roman" w:hAnsi="Times New Roman" w:cs="Times New Roman"/>
          <w:bCs/>
          <w:color w:val="000000"/>
          <w:spacing w:val="-3"/>
          <w:sz w:val="24"/>
          <w:szCs w:val="24"/>
          <w:lang w:val="gl-ES" w:eastAsia="es-ES"/>
        </w:rPr>
        <w:t>s</w:t>
      </w:r>
      <w:r w:rsidRPr="00EA44C9">
        <w:rPr>
          <w:rFonts w:ascii="Times New Roman" w:eastAsia="Times New Roman" w:hAnsi="Times New Roman" w:cs="Times New Roman"/>
          <w:bCs/>
          <w:color w:val="000000"/>
          <w:spacing w:val="-3"/>
          <w:sz w:val="24"/>
          <w:szCs w:val="24"/>
          <w:lang w:val="gl-ES" w:eastAsia="es-ES"/>
        </w:rPr>
        <w:t xml:space="preserve">ubvencións, 15 da Lei 9/2007, de subvencións de Galicia e 8.1.c) da Lei 19/2013, de 9 de decembro, de </w:t>
      </w:r>
      <w:r w:rsidR="00AB5B8B">
        <w:rPr>
          <w:rFonts w:ascii="Times New Roman" w:eastAsia="Times New Roman" w:hAnsi="Times New Roman" w:cs="Times New Roman"/>
          <w:bCs/>
          <w:color w:val="000000"/>
          <w:spacing w:val="-3"/>
          <w:sz w:val="24"/>
          <w:szCs w:val="24"/>
          <w:lang w:val="gl-ES" w:eastAsia="es-ES"/>
        </w:rPr>
        <w:t>t</w:t>
      </w:r>
      <w:r w:rsidRPr="00EA44C9">
        <w:rPr>
          <w:rFonts w:ascii="Times New Roman" w:eastAsia="Times New Roman" w:hAnsi="Times New Roman" w:cs="Times New Roman"/>
          <w:bCs/>
          <w:color w:val="000000"/>
          <w:spacing w:val="-3"/>
          <w:sz w:val="24"/>
          <w:szCs w:val="24"/>
          <w:lang w:val="gl-ES" w:eastAsia="es-ES"/>
        </w:rPr>
        <w:t xml:space="preserve">ransparencia e </w:t>
      </w:r>
      <w:r w:rsidR="00AB5B8B">
        <w:rPr>
          <w:rFonts w:ascii="Times New Roman" w:eastAsia="Times New Roman" w:hAnsi="Times New Roman" w:cs="Times New Roman"/>
          <w:bCs/>
          <w:color w:val="000000"/>
          <w:spacing w:val="-3"/>
          <w:sz w:val="24"/>
          <w:szCs w:val="24"/>
          <w:lang w:val="gl-ES" w:eastAsia="es-ES"/>
        </w:rPr>
        <w:t>b</w:t>
      </w:r>
      <w:r w:rsidRPr="00EA44C9">
        <w:rPr>
          <w:rFonts w:ascii="Times New Roman" w:eastAsia="Times New Roman" w:hAnsi="Times New Roman" w:cs="Times New Roman"/>
          <w:bCs/>
          <w:color w:val="000000"/>
          <w:spacing w:val="-3"/>
          <w:sz w:val="24"/>
          <w:szCs w:val="24"/>
          <w:lang w:val="gl-ES" w:eastAsia="es-ES"/>
        </w:rPr>
        <w:t xml:space="preserve">o </w:t>
      </w:r>
      <w:r w:rsidR="00AB5B8B">
        <w:rPr>
          <w:rFonts w:ascii="Times New Roman" w:eastAsia="Times New Roman" w:hAnsi="Times New Roman" w:cs="Times New Roman"/>
          <w:bCs/>
          <w:color w:val="000000"/>
          <w:spacing w:val="-3"/>
          <w:sz w:val="24"/>
          <w:szCs w:val="24"/>
          <w:lang w:val="gl-ES" w:eastAsia="es-ES"/>
        </w:rPr>
        <w:t>g</w:t>
      </w:r>
      <w:r w:rsidRPr="00EA44C9">
        <w:rPr>
          <w:rFonts w:ascii="Times New Roman" w:eastAsia="Times New Roman" w:hAnsi="Times New Roman" w:cs="Times New Roman"/>
          <w:bCs/>
          <w:color w:val="000000"/>
          <w:spacing w:val="-3"/>
          <w:sz w:val="24"/>
          <w:szCs w:val="24"/>
          <w:lang w:val="gl-ES" w:eastAsia="es-ES"/>
        </w:rPr>
        <w:t xml:space="preserve">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EA44C9">
        <w:rPr>
          <w:rFonts w:ascii="Times New Roman" w:eastAsia="Times New Roman" w:hAnsi="Times New Roman" w:cs="Times New Roman"/>
          <w:bCs/>
          <w:color w:val="000000"/>
          <w:spacing w:val="-3"/>
          <w:sz w:val="24"/>
          <w:szCs w:val="24"/>
          <w:lang w:val="gl-ES" w:eastAsia="es-ES"/>
        </w:rPr>
        <w:t>web</w:t>
      </w:r>
      <w:proofErr w:type="spellEnd"/>
      <w:r w:rsidRPr="00EA44C9">
        <w:rPr>
          <w:rFonts w:ascii="Times New Roman" w:eastAsia="Times New Roman" w:hAnsi="Times New Roman" w:cs="Times New Roman"/>
          <w:bCs/>
          <w:color w:val="000000"/>
          <w:spacing w:val="-3"/>
          <w:sz w:val="24"/>
          <w:szCs w:val="24"/>
          <w:lang w:val="gl-ES" w:eastAsia="es-ES"/>
        </w:rPr>
        <w:t xml:space="preserve"> provincial </w:t>
      </w:r>
      <w:hyperlink r:id="rId7" w:history="1">
        <w:r w:rsidRPr="001F2E9A">
          <w:rPr>
            <w:rFonts w:ascii="Times New Roman" w:eastAsia="Times New Roman" w:hAnsi="Times New Roman" w:cs="Times New Roman"/>
            <w:bCs/>
            <w:color w:val="000000"/>
            <w:spacing w:val="-3"/>
            <w:sz w:val="24"/>
            <w:szCs w:val="24"/>
            <w:lang w:val="gl-ES" w:eastAsia="es-ES"/>
          </w:rPr>
          <w:t>www.depourense.es</w:t>
        </w:r>
      </w:hyperlink>
      <w:r w:rsidRPr="00EA44C9">
        <w:rPr>
          <w:rFonts w:ascii="Times New Roman" w:eastAsia="Times New Roman" w:hAnsi="Times New Roman" w:cs="Times New Roman"/>
          <w:bCs/>
          <w:color w:val="000000"/>
          <w:spacing w:val="-3"/>
          <w:sz w:val="24"/>
          <w:szCs w:val="24"/>
          <w:lang w:val="gl-ES" w:eastAsia="es-ES"/>
        </w:rPr>
        <w:t xml:space="preserve"> as actas da </w:t>
      </w:r>
      <w:r w:rsidR="00AC74E2">
        <w:rPr>
          <w:rFonts w:ascii="Times New Roman" w:eastAsia="Times New Roman" w:hAnsi="Times New Roman" w:cs="Times New Roman"/>
          <w:bCs/>
          <w:color w:val="000000"/>
          <w:spacing w:val="-3"/>
          <w:sz w:val="24"/>
          <w:szCs w:val="24"/>
          <w:lang w:val="gl-ES" w:eastAsia="es-ES"/>
        </w:rPr>
        <w:t>C</w:t>
      </w:r>
      <w:r w:rsidRPr="00EA44C9">
        <w:rPr>
          <w:rFonts w:ascii="Times New Roman" w:eastAsia="Times New Roman" w:hAnsi="Times New Roman" w:cs="Times New Roman"/>
          <w:bCs/>
          <w:color w:val="000000"/>
          <w:spacing w:val="-3"/>
          <w:sz w:val="24"/>
          <w:szCs w:val="24"/>
          <w:lang w:val="gl-ES" w:eastAsia="es-ES"/>
        </w:rPr>
        <w:t xml:space="preserve">omisión de </w:t>
      </w:r>
      <w:r w:rsidR="00AC74E2">
        <w:rPr>
          <w:rFonts w:ascii="Times New Roman" w:eastAsia="Times New Roman" w:hAnsi="Times New Roman" w:cs="Times New Roman"/>
          <w:bCs/>
          <w:color w:val="000000"/>
          <w:spacing w:val="-3"/>
          <w:sz w:val="24"/>
          <w:szCs w:val="24"/>
          <w:lang w:val="gl-ES" w:eastAsia="es-ES"/>
        </w:rPr>
        <w:t>V</w:t>
      </w:r>
      <w:r w:rsidRPr="00EA44C9">
        <w:rPr>
          <w:rFonts w:ascii="Times New Roman" w:eastAsia="Times New Roman" w:hAnsi="Times New Roman" w:cs="Times New Roman"/>
          <w:bCs/>
          <w:color w:val="000000"/>
          <w:spacing w:val="-3"/>
          <w:sz w:val="24"/>
          <w:szCs w:val="24"/>
          <w:lang w:val="gl-ES" w:eastAsia="es-ES"/>
        </w:rPr>
        <w:t xml:space="preserve">aloración, o trámite de audiencia e a resolución do concurso, nas que se reflectirán as puntuacións obtidas polos solicitantes. As publicacións referidas se manterán durante un prazo mínimo de catro anos dende a realización da publicación, podendo, a partir dese prazo, </w:t>
      </w:r>
      <w:r w:rsidRPr="00EA44C9">
        <w:rPr>
          <w:rFonts w:ascii="Times New Roman" w:eastAsia="Times New Roman" w:hAnsi="Times New Roman" w:cs="Times New Roman"/>
          <w:bCs/>
          <w:color w:val="000000"/>
          <w:spacing w:val="-3"/>
          <w:sz w:val="24"/>
          <w:szCs w:val="24"/>
          <w:lang w:val="gl-ES" w:eastAsia="es-ES"/>
        </w:rPr>
        <w:lastRenderedPageBreak/>
        <w:t xml:space="preserve">ser suprimida de xeito motivado a publicación de oficio pola Deputación Provincial ou ben a solicitude dos interesados, dirixida ao responsable do tratamento.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 xml:space="preserve">En todo caso, as solicitudes e o resto de documentación </w:t>
      </w:r>
      <w:proofErr w:type="spellStart"/>
      <w:r w:rsidRPr="00EA44C9">
        <w:rPr>
          <w:rFonts w:ascii="Times New Roman" w:eastAsia="Times New Roman" w:hAnsi="Times New Roman" w:cs="Times New Roman"/>
          <w:bCs/>
          <w:color w:val="000000"/>
          <w:spacing w:val="-3"/>
          <w:sz w:val="24"/>
          <w:szCs w:val="24"/>
          <w:lang w:val="gl-ES" w:eastAsia="es-ES"/>
        </w:rPr>
        <w:t>obrante</w:t>
      </w:r>
      <w:proofErr w:type="spellEnd"/>
      <w:r w:rsidRPr="00EA44C9">
        <w:rPr>
          <w:rFonts w:ascii="Times New Roman" w:eastAsia="Times New Roman" w:hAnsi="Times New Roman" w:cs="Times New Roman"/>
          <w:bCs/>
          <w:color w:val="000000"/>
          <w:spacing w:val="-3"/>
          <w:sz w:val="24"/>
          <w:szCs w:val="24"/>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EA44C9">
        <w:rPr>
          <w:rFonts w:ascii="Times New Roman" w:eastAsia="Times New Roman" w:hAnsi="Times New Roman" w:cs="Times New Roman"/>
          <w:bCs/>
          <w:color w:val="000000"/>
          <w:spacing w:val="-3"/>
          <w:sz w:val="24"/>
          <w:szCs w:val="24"/>
          <w:lang w:val="gl-ES" w:eastAsia="es-ES"/>
        </w:rPr>
        <w:t>concedente</w:t>
      </w:r>
      <w:proofErr w:type="spellEnd"/>
      <w:r w:rsidRPr="00EA44C9">
        <w:rPr>
          <w:rFonts w:ascii="Times New Roman" w:eastAsia="Times New Roman" w:hAnsi="Times New Roman" w:cs="Times New Roman"/>
          <w:bCs/>
          <w:color w:val="000000"/>
          <w:spacing w:val="-3"/>
          <w:sz w:val="24"/>
          <w:szCs w:val="24"/>
          <w:lang w:val="gl-ES" w:eastAsia="es-ES"/>
        </w:rPr>
        <w:t xml:space="preserve"> (artigo 6.1.c) do Regulamento UE 2016/679) e, no caso dos datos para acreditación do cumprimento dos requisitos específicos da convocatoria e valoración de solicitudes, a necesidade deses datos para dar satisfacción á finalidade de interese público perseguida co</w:t>
      </w:r>
      <w:r w:rsidR="005524DB">
        <w:rPr>
          <w:rFonts w:ascii="Times New Roman" w:eastAsia="Times New Roman" w:hAnsi="Times New Roman" w:cs="Times New Roman"/>
          <w:bCs/>
          <w:color w:val="000000"/>
          <w:spacing w:val="-3"/>
          <w:sz w:val="24"/>
          <w:szCs w:val="24"/>
          <w:lang w:val="gl-ES" w:eastAsia="es-ES"/>
        </w:rPr>
        <w:t>n</w:t>
      </w:r>
      <w:r w:rsidRPr="00EA44C9">
        <w:rPr>
          <w:rFonts w:ascii="Times New Roman" w:eastAsia="Times New Roman" w:hAnsi="Times New Roman" w:cs="Times New Roman"/>
          <w:bCs/>
          <w:color w:val="000000"/>
          <w:spacing w:val="-3"/>
          <w:sz w:val="24"/>
          <w:szCs w:val="24"/>
          <w:lang w:val="gl-ES" w:eastAsia="es-ES"/>
        </w:rPr>
        <w:t xml:space="preserve"> </w:t>
      </w:r>
      <w:r w:rsidR="005524DB">
        <w:rPr>
          <w:rFonts w:ascii="Times New Roman" w:eastAsia="Times New Roman" w:hAnsi="Times New Roman" w:cs="Times New Roman"/>
          <w:bCs/>
          <w:color w:val="000000"/>
          <w:spacing w:val="-3"/>
          <w:sz w:val="24"/>
          <w:szCs w:val="24"/>
          <w:lang w:val="gl-ES" w:eastAsia="es-ES"/>
        </w:rPr>
        <w:t>esta</w:t>
      </w:r>
      <w:r w:rsidRPr="00EA44C9">
        <w:rPr>
          <w:rFonts w:ascii="Times New Roman" w:eastAsia="Times New Roman" w:hAnsi="Times New Roman" w:cs="Times New Roman"/>
          <w:bCs/>
          <w:color w:val="000000"/>
          <w:spacing w:val="-3"/>
          <w:sz w:val="24"/>
          <w:szCs w:val="24"/>
          <w:lang w:val="gl-ES" w:eastAsia="es-ES"/>
        </w:rPr>
        <w:t xml:space="preserve"> convocatoria (artigo 6.1.e) do Regulamento UE 2016/679).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 Ao resto de solicitantes ou os seus representantes legais</w:t>
      </w:r>
      <w:r w:rsidR="007E649F">
        <w:rPr>
          <w:rFonts w:ascii="Times New Roman" w:eastAsia="Times New Roman" w:hAnsi="Times New Roman" w:cs="Times New Roman"/>
          <w:bCs/>
          <w:color w:val="000000"/>
          <w:spacing w:val="-3"/>
          <w:sz w:val="24"/>
          <w:szCs w:val="24"/>
          <w:lang w:val="gl-ES" w:eastAsia="es-ES"/>
        </w:rPr>
        <w:t>,</w:t>
      </w:r>
      <w:r w:rsidRPr="00EA44C9">
        <w:rPr>
          <w:rFonts w:ascii="Times New Roman" w:eastAsia="Times New Roman" w:hAnsi="Times New Roman" w:cs="Times New Roman"/>
          <w:bCs/>
          <w:color w:val="000000"/>
          <w:spacing w:val="-3"/>
          <w:sz w:val="24"/>
          <w:szCs w:val="24"/>
          <w:lang w:val="gl-ES" w:eastAsia="es-ES"/>
        </w:rPr>
        <w:t xml:space="preserve"> cando así o reclamen para a formulación de reclamacións ou interposición de recursos contra o acto de adxudicación.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 xml:space="preserve">- Aos membros da </w:t>
      </w:r>
      <w:r w:rsidR="00C755BA">
        <w:rPr>
          <w:rFonts w:ascii="Times New Roman" w:eastAsia="Times New Roman" w:hAnsi="Times New Roman" w:cs="Times New Roman"/>
          <w:bCs/>
          <w:color w:val="000000"/>
          <w:spacing w:val="-3"/>
          <w:sz w:val="24"/>
          <w:szCs w:val="24"/>
          <w:lang w:val="gl-ES" w:eastAsia="es-ES"/>
        </w:rPr>
        <w:t>C</w:t>
      </w:r>
      <w:r w:rsidRPr="00EA44C9">
        <w:rPr>
          <w:rFonts w:ascii="Times New Roman" w:eastAsia="Times New Roman" w:hAnsi="Times New Roman" w:cs="Times New Roman"/>
          <w:bCs/>
          <w:color w:val="000000"/>
          <w:spacing w:val="-3"/>
          <w:sz w:val="24"/>
          <w:szCs w:val="24"/>
          <w:lang w:val="gl-ES" w:eastAsia="es-ES"/>
        </w:rPr>
        <w:t xml:space="preserve">orporación que o soliciten, aos xulgados e tribunais, para os efectos da resolución dos recursos xudiciais que poidan interpoñerse contra a decisión de adxudicación, así como ao Ministerio Fiscal, Valedor do Pobo, Defensor del </w:t>
      </w:r>
      <w:proofErr w:type="spellStart"/>
      <w:r w:rsidRPr="00EA44C9">
        <w:rPr>
          <w:rFonts w:ascii="Times New Roman" w:eastAsia="Times New Roman" w:hAnsi="Times New Roman" w:cs="Times New Roman"/>
          <w:bCs/>
          <w:color w:val="000000"/>
          <w:spacing w:val="-3"/>
          <w:sz w:val="24"/>
          <w:szCs w:val="24"/>
          <w:lang w:val="gl-ES" w:eastAsia="es-ES"/>
        </w:rPr>
        <w:t>Pueblo</w:t>
      </w:r>
      <w:proofErr w:type="spellEnd"/>
      <w:r w:rsidRPr="00EA44C9">
        <w:rPr>
          <w:rFonts w:ascii="Times New Roman" w:eastAsia="Times New Roman" w:hAnsi="Times New Roman" w:cs="Times New Roman"/>
          <w:bCs/>
          <w:color w:val="000000"/>
          <w:spacing w:val="-3"/>
          <w:sz w:val="24"/>
          <w:szCs w:val="24"/>
          <w:lang w:val="gl-ES" w:eastAsia="es-ES"/>
        </w:rPr>
        <w:t xml:space="preserve">, Tribunal de </w:t>
      </w:r>
      <w:proofErr w:type="spellStart"/>
      <w:r w:rsidRPr="00EA44C9">
        <w:rPr>
          <w:rFonts w:ascii="Times New Roman" w:eastAsia="Times New Roman" w:hAnsi="Times New Roman" w:cs="Times New Roman"/>
          <w:bCs/>
          <w:color w:val="000000"/>
          <w:spacing w:val="-3"/>
          <w:sz w:val="24"/>
          <w:szCs w:val="24"/>
          <w:lang w:val="gl-ES" w:eastAsia="es-ES"/>
        </w:rPr>
        <w:t>Cuentas</w:t>
      </w:r>
      <w:proofErr w:type="spellEnd"/>
      <w:r w:rsidRPr="00EA44C9">
        <w:rPr>
          <w:rFonts w:ascii="Times New Roman" w:eastAsia="Times New Roman" w:hAnsi="Times New Roman" w:cs="Times New Roman"/>
          <w:bCs/>
          <w:color w:val="000000"/>
          <w:spacing w:val="-3"/>
          <w:sz w:val="24"/>
          <w:szCs w:val="24"/>
          <w:lang w:val="gl-ES" w:eastAsia="es-ES"/>
        </w:rPr>
        <w:t xml:space="preserve"> e Consello de Contas, na medida en que sexa necesario para o exercicio das funcións destas autoridades públicas.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 xml:space="preserve">- Ás persoas que o soliciten ao abeiro do disposto na Lei 19/2013, de 9 de decembro, de </w:t>
      </w:r>
      <w:r w:rsidR="00EB11F7">
        <w:rPr>
          <w:rFonts w:ascii="Times New Roman" w:eastAsia="Times New Roman" w:hAnsi="Times New Roman" w:cs="Times New Roman"/>
          <w:bCs/>
          <w:color w:val="000000"/>
          <w:spacing w:val="-3"/>
          <w:sz w:val="24"/>
          <w:szCs w:val="24"/>
          <w:lang w:val="gl-ES" w:eastAsia="es-ES"/>
        </w:rPr>
        <w:t>t</w:t>
      </w:r>
      <w:r w:rsidRPr="00EA44C9">
        <w:rPr>
          <w:rFonts w:ascii="Times New Roman" w:eastAsia="Times New Roman" w:hAnsi="Times New Roman" w:cs="Times New Roman"/>
          <w:bCs/>
          <w:color w:val="000000"/>
          <w:spacing w:val="-3"/>
          <w:sz w:val="24"/>
          <w:szCs w:val="24"/>
          <w:lang w:val="gl-ES" w:eastAsia="es-ES"/>
        </w:rPr>
        <w:t xml:space="preserve">ransparencia e </w:t>
      </w:r>
      <w:r w:rsidR="00EB11F7">
        <w:rPr>
          <w:rFonts w:ascii="Times New Roman" w:eastAsia="Times New Roman" w:hAnsi="Times New Roman" w:cs="Times New Roman"/>
          <w:bCs/>
          <w:color w:val="000000"/>
          <w:spacing w:val="-3"/>
          <w:sz w:val="24"/>
          <w:szCs w:val="24"/>
          <w:lang w:val="gl-ES" w:eastAsia="es-ES"/>
        </w:rPr>
        <w:t>b</w:t>
      </w:r>
      <w:r w:rsidRPr="00EA44C9">
        <w:rPr>
          <w:rFonts w:ascii="Times New Roman" w:eastAsia="Times New Roman" w:hAnsi="Times New Roman" w:cs="Times New Roman"/>
          <w:bCs/>
          <w:color w:val="000000"/>
          <w:spacing w:val="-3"/>
          <w:sz w:val="24"/>
          <w:szCs w:val="24"/>
          <w:lang w:val="gl-ES" w:eastAsia="es-ES"/>
        </w:rPr>
        <w:t xml:space="preserve">o </w:t>
      </w:r>
      <w:r w:rsidR="00EB11F7">
        <w:rPr>
          <w:rFonts w:ascii="Times New Roman" w:eastAsia="Times New Roman" w:hAnsi="Times New Roman" w:cs="Times New Roman"/>
          <w:bCs/>
          <w:color w:val="000000"/>
          <w:spacing w:val="-3"/>
          <w:sz w:val="24"/>
          <w:szCs w:val="24"/>
          <w:lang w:val="gl-ES" w:eastAsia="es-ES"/>
        </w:rPr>
        <w:t>g</w:t>
      </w:r>
      <w:r w:rsidRPr="00EA44C9">
        <w:rPr>
          <w:rFonts w:ascii="Times New Roman" w:eastAsia="Times New Roman" w:hAnsi="Times New Roman" w:cs="Times New Roman"/>
          <w:bCs/>
          <w:color w:val="000000"/>
          <w:spacing w:val="-3"/>
          <w:sz w:val="24"/>
          <w:szCs w:val="24"/>
          <w:lang w:val="gl-ES" w:eastAsia="es-ES"/>
        </w:rPr>
        <w:t xml:space="preserve">oberno, previo expediente contraditorio con audiencia do interesado titular dos datos e nos termos previstos na dita lei.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 xml:space="preserve">f) En ningún caso se transferirán os seus datos persoais a un terceiro país nin a unha organización internacional.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h) Os interesados poderán solicitar en todo momento da Presidencia da Deputación o acceso aos seus datos, así como a súa rectificación, de se</w:t>
      </w:r>
      <w:r w:rsidR="00A1130F">
        <w:rPr>
          <w:rFonts w:ascii="Times New Roman" w:eastAsia="Times New Roman" w:hAnsi="Times New Roman" w:cs="Times New Roman"/>
          <w:bCs/>
          <w:color w:val="000000"/>
          <w:spacing w:val="-3"/>
          <w:sz w:val="24"/>
          <w:szCs w:val="24"/>
          <w:lang w:val="gl-ES" w:eastAsia="es-ES"/>
        </w:rPr>
        <w:t xml:space="preserve">r </w:t>
      </w:r>
      <w:r w:rsidRPr="00EA44C9">
        <w:rPr>
          <w:rFonts w:ascii="Times New Roman" w:eastAsia="Times New Roman" w:hAnsi="Times New Roman" w:cs="Times New Roman"/>
          <w:bCs/>
          <w:color w:val="000000"/>
          <w:spacing w:val="-3"/>
          <w:sz w:val="24"/>
          <w:szCs w:val="24"/>
          <w:lang w:val="gl-ES" w:eastAsia="es-ES"/>
        </w:rPr>
        <w:t>o caso.</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Poderá solicitarse a limitación do tratamento dos ditos datos, referida á súa publicación, unha vez transcorrido o prazo de catro anos previsto nes</w:t>
      </w:r>
      <w:r w:rsidR="00AD5AB6">
        <w:rPr>
          <w:rFonts w:ascii="Times New Roman" w:eastAsia="Times New Roman" w:hAnsi="Times New Roman" w:cs="Times New Roman"/>
          <w:bCs/>
          <w:color w:val="000000"/>
          <w:spacing w:val="-3"/>
          <w:sz w:val="24"/>
          <w:szCs w:val="24"/>
          <w:lang w:val="gl-ES" w:eastAsia="es-ES"/>
        </w:rPr>
        <w:t>tas</w:t>
      </w:r>
      <w:r w:rsidRPr="00EA44C9">
        <w:rPr>
          <w:rFonts w:ascii="Times New Roman" w:eastAsia="Times New Roman" w:hAnsi="Times New Roman" w:cs="Times New Roman"/>
          <w:bCs/>
          <w:color w:val="000000"/>
          <w:spacing w:val="-3"/>
          <w:sz w:val="24"/>
          <w:szCs w:val="24"/>
          <w:lang w:val="gl-ES" w:eastAsia="es-ES"/>
        </w:rPr>
        <w:t xml:space="preserve"> bases.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 xml:space="preserve">Poderá formularse igualmente a oposición ao tratamento dos datos, motivada pola situación particular do interesado, nos termos previstos no artigo 21 do Regulamento UE 2016/679.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 xml:space="preserve">Os dereitos sinalados neste apartado poderán exercerse mediante </w:t>
      </w:r>
      <w:r w:rsidR="008B0EE7">
        <w:rPr>
          <w:rFonts w:ascii="Times New Roman" w:eastAsia="Times New Roman" w:hAnsi="Times New Roman" w:cs="Times New Roman"/>
          <w:bCs/>
          <w:color w:val="000000"/>
          <w:spacing w:val="-3"/>
          <w:sz w:val="24"/>
          <w:szCs w:val="24"/>
          <w:lang w:val="gl-ES" w:eastAsia="es-ES"/>
        </w:rPr>
        <w:t xml:space="preserve">un </w:t>
      </w:r>
      <w:r w:rsidRPr="00EA44C9">
        <w:rPr>
          <w:rFonts w:ascii="Times New Roman" w:eastAsia="Times New Roman" w:hAnsi="Times New Roman" w:cs="Times New Roman"/>
          <w:bCs/>
          <w:color w:val="000000"/>
          <w:spacing w:val="-3"/>
          <w:sz w:val="24"/>
          <w:szCs w:val="24"/>
          <w:lang w:val="gl-ES" w:eastAsia="es-ES"/>
        </w:rPr>
        <w:t xml:space="preserve">escrito dirixido á Presidencia da Deputación Provincial.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 xml:space="preserve">De conformidade co disposto no artigo 20.3 do Regulamento UE 2016/679, non será de aplicación o dereito á </w:t>
      </w:r>
      <w:proofErr w:type="spellStart"/>
      <w:r w:rsidRPr="00EA44C9">
        <w:rPr>
          <w:rFonts w:ascii="Times New Roman" w:eastAsia="Times New Roman" w:hAnsi="Times New Roman" w:cs="Times New Roman"/>
          <w:bCs/>
          <w:color w:val="000000"/>
          <w:spacing w:val="-3"/>
          <w:sz w:val="24"/>
          <w:szCs w:val="24"/>
          <w:lang w:val="gl-ES" w:eastAsia="es-ES"/>
        </w:rPr>
        <w:t>portabilidade</w:t>
      </w:r>
      <w:proofErr w:type="spellEnd"/>
      <w:r w:rsidRPr="00EA44C9">
        <w:rPr>
          <w:rFonts w:ascii="Times New Roman" w:eastAsia="Times New Roman" w:hAnsi="Times New Roman" w:cs="Times New Roman"/>
          <w:bCs/>
          <w:color w:val="000000"/>
          <w:spacing w:val="-3"/>
          <w:sz w:val="24"/>
          <w:szCs w:val="24"/>
          <w:lang w:val="gl-ES" w:eastAsia="es-ES"/>
        </w:rPr>
        <w:t xml:space="preserve"> dos datos subministrados á Deputación Provincial neste procedemento.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i) En todo caso, os interesados poderán formular as reclamacións que considere</w:t>
      </w:r>
      <w:r w:rsidR="0035247D">
        <w:rPr>
          <w:rFonts w:ascii="Times New Roman" w:eastAsia="Times New Roman" w:hAnsi="Times New Roman" w:cs="Times New Roman"/>
          <w:bCs/>
          <w:color w:val="000000"/>
          <w:spacing w:val="-3"/>
          <w:sz w:val="24"/>
          <w:szCs w:val="24"/>
          <w:lang w:val="gl-ES" w:eastAsia="es-ES"/>
        </w:rPr>
        <w:t>n</w:t>
      </w:r>
      <w:r w:rsidRPr="00EA44C9">
        <w:rPr>
          <w:rFonts w:ascii="Times New Roman" w:eastAsia="Times New Roman" w:hAnsi="Times New Roman" w:cs="Times New Roman"/>
          <w:bCs/>
          <w:color w:val="000000"/>
          <w:spacing w:val="-3"/>
          <w:sz w:val="24"/>
          <w:szCs w:val="24"/>
          <w:lang w:val="gl-ES" w:eastAsia="es-ES"/>
        </w:rPr>
        <w:t xml:space="preserve"> oportunas en relación  co tratamento dos seus datos persoais ante a Axencia Española de Protección de Datos.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EA44C9" w:rsidRPr="00EA44C9" w:rsidRDefault="00EA44C9" w:rsidP="001F2E9A">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EA44C9">
        <w:rPr>
          <w:rFonts w:ascii="Times New Roman" w:eastAsia="Times New Roman" w:hAnsi="Times New Roman" w:cs="Times New Roman"/>
          <w:bCs/>
          <w:color w:val="000000"/>
          <w:spacing w:val="-3"/>
          <w:sz w:val="24"/>
          <w:szCs w:val="24"/>
          <w:lang w:val="gl-ES" w:eastAsia="es-ES"/>
        </w:rPr>
        <w:lastRenderedPageBreak/>
        <w:t xml:space="preserve">l) En ningún caso se procederá á adopción de decisións automatizadas nin á elaboración de perfís persoais cos datos subministrados, que non serán obxecto de tratamentos diferentes aos expresamente previstos nesta cláusula.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Sexta.- Gastos subvencionables: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Consideraranse subvencionables todos os gastos de carácter corrente propios da federación ou agrupación de asociacións que correspondan ao exercicio 2021, debendo ter sido contraída a obrigación correspondente e emitida a oportuna factura dentro deste exercicio.</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En todo caso, consideraranse excluídos os seguintes gastos: </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 xml:space="preserve">a) Investimentos de calquera tipo.  </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 xml:space="preserve">b) Gastos de adquisición de bens inventariables. </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 xml:space="preserve">c) Os impostos indirectos, cando sexan susceptibles de recuperación ou compensación, e os impostos persoais sobre a renda. </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 xml:space="preserve">d) Os xuros, recargas e sancións administrativas e xudiciais. </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 xml:space="preserve">e) Xuros debedores de contas bancarias. </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 xml:space="preserve">f) Calquera gasto que sexa obxecto de subvención por parte doutra administración pública. </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 xml:space="preserve">En todo caso, o importe da subvención nunca poderá ser de tal contía que, illadamente ou en concorrencia con outras subvencións, axudas, ingresos ou recursos, supere o custe da actividade subvencionada.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Sétima.- Procedemento de concesión:</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 xml:space="preserve">O procedemento de concesión será o de concorrencia competitiva.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Unha vez rematado o prazo de presentación de solicitudes, estas remitiránselle ao Negociado de Concursos da Sección de Subvencións, para a instrución do expediente e comprobación da corrección da documentación administrativa achegada.</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Examinada a documentación, a Presidencia poderá conceder un prazo de ata dez días hábiles para a emenda de deficiencias materiais na documentación administrativa presentada. Dado o carácter competitivo do procedemento, advírtese expresamente que en ningún caso se concederá prazo para a mellora da documentación para a valoración da solicitude referida na base 4ª.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color w:val="000000"/>
          <w:sz w:val="24"/>
          <w:szCs w:val="24"/>
          <w:lang w:val="gl-ES" w:eastAsia="es-ES"/>
        </w:rPr>
        <w:t>Para a achega desta documentación poderá utilizarse como oficio de remisión o modelo recollido no anexo V destas bases.</w:t>
      </w:r>
    </w:p>
    <w:p w:rsidR="00EA44C9" w:rsidRPr="00EA44C9" w:rsidRDefault="00EA44C9" w:rsidP="001F2E9A">
      <w:pPr>
        <w:spacing w:after="0" w:line="240" w:lineRule="auto"/>
        <w:contextualSpacing/>
        <w:jc w:val="both"/>
        <w:rPr>
          <w:rFonts w:ascii="Times New Roman" w:eastAsia="Times New Roman" w:hAnsi="Times New Roman" w:cs="Times New Roman"/>
          <w:color w:val="FF0000"/>
          <w:sz w:val="24"/>
          <w:szCs w:val="24"/>
          <w:lang w:val="gl-ES" w:eastAsia="es-ES"/>
        </w:rPr>
      </w:pPr>
      <w:r w:rsidRPr="00EA44C9">
        <w:rPr>
          <w:rFonts w:ascii="Times New Roman" w:eastAsia="Times New Roman" w:hAnsi="Times New Roman" w:cs="Times New Roman"/>
          <w:sz w:val="24"/>
          <w:szCs w:val="24"/>
          <w:lang w:val="gl-ES" w:eastAsia="es-ES"/>
        </w:rPr>
        <w:t xml:space="preserve">Ao </w:t>
      </w:r>
      <w:r w:rsidRPr="00EA44C9">
        <w:rPr>
          <w:rFonts w:ascii="Times New Roman" w:eastAsia="Times New Roman" w:hAnsi="Times New Roman" w:cs="Times New Roman"/>
          <w:color w:val="000000"/>
          <w:sz w:val="24"/>
          <w:szCs w:val="24"/>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8" w:history="1">
        <w:r w:rsidRPr="001F2E9A">
          <w:rPr>
            <w:rFonts w:ascii="Times New Roman" w:eastAsia="Times New Roman" w:hAnsi="Times New Roman" w:cs="Times New Roman"/>
            <w:color w:val="0000FF"/>
            <w:sz w:val="24"/>
            <w:szCs w:val="24"/>
            <w:lang w:val="gl-ES" w:eastAsia="es-ES"/>
          </w:rPr>
          <w:t>http://sede.depourense.es</w:t>
        </w:r>
      </w:hyperlink>
      <w:r w:rsidRPr="00EA44C9">
        <w:rPr>
          <w:rFonts w:ascii="Times New Roman" w:eastAsia="Times New Roman" w:hAnsi="Times New Roman" w:cs="Times New Roman"/>
          <w:color w:val="000000"/>
          <w:sz w:val="24"/>
          <w:szCs w:val="24"/>
          <w:lang w:val="gl-ES" w:eastAsia="es-ES"/>
        </w:rPr>
        <w:t xml:space="preserve">) e  na páxina </w:t>
      </w:r>
      <w:proofErr w:type="spellStart"/>
      <w:r w:rsidRPr="00EA44C9">
        <w:rPr>
          <w:rFonts w:ascii="Times New Roman" w:eastAsia="Times New Roman" w:hAnsi="Times New Roman" w:cs="Times New Roman"/>
          <w:color w:val="000000"/>
          <w:sz w:val="24"/>
          <w:szCs w:val="24"/>
          <w:lang w:val="gl-ES" w:eastAsia="es-ES"/>
        </w:rPr>
        <w:t>web</w:t>
      </w:r>
      <w:proofErr w:type="spellEnd"/>
      <w:r w:rsidRPr="00EA44C9">
        <w:rPr>
          <w:rFonts w:ascii="Times New Roman" w:eastAsia="Times New Roman" w:hAnsi="Times New Roman" w:cs="Times New Roman"/>
          <w:color w:val="000000"/>
          <w:sz w:val="24"/>
          <w:szCs w:val="24"/>
          <w:lang w:val="gl-ES" w:eastAsia="es-ES"/>
        </w:rPr>
        <w:t xml:space="preserve"> </w:t>
      </w:r>
      <w:hyperlink r:id="rId9" w:history="1">
        <w:r w:rsidRPr="001F2E9A">
          <w:rPr>
            <w:rFonts w:ascii="Times New Roman" w:eastAsia="Times New Roman" w:hAnsi="Times New Roman" w:cs="Times New Roman"/>
            <w:color w:val="0000FF"/>
            <w:sz w:val="24"/>
            <w:szCs w:val="24"/>
            <w:lang w:val="gl-ES" w:eastAsia="es-ES"/>
          </w:rPr>
          <w:t>http://www.depourense.es</w:t>
        </w:r>
      </w:hyperlink>
      <w:r w:rsidRPr="00EA44C9">
        <w:rPr>
          <w:rFonts w:ascii="Times New Roman" w:eastAsia="Times New Roman" w:hAnsi="Times New Roman" w:cs="Times New Roman"/>
          <w:color w:val="000000"/>
          <w:sz w:val="24"/>
          <w:szCs w:val="24"/>
          <w:lang w:val="gl-ES" w:eastAsia="es-ES"/>
        </w:rPr>
        <w:t xml:space="preserve">, enlace Sección de Subvencións, enlace Negociado de Concursos,  concurso para a concesión de subvencións para gastos de funcionamento das federacións ou agrupacións de asociacións veciñais de Ourense correspondentes ao exercicio 2021.  No caso de non presentar a autorización para realizar as comunicacións previstas na base cuarta, non se realizará ningún tipo de comunicación persoal, publicándose unicamente na antedita páxina </w:t>
      </w:r>
      <w:proofErr w:type="spellStart"/>
      <w:r w:rsidRPr="00EA44C9">
        <w:rPr>
          <w:rFonts w:ascii="Times New Roman" w:eastAsia="Times New Roman" w:hAnsi="Times New Roman" w:cs="Times New Roman"/>
          <w:color w:val="000000"/>
          <w:sz w:val="24"/>
          <w:szCs w:val="24"/>
          <w:lang w:val="gl-ES" w:eastAsia="es-ES"/>
        </w:rPr>
        <w:t>web</w:t>
      </w:r>
      <w:proofErr w:type="spellEnd"/>
      <w:r w:rsidRPr="00EA44C9">
        <w:rPr>
          <w:rFonts w:ascii="Times New Roman" w:eastAsia="Times New Roman" w:hAnsi="Times New Roman" w:cs="Times New Roman"/>
          <w:color w:val="000000"/>
          <w:sz w:val="24"/>
          <w:szCs w:val="24"/>
          <w:lang w:val="gl-ES" w:eastAsia="es-ES"/>
        </w:rPr>
        <w:t xml:space="preserve">.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Transcorrido o prazo de emenda de deficiencias, e instruído o expediente pola Sección de Subvencións, esta emitirá </w:t>
      </w:r>
      <w:r w:rsidR="00170F72">
        <w:rPr>
          <w:rFonts w:ascii="Times New Roman" w:eastAsia="Times New Roman" w:hAnsi="Times New Roman" w:cs="Times New Roman"/>
          <w:sz w:val="24"/>
          <w:szCs w:val="24"/>
          <w:lang w:val="gl-ES" w:eastAsia="es-ES"/>
        </w:rPr>
        <w:t xml:space="preserve">un </w:t>
      </w:r>
      <w:r w:rsidRPr="00EA44C9">
        <w:rPr>
          <w:rFonts w:ascii="Times New Roman" w:eastAsia="Times New Roman" w:hAnsi="Times New Roman" w:cs="Times New Roman"/>
          <w:sz w:val="24"/>
          <w:szCs w:val="24"/>
          <w:lang w:val="gl-ES" w:eastAsia="es-ES"/>
        </w:rPr>
        <w:t>informe con proposta de admisión e non admisión de solicitudes e remitiralle o expediente á Comisión de Valoración, que procederá a formular a proposta de resolución conforme coas regras seguintes:</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a) Con respecto ás solicitudes para as que non se achegase de modo completo e no prazo establecido a documentación administrativa, formularase proposta de non admisión a trámite das súas solicitudes.</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lastRenderedPageBreak/>
        <w:t>b) Con respecto ao resto de solicitudes, proporase a súa admisión a trámite, procedendo a formular proposta de valoración das solicitudes conforme cos criterios recollidos na base oitava.</w:t>
      </w:r>
    </w:p>
    <w:p w:rsidR="00EA44C9" w:rsidRPr="00EA44C9" w:rsidRDefault="00EA44C9" w:rsidP="001F2E9A">
      <w:pPr>
        <w:spacing w:after="0" w:line="240" w:lineRule="auto"/>
        <w:contextualSpacing/>
        <w:jc w:val="both"/>
        <w:rPr>
          <w:rFonts w:ascii="Times New Roman" w:eastAsia="Times New Roman" w:hAnsi="Times New Roman" w:cs="Times New Roman"/>
          <w:color w:val="FF0000"/>
          <w:sz w:val="24"/>
          <w:szCs w:val="24"/>
          <w:lang w:val="gl-ES" w:eastAsia="es-ES"/>
        </w:rPr>
      </w:pPr>
      <w:r w:rsidRPr="00EA44C9">
        <w:rPr>
          <w:rFonts w:ascii="Times New Roman" w:eastAsia="Times New Roman" w:hAnsi="Times New Roman" w:cs="Times New Roman"/>
          <w:sz w:val="24"/>
          <w:szCs w:val="24"/>
          <w:lang w:val="gl-ES" w:eastAsia="es-ES"/>
        </w:rPr>
        <w:t xml:space="preserve">A proposta provisional de resolución será sometida a trámite de audiencia aos interesados por prazo de dez días hábiles mediante </w:t>
      </w:r>
      <w:r w:rsidR="00C56060">
        <w:rPr>
          <w:rFonts w:ascii="Times New Roman" w:eastAsia="Times New Roman" w:hAnsi="Times New Roman" w:cs="Times New Roman"/>
          <w:sz w:val="24"/>
          <w:szCs w:val="24"/>
          <w:lang w:val="gl-ES" w:eastAsia="es-ES"/>
        </w:rPr>
        <w:t xml:space="preserve">un </w:t>
      </w:r>
      <w:r w:rsidRPr="00EA44C9">
        <w:rPr>
          <w:rFonts w:ascii="Times New Roman" w:eastAsia="Times New Roman" w:hAnsi="Times New Roman" w:cs="Times New Roman"/>
          <w:sz w:val="24"/>
          <w:szCs w:val="24"/>
          <w:lang w:val="gl-ES" w:eastAsia="es-ES"/>
        </w:rPr>
        <w:t xml:space="preserve">anuncio </w:t>
      </w:r>
      <w:r w:rsidRPr="00EA44C9">
        <w:rPr>
          <w:rFonts w:ascii="Times New Roman" w:eastAsia="Times New Roman" w:hAnsi="Times New Roman" w:cs="Times New Roman"/>
          <w:color w:val="000000"/>
          <w:sz w:val="24"/>
          <w:szCs w:val="24"/>
          <w:lang w:val="gl-ES" w:eastAsia="es-ES"/>
        </w:rPr>
        <w:t>no taboleiro de anuncios electrónicos da sede electrónica da Deputación Provincial (</w:t>
      </w:r>
      <w:hyperlink r:id="rId10" w:history="1">
        <w:r w:rsidRPr="001F2E9A">
          <w:rPr>
            <w:rFonts w:ascii="Times New Roman" w:eastAsia="Times New Roman" w:hAnsi="Times New Roman" w:cs="Times New Roman"/>
            <w:color w:val="0000FF"/>
            <w:sz w:val="24"/>
            <w:szCs w:val="24"/>
            <w:lang w:val="gl-ES" w:eastAsia="es-ES"/>
          </w:rPr>
          <w:t>http://sede.depourense.es</w:t>
        </w:r>
      </w:hyperlink>
      <w:r w:rsidRPr="00EA44C9">
        <w:rPr>
          <w:rFonts w:ascii="Times New Roman" w:eastAsia="Times New Roman" w:hAnsi="Times New Roman" w:cs="Times New Roman"/>
          <w:color w:val="000000"/>
          <w:sz w:val="24"/>
          <w:szCs w:val="24"/>
          <w:lang w:val="gl-ES" w:eastAsia="es-ES"/>
        </w:rPr>
        <w:t xml:space="preserve">) e  </w:t>
      </w:r>
      <w:r w:rsidRPr="00EA44C9">
        <w:rPr>
          <w:rFonts w:ascii="Times New Roman" w:eastAsia="Times New Roman" w:hAnsi="Times New Roman" w:cs="Times New Roman"/>
          <w:sz w:val="24"/>
          <w:szCs w:val="24"/>
          <w:lang w:val="gl-ES" w:eastAsia="es-ES"/>
        </w:rPr>
        <w:t xml:space="preserve">na páxina </w:t>
      </w:r>
      <w:proofErr w:type="spellStart"/>
      <w:r w:rsidRPr="00EA44C9">
        <w:rPr>
          <w:rFonts w:ascii="Times New Roman" w:eastAsia="Times New Roman" w:hAnsi="Times New Roman" w:cs="Times New Roman"/>
          <w:sz w:val="24"/>
          <w:szCs w:val="24"/>
          <w:lang w:val="gl-ES" w:eastAsia="es-ES"/>
        </w:rPr>
        <w:t>web</w:t>
      </w:r>
      <w:proofErr w:type="spellEnd"/>
      <w:r w:rsidRPr="00EA44C9">
        <w:rPr>
          <w:rFonts w:ascii="Times New Roman" w:eastAsia="Times New Roman" w:hAnsi="Times New Roman" w:cs="Times New Roman"/>
          <w:sz w:val="24"/>
          <w:szCs w:val="24"/>
          <w:lang w:val="gl-ES" w:eastAsia="es-ES"/>
        </w:rPr>
        <w:t xml:space="preserve"> </w:t>
      </w:r>
      <w:hyperlink r:id="rId11" w:history="1">
        <w:r w:rsidRPr="001F2E9A">
          <w:rPr>
            <w:rFonts w:ascii="Times New Roman" w:eastAsia="Times New Roman" w:hAnsi="Times New Roman" w:cs="Times New Roman"/>
            <w:color w:val="0000FF"/>
            <w:sz w:val="24"/>
            <w:szCs w:val="24"/>
            <w:lang w:val="gl-ES" w:eastAsia="es-ES"/>
          </w:rPr>
          <w:t>http://www.depourense.es</w:t>
        </w:r>
      </w:hyperlink>
      <w:r w:rsidRPr="00EA44C9">
        <w:rPr>
          <w:rFonts w:ascii="Times New Roman" w:eastAsia="Times New Roman" w:hAnsi="Times New Roman" w:cs="Times New Roman"/>
          <w:sz w:val="24"/>
          <w:szCs w:val="24"/>
          <w:lang w:val="gl-ES" w:eastAsia="es-ES"/>
        </w:rPr>
        <w:t xml:space="preserve">, enlace Sección de Subvencións, enlace Negociado de Concursos, </w:t>
      </w:r>
      <w:r w:rsidRPr="00EA44C9">
        <w:rPr>
          <w:rFonts w:ascii="Times New Roman" w:eastAsia="Times New Roman" w:hAnsi="Times New Roman" w:cs="Times New Roman"/>
          <w:color w:val="000000"/>
          <w:sz w:val="24"/>
          <w:szCs w:val="24"/>
          <w:lang w:val="gl-ES" w:eastAsia="es-ES"/>
        </w:rPr>
        <w:t>concurso para a concesión de subvencións para gastos de funcionamento das federacións ou agrupacións de asociacións veciñais de Ourense correspondentes ao exercicio 2021</w:t>
      </w:r>
      <w:r w:rsidRPr="00EA44C9">
        <w:rPr>
          <w:rFonts w:ascii="Times New Roman" w:eastAsia="Times New Roman" w:hAnsi="Times New Roman" w:cs="Times New Roman"/>
          <w:sz w:val="24"/>
          <w:szCs w:val="24"/>
          <w:lang w:val="gl-ES" w:eastAsia="es-ES"/>
        </w:rPr>
        <w:t xml:space="preserve">. No caso de non presentar a autorización para realizar as comunicacións previstas na base cuarta, non se realizará ningún tipo de comunicación persoal, publicándose unicamente na antedita páxina </w:t>
      </w:r>
      <w:proofErr w:type="spellStart"/>
      <w:r w:rsidRPr="00EA44C9">
        <w:rPr>
          <w:rFonts w:ascii="Times New Roman" w:eastAsia="Times New Roman" w:hAnsi="Times New Roman" w:cs="Times New Roman"/>
          <w:sz w:val="24"/>
          <w:szCs w:val="24"/>
          <w:lang w:val="gl-ES" w:eastAsia="es-ES"/>
        </w:rPr>
        <w:t>web</w:t>
      </w:r>
      <w:proofErr w:type="spellEnd"/>
      <w:r w:rsidRPr="00EA44C9">
        <w:rPr>
          <w:rFonts w:ascii="Times New Roman" w:eastAsia="Times New Roman" w:hAnsi="Times New Roman" w:cs="Times New Roman"/>
          <w:sz w:val="24"/>
          <w:szCs w:val="24"/>
          <w:lang w:val="gl-ES" w:eastAsia="es-ES"/>
        </w:rPr>
        <w:t xml:space="preserve">.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10ª.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Oitava.- Comisión de Valoración:</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A Comisión de Valoración estará integrada polos seguintes membros:</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 Presidente: O deputado delegado en materia de </w:t>
      </w:r>
      <w:r w:rsidR="003A23DB">
        <w:rPr>
          <w:rFonts w:ascii="Times New Roman" w:eastAsia="Times New Roman" w:hAnsi="Times New Roman" w:cs="Times New Roman"/>
          <w:color w:val="000000"/>
          <w:sz w:val="24"/>
          <w:szCs w:val="24"/>
          <w:lang w:val="gl-ES" w:eastAsia="es-ES"/>
        </w:rPr>
        <w:t>f</w:t>
      </w:r>
      <w:r w:rsidRPr="00EA44C9">
        <w:rPr>
          <w:rFonts w:ascii="Times New Roman" w:eastAsia="Times New Roman" w:hAnsi="Times New Roman" w:cs="Times New Roman"/>
          <w:color w:val="000000"/>
          <w:sz w:val="24"/>
          <w:szCs w:val="24"/>
          <w:lang w:val="gl-ES" w:eastAsia="es-ES"/>
        </w:rPr>
        <w:t>acenda.</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 Vogais: </w:t>
      </w:r>
    </w:p>
    <w:p w:rsidR="00EA44C9" w:rsidRPr="00EA44C9" w:rsidRDefault="00EA44C9" w:rsidP="001F2E9A">
      <w:pPr>
        <w:spacing w:after="0" w:line="240" w:lineRule="auto"/>
        <w:ind w:firstLine="3"/>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 O secretario </w:t>
      </w:r>
      <w:r w:rsidRPr="00EA44C9">
        <w:rPr>
          <w:rFonts w:ascii="Times New Roman" w:eastAsia="Times New Roman" w:hAnsi="Times New Roman" w:cs="Times New Roman"/>
          <w:bCs/>
          <w:color w:val="000000"/>
          <w:sz w:val="24"/>
          <w:szCs w:val="24"/>
          <w:lang w:val="gl-ES" w:eastAsia="es-ES"/>
        </w:rPr>
        <w:t>xeral da Deputación ou funcionario que legalmente o substitúa.</w:t>
      </w:r>
    </w:p>
    <w:p w:rsidR="00EA44C9" w:rsidRPr="00EA44C9" w:rsidRDefault="00EA44C9" w:rsidP="001F2E9A">
      <w:pPr>
        <w:spacing w:after="0" w:line="240" w:lineRule="auto"/>
        <w:ind w:firstLine="3"/>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 O vicesecretario xeral da Deputación ou funcionario que legalmente o substitúa.</w:t>
      </w:r>
    </w:p>
    <w:p w:rsidR="00EA44C9" w:rsidRPr="00EA44C9" w:rsidRDefault="00EA44C9" w:rsidP="001F2E9A">
      <w:pPr>
        <w:spacing w:after="0" w:line="240" w:lineRule="auto"/>
        <w:ind w:firstLine="3"/>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 A interventora da Deputación ou funcionario que legalmente a substitúa.</w:t>
      </w:r>
    </w:p>
    <w:p w:rsidR="00EA44C9" w:rsidRPr="00EA44C9" w:rsidRDefault="00EA44C9" w:rsidP="001F2E9A">
      <w:pPr>
        <w:spacing w:after="0" w:line="240" w:lineRule="auto"/>
        <w:ind w:firstLine="3"/>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 A xefa da Sección de Subvencións</w:t>
      </w:r>
      <w:r w:rsidR="00E84D55">
        <w:rPr>
          <w:rFonts w:ascii="Times New Roman" w:eastAsia="Times New Roman" w:hAnsi="Times New Roman" w:cs="Times New Roman"/>
          <w:bCs/>
          <w:color w:val="000000"/>
          <w:sz w:val="24"/>
          <w:szCs w:val="24"/>
          <w:lang w:val="gl-ES" w:eastAsia="es-ES"/>
        </w:rPr>
        <w:t>.</w:t>
      </w:r>
      <w:r w:rsidRPr="00EA44C9">
        <w:rPr>
          <w:rFonts w:ascii="Times New Roman" w:eastAsia="Times New Roman" w:hAnsi="Times New Roman" w:cs="Times New Roman"/>
          <w:bCs/>
          <w:color w:val="000000"/>
          <w:sz w:val="24"/>
          <w:szCs w:val="24"/>
          <w:lang w:val="gl-ES" w:eastAsia="es-ES"/>
        </w:rPr>
        <w:tab/>
      </w:r>
    </w:p>
    <w:p w:rsidR="00EA44C9" w:rsidRPr="00EA44C9" w:rsidRDefault="00EA44C9" w:rsidP="001F2E9A">
      <w:pPr>
        <w:spacing w:after="0" w:line="240" w:lineRule="auto"/>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 xml:space="preserve">Actuará como secretaria da comisión a xefa do Negociado de Concursos, coas funcións propias dunha secretaria de actas.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Novena.- Criterios de valoración para a concesión das subvencións:</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1. As solicitudes admitidas a trámite avaliaranse segundo os dous indicadores xerais seguintes: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a) Número total de socios das asociacións veciñais agrupadas na federación solicitante. Asignaránselle 50 puntos á federación que agrupe ás asociacións cun maior número de socios, puntuándose o resto en proporción directa.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b) Volume de gasto corrente orzado. Asignaránselle 50 puntos á federación que presente un maior orzamento de gasto corrente, puntuándose o resto en proporción.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2. O valor económico do punto resultará de dividir o importe total do crédito orzamentario destinado á convocatoria entre o número total de puntos sumados polos solicitantes. </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3. A subvención que corresponda a cada solicitante determinarase multiplicando a puntuación obtida polo valor económico do punto, tendo en conta que ningunha entidade poderá recibir subvención por importe superior ao seu orzamento de gasto corrente subvencionable.  </w:t>
      </w:r>
    </w:p>
    <w:p w:rsidR="00EA44C9" w:rsidRPr="00EA44C9" w:rsidRDefault="00EA44C9" w:rsidP="001F2E9A">
      <w:pPr>
        <w:spacing w:after="0" w:line="240" w:lineRule="auto"/>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Os remanentes que se produzan como consecuencia da aplicación das regras anteriores repartiranse entre o resto de solicitudes, aplicando entre elas os criterios recollidos no apartado 1. </w:t>
      </w:r>
    </w:p>
    <w:p w:rsidR="00EA44C9" w:rsidRPr="00EA44C9" w:rsidRDefault="00EA44C9" w:rsidP="001F2E9A">
      <w:pPr>
        <w:spacing w:after="0" w:line="240" w:lineRule="auto"/>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4. A Comisión de Valoración puntuará as solicitudes formuladas conforme cos criterios sinalados, e proporá o outorgamento das subvencións polos importes resultantes e por rigorosa orde de puntuación, ata esgotar o crédito dispoñible. </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Décima.- Resolución:</w:t>
      </w:r>
    </w:p>
    <w:p w:rsidR="00EA44C9" w:rsidRPr="00EA44C9" w:rsidRDefault="00EA44C9" w:rsidP="001F2E9A">
      <w:pPr>
        <w:spacing w:after="0" w:line="240" w:lineRule="auto"/>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 xml:space="preserve">A proposta definitiva da Comisión de Valoración elevaráselle á Xunta de Goberno da Deputación, que adoptará o acordo de resolución no prazo máximo dun mes dende o </w:t>
      </w:r>
      <w:r w:rsidRPr="00EA44C9">
        <w:rPr>
          <w:rFonts w:ascii="Times New Roman" w:eastAsia="Times New Roman" w:hAnsi="Times New Roman" w:cs="Times New Roman"/>
          <w:bCs/>
          <w:color w:val="000000"/>
          <w:sz w:val="24"/>
          <w:szCs w:val="24"/>
          <w:lang w:val="gl-ES" w:eastAsia="es-ES"/>
        </w:rPr>
        <w:lastRenderedPageBreak/>
        <w:t xml:space="preserve">remate do prazo de corrección de deficiencias documentais, se é o caso, ou dende o remate do prazo de presentación de instancias. A falla de resolución expresa no dito prazo terá o efecto dun acto presunto </w:t>
      </w:r>
      <w:proofErr w:type="spellStart"/>
      <w:r w:rsidRPr="00EA44C9">
        <w:rPr>
          <w:rFonts w:ascii="Times New Roman" w:eastAsia="Times New Roman" w:hAnsi="Times New Roman" w:cs="Times New Roman"/>
          <w:bCs/>
          <w:color w:val="000000"/>
          <w:sz w:val="24"/>
          <w:szCs w:val="24"/>
          <w:lang w:val="gl-ES" w:eastAsia="es-ES"/>
        </w:rPr>
        <w:t>desestimatorio</w:t>
      </w:r>
      <w:proofErr w:type="spellEnd"/>
      <w:r w:rsidRPr="00EA44C9">
        <w:rPr>
          <w:rFonts w:ascii="Times New Roman" w:eastAsia="Times New Roman" w:hAnsi="Times New Roman" w:cs="Times New Roman"/>
          <w:bCs/>
          <w:color w:val="000000"/>
          <w:sz w:val="24"/>
          <w:szCs w:val="24"/>
          <w:lang w:val="gl-ES" w:eastAsia="es-ES"/>
        </w:rPr>
        <w:t xml:space="preserve">. </w:t>
      </w:r>
    </w:p>
    <w:p w:rsidR="00EA44C9" w:rsidRPr="00EA44C9" w:rsidRDefault="00EA44C9" w:rsidP="001F2E9A">
      <w:pPr>
        <w:spacing w:after="0" w:line="240" w:lineRule="auto"/>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lle solicitará á comisión, </w:t>
      </w:r>
      <w:r w:rsidR="00B77440">
        <w:rPr>
          <w:rFonts w:ascii="Times New Roman" w:eastAsia="Times New Roman" w:hAnsi="Times New Roman" w:cs="Times New Roman"/>
          <w:bCs/>
          <w:color w:val="000000"/>
          <w:sz w:val="24"/>
          <w:szCs w:val="24"/>
          <w:lang w:val="gl-ES" w:eastAsia="es-ES"/>
        </w:rPr>
        <w:t xml:space="preserve">tras os </w:t>
      </w:r>
      <w:r w:rsidRPr="00EA44C9">
        <w:rPr>
          <w:rFonts w:ascii="Times New Roman" w:eastAsia="Times New Roman" w:hAnsi="Times New Roman" w:cs="Times New Roman"/>
          <w:bCs/>
          <w:color w:val="000000"/>
          <w:sz w:val="24"/>
          <w:szCs w:val="24"/>
          <w:lang w:val="gl-ES" w:eastAsia="es-ES"/>
        </w:rPr>
        <w:t>informes</w:t>
      </w:r>
      <w:r w:rsidR="00B77440">
        <w:rPr>
          <w:rFonts w:ascii="Times New Roman" w:eastAsia="Times New Roman" w:hAnsi="Times New Roman" w:cs="Times New Roman"/>
          <w:bCs/>
          <w:color w:val="000000"/>
          <w:sz w:val="24"/>
          <w:szCs w:val="24"/>
          <w:lang w:val="gl-ES" w:eastAsia="es-ES"/>
        </w:rPr>
        <w:t xml:space="preserve"> previos</w:t>
      </w:r>
      <w:r w:rsidRPr="00EA44C9">
        <w:rPr>
          <w:rFonts w:ascii="Times New Roman" w:eastAsia="Times New Roman" w:hAnsi="Times New Roman" w:cs="Times New Roman"/>
          <w:bCs/>
          <w:color w:val="000000"/>
          <w:sz w:val="24"/>
          <w:szCs w:val="24"/>
          <w:lang w:val="gl-ES" w:eastAsia="es-ES"/>
        </w:rPr>
        <w:t xml:space="preserve"> que considere oportunos, a formulación dunha nova proposta axustada  ás bases e á normativa de aplicación. A comisión deberá formular esta nova proposta en prazo de quince días. En caso de non facelo así, a Xunta de Goberno resolverá conforme á proposta inicial, introducindo as modificacións precisas para garantir o cumprimento do establecido nas bases e na lexislación vixente. </w:t>
      </w:r>
    </w:p>
    <w:p w:rsidR="00EA44C9" w:rsidRPr="00EA44C9" w:rsidRDefault="00EA44C9" w:rsidP="001F2E9A">
      <w:pPr>
        <w:spacing w:after="0" w:line="240" w:lineRule="auto"/>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Unha vez publicada a resolución, os beneficiarios disporán dun prazo de dez días hábiles para comunicar a aceptación ou rexeitamento da subvención concedida, entendéndose que a aceptan de xeito incondicional e sen ningún tipo de reserva en caso de non efectuar ningunha comunicación no dito prazo. No caso de rexeitamento, solicitarase da Comisión de Valoración a formulación de nova proposta para a aplicación dos remanentes producidos, seguindo as regras establecidas na base 9ª.</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Décimo primeira.- Publicidade da concesión:    </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bCs/>
          <w:sz w:val="24"/>
          <w:szCs w:val="24"/>
          <w:lang w:val="gl-ES" w:eastAsia="es-ES"/>
        </w:rPr>
        <w:t xml:space="preserve">Ao abeiro do disposto no artigo </w:t>
      </w:r>
      <w:r w:rsidRPr="00EA44C9">
        <w:rPr>
          <w:rFonts w:ascii="Times New Roman" w:eastAsia="Times New Roman" w:hAnsi="Times New Roman" w:cs="Times New Roman"/>
          <w:color w:val="000000"/>
          <w:sz w:val="24"/>
          <w:szCs w:val="24"/>
          <w:lang w:val="gl-ES" w:eastAsia="es-ES"/>
        </w:rPr>
        <w:t>45.1 b) da Lei 39/2015 do procedemento administrativo común das administracións públicas</w:t>
      </w:r>
      <w:r w:rsidRPr="00EA44C9">
        <w:rPr>
          <w:rFonts w:ascii="Times New Roman" w:eastAsia="Times New Roman" w:hAnsi="Times New Roman" w:cs="Times New Roman"/>
          <w:bCs/>
          <w:color w:val="000000"/>
          <w:sz w:val="24"/>
          <w:szCs w:val="24"/>
          <w:lang w:val="gl-ES" w:eastAsia="es-ES"/>
        </w:rPr>
        <w:t>, o acordo de concesión publicarase no Boletín Oficial da Provincia,</w:t>
      </w:r>
      <w:r w:rsidRPr="00EA44C9">
        <w:rPr>
          <w:rFonts w:ascii="Times New Roman" w:eastAsia="Times New Roman" w:hAnsi="Times New Roman" w:cs="Times New Roman"/>
          <w:color w:val="000000"/>
          <w:sz w:val="24"/>
          <w:szCs w:val="24"/>
          <w:lang w:val="gl-ES" w:eastAsia="es-ES"/>
        </w:rPr>
        <w:t xml:space="preserve"> no taboleiro de anuncios electrónicos da sede electrónica da Deputación Provincial (</w:t>
      </w:r>
      <w:hyperlink r:id="rId12" w:history="1">
        <w:r w:rsidRPr="001F2E9A">
          <w:rPr>
            <w:rFonts w:ascii="Times New Roman" w:eastAsia="Times New Roman" w:hAnsi="Times New Roman" w:cs="Times New Roman"/>
            <w:color w:val="0000FF"/>
            <w:sz w:val="24"/>
            <w:szCs w:val="24"/>
            <w:lang w:val="gl-ES" w:eastAsia="es-ES"/>
          </w:rPr>
          <w:t>http://sede.depourense.es</w:t>
        </w:r>
      </w:hyperlink>
      <w:r w:rsidRPr="00EA44C9">
        <w:rPr>
          <w:rFonts w:ascii="Times New Roman" w:eastAsia="Times New Roman" w:hAnsi="Times New Roman" w:cs="Times New Roman"/>
          <w:color w:val="000000"/>
          <w:sz w:val="24"/>
          <w:szCs w:val="24"/>
          <w:lang w:val="gl-ES" w:eastAsia="es-ES"/>
        </w:rPr>
        <w:t xml:space="preserve">) e na páxina </w:t>
      </w:r>
      <w:proofErr w:type="spellStart"/>
      <w:r w:rsidRPr="00EA44C9">
        <w:rPr>
          <w:rFonts w:ascii="Times New Roman" w:eastAsia="Times New Roman" w:hAnsi="Times New Roman" w:cs="Times New Roman"/>
          <w:color w:val="000000"/>
          <w:sz w:val="24"/>
          <w:szCs w:val="24"/>
          <w:lang w:val="gl-ES" w:eastAsia="es-ES"/>
        </w:rPr>
        <w:t>web</w:t>
      </w:r>
      <w:proofErr w:type="spellEnd"/>
      <w:r w:rsidRPr="00EA44C9">
        <w:rPr>
          <w:rFonts w:ascii="Times New Roman" w:eastAsia="Times New Roman" w:hAnsi="Times New Roman" w:cs="Times New Roman"/>
          <w:color w:val="000000"/>
          <w:sz w:val="24"/>
          <w:szCs w:val="24"/>
          <w:lang w:val="gl-ES" w:eastAsia="es-ES"/>
        </w:rPr>
        <w:t xml:space="preserve"> </w:t>
      </w:r>
      <w:hyperlink r:id="rId13" w:history="1">
        <w:r w:rsidRPr="001F2E9A">
          <w:rPr>
            <w:rFonts w:ascii="Times New Roman" w:eastAsia="Times New Roman" w:hAnsi="Times New Roman" w:cs="Times New Roman"/>
            <w:color w:val="000000"/>
            <w:sz w:val="24"/>
            <w:szCs w:val="24"/>
            <w:lang w:val="gl-ES" w:eastAsia="es-ES"/>
          </w:rPr>
          <w:t>http://www.depourense.es</w:t>
        </w:r>
      </w:hyperlink>
      <w:r w:rsidRPr="00EA44C9">
        <w:rPr>
          <w:rFonts w:ascii="Times New Roman" w:eastAsia="Times New Roman" w:hAnsi="Times New Roman" w:cs="Times New Roman"/>
          <w:color w:val="000000"/>
          <w:sz w:val="24"/>
          <w:szCs w:val="24"/>
          <w:lang w:val="gl-ES" w:eastAsia="es-ES"/>
        </w:rPr>
        <w:t>, enlace Sección de Subvencións, enlace Negociado de Concursos, concurso para a concesión de subvencións para gastos de funcionamento das federacións ou agrupacións de asociacións veciñais de Ourense correspondentes ao exercicio 2021, así como na Base de Datos Nacional de Subvencións.</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Sen prexuízo do anterior, aos solicitantes que presenten a autorización para realizar as comunicacións previstas na base 4ª), realizaráselles unha comunicación persoal por </w:t>
      </w:r>
      <w:proofErr w:type="spellStart"/>
      <w:r w:rsidRPr="00EA44C9">
        <w:rPr>
          <w:rFonts w:ascii="Times New Roman" w:eastAsia="Times New Roman" w:hAnsi="Times New Roman" w:cs="Times New Roman"/>
          <w:sz w:val="24"/>
          <w:szCs w:val="24"/>
          <w:lang w:val="gl-ES" w:eastAsia="es-ES"/>
        </w:rPr>
        <w:t>sms</w:t>
      </w:r>
      <w:proofErr w:type="spellEnd"/>
      <w:r w:rsidRPr="00EA44C9">
        <w:rPr>
          <w:rFonts w:ascii="Times New Roman" w:eastAsia="Times New Roman" w:hAnsi="Times New Roman" w:cs="Times New Roman"/>
          <w:sz w:val="24"/>
          <w:szCs w:val="24"/>
          <w:lang w:val="gl-ES" w:eastAsia="es-ES"/>
        </w:rPr>
        <w:t xml:space="preserve"> ou correo electrónico, advertindo da publicación da resolución na sede electrónica. No caso de que non presenten a dita autorización, non se realizará ningún tipo de comunicación persoal.</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Décimo segunda.- Xustificación e pago da subvención: </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1. A subvención xustificarase mediante a presentación dunha c</w:t>
      </w:r>
      <w:r w:rsidRPr="00EA44C9">
        <w:rPr>
          <w:rFonts w:ascii="Times New Roman" w:eastAsia="Times New Roman" w:hAnsi="Times New Roman" w:cs="Times New Roman"/>
          <w:color w:val="000000"/>
          <w:sz w:val="24"/>
          <w:szCs w:val="24"/>
          <w:lang w:val="gl-ES" w:eastAsia="es-ES"/>
        </w:rPr>
        <w:t>onta xustificativa</w:t>
      </w:r>
      <w:r w:rsidRPr="00EA44C9">
        <w:rPr>
          <w:rFonts w:ascii="Times New Roman" w:eastAsia="Times New Roman" w:hAnsi="Times New Roman" w:cs="Times New Roman"/>
          <w:bCs/>
          <w:color w:val="000000"/>
          <w:sz w:val="24"/>
          <w:szCs w:val="24"/>
          <w:lang w:val="gl-ES" w:eastAsia="es-ES"/>
        </w:rPr>
        <w:t xml:space="preserve"> integrada polos seguintes documentos: </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a) Memoria das actividades realizadas no exercicio 2021 e dos resultados obtidos.</w:t>
      </w:r>
    </w:p>
    <w:p w:rsidR="00EA44C9" w:rsidRPr="00EA44C9" w:rsidRDefault="00EA44C9" w:rsidP="001F2E9A">
      <w:pPr>
        <w:spacing w:after="0" w:line="240" w:lineRule="auto"/>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 xml:space="preserve">b) </w:t>
      </w:r>
      <w:r w:rsidRPr="00EA44C9">
        <w:rPr>
          <w:rFonts w:ascii="Times New Roman" w:eastAsia="Times New Roman" w:hAnsi="Times New Roman" w:cs="Times New Roman"/>
          <w:color w:val="000000"/>
          <w:sz w:val="24"/>
          <w:szCs w:val="24"/>
          <w:lang w:val="gl-ES" w:eastAsia="es-ES"/>
        </w:rPr>
        <w:t>Certificado, expedido polo secretario da asociación co visto e prazo do presidente</w:t>
      </w:r>
      <w:r w:rsidRPr="00EA44C9">
        <w:rPr>
          <w:rFonts w:ascii="Times New Roman" w:eastAsia="Times New Roman" w:hAnsi="Times New Roman" w:cs="Times New Roman"/>
          <w:bCs/>
          <w:color w:val="000000"/>
          <w:sz w:val="24"/>
          <w:szCs w:val="24"/>
          <w:lang w:val="gl-ES" w:eastAsia="es-ES"/>
        </w:rPr>
        <w:t xml:space="preserve">, dos gastos </w:t>
      </w:r>
      <w:r w:rsidRPr="00EA44C9">
        <w:rPr>
          <w:rFonts w:ascii="Times New Roman" w:eastAsia="Times New Roman" w:hAnsi="Times New Roman" w:cs="Times New Roman"/>
          <w:color w:val="000000"/>
          <w:sz w:val="24"/>
          <w:szCs w:val="24"/>
          <w:lang w:val="gl-ES" w:eastAsia="es-ES"/>
        </w:rPr>
        <w:t>totais</w:t>
      </w:r>
      <w:r w:rsidRPr="00EA44C9">
        <w:rPr>
          <w:rFonts w:ascii="Times New Roman" w:eastAsia="Times New Roman" w:hAnsi="Times New Roman" w:cs="Times New Roman"/>
          <w:bCs/>
          <w:color w:val="000000"/>
          <w:sz w:val="24"/>
          <w:szCs w:val="24"/>
          <w:lang w:val="gl-ES" w:eastAsia="es-ES"/>
        </w:rPr>
        <w:t xml:space="preserve"> de funcionamento da federación, conforme co orzamento presentado no concurso, con identificación do acredor e do documento, o seu importe, data de emisión e, se é o caso, data de aboamento. De ser o caso, indicaranse as desviacións producidas verbo do orzamento presentado coa solicitude.</w:t>
      </w:r>
    </w:p>
    <w:p w:rsidR="00EA44C9" w:rsidRPr="00EA44C9" w:rsidRDefault="00EA44C9" w:rsidP="004E3E63">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c) Acreditación do cumprimento das obrigas tributarias e coa Seguridade Social:</w:t>
      </w:r>
    </w:p>
    <w:p w:rsidR="00EA44C9" w:rsidRPr="00EA44C9" w:rsidRDefault="00EA44C9" w:rsidP="004E3E63">
      <w:pPr>
        <w:numPr>
          <w:ilvl w:val="0"/>
          <w:numId w:val="9"/>
        </w:numPr>
        <w:spacing w:after="0" w:line="240" w:lineRule="auto"/>
        <w:ind w:left="0" w:firstLine="0"/>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anexo V destas bases.</w:t>
      </w:r>
    </w:p>
    <w:p w:rsidR="00EA44C9" w:rsidRPr="00EA44C9" w:rsidRDefault="00EA44C9" w:rsidP="004E3E63">
      <w:pPr>
        <w:numPr>
          <w:ilvl w:val="0"/>
          <w:numId w:val="9"/>
        </w:numPr>
        <w:spacing w:after="0" w:line="240" w:lineRule="auto"/>
        <w:ind w:left="0" w:firstLine="0"/>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EA44C9" w:rsidRPr="00EA44C9" w:rsidRDefault="00EA44C9" w:rsidP="001F2E9A">
      <w:pPr>
        <w:shd w:val="clear" w:color="auto" w:fill="FFFFFF"/>
        <w:spacing w:after="0" w:line="240" w:lineRule="auto"/>
        <w:contextualSpacing/>
        <w:jc w:val="both"/>
        <w:rPr>
          <w:rFonts w:ascii="Times New Roman" w:eastAsia="Arial Unicode MS" w:hAnsi="Times New Roman" w:cs="Times New Roman"/>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lastRenderedPageBreak/>
        <w:t xml:space="preserve">d) </w:t>
      </w:r>
      <w:r w:rsidRPr="00EA44C9">
        <w:rPr>
          <w:rFonts w:ascii="Times New Roman" w:eastAsia="Arial Unicode MS" w:hAnsi="Times New Roman" w:cs="Times New Roman"/>
          <w:color w:val="000000"/>
          <w:sz w:val="24"/>
          <w:szCs w:val="24"/>
          <w:lang w:val="gl-ES" w:eastAsia="es-ES"/>
        </w:rPr>
        <w:t xml:space="preserve">Facturas xustificativas dos gastos, </w:t>
      </w:r>
      <w:r w:rsidRPr="00EA44C9">
        <w:rPr>
          <w:rFonts w:ascii="Times New Roman" w:eastAsia="Arial Unicode MS" w:hAnsi="Times New Roman" w:cs="Times New Roman"/>
          <w:bCs/>
          <w:color w:val="000000"/>
          <w:sz w:val="24"/>
          <w:szCs w:val="24"/>
          <w:lang w:val="gl-ES" w:eastAsia="es-ES"/>
        </w:rPr>
        <w:t>ata un importe equivalente ao da subvención concedida;</w:t>
      </w:r>
      <w:r w:rsidRPr="00EA44C9">
        <w:rPr>
          <w:rFonts w:ascii="Times New Roman" w:eastAsia="Arial Unicode MS" w:hAnsi="Times New Roman" w:cs="Times New Roman"/>
          <w:color w:val="000000"/>
          <w:sz w:val="24"/>
          <w:szCs w:val="24"/>
          <w:lang w:val="gl-ES" w:eastAsia="es-ES"/>
        </w:rPr>
        <w:t xml:space="preserve"> as facturas poderán ser ordinarias ou simplificadas, de proceder estas últimas, en orixinal ou duplicado, ou copia simple. </w:t>
      </w:r>
    </w:p>
    <w:p w:rsidR="00EA44C9" w:rsidRPr="00EA44C9" w:rsidRDefault="00EA44C9" w:rsidP="004E3E63">
      <w:pPr>
        <w:shd w:val="clear" w:color="auto" w:fill="FFFFFF"/>
        <w:spacing w:after="0" w:line="240" w:lineRule="auto"/>
        <w:contextualSpacing/>
        <w:jc w:val="both"/>
        <w:rPr>
          <w:rFonts w:ascii="Times New Roman" w:eastAsia="Times New Roman" w:hAnsi="Times New Roman" w:cs="Times New Roman"/>
          <w:color w:val="FF0000"/>
          <w:sz w:val="24"/>
          <w:szCs w:val="24"/>
          <w:lang w:val="gl-ES" w:eastAsia="es-ES"/>
        </w:rPr>
      </w:pPr>
      <w:r w:rsidRPr="00EA44C9">
        <w:rPr>
          <w:rFonts w:ascii="Times New Roman" w:eastAsia="Arial Unicode MS" w:hAnsi="Times New Roman" w:cs="Times New Roman"/>
          <w:color w:val="000000"/>
          <w:sz w:val="24"/>
          <w:szCs w:val="24"/>
          <w:lang w:val="gl-ES" w:eastAsia="es-ES"/>
        </w:rPr>
        <w:t>Non obstante, a presentación de facturas poderá substituírse pola dos documentos que se indican nos seguintes casos:</w:t>
      </w:r>
      <w:r w:rsidRPr="00EA44C9">
        <w:rPr>
          <w:rFonts w:ascii="Times New Roman" w:eastAsia="Arial Unicode MS" w:hAnsi="Times New Roman" w:cs="Times New Roman"/>
          <w:color w:val="000000"/>
          <w:sz w:val="24"/>
          <w:szCs w:val="24"/>
          <w:lang w:val="gl-ES" w:eastAsia="es-ES"/>
        </w:rPr>
        <w:tab/>
      </w:r>
      <w:r w:rsidRPr="00EA44C9">
        <w:rPr>
          <w:rFonts w:ascii="Times New Roman" w:eastAsia="Times New Roman" w:hAnsi="Times New Roman" w:cs="Times New Roman"/>
          <w:color w:val="FF0000"/>
          <w:sz w:val="24"/>
          <w:szCs w:val="24"/>
          <w:lang w:val="gl-ES" w:eastAsia="es-ES"/>
        </w:rPr>
        <w:t xml:space="preserve"> </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No caso de gastos de persoal, as nóminas, deberán acompañarse dos documentos de cotización ante a Seguridade Social (recibo de liquidación de cotización e relación nominal dos traballadores), e o pago correspondente ao recibo de liquidación de cotizacións (antigo TC1), e o modelo 111 de retencións e ingresos a conta de IRPF e o seu pago, e/ou modelo 190 de retencións e ingresos a conta do IRPF (resumo anual), correspondentes ao período obxecto de subvención.</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Non serán válidos os gastos de nóminas, se non veñen acompañados de todos os documentos anteriormente indicados.</w:t>
      </w:r>
    </w:p>
    <w:p w:rsidR="00EA44C9" w:rsidRPr="00EA44C9" w:rsidRDefault="00EA44C9" w:rsidP="001F2E9A">
      <w:pPr>
        <w:numPr>
          <w:ilvl w:val="0"/>
          <w:numId w:val="10"/>
        </w:numPr>
        <w:spacing w:after="0" w:line="240" w:lineRule="auto"/>
        <w:ind w:left="0" w:firstLine="0"/>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No resto dos supostos, admitirase como documento acreditativo do gasto, un recibo asinado polo pagador e polo </w:t>
      </w:r>
      <w:proofErr w:type="spellStart"/>
      <w:r w:rsidRPr="00EA44C9">
        <w:rPr>
          <w:rFonts w:ascii="Times New Roman" w:eastAsia="Times New Roman" w:hAnsi="Times New Roman" w:cs="Times New Roman"/>
          <w:sz w:val="24"/>
          <w:szCs w:val="24"/>
          <w:lang w:val="gl-ES" w:eastAsia="es-ES"/>
        </w:rPr>
        <w:t>prestador</w:t>
      </w:r>
      <w:proofErr w:type="spellEnd"/>
      <w:r w:rsidRPr="00EA44C9">
        <w:rPr>
          <w:rFonts w:ascii="Times New Roman" w:eastAsia="Times New Roman" w:hAnsi="Times New Roman" w:cs="Times New Roman"/>
          <w:sz w:val="24"/>
          <w:szCs w:val="24"/>
          <w:lang w:val="gl-ES" w:eastAsia="es-ES"/>
        </w:rPr>
        <w:t xml:space="preserve"> do servizo (no que deberá figurar a retención do IRPF, de ser aplicable) e, no seu caso, o modelo 111 de retencións e ingresos a conta do IRPF  e o seu pago, e/ou modelo 190 de retención e ingresos a conta do IRPF (resumo anual) en relación ao importe retido por este concepto.</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Excluiranse totalmente da xustificación, aqueles documentos de gasto que sendo obrigatorio a aplicación de retención, esta non conste.</w:t>
      </w:r>
    </w:p>
    <w:p w:rsidR="00EA44C9" w:rsidRPr="00EA44C9" w:rsidRDefault="00EA44C9" w:rsidP="001F2E9A">
      <w:pPr>
        <w:shd w:val="clear" w:color="auto" w:fill="FFFFFF"/>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 xml:space="preserve">d) Detalle doutras subvencións que financiaran a actividade subvencionada con indicación do importe e a súa procedencia.  </w:t>
      </w:r>
    </w:p>
    <w:p w:rsidR="00EA44C9" w:rsidRPr="00EA44C9" w:rsidRDefault="00EA44C9" w:rsidP="001F2E9A">
      <w:pPr>
        <w:spacing w:after="0" w:line="240" w:lineRule="auto"/>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 xml:space="preserve">e) </w:t>
      </w:r>
      <w:r w:rsidRPr="00EA44C9">
        <w:rPr>
          <w:rFonts w:ascii="Times New Roman" w:eastAsia="Times New Roman" w:hAnsi="Times New Roman" w:cs="Times New Roman"/>
          <w:color w:val="000000"/>
          <w:sz w:val="24"/>
          <w:szCs w:val="24"/>
          <w:lang w:val="gl-ES" w:eastAsia="es-ES"/>
        </w:rPr>
        <w:t>Certificación de conta bancaria da entidade expedida polo banco ou caixa correspondente, agás que xa obre en poder da Deputación Provincial e non se producisen modificacións ao respecto.</w:t>
      </w:r>
    </w:p>
    <w:p w:rsidR="00EA44C9" w:rsidRPr="00EA44C9" w:rsidRDefault="00EA44C9" w:rsidP="004E3E63">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A conta xustificativa presentarase conformada polo presidente da entidade.</w:t>
      </w:r>
    </w:p>
    <w:p w:rsidR="00EA44C9" w:rsidRPr="00EA44C9" w:rsidRDefault="00EA44C9" w:rsidP="004E3E63">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2. </w:t>
      </w:r>
      <w:r w:rsidRPr="00EA44C9">
        <w:rPr>
          <w:rFonts w:ascii="Times New Roman" w:eastAsia="Times New Roman" w:hAnsi="Times New Roman" w:cs="Times New Roman"/>
          <w:sz w:val="24"/>
          <w:szCs w:val="24"/>
          <w:lang w:val="gl-ES" w:eastAsia="es-ES"/>
        </w:rPr>
        <w:t xml:space="preserve">Para considerar xustificada a subvención, </w:t>
      </w:r>
      <w:r w:rsidRPr="00EA44C9">
        <w:rPr>
          <w:rFonts w:ascii="Times New Roman" w:eastAsia="Times New Roman" w:hAnsi="Times New Roman" w:cs="Times New Roman"/>
          <w:bCs/>
          <w:sz w:val="24"/>
          <w:szCs w:val="24"/>
          <w:lang w:val="gl-ES" w:eastAsia="es-ES"/>
        </w:rPr>
        <w:t>deberase certificar a realización de gasto corrente por contía igual ou superior á presentada no orzamento que serviu de base á valoración da subvención (documento b) ao que se refire o apartado anterior), e presentar ademais xustificantes de gastos (facturas ou equivalentes) polo importe da subvención concedida (documento c) ao que se refire o apartado anterior)</w:t>
      </w:r>
      <w:r w:rsidRPr="00EA44C9">
        <w:rPr>
          <w:rFonts w:ascii="Times New Roman" w:eastAsia="Times New Roman" w:hAnsi="Times New Roman" w:cs="Times New Roman"/>
          <w:sz w:val="24"/>
          <w:szCs w:val="24"/>
          <w:lang w:val="gl-ES" w:eastAsia="es-ES"/>
        </w:rPr>
        <w:t>.</w:t>
      </w:r>
    </w:p>
    <w:p w:rsidR="00EA44C9" w:rsidRPr="00EA44C9" w:rsidRDefault="00EA44C9" w:rsidP="001F2E9A">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No caso de non certificarse a realización de gasto corrente por unha contía igual ou superior á presentada no orzamento que serviu de base para a valoración da subvención, a subvención reducirase proporcionalmente. </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A Deputación poderá comprobar a realidade do gasto certificado a través dos oportunos procedementos de auditoría e control financeiro.</w:t>
      </w:r>
    </w:p>
    <w:p w:rsidR="00EA44C9" w:rsidRPr="00EA44C9" w:rsidRDefault="00EA44C9" w:rsidP="004E3E63">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EA44C9" w:rsidRPr="00EA44C9" w:rsidRDefault="00EA44C9" w:rsidP="004E3E63">
      <w:pPr>
        <w:shd w:val="clear" w:color="auto" w:fill="FFFFFF"/>
        <w:spacing w:before="100" w:beforeAutospacing="1" w:after="100" w:afterAutospacing="1"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3</w:t>
      </w:r>
      <w:r w:rsidRPr="00EA44C9">
        <w:rPr>
          <w:rFonts w:ascii="Times New Roman" w:eastAsia="Times New Roman" w:hAnsi="Times New Roman" w:cs="Times New Roman"/>
          <w:bCs/>
          <w:color w:val="000000"/>
          <w:sz w:val="24"/>
          <w:szCs w:val="24"/>
          <w:lang w:val="gl-ES" w:eastAsia="es-ES"/>
        </w:rPr>
        <w:t xml:space="preserve">. 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no acto de xustificación. </w:t>
      </w:r>
    </w:p>
    <w:p w:rsidR="00EA44C9" w:rsidRPr="00EA44C9" w:rsidRDefault="00EA44C9" w:rsidP="001F2E9A">
      <w:pPr>
        <w:spacing w:after="0" w:line="240" w:lineRule="auto"/>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 xml:space="preserve">Non obstante o anterior, e no exercicio das súas facultades de control financeiro, a Intervención poderá realizar procedementos simplificados de control financeiro, consistentes en esixir, a partir do mes seguinte ao do pago da subvención, a acreditación </w:t>
      </w:r>
      <w:r w:rsidRPr="00EA44C9">
        <w:rPr>
          <w:rFonts w:ascii="Times New Roman" w:eastAsia="Times New Roman" w:hAnsi="Times New Roman" w:cs="Times New Roman"/>
          <w:bCs/>
          <w:color w:val="000000"/>
          <w:sz w:val="24"/>
          <w:szCs w:val="24"/>
          <w:lang w:val="gl-ES" w:eastAsia="es-ES"/>
        </w:rPr>
        <w:lastRenderedPageBreak/>
        <w:t xml:space="preserve">do pago da totalidade dos gastos xustificados. O incumprimento desta obriga dará lugar á obriga de reintegro por parte do beneficiario, así como a imposición das sancións que procedan. </w:t>
      </w:r>
      <w:r w:rsidRPr="00EA44C9">
        <w:rPr>
          <w:rFonts w:ascii="Times New Roman" w:eastAsia="Times New Roman" w:hAnsi="Times New Roman" w:cs="Times New Roman"/>
          <w:bCs/>
          <w:color w:val="000000"/>
          <w:sz w:val="24"/>
          <w:szCs w:val="24"/>
          <w:lang w:val="gl-ES" w:eastAsia="es-ES"/>
        </w:rPr>
        <w:tab/>
      </w:r>
    </w:p>
    <w:p w:rsidR="00EA44C9" w:rsidRPr="00EA44C9" w:rsidRDefault="00EA44C9" w:rsidP="004E3E63">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sz w:val="24"/>
          <w:szCs w:val="24"/>
          <w:lang w:val="gl-ES" w:eastAsia="es-ES"/>
        </w:rPr>
        <w:t xml:space="preserve">4. </w:t>
      </w:r>
      <w:r w:rsidRPr="00EA44C9">
        <w:rPr>
          <w:rFonts w:ascii="Times New Roman" w:eastAsia="Times New Roman" w:hAnsi="Times New Roman" w:cs="Times New Roman"/>
          <w:color w:val="000000"/>
          <w:sz w:val="24"/>
          <w:szCs w:val="24"/>
          <w:lang w:val="gl-ES" w:eastAsia="es-ES"/>
        </w:rPr>
        <w:t>De advertirse deficiencias de carácter corrixible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4" w:history="1">
        <w:r w:rsidRPr="001F2E9A">
          <w:rPr>
            <w:rFonts w:ascii="Times New Roman" w:eastAsia="Times New Roman" w:hAnsi="Times New Roman" w:cs="Times New Roman"/>
            <w:color w:val="0000FF"/>
            <w:sz w:val="24"/>
            <w:szCs w:val="24"/>
            <w:lang w:val="gl-ES" w:eastAsia="es-ES"/>
          </w:rPr>
          <w:t>http://sede.depourense.es</w:t>
        </w:r>
      </w:hyperlink>
      <w:r w:rsidRPr="00EA44C9">
        <w:rPr>
          <w:rFonts w:ascii="Times New Roman" w:eastAsia="Times New Roman" w:hAnsi="Times New Roman" w:cs="Times New Roman"/>
          <w:color w:val="000000"/>
          <w:sz w:val="24"/>
          <w:szCs w:val="24"/>
          <w:lang w:val="gl-ES" w:eastAsia="es-ES"/>
        </w:rPr>
        <w:t xml:space="preserve">) e na páxina </w:t>
      </w:r>
      <w:proofErr w:type="spellStart"/>
      <w:r w:rsidRPr="00EA44C9">
        <w:rPr>
          <w:rFonts w:ascii="Times New Roman" w:eastAsia="Times New Roman" w:hAnsi="Times New Roman" w:cs="Times New Roman"/>
          <w:color w:val="000000"/>
          <w:sz w:val="24"/>
          <w:szCs w:val="24"/>
          <w:lang w:val="gl-ES" w:eastAsia="es-ES"/>
        </w:rPr>
        <w:t>web</w:t>
      </w:r>
      <w:proofErr w:type="spellEnd"/>
      <w:r w:rsidRPr="00EA44C9">
        <w:rPr>
          <w:rFonts w:ascii="Times New Roman" w:eastAsia="Times New Roman" w:hAnsi="Times New Roman" w:cs="Times New Roman"/>
          <w:color w:val="000000"/>
          <w:sz w:val="24"/>
          <w:szCs w:val="24"/>
          <w:lang w:val="gl-ES" w:eastAsia="es-ES"/>
        </w:rPr>
        <w:t xml:space="preserve"> </w:t>
      </w:r>
      <w:hyperlink r:id="rId15" w:history="1">
        <w:r w:rsidRPr="001F2E9A">
          <w:rPr>
            <w:rFonts w:ascii="Times New Roman" w:eastAsia="Times New Roman" w:hAnsi="Times New Roman" w:cs="Times New Roman"/>
            <w:color w:val="000000"/>
            <w:sz w:val="24"/>
            <w:szCs w:val="24"/>
            <w:lang w:val="gl-ES" w:eastAsia="es-ES"/>
          </w:rPr>
          <w:t>http://www.depourense.es</w:t>
        </w:r>
      </w:hyperlink>
      <w:r w:rsidRPr="00EA44C9">
        <w:rPr>
          <w:rFonts w:ascii="Times New Roman" w:eastAsia="Times New Roman" w:hAnsi="Times New Roman" w:cs="Times New Roman"/>
          <w:color w:val="000000"/>
          <w:sz w:val="24"/>
          <w:szCs w:val="24"/>
          <w:lang w:val="gl-ES" w:eastAsia="es-ES"/>
        </w:rPr>
        <w:t xml:space="preserve">, enlace Sección de Subvencións, enlace Negociado de Concursos, acceso a concursos, concurso para a concesión de subvencións para gastos de funcionamento das federacións ou agrupacións de asociacións veciñais de Ourense correspondentes ao exercicio 2021. No caso de non presentar a autorización para realizar as comunicacións previstas na base </w:t>
      </w:r>
      <w:r w:rsidRPr="00EA44C9">
        <w:rPr>
          <w:rFonts w:ascii="Times New Roman" w:eastAsia="Times New Roman" w:hAnsi="Times New Roman" w:cs="Times New Roman"/>
          <w:sz w:val="24"/>
          <w:szCs w:val="24"/>
          <w:lang w:val="gl-ES" w:eastAsia="es-ES"/>
        </w:rPr>
        <w:t>4ª</w:t>
      </w:r>
      <w:r w:rsidRPr="00EA44C9">
        <w:rPr>
          <w:rFonts w:ascii="Times New Roman" w:eastAsia="Times New Roman" w:hAnsi="Times New Roman" w:cs="Times New Roman"/>
          <w:color w:val="000000"/>
          <w:sz w:val="24"/>
          <w:szCs w:val="24"/>
          <w:lang w:val="gl-ES" w:eastAsia="es-ES"/>
        </w:rPr>
        <w:t xml:space="preserve">, non se realizará ningún tipo de comunicación persoal, notificándoselle unicamente e en todo caso,  na antedita páxina </w:t>
      </w:r>
      <w:proofErr w:type="spellStart"/>
      <w:r w:rsidRPr="00EA44C9">
        <w:rPr>
          <w:rFonts w:ascii="Times New Roman" w:eastAsia="Times New Roman" w:hAnsi="Times New Roman" w:cs="Times New Roman"/>
          <w:color w:val="000000"/>
          <w:sz w:val="24"/>
          <w:szCs w:val="24"/>
          <w:lang w:val="gl-ES" w:eastAsia="es-ES"/>
        </w:rPr>
        <w:t>web</w:t>
      </w:r>
      <w:proofErr w:type="spellEnd"/>
      <w:r w:rsidRPr="00EA44C9">
        <w:rPr>
          <w:rFonts w:ascii="Times New Roman" w:eastAsia="Times New Roman" w:hAnsi="Times New Roman" w:cs="Times New Roman"/>
          <w:color w:val="000000"/>
          <w:sz w:val="24"/>
          <w:szCs w:val="24"/>
          <w:lang w:val="gl-ES" w:eastAsia="es-ES"/>
        </w:rPr>
        <w:t>.</w:t>
      </w:r>
    </w:p>
    <w:p w:rsidR="00EA44C9" w:rsidRPr="00EA44C9" w:rsidRDefault="00EA44C9" w:rsidP="004E3E63">
      <w:pPr>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5.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dende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EA44C9" w:rsidRPr="00EA44C9" w:rsidRDefault="00EA44C9" w:rsidP="001F2E9A">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EA44C9" w:rsidRPr="00EA44C9" w:rsidRDefault="00EA44C9" w:rsidP="001F2E9A">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6. </w:t>
      </w:r>
      <w:r w:rsidRPr="00EA44C9">
        <w:rPr>
          <w:rFonts w:ascii="Times New Roman" w:eastAsia="Times New Roman" w:hAnsi="Times New Roman" w:cs="Times New Roman"/>
          <w:color w:val="000000"/>
          <w:sz w:val="24"/>
          <w:szCs w:val="24"/>
          <w:lang w:val="gl-ES" w:eastAsia="es-ES"/>
        </w:rPr>
        <w:t xml:space="preserve">Sen prexuízo do anterior (e adicionalmente ao control financeiro simplificado previsto no apartado 3, a Intervención da Deputación Provincial poderá esixir aqueles documentos ou xustificantes complementarios que, </w:t>
      </w:r>
      <w:proofErr w:type="spellStart"/>
      <w:r w:rsidRPr="00EA44C9">
        <w:rPr>
          <w:rFonts w:ascii="Times New Roman" w:eastAsia="Times New Roman" w:hAnsi="Times New Roman" w:cs="Times New Roman"/>
          <w:color w:val="000000"/>
          <w:sz w:val="24"/>
          <w:szCs w:val="24"/>
          <w:lang w:val="gl-ES" w:eastAsia="es-ES"/>
        </w:rPr>
        <w:t>motivadamente</w:t>
      </w:r>
      <w:proofErr w:type="spellEnd"/>
      <w:r w:rsidRPr="00EA44C9">
        <w:rPr>
          <w:rFonts w:ascii="Times New Roman" w:eastAsia="Times New Roman" w:hAnsi="Times New Roman" w:cs="Times New Roman"/>
          <w:color w:val="000000"/>
          <w:sz w:val="24"/>
          <w:szCs w:val="24"/>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EA44C9" w:rsidRPr="00EA44C9" w:rsidRDefault="00EA44C9" w:rsidP="004E3E63">
      <w:pPr>
        <w:spacing w:after="0" w:line="240" w:lineRule="auto"/>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7. A xustificación deberá presentarse, como data límite, o 30 de outubro de 2021. O dito prazo terá como regra xeral carácter improrrogable, agás causa de forza maior debidamente acreditada pola entidade interesada, que en todo caso deberá solicitar a oportuna prórroga antes do 30 de outubro. En ningún caso se poderán conceder prórrogas por un período superior a un mes e medio.</w:t>
      </w:r>
    </w:p>
    <w:p w:rsidR="00EA44C9" w:rsidRPr="00EA44C9" w:rsidRDefault="00EA44C9" w:rsidP="004E3E63">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sz w:val="24"/>
          <w:szCs w:val="24"/>
          <w:lang w:val="gl-ES" w:eastAsia="es-ES"/>
        </w:rPr>
        <w:t>Tanto a xustificación como a renuncia</w:t>
      </w:r>
      <w:r w:rsidRPr="00EA44C9">
        <w:rPr>
          <w:rFonts w:ascii="Times New Roman" w:eastAsia="Times New Roman" w:hAnsi="Times New Roman" w:cs="Times New Roman"/>
          <w:bCs/>
          <w:sz w:val="24"/>
          <w:szCs w:val="24"/>
          <w:lang w:val="gl-ES" w:eastAsia="es-ES"/>
        </w:rPr>
        <w:t xml:space="preserve"> poderán presentarse en calquera dos lugares previstos na base quinta, de forma presencial ou telemática. </w:t>
      </w:r>
      <w:r w:rsidRPr="00EA44C9">
        <w:rPr>
          <w:rFonts w:ascii="Times New Roman" w:eastAsia="Times New Roman" w:hAnsi="Times New Roman" w:cs="Times New Roman"/>
          <w:sz w:val="24"/>
          <w:szCs w:val="24"/>
          <w:lang w:val="gl-ES" w:eastAsia="es-ES"/>
        </w:rPr>
        <w:t>Serán de aplicación as regras establecidas na base quinta para a presentación en papel ou telemática das solicitudes (referidas á documentación da conta xustificativa á que se refire esta base)</w:t>
      </w:r>
      <w:r w:rsidR="00FB4A81">
        <w:rPr>
          <w:rFonts w:ascii="Times New Roman" w:eastAsia="Times New Roman" w:hAnsi="Times New Roman" w:cs="Times New Roman"/>
          <w:sz w:val="24"/>
          <w:szCs w:val="24"/>
          <w:lang w:val="gl-ES" w:eastAsia="es-ES"/>
        </w:rPr>
        <w:t>,</w:t>
      </w:r>
      <w:r w:rsidRPr="00EA44C9">
        <w:rPr>
          <w:rFonts w:ascii="Times New Roman" w:eastAsia="Times New Roman" w:hAnsi="Times New Roman" w:cs="Times New Roman"/>
          <w:sz w:val="24"/>
          <w:szCs w:val="24"/>
          <w:lang w:val="gl-ES" w:eastAsia="es-ES"/>
        </w:rPr>
        <w:t xml:space="preserve"> así como a inexistencia da obriga de presentación de documentación orixinal. </w:t>
      </w:r>
    </w:p>
    <w:p w:rsidR="00EA44C9" w:rsidRPr="00EA44C9" w:rsidRDefault="00EA44C9" w:rsidP="004E3E63">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8. Como regra xeral, as subvencións seranlle aboadas ao beneficiario unha vez xustificadas, no prazo máximo de trinta días naturais desde que se dite o acto administrativo no que se teña por xustificada a subvención.</w:t>
      </w:r>
    </w:p>
    <w:p w:rsidR="00EA44C9" w:rsidRPr="00EA44C9" w:rsidRDefault="00EA44C9" w:rsidP="001F2E9A">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Sen prexuízo do anterior, poderán realizarse pagos anticipados, a pedimento dos interesados, suxeitos á constitución de garantía por importe do 100% do anticipo solicitado. Para estes efectos, admitiranse as seguintes garantías:</w:t>
      </w:r>
    </w:p>
    <w:p w:rsidR="00EA44C9" w:rsidRPr="00EA44C9" w:rsidRDefault="00EA44C9" w:rsidP="001F2E9A">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lastRenderedPageBreak/>
        <w:t>a) Aval de entidade de crédito</w:t>
      </w:r>
    </w:p>
    <w:p w:rsidR="00EA44C9" w:rsidRPr="00EA44C9" w:rsidRDefault="00EA44C9" w:rsidP="001F2E9A">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b) Seguro de caución</w:t>
      </w:r>
    </w:p>
    <w:p w:rsidR="00EA44C9" w:rsidRPr="00EA44C9" w:rsidRDefault="00EA44C9" w:rsidP="001F2E9A">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c) Fianza en metálico</w:t>
      </w:r>
    </w:p>
    <w:p w:rsidR="00EA44C9" w:rsidRPr="00EA44C9" w:rsidRDefault="00EA44C9" w:rsidP="001F2E9A">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d) No suposto de subvencións por importe de ata 6.000 euros, admitirase fianza solidaria prestada por dúas ou máis persoas físicas e xurídicas, sempre que estas acrediten suficientemente a súa solvencia económica.</w:t>
      </w:r>
    </w:p>
    <w:p w:rsidR="00EA44C9" w:rsidRPr="00EA44C9" w:rsidRDefault="00EA44C9" w:rsidP="001F2E9A">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9. Poderán realizarse pagamentos a conta, </w:t>
      </w:r>
      <w:r w:rsidR="00C634DC">
        <w:rPr>
          <w:rFonts w:ascii="Times New Roman" w:eastAsia="Times New Roman" w:hAnsi="Times New Roman" w:cs="Times New Roman"/>
          <w:sz w:val="24"/>
          <w:szCs w:val="24"/>
          <w:lang w:val="gl-ES" w:eastAsia="es-ES"/>
        </w:rPr>
        <w:t xml:space="preserve">tras a </w:t>
      </w:r>
      <w:r w:rsidRPr="00EA44C9">
        <w:rPr>
          <w:rFonts w:ascii="Times New Roman" w:eastAsia="Times New Roman" w:hAnsi="Times New Roman" w:cs="Times New Roman"/>
          <w:sz w:val="24"/>
          <w:szCs w:val="24"/>
          <w:lang w:val="gl-ES" w:eastAsia="es-ES"/>
        </w:rPr>
        <w:t xml:space="preserve">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EA44C9" w:rsidRPr="00EA44C9" w:rsidRDefault="00EA44C9" w:rsidP="001F2E9A">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EA44C9">
        <w:rPr>
          <w:rFonts w:ascii="Times New Roman" w:eastAsia="Times New Roman" w:hAnsi="Times New Roman" w:cs="Times New Roman"/>
          <w:sz w:val="24"/>
          <w:szCs w:val="24"/>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EA44C9" w:rsidRPr="00EA44C9" w:rsidRDefault="00EA44C9" w:rsidP="001F2E9A">
      <w:pPr>
        <w:autoSpaceDE w:val="0"/>
        <w:autoSpaceDN w:val="0"/>
        <w:adjustRightInd w:val="0"/>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Décimo terceira.- Obrigas dos beneficiarios: </w:t>
      </w:r>
    </w:p>
    <w:p w:rsidR="00EA44C9" w:rsidRPr="00EA44C9" w:rsidRDefault="00EA44C9" w:rsidP="001F2E9A">
      <w:pPr>
        <w:spacing w:after="0" w:line="240" w:lineRule="auto"/>
        <w:contextualSpacing/>
        <w:jc w:val="both"/>
        <w:rPr>
          <w:rFonts w:ascii="Times New Roman" w:eastAsia="Times New Roman" w:hAnsi="Times New Roman" w:cs="Times New Roman"/>
          <w:bCs/>
          <w:color w:val="000000"/>
          <w:sz w:val="24"/>
          <w:szCs w:val="24"/>
          <w:lang w:val="gl-ES" w:eastAsia="es-ES"/>
        </w:rPr>
      </w:pPr>
      <w:r w:rsidRPr="00EA44C9">
        <w:rPr>
          <w:rFonts w:ascii="Times New Roman" w:eastAsia="Times New Roman" w:hAnsi="Times New Roman" w:cs="Times New Roman"/>
          <w:bCs/>
          <w:color w:val="000000"/>
          <w:sz w:val="24"/>
          <w:szCs w:val="24"/>
          <w:lang w:val="gl-ES" w:eastAsia="es-ES"/>
        </w:rPr>
        <w:t>Con carácter xeral, os beneficiarios asumirán todas as obrigas impostas pola Lei xeral de subvencións. En particular, quedan suxeitos ás obrigas de control financeiro e reintegro nos casos previstos na dita lei.</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 xml:space="preserve">Décimo cuarta.-  Compatibilidade con outras axudas ou subvencións públicas: </w:t>
      </w:r>
    </w:p>
    <w:p w:rsidR="00EA44C9" w:rsidRPr="00EA44C9" w:rsidRDefault="00EA44C9" w:rsidP="004E3E63">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 xml:space="preserve">As subvencións concedidas ao abeiro desta convocatoria son compatibles con outras axudas ou subvencións públicas, concedidas por administracións distintas da propia Deputación de Ourense ou do seu organismo autónomo, o INORDE, para os mesmos gastos ou por entidades ou empresas privadas, sempre que o conxunto das ditas axudas non exceda do 100% do gasto da actividade subvencionada. </w:t>
      </w:r>
    </w:p>
    <w:p w:rsidR="00EA44C9" w:rsidRPr="00EA44C9" w:rsidRDefault="00EA44C9" w:rsidP="004E3E63">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 xml:space="preserve">Así mesmo, estas subvencións tamén serán compatibles con outras subvencións concedidas pola Deputación Provincial de Ourense ou do seu organismo autónomo, o INORDE,  sempre que se trate de subvencións obtidas en procedementos de concorrencia competitiva e sempre que o conxunto das ditas axudas non exceda do 100% do gasto da actividade subvencionada. </w:t>
      </w:r>
    </w:p>
    <w:p w:rsidR="00EA44C9" w:rsidRPr="00EA44C9" w:rsidRDefault="00EA44C9" w:rsidP="001F2E9A">
      <w:pPr>
        <w:spacing w:after="0" w:line="240" w:lineRule="auto"/>
        <w:contextualSpacing/>
        <w:jc w:val="both"/>
        <w:rPr>
          <w:rFonts w:ascii="Times New Roman" w:eastAsia="Times New Roman" w:hAnsi="Times New Roman" w:cs="Times New Roman"/>
          <w:color w:val="000000"/>
          <w:sz w:val="24"/>
          <w:szCs w:val="24"/>
          <w:lang w:val="gl-ES" w:eastAsia="es-ES"/>
        </w:rPr>
      </w:pPr>
      <w:r w:rsidRPr="00EA44C9">
        <w:rPr>
          <w:rFonts w:ascii="Times New Roman" w:eastAsia="Times New Roman" w:hAnsi="Times New Roman" w:cs="Times New Roman"/>
          <w:color w:val="000000"/>
          <w:sz w:val="24"/>
          <w:szCs w:val="24"/>
          <w:lang w:val="gl-ES" w:eastAsia="es-ES"/>
        </w:rPr>
        <w:t>D</w:t>
      </w:r>
      <w:r w:rsidR="00CB7EBB">
        <w:rPr>
          <w:rFonts w:ascii="Times New Roman" w:eastAsia="Times New Roman" w:hAnsi="Times New Roman" w:cs="Times New Roman"/>
          <w:color w:val="000000"/>
          <w:sz w:val="24"/>
          <w:szCs w:val="24"/>
          <w:lang w:val="gl-ES" w:eastAsia="es-ES"/>
        </w:rPr>
        <w:t>é</w:t>
      </w:r>
      <w:bookmarkStart w:id="0" w:name="_GoBack"/>
      <w:bookmarkEnd w:id="0"/>
      <w:r w:rsidRPr="00EA44C9">
        <w:rPr>
          <w:rFonts w:ascii="Times New Roman" w:eastAsia="Times New Roman" w:hAnsi="Times New Roman" w:cs="Times New Roman"/>
          <w:color w:val="000000"/>
          <w:sz w:val="24"/>
          <w:szCs w:val="24"/>
          <w:lang w:val="gl-ES" w:eastAsia="es-ES"/>
        </w:rPr>
        <w:t>cimo quinta.-  Normativa aplicable:</w:t>
      </w:r>
    </w:p>
    <w:p w:rsidR="00EA44C9" w:rsidRPr="00EA44C9" w:rsidRDefault="00EA44C9" w:rsidP="001F2E9A">
      <w:pPr>
        <w:spacing w:after="0" w:line="240" w:lineRule="auto"/>
        <w:contextualSpacing/>
        <w:jc w:val="both"/>
        <w:rPr>
          <w:rFonts w:ascii="Times New Roman" w:eastAsia="Times New Roman" w:hAnsi="Times New Roman" w:cs="Times New Roman"/>
          <w:bCs/>
          <w:sz w:val="24"/>
          <w:szCs w:val="24"/>
          <w:lang w:val="gl-ES" w:eastAsia="es-ES"/>
        </w:rPr>
      </w:pPr>
      <w:r w:rsidRPr="00EA44C9">
        <w:rPr>
          <w:rFonts w:ascii="Times New Roman" w:eastAsia="Times New Roman" w:hAnsi="Times New Roman" w:cs="Times New Roman"/>
          <w:bCs/>
          <w:sz w:val="24"/>
          <w:szCs w:val="24"/>
          <w:lang w:val="gl-ES" w:eastAsia="es-ES"/>
        </w:rPr>
        <w:t xml:space="preserve">En todo o non disposto nestas bases será de aplicación a esta convocatoria e ás subvencións que se concedan ao seu abeiro o disposto na normativa de subvencións aplicable á administración local, así como na lexislación vixente en materia do procedemento administrativo común das administracións públicas. </w:t>
      </w:r>
    </w:p>
    <w:p w:rsidR="00212C9A" w:rsidRPr="001F2E9A" w:rsidRDefault="00212C9A" w:rsidP="001F2E9A">
      <w:pPr>
        <w:spacing w:line="240" w:lineRule="auto"/>
        <w:contextualSpacing/>
        <w:jc w:val="both"/>
        <w:rPr>
          <w:rFonts w:ascii="Times New Roman" w:hAnsi="Times New Roman" w:cs="Times New Roman"/>
          <w:sz w:val="24"/>
          <w:szCs w:val="24"/>
          <w:lang w:val="gl-ES"/>
        </w:rPr>
      </w:pPr>
      <w:r w:rsidRPr="001F2E9A">
        <w:rPr>
          <w:rFonts w:ascii="Times New Roman" w:hAnsi="Times New Roman" w:cs="Times New Roman"/>
          <w:sz w:val="24"/>
          <w:szCs w:val="24"/>
          <w:lang w:val="gl-ES"/>
        </w:rPr>
        <w:t xml:space="preserve">Contra este acordo pódese interpor, </w:t>
      </w:r>
      <w:proofErr w:type="spellStart"/>
      <w:r w:rsidRPr="001F2E9A">
        <w:rPr>
          <w:rFonts w:ascii="Times New Roman" w:hAnsi="Times New Roman" w:cs="Times New Roman"/>
          <w:sz w:val="24"/>
          <w:szCs w:val="24"/>
          <w:lang w:val="gl-ES"/>
        </w:rPr>
        <w:t>potestativamente</w:t>
      </w:r>
      <w:proofErr w:type="spellEnd"/>
      <w:r w:rsidRPr="001F2E9A">
        <w:rPr>
          <w:rFonts w:ascii="Times New Roman" w:hAnsi="Times New Roman" w:cs="Times New Roman"/>
          <w:sz w:val="24"/>
          <w:szCs w:val="24"/>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p w:rsidR="00212C9A" w:rsidRPr="001F2E9A" w:rsidRDefault="00212C9A" w:rsidP="001F2E9A">
      <w:pPr>
        <w:spacing w:line="240" w:lineRule="auto"/>
        <w:contextualSpacing/>
        <w:jc w:val="both"/>
        <w:rPr>
          <w:rFonts w:ascii="Times New Roman" w:hAnsi="Times New Roman" w:cs="Times New Roman"/>
          <w:sz w:val="24"/>
          <w:szCs w:val="24"/>
          <w:lang w:val="gl-ES"/>
        </w:rPr>
      </w:pPr>
      <w:r w:rsidRPr="001F2E9A">
        <w:rPr>
          <w:rFonts w:ascii="Times New Roman" w:hAnsi="Times New Roman" w:cs="Times New Roman"/>
          <w:sz w:val="24"/>
          <w:szCs w:val="24"/>
          <w:lang w:val="gl-ES"/>
        </w:rPr>
        <w:t xml:space="preserve">Ourense, </w:t>
      </w:r>
      <w:r w:rsidR="004E3E63">
        <w:rPr>
          <w:rFonts w:ascii="Times New Roman" w:hAnsi="Times New Roman" w:cs="Times New Roman"/>
          <w:sz w:val="24"/>
          <w:szCs w:val="24"/>
          <w:lang w:val="gl-ES"/>
        </w:rPr>
        <w:t>25</w:t>
      </w:r>
      <w:r w:rsidRPr="001F2E9A">
        <w:rPr>
          <w:rFonts w:ascii="Times New Roman" w:hAnsi="Times New Roman" w:cs="Times New Roman"/>
          <w:sz w:val="24"/>
          <w:szCs w:val="24"/>
          <w:lang w:val="gl-ES"/>
        </w:rPr>
        <w:t xml:space="preserve"> de </w:t>
      </w:r>
      <w:r w:rsidR="00CA6665" w:rsidRPr="001F2E9A">
        <w:rPr>
          <w:rFonts w:ascii="Times New Roman" w:hAnsi="Times New Roman" w:cs="Times New Roman"/>
          <w:sz w:val="24"/>
          <w:szCs w:val="24"/>
          <w:lang w:val="gl-ES"/>
        </w:rPr>
        <w:t>xaneiro</w:t>
      </w:r>
      <w:r w:rsidRPr="001F2E9A">
        <w:rPr>
          <w:rFonts w:ascii="Times New Roman" w:hAnsi="Times New Roman" w:cs="Times New Roman"/>
          <w:sz w:val="24"/>
          <w:szCs w:val="24"/>
          <w:lang w:val="gl-ES"/>
        </w:rPr>
        <w:t xml:space="preserve"> de 20</w:t>
      </w:r>
      <w:r w:rsidR="00CA6665" w:rsidRPr="001F2E9A">
        <w:rPr>
          <w:rFonts w:ascii="Times New Roman" w:hAnsi="Times New Roman" w:cs="Times New Roman"/>
          <w:sz w:val="24"/>
          <w:szCs w:val="24"/>
          <w:lang w:val="gl-ES"/>
        </w:rPr>
        <w:t>2</w:t>
      </w:r>
      <w:r w:rsidR="003A07E2" w:rsidRPr="001F2E9A">
        <w:rPr>
          <w:rFonts w:ascii="Times New Roman" w:hAnsi="Times New Roman" w:cs="Times New Roman"/>
          <w:sz w:val="24"/>
          <w:szCs w:val="24"/>
          <w:lang w:val="gl-ES"/>
        </w:rPr>
        <w:t>1</w:t>
      </w:r>
    </w:p>
    <w:p w:rsidR="00212C9A" w:rsidRPr="001F2E9A" w:rsidRDefault="00212C9A" w:rsidP="001F2E9A">
      <w:pPr>
        <w:spacing w:line="240" w:lineRule="auto"/>
        <w:contextualSpacing/>
        <w:jc w:val="both"/>
        <w:rPr>
          <w:rFonts w:ascii="Times New Roman" w:hAnsi="Times New Roman" w:cs="Times New Roman"/>
          <w:sz w:val="24"/>
          <w:szCs w:val="24"/>
          <w:lang w:val="gl-ES"/>
        </w:rPr>
      </w:pPr>
      <w:r w:rsidRPr="001F2E9A">
        <w:rPr>
          <w:rFonts w:ascii="Times New Roman" w:hAnsi="Times New Roman" w:cs="Times New Roman"/>
          <w:sz w:val="24"/>
          <w:szCs w:val="24"/>
          <w:lang w:val="gl-ES"/>
        </w:rPr>
        <w:t xml:space="preserve">O presidente, </w:t>
      </w:r>
    </w:p>
    <w:sectPr w:rsidR="00212C9A" w:rsidRPr="001F2E9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 w:numId="8">
    <w:abstractNumId w:val="2"/>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34805"/>
    <w:rsid w:val="00060705"/>
    <w:rsid w:val="000C3936"/>
    <w:rsid w:val="000F029B"/>
    <w:rsid w:val="000F6099"/>
    <w:rsid w:val="00170F72"/>
    <w:rsid w:val="001A50FC"/>
    <w:rsid w:val="001A5C1F"/>
    <w:rsid w:val="001B676C"/>
    <w:rsid w:val="001C3F4B"/>
    <w:rsid w:val="001F25EC"/>
    <w:rsid w:val="001F2E9A"/>
    <w:rsid w:val="00212AD3"/>
    <w:rsid w:val="00212C9A"/>
    <w:rsid w:val="0023028D"/>
    <w:rsid w:val="0024741F"/>
    <w:rsid w:val="002621B6"/>
    <w:rsid w:val="002E4175"/>
    <w:rsid w:val="002F281A"/>
    <w:rsid w:val="002F65C3"/>
    <w:rsid w:val="00306070"/>
    <w:rsid w:val="00310FB5"/>
    <w:rsid w:val="00316240"/>
    <w:rsid w:val="00334BDA"/>
    <w:rsid w:val="0035247D"/>
    <w:rsid w:val="00375CBA"/>
    <w:rsid w:val="003934CD"/>
    <w:rsid w:val="003939C5"/>
    <w:rsid w:val="003A07E2"/>
    <w:rsid w:val="003A23DB"/>
    <w:rsid w:val="004158BD"/>
    <w:rsid w:val="00471948"/>
    <w:rsid w:val="00494501"/>
    <w:rsid w:val="004972AD"/>
    <w:rsid w:val="004A1C35"/>
    <w:rsid w:val="004E241D"/>
    <w:rsid w:val="004E3E63"/>
    <w:rsid w:val="004F3CEE"/>
    <w:rsid w:val="00500381"/>
    <w:rsid w:val="0050723E"/>
    <w:rsid w:val="00511033"/>
    <w:rsid w:val="005524DB"/>
    <w:rsid w:val="0055771E"/>
    <w:rsid w:val="005C1A13"/>
    <w:rsid w:val="005C53AB"/>
    <w:rsid w:val="005F0417"/>
    <w:rsid w:val="00600486"/>
    <w:rsid w:val="00600670"/>
    <w:rsid w:val="0060668A"/>
    <w:rsid w:val="006A7200"/>
    <w:rsid w:val="006B3D8A"/>
    <w:rsid w:val="007E649F"/>
    <w:rsid w:val="0083154C"/>
    <w:rsid w:val="00835E58"/>
    <w:rsid w:val="0086768C"/>
    <w:rsid w:val="00885336"/>
    <w:rsid w:val="008957E2"/>
    <w:rsid w:val="008A2716"/>
    <w:rsid w:val="008A4E00"/>
    <w:rsid w:val="008B0EE7"/>
    <w:rsid w:val="008D1D16"/>
    <w:rsid w:val="008D6D95"/>
    <w:rsid w:val="009641AF"/>
    <w:rsid w:val="00967698"/>
    <w:rsid w:val="009B30CC"/>
    <w:rsid w:val="009D39A7"/>
    <w:rsid w:val="00A1130F"/>
    <w:rsid w:val="00A1667B"/>
    <w:rsid w:val="00A955DE"/>
    <w:rsid w:val="00A95797"/>
    <w:rsid w:val="00AB5B8B"/>
    <w:rsid w:val="00AC74E2"/>
    <w:rsid w:val="00AD5AB6"/>
    <w:rsid w:val="00B3019D"/>
    <w:rsid w:val="00B42F7D"/>
    <w:rsid w:val="00B62E06"/>
    <w:rsid w:val="00B77440"/>
    <w:rsid w:val="00B861E0"/>
    <w:rsid w:val="00BC49A4"/>
    <w:rsid w:val="00C06504"/>
    <w:rsid w:val="00C07DA5"/>
    <w:rsid w:val="00C56060"/>
    <w:rsid w:val="00C61E61"/>
    <w:rsid w:val="00C634DC"/>
    <w:rsid w:val="00C65BA2"/>
    <w:rsid w:val="00C755BA"/>
    <w:rsid w:val="00CA6665"/>
    <w:rsid w:val="00CB7EBB"/>
    <w:rsid w:val="00D00DCE"/>
    <w:rsid w:val="00D317B8"/>
    <w:rsid w:val="00D36A19"/>
    <w:rsid w:val="00D84325"/>
    <w:rsid w:val="00DD7CFB"/>
    <w:rsid w:val="00E03404"/>
    <w:rsid w:val="00E40815"/>
    <w:rsid w:val="00E759BB"/>
    <w:rsid w:val="00E84D55"/>
    <w:rsid w:val="00EA44C9"/>
    <w:rsid w:val="00EB11F7"/>
    <w:rsid w:val="00F04E1D"/>
    <w:rsid w:val="00F07310"/>
    <w:rsid w:val="00F21318"/>
    <w:rsid w:val="00F7743B"/>
    <w:rsid w:val="00FB4A81"/>
    <w:rsid w:val="00FD61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86600">
      <w:bodyDiv w:val="1"/>
      <w:marLeft w:val="0"/>
      <w:marRight w:val="0"/>
      <w:marTop w:val="0"/>
      <w:marBottom w:val="0"/>
      <w:divBdr>
        <w:top w:val="none" w:sz="0" w:space="0" w:color="auto"/>
        <w:left w:val="none" w:sz="0" w:space="0" w:color="auto"/>
        <w:bottom w:val="none" w:sz="0" w:space="0" w:color="auto"/>
        <w:right w:val="none" w:sz="0" w:space="0" w:color="auto"/>
      </w:divBdr>
    </w:div>
    <w:div w:id="139889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e.depourense.es" TargetMode="External"/><Relationship Id="rId13" Type="http://schemas.openxmlformats.org/officeDocument/2006/relationships/hyperlink" Target="http://www.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sede.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www.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www.depourense.es/" TargetMode="External"/><Relationship Id="rId14" Type="http://schemas.openxmlformats.org/officeDocument/2006/relationships/hyperlink" Target="http://sede.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11</Pages>
  <Words>6252</Words>
  <Characters>34392</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ELENA NUÑEZ FERNANDEZ</cp:lastModifiedBy>
  <cp:revision>29</cp:revision>
  <dcterms:created xsi:type="dcterms:W3CDTF">2021-01-20T13:07:00Z</dcterms:created>
  <dcterms:modified xsi:type="dcterms:W3CDTF">2021-01-21T12:09:00Z</dcterms:modified>
</cp:coreProperties>
</file>