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C9A" w:rsidRPr="008C539B" w:rsidRDefault="008C539B" w:rsidP="00C61E61">
      <w:pPr>
        <w:spacing w:line="240" w:lineRule="auto"/>
        <w:contextualSpacing/>
        <w:jc w:val="both"/>
        <w:rPr>
          <w:rFonts w:ascii="Times New Roman" w:hAnsi="Times New Roman" w:cs="Times New Roman"/>
          <w:b/>
          <w:sz w:val="24"/>
          <w:szCs w:val="24"/>
          <w:u w:val="single"/>
          <w:lang w:val="gl-ES"/>
        </w:rPr>
      </w:pPr>
      <w:bookmarkStart w:id="0" w:name="_GoBack"/>
      <w:bookmarkEnd w:id="0"/>
      <w:r w:rsidRPr="008C539B">
        <w:rPr>
          <w:rFonts w:ascii="Times New Roman" w:hAnsi="Times New Roman" w:cs="Times New Roman"/>
          <w:b/>
          <w:sz w:val="24"/>
          <w:szCs w:val="24"/>
          <w:u w:val="single"/>
          <w:lang w:val="gl-ES"/>
        </w:rPr>
        <w:t>B</w:t>
      </w:r>
      <w:r w:rsidR="00C65BA2" w:rsidRPr="008C539B">
        <w:rPr>
          <w:rFonts w:ascii="Times New Roman" w:hAnsi="Times New Roman" w:cs="Times New Roman"/>
          <w:b/>
          <w:sz w:val="24"/>
          <w:szCs w:val="24"/>
          <w:u w:val="single"/>
          <w:lang w:val="gl-ES"/>
        </w:rPr>
        <w:t>ases reguladoras da convocatoria do concurso para a concesión de subvencións</w:t>
      </w:r>
      <w:r w:rsidRPr="008C539B">
        <w:rPr>
          <w:rFonts w:ascii="Times New Roman" w:hAnsi="Times New Roman" w:cs="Times New Roman"/>
          <w:b/>
          <w:sz w:val="24"/>
          <w:szCs w:val="24"/>
          <w:u w:val="single"/>
          <w:lang w:val="gl-ES"/>
        </w:rPr>
        <w:t xml:space="preserve"> para as Copas Deputación 2021</w:t>
      </w:r>
    </w:p>
    <w:p w:rsidR="008C539B" w:rsidRDefault="008C539B" w:rsidP="00C61E61">
      <w:pPr>
        <w:keepNext/>
        <w:spacing w:after="0" w:line="240" w:lineRule="auto"/>
        <w:contextualSpacing/>
        <w:jc w:val="both"/>
        <w:outlineLvl w:val="1"/>
        <w:rPr>
          <w:rFonts w:ascii="Times New Roman" w:eastAsia="Arial Unicode MS" w:hAnsi="Times New Roman" w:cs="Times New Roman"/>
          <w:color w:val="000000"/>
          <w:sz w:val="24"/>
          <w:szCs w:val="24"/>
          <w:lang w:val="gl-ES" w:eastAsia="es-ES"/>
        </w:rPr>
      </w:pPr>
    </w:p>
    <w:p w:rsidR="00212AD3" w:rsidRPr="008C539B" w:rsidRDefault="00212AD3" w:rsidP="00C61E61">
      <w:pPr>
        <w:keepNext/>
        <w:spacing w:after="0" w:line="240" w:lineRule="auto"/>
        <w:contextualSpacing/>
        <w:jc w:val="both"/>
        <w:outlineLvl w:val="1"/>
        <w:rPr>
          <w:rFonts w:ascii="Times New Roman" w:eastAsia="Arial Unicode MS" w:hAnsi="Times New Roman" w:cs="Times New Roman"/>
          <w:b/>
          <w:color w:val="000000"/>
          <w:sz w:val="24"/>
          <w:szCs w:val="24"/>
          <w:u w:val="single"/>
          <w:lang w:val="gl-ES" w:eastAsia="es-ES"/>
        </w:rPr>
      </w:pPr>
      <w:r w:rsidRPr="008C539B">
        <w:rPr>
          <w:rFonts w:ascii="Times New Roman" w:eastAsia="Arial Unicode MS" w:hAnsi="Times New Roman" w:cs="Times New Roman"/>
          <w:b/>
          <w:color w:val="000000"/>
          <w:sz w:val="24"/>
          <w:szCs w:val="24"/>
          <w:u w:val="single"/>
          <w:lang w:val="gl-ES" w:eastAsia="es-ES"/>
        </w:rPr>
        <w:t>Primeira.- Obxecto:</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1.- O programa de Copas Deputación, cun forte arraigamento e tradición na nosa provincia, canaliza as axudas ao deporte de competición federado para garantir a continuidade de determinadas competicións deportivas amateur que, en moitos casos, constitúen a única actividade regulada que se organiza na provincia para determinadas disciplinas deportivas.</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O obxecto destas bases é a regulación da convocatoria pública, por parte da Deputación Provincial de Ourense, para a tramitación e concesión de subvencións destinadas a desenvolver, prioritariamente, nunha ou varias xornadas, competicións deportivas que baixo a denominación de Copas Deputación se desenvolvan integramente na provincia de Ourense durante a </w:t>
      </w:r>
      <w:r w:rsidR="001C3F4B">
        <w:rPr>
          <w:rFonts w:ascii="Times New Roman" w:eastAsia="Times New Roman" w:hAnsi="Times New Roman" w:cs="Times New Roman"/>
          <w:color w:val="000000"/>
          <w:sz w:val="24"/>
          <w:szCs w:val="24"/>
          <w:lang w:val="gl-ES" w:eastAsia="es-ES"/>
        </w:rPr>
        <w:t>actual</w:t>
      </w:r>
      <w:r w:rsidR="00455B9A">
        <w:rPr>
          <w:rFonts w:ascii="Times New Roman" w:eastAsia="Times New Roman" w:hAnsi="Times New Roman" w:cs="Times New Roman"/>
          <w:color w:val="000000"/>
          <w:sz w:val="24"/>
          <w:szCs w:val="24"/>
          <w:lang w:val="gl-ES" w:eastAsia="es-ES"/>
        </w:rPr>
        <w:t xml:space="preserve"> temporada deportiva 2020-2021</w:t>
      </w:r>
      <w:r w:rsidRPr="00212AD3">
        <w:rPr>
          <w:rFonts w:ascii="Times New Roman" w:eastAsia="Times New Roman" w:hAnsi="Times New Roman" w:cs="Times New Roman"/>
          <w:color w:val="000000"/>
          <w:sz w:val="24"/>
          <w:szCs w:val="24"/>
          <w:lang w:val="gl-ES" w:eastAsia="es-ES"/>
        </w:rPr>
        <w:t>.</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Por tal motivo, non poderá existir máis dunha Copa Deputación por modalidade deportiva, entendendo o concepto de modalidade como cada un dos grupos nos que se divide unha disciplina deportiva. Por exemplo, dentro da disciplina da “natación”, as modalidades deportivas serían natación, sincronizada, waterpolo, saltos e  augas abertas. Noutro exemplo,  a federación de Judo e disciplinas asociadas, as modalidades poderían ser Judo, Jiu-Jitsu, Wu-shu , Ai-kido, Defensa Persoal e  Kendo.</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Pola contra, pode existir unha Copa Deputación de Atletismo pero non de probas como maratón, marcha, lonxitude, pértega, etcétera.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A determinación de incluír unha nova Copa Deputación dunha modalidade deportiva concreta, virá determinada pola decisión razoada da Comisión de Valoración prevista na base sétima, no suposto de necesidade de interpretación dos criterios fixados nos parágrafos anteriores. </w:t>
      </w:r>
    </w:p>
    <w:p w:rsidR="00212AD3" w:rsidRPr="00212AD3" w:rsidRDefault="00212AD3" w:rsidP="00C61E61">
      <w:pPr>
        <w:spacing w:after="0" w:line="240" w:lineRule="auto"/>
        <w:contextualSpacing/>
        <w:jc w:val="both"/>
        <w:rPr>
          <w:rFonts w:ascii="Times New Roman" w:eastAsia="Arial Unicode MS" w:hAnsi="Times New Roman" w:cs="Times New Roman"/>
          <w:color w:val="000000"/>
          <w:sz w:val="24"/>
          <w:szCs w:val="24"/>
          <w:lang w:val="gl-ES" w:eastAsia="es-ES"/>
        </w:rPr>
      </w:pPr>
      <w:r w:rsidRPr="00212AD3">
        <w:rPr>
          <w:rFonts w:ascii="Times New Roman" w:eastAsia="Arial Unicode MS" w:hAnsi="Times New Roman" w:cs="Times New Roman"/>
          <w:color w:val="000000"/>
          <w:sz w:val="24"/>
          <w:szCs w:val="24"/>
          <w:lang w:val="gl-ES" w:eastAsia="es-ES"/>
        </w:rPr>
        <w:t>2.- Quedan excluídas desta convocatoria as Copas Deputación de Fútbol e Fútbol Sala, xa que, dado o seu arraigamento e dimensión nesta provincia, será</w:t>
      </w:r>
      <w:r w:rsidR="001C3F4B">
        <w:rPr>
          <w:rFonts w:ascii="Times New Roman" w:eastAsia="Arial Unicode MS" w:hAnsi="Times New Roman" w:cs="Times New Roman"/>
          <w:color w:val="000000"/>
          <w:sz w:val="24"/>
          <w:szCs w:val="24"/>
          <w:lang w:val="gl-ES" w:eastAsia="es-ES"/>
        </w:rPr>
        <w:t>n</w:t>
      </w:r>
      <w:r w:rsidRPr="00212AD3">
        <w:rPr>
          <w:rFonts w:ascii="Times New Roman" w:eastAsia="Arial Unicode MS" w:hAnsi="Times New Roman" w:cs="Times New Roman"/>
          <w:color w:val="000000"/>
          <w:sz w:val="24"/>
          <w:szCs w:val="24"/>
          <w:lang w:val="gl-ES" w:eastAsia="es-ES"/>
        </w:rPr>
        <w:t xml:space="preserve"> obxecto de financiamento a través dunha subvención nominativa nos termos que estableza o Pleno da Deputación.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Arial Unicode MS" w:hAnsi="Times New Roman" w:cs="Times New Roman"/>
          <w:color w:val="000000"/>
          <w:sz w:val="24"/>
          <w:szCs w:val="24"/>
          <w:lang w:val="gl-ES" w:eastAsia="es-ES"/>
        </w:rPr>
        <w:t xml:space="preserve">3.- Tamén quedarán excluídas deste programa, aquelas disciplinas deportivas que teñan por obxectivo no seu desenvolvemento procurar </w:t>
      </w:r>
      <w:r w:rsidR="00E40815">
        <w:rPr>
          <w:rFonts w:ascii="Times New Roman" w:eastAsia="Arial Unicode MS" w:hAnsi="Times New Roman" w:cs="Times New Roman"/>
          <w:color w:val="000000"/>
          <w:sz w:val="24"/>
          <w:szCs w:val="24"/>
          <w:lang w:val="gl-ES" w:eastAsia="es-ES"/>
        </w:rPr>
        <w:t>o</w:t>
      </w:r>
      <w:r w:rsidRPr="00212AD3">
        <w:rPr>
          <w:rFonts w:ascii="Times New Roman" w:eastAsia="Arial Unicode MS" w:hAnsi="Times New Roman" w:cs="Times New Roman"/>
          <w:color w:val="000000"/>
          <w:sz w:val="24"/>
          <w:szCs w:val="24"/>
          <w:lang w:val="gl-ES" w:eastAsia="es-ES"/>
        </w:rPr>
        <w:t xml:space="preserve"> sufrimento e/ou morte de animais.</w:t>
      </w:r>
    </w:p>
    <w:p w:rsidR="00212AD3" w:rsidRPr="00212AD3" w:rsidRDefault="00212AD3" w:rsidP="00C61E61">
      <w:pPr>
        <w:keepNext/>
        <w:spacing w:after="0" w:line="240" w:lineRule="auto"/>
        <w:contextualSpacing/>
        <w:jc w:val="both"/>
        <w:outlineLvl w:val="1"/>
        <w:rPr>
          <w:rFonts w:ascii="Times New Roman" w:eastAsia="Arial Unicode MS" w:hAnsi="Times New Roman" w:cs="Times New Roman"/>
          <w:color w:val="000000"/>
          <w:sz w:val="24"/>
          <w:szCs w:val="24"/>
          <w:lang w:val="gl-ES" w:eastAsia="es-ES"/>
        </w:rPr>
      </w:pPr>
      <w:r w:rsidRPr="00212AD3">
        <w:rPr>
          <w:rFonts w:ascii="Times New Roman" w:eastAsia="Arial Unicode MS" w:hAnsi="Times New Roman" w:cs="Times New Roman"/>
          <w:color w:val="000000"/>
          <w:sz w:val="24"/>
          <w:szCs w:val="24"/>
          <w:lang w:val="gl-ES" w:eastAsia="es-ES"/>
        </w:rPr>
        <w:t xml:space="preserve">4.- A concesión das subvencións previstas nesta convocatoria queda suxeita á condición de que por parte da entidade organizadora da Copa Deputación se invite, </w:t>
      </w:r>
      <w:r w:rsidRPr="00212AD3">
        <w:rPr>
          <w:rFonts w:ascii="Times New Roman" w:eastAsia="Arial Unicode MS" w:hAnsi="Times New Roman" w:cs="Times New Roman"/>
          <w:sz w:val="24"/>
          <w:szCs w:val="24"/>
          <w:lang w:val="gl-ES" w:eastAsia="es-ES"/>
        </w:rPr>
        <w:t>por escrito, a participar na dita competición a todos os clubs da provincia integrados na corresp</w:t>
      </w:r>
      <w:r w:rsidRPr="00212AD3">
        <w:rPr>
          <w:rFonts w:ascii="Times New Roman" w:eastAsia="Arial Unicode MS" w:hAnsi="Times New Roman" w:cs="Times New Roman"/>
          <w:color w:val="000000"/>
          <w:sz w:val="24"/>
          <w:szCs w:val="24"/>
          <w:lang w:val="gl-ES" w:eastAsia="es-ES"/>
        </w:rPr>
        <w:t xml:space="preserve">ondente federación. </w:t>
      </w:r>
      <w:r w:rsidRPr="00212AD3">
        <w:rPr>
          <w:rFonts w:ascii="Times New Roman" w:eastAsia="Arial Unicode MS" w:hAnsi="Times New Roman" w:cs="Times New Roman"/>
          <w:sz w:val="24"/>
          <w:szCs w:val="24"/>
          <w:lang w:val="gl-ES" w:eastAsia="es-ES"/>
        </w:rPr>
        <w:t>A dita invitación deberá enviarse coa antelación suficiente para que os clubs participantes poidan organizarse debidamente.</w:t>
      </w:r>
      <w:r w:rsidRPr="00212AD3">
        <w:rPr>
          <w:rFonts w:ascii="Times New Roman" w:eastAsia="Arial Unicode MS" w:hAnsi="Times New Roman" w:cs="Times New Roman"/>
          <w:color w:val="000000"/>
          <w:sz w:val="24"/>
          <w:szCs w:val="24"/>
          <w:lang w:val="gl-ES" w:eastAsia="es-ES"/>
        </w:rPr>
        <w:t xml:space="preserve"> Para a xustificación da subvención, deberá acreditarse o cumprimento desta condición nos termos previstos na base 10ª.</w:t>
      </w:r>
    </w:p>
    <w:p w:rsidR="008C539B" w:rsidRDefault="008C539B" w:rsidP="00C61E61">
      <w:pPr>
        <w:keepNext/>
        <w:spacing w:after="0" w:line="240" w:lineRule="auto"/>
        <w:contextualSpacing/>
        <w:jc w:val="both"/>
        <w:outlineLvl w:val="1"/>
        <w:rPr>
          <w:rFonts w:ascii="Times New Roman" w:eastAsia="Arial Unicode MS" w:hAnsi="Times New Roman" w:cs="Times New Roman"/>
          <w:color w:val="000000"/>
          <w:sz w:val="24"/>
          <w:szCs w:val="24"/>
          <w:lang w:val="gl-ES" w:eastAsia="es-ES"/>
        </w:rPr>
      </w:pPr>
    </w:p>
    <w:p w:rsidR="00212AD3" w:rsidRPr="008C539B" w:rsidRDefault="00212AD3" w:rsidP="00C61E61">
      <w:pPr>
        <w:keepNext/>
        <w:spacing w:after="0" w:line="240" w:lineRule="auto"/>
        <w:contextualSpacing/>
        <w:jc w:val="both"/>
        <w:outlineLvl w:val="1"/>
        <w:rPr>
          <w:rFonts w:ascii="Times New Roman" w:eastAsia="Arial Unicode MS" w:hAnsi="Times New Roman" w:cs="Times New Roman"/>
          <w:b/>
          <w:color w:val="000000"/>
          <w:sz w:val="24"/>
          <w:szCs w:val="24"/>
          <w:u w:val="single"/>
          <w:lang w:val="gl-ES" w:eastAsia="es-ES"/>
        </w:rPr>
      </w:pPr>
      <w:r w:rsidRPr="008C539B">
        <w:rPr>
          <w:rFonts w:ascii="Times New Roman" w:eastAsia="Arial Unicode MS" w:hAnsi="Times New Roman" w:cs="Times New Roman"/>
          <w:b/>
          <w:color w:val="000000"/>
          <w:sz w:val="24"/>
          <w:szCs w:val="24"/>
          <w:u w:val="single"/>
          <w:lang w:val="gl-ES" w:eastAsia="es-ES"/>
        </w:rPr>
        <w:t>Segunda.- Beneficiarios:</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Poderán ser beneficiarias deste programa as federacións deportivas galegas, a través das súas respectivas delegacións na provincia de Ourense. Se a sede social da federación galega estivese radicada na nosa provincia, ou se esta carecese de delegación en Ourense, poderá realizar a solicitude a propia federación galega, directamente. Igualmente, as federacións poderán encomendarlle a organización da Copa Deputación a unha entidade deportiva domiciliada na provincia de Ourense, sendo esta última a que, neste caso, presente a solicitude. En todo caso soamente se admitirá unha solicitude por cada Copa Deputación.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lastRenderedPageBreak/>
        <w:t xml:space="preserve">Para estes efectos, as federacións só poderán autorizar a unha única entidade deportiva para facer a solicitude.  </w:t>
      </w:r>
    </w:p>
    <w:p w:rsidR="008C539B" w:rsidRDefault="00531078"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Pr>
          <w:rFonts w:ascii="Times New Roman" w:eastAsia="Times New Roman" w:hAnsi="Times New Roman" w:cs="Times New Roman"/>
          <w:color w:val="000000"/>
          <w:sz w:val="24"/>
          <w:szCs w:val="24"/>
          <w:lang w:val="gl-ES" w:eastAsia="es-ES"/>
        </w:rPr>
        <w:t xml:space="preserve">Se </w:t>
      </w:r>
      <w:r w:rsidR="00212AD3" w:rsidRPr="00212AD3">
        <w:rPr>
          <w:rFonts w:ascii="Times New Roman" w:eastAsia="Times New Roman" w:hAnsi="Times New Roman" w:cs="Times New Roman"/>
          <w:color w:val="000000"/>
          <w:sz w:val="24"/>
          <w:szCs w:val="24"/>
          <w:lang w:val="gl-ES" w:eastAsia="es-ES"/>
        </w:rPr>
        <w:t>varias entidades deportivas dunha mesma modalidade acreditasen ante a Deputación dispoñer da dita autorización, requirirase á federación para que determine cal é a única entidade autorizada.</w:t>
      </w:r>
    </w:p>
    <w:p w:rsidR="00531078" w:rsidRPr="00537EC7" w:rsidRDefault="00531078" w:rsidP="00537EC7">
      <w:pPr>
        <w:spacing w:after="0" w:line="240" w:lineRule="auto"/>
        <w:rPr>
          <w:rFonts w:ascii="Times New Roman" w:eastAsia="Times New Roman" w:hAnsi="Times New Roman" w:cs="Times New Roman"/>
          <w:color w:val="000000" w:themeColor="text1"/>
          <w:sz w:val="24"/>
          <w:szCs w:val="24"/>
          <w:lang w:eastAsia="es-ES"/>
        </w:rPr>
      </w:pPr>
    </w:p>
    <w:p w:rsidR="00455B9A" w:rsidRPr="00537EC7" w:rsidRDefault="00455B9A" w:rsidP="00537EC7">
      <w:pPr>
        <w:spacing w:after="0" w:line="240" w:lineRule="auto"/>
        <w:contextualSpacing/>
        <w:jc w:val="both"/>
        <w:rPr>
          <w:rFonts w:ascii="Times New Roman" w:hAnsi="Times New Roman" w:cs="Times New Roman"/>
          <w:color w:val="000000" w:themeColor="text1"/>
          <w:sz w:val="24"/>
          <w:szCs w:val="24"/>
        </w:rPr>
      </w:pPr>
      <w:r w:rsidRPr="00537EC7">
        <w:rPr>
          <w:rFonts w:ascii="Times New Roman" w:hAnsi="Times New Roman" w:cs="Times New Roman"/>
          <w:color w:val="000000" w:themeColor="text1"/>
          <w:sz w:val="24"/>
          <w:szCs w:val="24"/>
        </w:rPr>
        <w:t>No suposto dalgunha modalidade, disciplina deportiva, ou no caso de práctica de deporte autóctono, con implantación no noso sistema deportivo e que conte co suficiente a</w:t>
      </w:r>
      <w:r w:rsidR="00BF56D7" w:rsidRPr="00537EC7">
        <w:rPr>
          <w:rFonts w:ascii="Times New Roman" w:hAnsi="Times New Roman" w:cs="Times New Roman"/>
          <w:color w:val="000000" w:themeColor="text1"/>
          <w:sz w:val="24"/>
          <w:szCs w:val="24"/>
        </w:rPr>
        <w:t xml:space="preserve">rraigamento e dimensión social, a organización da Copa Deputación </w:t>
      </w:r>
      <w:r w:rsidRPr="00537EC7">
        <w:rPr>
          <w:rFonts w:ascii="Times New Roman" w:hAnsi="Times New Roman" w:cs="Times New Roman"/>
          <w:color w:val="000000" w:themeColor="text1"/>
          <w:sz w:val="24"/>
          <w:szCs w:val="24"/>
        </w:rPr>
        <w:t>poderá se</w:t>
      </w:r>
      <w:r w:rsidR="00BF56D7" w:rsidRPr="00537EC7">
        <w:rPr>
          <w:rFonts w:ascii="Times New Roman" w:hAnsi="Times New Roman" w:cs="Times New Roman"/>
          <w:color w:val="000000" w:themeColor="text1"/>
          <w:sz w:val="24"/>
          <w:szCs w:val="24"/>
        </w:rPr>
        <w:t>r solicitada por unha a</w:t>
      </w:r>
      <w:r w:rsidRPr="00537EC7">
        <w:rPr>
          <w:rFonts w:ascii="Times New Roman" w:hAnsi="Times New Roman" w:cs="Times New Roman"/>
          <w:color w:val="000000" w:themeColor="text1"/>
          <w:sz w:val="24"/>
          <w:szCs w:val="24"/>
        </w:rPr>
        <w:t>sociación ou entidade que estea legalmente constituída e que deberá cumprimentar os mesmos anexos e facilitar a mesma información que se require para calquera solicitante, pero neste caso sendo a pro</w:t>
      </w:r>
      <w:r w:rsidR="00BF56D7" w:rsidRPr="00537EC7">
        <w:rPr>
          <w:rFonts w:ascii="Times New Roman" w:hAnsi="Times New Roman" w:cs="Times New Roman"/>
          <w:color w:val="000000" w:themeColor="text1"/>
          <w:sz w:val="24"/>
          <w:szCs w:val="24"/>
        </w:rPr>
        <w:t>pia a</w:t>
      </w:r>
      <w:r w:rsidRPr="00537EC7">
        <w:rPr>
          <w:rFonts w:ascii="Times New Roman" w:hAnsi="Times New Roman" w:cs="Times New Roman"/>
          <w:color w:val="000000" w:themeColor="text1"/>
          <w:sz w:val="24"/>
          <w:szCs w:val="24"/>
        </w:rPr>
        <w:t xml:space="preserve">sociación ou entidade a que certifique os datos achegados . </w:t>
      </w:r>
    </w:p>
    <w:p w:rsidR="00212AD3" w:rsidRPr="00537EC7" w:rsidRDefault="00455B9A" w:rsidP="00537EC7">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537EC7">
        <w:rPr>
          <w:rFonts w:ascii="Times New Roman" w:hAnsi="Times New Roman" w:cs="Times New Roman"/>
          <w:color w:val="000000" w:themeColor="text1"/>
          <w:sz w:val="24"/>
          <w:szCs w:val="24"/>
        </w:rPr>
        <w:t>En todo caso, sempre terá prioridade, ante calquera dúbida, a</w:t>
      </w:r>
      <w:r w:rsidR="00BF56D7" w:rsidRPr="00537EC7">
        <w:rPr>
          <w:rFonts w:ascii="Times New Roman" w:hAnsi="Times New Roman" w:cs="Times New Roman"/>
          <w:color w:val="000000" w:themeColor="text1"/>
          <w:sz w:val="24"/>
          <w:szCs w:val="24"/>
        </w:rPr>
        <w:t xml:space="preserve"> solicitude que realizase unha f</w:t>
      </w:r>
      <w:r w:rsidRPr="00537EC7">
        <w:rPr>
          <w:rFonts w:ascii="Times New Roman" w:hAnsi="Times New Roman" w:cs="Times New Roman"/>
          <w:color w:val="000000" w:themeColor="text1"/>
          <w:sz w:val="24"/>
          <w:szCs w:val="24"/>
        </w:rPr>
        <w:t>ederación depor</w:t>
      </w:r>
      <w:r w:rsidR="003501E6" w:rsidRPr="00537EC7">
        <w:rPr>
          <w:rFonts w:ascii="Times New Roman" w:hAnsi="Times New Roman" w:cs="Times New Roman"/>
          <w:color w:val="000000" w:themeColor="text1"/>
          <w:sz w:val="24"/>
          <w:szCs w:val="24"/>
        </w:rPr>
        <w:t>tiva que acredite, organica e estatutariamente</w:t>
      </w:r>
      <w:r w:rsidRPr="00537EC7">
        <w:rPr>
          <w:rFonts w:ascii="Times New Roman" w:hAnsi="Times New Roman" w:cs="Times New Roman"/>
          <w:color w:val="000000" w:themeColor="text1"/>
          <w:sz w:val="24"/>
          <w:szCs w:val="24"/>
        </w:rPr>
        <w:t>, poder organizala.</w:t>
      </w:r>
    </w:p>
    <w:p w:rsidR="008C539B" w:rsidRPr="004E0A16"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8C539B" w:rsidRDefault="00212AD3" w:rsidP="00C61E61">
      <w:pPr>
        <w:keepNext/>
        <w:spacing w:after="0" w:line="240" w:lineRule="auto"/>
        <w:contextualSpacing/>
        <w:jc w:val="both"/>
        <w:outlineLvl w:val="2"/>
        <w:rPr>
          <w:rFonts w:ascii="Times New Roman" w:eastAsia="Arial Unicode MS" w:hAnsi="Times New Roman" w:cs="Times New Roman"/>
          <w:b/>
          <w:bCs/>
          <w:color w:val="000000"/>
          <w:sz w:val="24"/>
          <w:szCs w:val="24"/>
          <w:u w:val="single"/>
          <w:lang w:val="gl-ES" w:eastAsia="es-ES"/>
        </w:rPr>
      </w:pPr>
      <w:r w:rsidRPr="004E0A16">
        <w:rPr>
          <w:rFonts w:ascii="Times New Roman" w:eastAsia="Arial Unicode MS" w:hAnsi="Times New Roman" w:cs="Times New Roman"/>
          <w:b/>
          <w:bCs/>
          <w:color w:val="000000"/>
          <w:sz w:val="24"/>
          <w:szCs w:val="24"/>
          <w:u w:val="single"/>
          <w:lang w:val="gl-ES" w:eastAsia="es-ES"/>
        </w:rPr>
        <w:t>Terceira.-</w:t>
      </w:r>
      <w:r w:rsidRPr="008C539B">
        <w:rPr>
          <w:rFonts w:ascii="Times New Roman" w:eastAsia="Arial Unicode MS" w:hAnsi="Times New Roman" w:cs="Times New Roman"/>
          <w:b/>
          <w:bCs/>
          <w:color w:val="000000"/>
          <w:sz w:val="24"/>
          <w:szCs w:val="24"/>
          <w:u w:val="single"/>
          <w:lang w:val="gl-ES" w:eastAsia="es-ES"/>
        </w:rPr>
        <w:t xml:space="preserve"> Dispoñibilidades orzamentarias. Contía máxima destinada a estas subvencións. </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x-none"/>
        </w:rPr>
      </w:pPr>
    </w:p>
    <w:p w:rsidR="00212AD3" w:rsidRPr="00212AD3" w:rsidRDefault="00212AD3" w:rsidP="00C61E61">
      <w:pPr>
        <w:spacing w:after="0" w:line="240" w:lineRule="auto"/>
        <w:contextualSpacing/>
        <w:jc w:val="both"/>
        <w:rPr>
          <w:rFonts w:ascii="Times New Roman" w:eastAsia="Times New Roman" w:hAnsi="Times New Roman" w:cs="Times New Roman"/>
          <w:bCs/>
          <w:color w:val="000000"/>
          <w:sz w:val="24"/>
          <w:szCs w:val="24"/>
          <w:lang w:val="gl-ES" w:eastAsia="x-none"/>
        </w:rPr>
      </w:pPr>
      <w:r w:rsidRPr="00212AD3">
        <w:rPr>
          <w:rFonts w:ascii="Times New Roman" w:eastAsia="Times New Roman" w:hAnsi="Times New Roman" w:cs="Times New Roman"/>
          <w:color w:val="000000"/>
          <w:sz w:val="24"/>
          <w:szCs w:val="24"/>
          <w:lang w:val="gl-ES" w:eastAsia="x-none"/>
        </w:rPr>
        <w:t>O financiamento das subvencións reguladas nesta convocatoria realizarase co</w:t>
      </w:r>
      <w:r w:rsidR="002408B0">
        <w:rPr>
          <w:rFonts w:ascii="Times New Roman" w:eastAsia="Times New Roman" w:hAnsi="Times New Roman" w:cs="Times New Roman"/>
          <w:color w:val="000000"/>
          <w:sz w:val="24"/>
          <w:szCs w:val="24"/>
          <w:lang w:val="gl-ES" w:eastAsia="x-none"/>
        </w:rPr>
        <w:t>n cargo á aplicación 34111/48208</w:t>
      </w:r>
      <w:r w:rsidRPr="00212AD3">
        <w:rPr>
          <w:rFonts w:ascii="Times New Roman" w:eastAsia="Times New Roman" w:hAnsi="Times New Roman" w:cs="Times New Roman"/>
          <w:bCs/>
          <w:color w:val="000000"/>
          <w:sz w:val="24"/>
          <w:szCs w:val="24"/>
          <w:lang w:val="gl-ES" w:eastAsia="x-none"/>
        </w:rPr>
        <w:t xml:space="preserve"> </w:t>
      </w:r>
      <w:r w:rsidRPr="00212AD3">
        <w:rPr>
          <w:rFonts w:ascii="Times New Roman" w:eastAsia="Times New Roman" w:hAnsi="Times New Roman" w:cs="Times New Roman"/>
          <w:bCs/>
          <w:color w:val="000000"/>
          <w:sz w:val="24"/>
          <w:szCs w:val="24"/>
          <w:lang w:val="gl-ES" w:eastAsia="es-ES"/>
        </w:rPr>
        <w:t xml:space="preserve"> </w:t>
      </w:r>
      <w:r w:rsidRPr="00212AD3">
        <w:rPr>
          <w:rFonts w:ascii="Times New Roman" w:eastAsia="Times New Roman" w:hAnsi="Times New Roman" w:cs="Times New Roman"/>
          <w:bCs/>
          <w:color w:val="000000"/>
          <w:sz w:val="24"/>
          <w:szCs w:val="24"/>
          <w:lang w:val="gl-ES" w:eastAsia="x-none"/>
        </w:rPr>
        <w:t xml:space="preserve">dos orzamentos da Deputación Provincial </w:t>
      </w:r>
      <w:r w:rsidR="002408B0">
        <w:rPr>
          <w:rFonts w:ascii="Times New Roman" w:eastAsia="Times New Roman" w:hAnsi="Times New Roman" w:cs="Times New Roman"/>
          <w:bCs/>
          <w:color w:val="000000"/>
          <w:sz w:val="24"/>
          <w:szCs w:val="24"/>
          <w:lang w:val="gl-ES" w:eastAsia="x-none"/>
        </w:rPr>
        <w:t>de Ourense para o exercicio 2021</w:t>
      </w:r>
      <w:r w:rsidRPr="00212AD3">
        <w:rPr>
          <w:rFonts w:ascii="Times New Roman" w:eastAsia="Times New Roman" w:hAnsi="Times New Roman" w:cs="Times New Roman"/>
          <w:bCs/>
          <w:color w:val="000000"/>
          <w:sz w:val="24"/>
          <w:szCs w:val="24"/>
          <w:lang w:val="gl-ES" w:eastAsia="x-none"/>
        </w:rPr>
        <w:t>.</w:t>
      </w:r>
    </w:p>
    <w:p w:rsidR="00212AD3" w:rsidRPr="00212AD3" w:rsidRDefault="00212AD3" w:rsidP="00C61E61">
      <w:pPr>
        <w:spacing w:after="0" w:line="240" w:lineRule="auto"/>
        <w:contextualSpacing/>
        <w:jc w:val="both"/>
        <w:rPr>
          <w:rFonts w:ascii="Times New Roman" w:eastAsia="Times New Roman" w:hAnsi="Times New Roman" w:cs="Times New Roman"/>
          <w:bCs/>
          <w:color w:val="000000"/>
          <w:sz w:val="24"/>
          <w:szCs w:val="24"/>
          <w:lang w:val="gl-ES" w:eastAsia="x-none"/>
        </w:rPr>
      </w:pPr>
      <w:r w:rsidRPr="00212AD3">
        <w:rPr>
          <w:rFonts w:ascii="Times New Roman" w:eastAsia="Times New Roman" w:hAnsi="Times New Roman" w:cs="Times New Roman"/>
          <w:bCs/>
          <w:color w:val="000000"/>
          <w:sz w:val="24"/>
          <w:szCs w:val="24"/>
          <w:lang w:val="gl-ES" w:eastAsia="es-ES"/>
        </w:rPr>
        <w:t xml:space="preserve">A contía máxima dispoñible para a concesión destas subvencións é de 79.000,00 euros, sen prexuízo de que </w:t>
      </w:r>
      <w:r w:rsidR="002408B0">
        <w:rPr>
          <w:rFonts w:ascii="Times New Roman" w:eastAsia="Times New Roman" w:hAnsi="Times New Roman" w:cs="Times New Roman"/>
          <w:bCs/>
          <w:color w:val="000000"/>
          <w:sz w:val="24"/>
          <w:szCs w:val="24"/>
          <w:lang w:val="gl-ES" w:eastAsia="es-ES"/>
        </w:rPr>
        <w:t>no exercicio de 2021</w:t>
      </w:r>
      <w:r w:rsidRPr="00212AD3">
        <w:rPr>
          <w:rFonts w:ascii="Times New Roman" w:eastAsia="Times New Roman" w:hAnsi="Times New Roman" w:cs="Times New Roman"/>
          <w:bCs/>
          <w:color w:val="000000"/>
          <w:sz w:val="24"/>
          <w:szCs w:val="24"/>
          <w:lang w:val="gl-ES" w:eastAsia="es-ES"/>
        </w:rPr>
        <w:t>, e antes da resolución deste concurso, se incremente a contía indicada, en cuxo caso, se procederá ao seu repart</w:t>
      </w:r>
      <w:r w:rsidR="00E40815">
        <w:rPr>
          <w:rFonts w:ascii="Times New Roman" w:eastAsia="Times New Roman" w:hAnsi="Times New Roman" w:cs="Times New Roman"/>
          <w:bCs/>
          <w:color w:val="000000"/>
          <w:sz w:val="24"/>
          <w:szCs w:val="24"/>
          <w:lang w:val="gl-ES" w:eastAsia="es-ES"/>
        </w:rPr>
        <w:t>imento</w:t>
      </w:r>
      <w:r w:rsidRPr="00212AD3">
        <w:rPr>
          <w:rFonts w:ascii="Times New Roman" w:eastAsia="Times New Roman" w:hAnsi="Times New Roman" w:cs="Times New Roman"/>
          <w:bCs/>
          <w:color w:val="000000"/>
          <w:sz w:val="24"/>
          <w:szCs w:val="24"/>
          <w:lang w:val="gl-ES" w:eastAsia="es-ES"/>
        </w:rPr>
        <w:t>, coa aplicación dos criterios de valoración establecidos nas bases da convocatoria.</w:t>
      </w:r>
    </w:p>
    <w:p w:rsidR="008C539B" w:rsidRDefault="008C539B" w:rsidP="00C61E61">
      <w:pPr>
        <w:spacing w:after="0" w:line="240" w:lineRule="auto"/>
        <w:contextualSpacing/>
        <w:jc w:val="both"/>
        <w:rPr>
          <w:rFonts w:ascii="Times New Roman" w:eastAsia="Times New Roman" w:hAnsi="Times New Roman" w:cs="Times New Roman"/>
          <w:bCs/>
          <w:sz w:val="24"/>
          <w:szCs w:val="24"/>
          <w:lang w:val="gl-ES" w:eastAsia="es-ES"/>
        </w:rPr>
      </w:pPr>
    </w:p>
    <w:p w:rsidR="00212AD3" w:rsidRPr="008C539B" w:rsidRDefault="00212AD3" w:rsidP="00C61E61">
      <w:pPr>
        <w:spacing w:after="0" w:line="240" w:lineRule="auto"/>
        <w:contextualSpacing/>
        <w:jc w:val="both"/>
        <w:rPr>
          <w:rFonts w:ascii="Times New Roman" w:eastAsia="Times New Roman" w:hAnsi="Times New Roman" w:cs="Times New Roman"/>
          <w:b/>
          <w:bCs/>
          <w:color w:val="000000"/>
          <w:sz w:val="24"/>
          <w:szCs w:val="24"/>
          <w:u w:val="single"/>
          <w:lang w:val="gl-ES" w:eastAsia="es-ES"/>
        </w:rPr>
      </w:pPr>
      <w:r w:rsidRPr="008C539B">
        <w:rPr>
          <w:rFonts w:ascii="Times New Roman" w:eastAsia="Times New Roman" w:hAnsi="Times New Roman" w:cs="Times New Roman"/>
          <w:b/>
          <w:bCs/>
          <w:sz w:val="24"/>
          <w:szCs w:val="24"/>
          <w:u w:val="single"/>
          <w:lang w:val="gl-ES" w:eastAsia="es-ES"/>
        </w:rPr>
        <w:t xml:space="preserve">Cuarta.- Solicitudes: lugar e forma de presentación, prazo e documentación: </w:t>
      </w:r>
    </w:p>
    <w:p w:rsidR="008C539B" w:rsidRDefault="008C539B" w:rsidP="00C61E61">
      <w:pPr>
        <w:spacing w:after="0" w:line="240" w:lineRule="auto"/>
        <w:contextualSpacing/>
        <w:jc w:val="both"/>
        <w:rPr>
          <w:rFonts w:ascii="Times New Roman" w:eastAsia="Times New Roman" w:hAnsi="Times New Roman" w:cs="Times New Roman"/>
          <w:bCs/>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bCs/>
          <w:sz w:val="24"/>
          <w:szCs w:val="24"/>
          <w:lang w:val="gl-ES" w:eastAsia="es-ES"/>
        </w:rPr>
      </w:pPr>
      <w:r w:rsidRPr="00212AD3">
        <w:rPr>
          <w:rFonts w:ascii="Times New Roman" w:eastAsia="Times New Roman" w:hAnsi="Times New Roman" w:cs="Times New Roman"/>
          <w:bCs/>
          <w:sz w:val="24"/>
          <w:szCs w:val="24"/>
          <w:lang w:val="gl-ES" w:eastAsia="es-ES"/>
        </w:rPr>
        <w:t xml:space="preserve">Cuarta 1. Lugar e forma de presentación:      </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 xml:space="preserve">As solicitudes, subscritas polo interesado ou polo seu representante, irán dirixidas á Presidencia da Deputación Provincial de Ourense, mediante a súa presentación no Rexistro Xeral desta entidade a través de calquera das seguintes modalidades: </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 xml:space="preserve">a) De forma presencial, mediante a presentación en papel da solicitude e da documentación anexa na oficina de asistencia ao cidadán en materia de Rexistro da Deputación Provincial ou en calquera dos lugares previstos no artigo 38.4 da Lei 30/1992, de 26 de novembro, do réxime xurídico das administracións públicas e do procedemento administrativo común (norma que se mantén vixente de conformidade co establecido na Disposición derrogatoria única, apartado 2, parágrafo último, da Lei 39/2015, do 1 de outubro, do procedemento administrativo común das administracións </w:t>
      </w:r>
      <w:r w:rsidR="00967698">
        <w:rPr>
          <w:rFonts w:ascii="Times New Roman" w:eastAsia="Times New Roman" w:hAnsi="Times New Roman" w:cs="Times New Roman"/>
          <w:sz w:val="24"/>
          <w:szCs w:val="24"/>
          <w:lang w:val="gl-ES" w:eastAsia="es-ES"/>
        </w:rPr>
        <w:t>p</w:t>
      </w:r>
      <w:r w:rsidRPr="00212AD3">
        <w:rPr>
          <w:rFonts w:ascii="Times New Roman" w:eastAsia="Times New Roman" w:hAnsi="Times New Roman" w:cs="Times New Roman"/>
          <w:sz w:val="24"/>
          <w:szCs w:val="24"/>
          <w:lang w:val="gl-ES" w:eastAsia="es-ES"/>
        </w:rPr>
        <w:t xml:space="preserve">úblicas. </w:t>
      </w:r>
    </w:p>
    <w:p w:rsidR="00212AD3" w:rsidRPr="00212AD3" w:rsidRDefault="00212AD3" w:rsidP="00C61E61">
      <w:pPr>
        <w:spacing w:after="0" w:line="240" w:lineRule="auto"/>
        <w:contextualSpacing/>
        <w:jc w:val="both"/>
        <w:rPr>
          <w:rFonts w:ascii="Times New Roman" w:eastAsia="Times New Roman" w:hAnsi="Times New Roman" w:cs="Times New Roman"/>
          <w:bCs/>
          <w:sz w:val="24"/>
          <w:szCs w:val="24"/>
          <w:lang w:val="gl-ES" w:eastAsia="es-ES"/>
        </w:rPr>
      </w:pPr>
      <w:r w:rsidRPr="00212AD3">
        <w:rPr>
          <w:rFonts w:ascii="Times New Roman" w:eastAsia="Times New Roman" w:hAnsi="Times New Roman" w:cs="Times New Roman"/>
          <w:sz w:val="24"/>
          <w:szCs w:val="24"/>
          <w:lang w:val="gl-ES" w:eastAsia="es-ES"/>
        </w:rPr>
        <w:t xml:space="preserve">b) De forma telemática, a través do rexistro xeral da sede electrónica da Deputación </w:t>
      </w:r>
      <w:r w:rsidRPr="00212AD3">
        <w:rPr>
          <w:rFonts w:ascii="Times New Roman" w:eastAsia="Times New Roman" w:hAnsi="Times New Roman" w:cs="Times New Roman"/>
          <w:color w:val="0563C1"/>
          <w:sz w:val="24"/>
          <w:szCs w:val="24"/>
          <w:lang w:val="gl-ES" w:eastAsia="es-ES"/>
        </w:rPr>
        <w:t>http://www.sede.depourense.es/</w:t>
      </w:r>
    </w:p>
    <w:p w:rsidR="008C539B" w:rsidRDefault="008C539B" w:rsidP="00C61E61">
      <w:pPr>
        <w:spacing w:after="0" w:line="240" w:lineRule="auto"/>
        <w:contextualSpacing/>
        <w:jc w:val="both"/>
        <w:rPr>
          <w:rFonts w:ascii="Times New Roman" w:eastAsia="Times New Roman" w:hAnsi="Times New Roman" w:cs="Times New Roman"/>
          <w:bCs/>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bCs/>
          <w:sz w:val="24"/>
          <w:szCs w:val="24"/>
          <w:lang w:val="gl-ES" w:eastAsia="es-ES"/>
        </w:rPr>
      </w:pPr>
      <w:r w:rsidRPr="00212AD3">
        <w:rPr>
          <w:rFonts w:ascii="Times New Roman" w:eastAsia="Times New Roman" w:hAnsi="Times New Roman" w:cs="Times New Roman"/>
          <w:bCs/>
          <w:sz w:val="24"/>
          <w:szCs w:val="24"/>
          <w:lang w:val="gl-ES" w:eastAsia="es-ES"/>
        </w:rPr>
        <w:t>Cuarta 2. Prazo de presentación:</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 xml:space="preserve">O prazo improrrogable de presentación iniciarase a partir da publicación da convocatoria regulada nestas bases na Base de Datos Nacional de Subvencións, e rematará o </w:t>
      </w:r>
      <w:r w:rsidR="00047FB7" w:rsidRPr="00047FB7">
        <w:rPr>
          <w:rFonts w:ascii="Times New Roman" w:eastAsia="Times New Roman" w:hAnsi="Times New Roman" w:cs="Times New Roman"/>
          <w:color w:val="000000" w:themeColor="text1"/>
          <w:sz w:val="24"/>
          <w:szCs w:val="24"/>
          <w:lang w:val="gl-ES" w:eastAsia="es-ES"/>
        </w:rPr>
        <w:t>26</w:t>
      </w:r>
      <w:r w:rsidR="00F165CD" w:rsidRPr="00047FB7">
        <w:rPr>
          <w:rFonts w:ascii="Times New Roman" w:eastAsia="Times New Roman" w:hAnsi="Times New Roman" w:cs="Times New Roman"/>
          <w:color w:val="000000" w:themeColor="text1"/>
          <w:sz w:val="24"/>
          <w:szCs w:val="24"/>
          <w:lang w:val="gl-ES" w:eastAsia="es-ES"/>
        </w:rPr>
        <w:t xml:space="preserve"> de febreiro de 2021</w:t>
      </w:r>
      <w:r w:rsidRPr="00212AD3">
        <w:rPr>
          <w:rFonts w:ascii="Times New Roman" w:eastAsia="Times New Roman" w:hAnsi="Times New Roman" w:cs="Times New Roman"/>
          <w:sz w:val="24"/>
          <w:szCs w:val="24"/>
          <w:lang w:val="gl-ES" w:eastAsia="es-ES"/>
        </w:rPr>
        <w:t xml:space="preserve">, sendo este o derradeiro día no que poderán presentarse validamente as solicitudes. </w:t>
      </w:r>
    </w:p>
    <w:p w:rsidR="008C539B" w:rsidRDefault="008C539B" w:rsidP="00C61E61">
      <w:pPr>
        <w:spacing w:after="0" w:line="240" w:lineRule="auto"/>
        <w:contextualSpacing/>
        <w:jc w:val="both"/>
        <w:rPr>
          <w:rFonts w:ascii="Times New Roman" w:eastAsia="Times New Roman" w:hAnsi="Times New Roman" w:cs="Times New Roman"/>
          <w:sz w:val="24"/>
          <w:szCs w:val="24"/>
          <w:lang w:val="gl-ES" w:eastAsia="es-ES"/>
        </w:rPr>
      </w:pPr>
    </w:p>
    <w:p w:rsidR="006A2AB4" w:rsidRDefault="006A2AB4" w:rsidP="00C61E61">
      <w:pPr>
        <w:spacing w:after="0" w:line="240" w:lineRule="auto"/>
        <w:contextualSpacing/>
        <w:jc w:val="both"/>
        <w:rPr>
          <w:rFonts w:ascii="Times New Roman" w:eastAsia="Times New Roman" w:hAnsi="Times New Roman" w:cs="Times New Roman"/>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lastRenderedPageBreak/>
        <w:t xml:space="preserve">Cuarta. 3. Documentación que debe presentarse: </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valorable, para a valoración dos méritos do solicitante. </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 xml:space="preserve">De conformidade co establecido no artigo 28.3 da Lei 39/2015, do 1 de outubro, do procedemento administrativo común das administracións públicas, non é esixible que a documentación presentada sexa orixinal, polo que, tanto na modalidade de presentación presencial como na de presentación telemática, admitirase a presentación de copias simples. </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 xml:space="preserve">Non obstante o anterior, nos casos en que a copia presentada suscite dúbidas pola súa calidade, a Deputación poderá solicitar de xeito motivado o cotexo da copia presentada, para o que se poderá requirir a exhibición do documento ou información orixinal. </w:t>
      </w:r>
    </w:p>
    <w:p w:rsidR="00212AD3" w:rsidRPr="00212AD3" w:rsidRDefault="00212AD3" w:rsidP="00C61E61">
      <w:pPr>
        <w:spacing w:after="0" w:line="240" w:lineRule="auto"/>
        <w:contextualSpacing/>
        <w:jc w:val="both"/>
        <w:rPr>
          <w:rFonts w:ascii="Times New Roman" w:eastAsia="Times New Roman" w:hAnsi="Times New Roman" w:cs="Times New Roman"/>
          <w:bCs/>
          <w:sz w:val="24"/>
          <w:szCs w:val="24"/>
          <w:lang w:val="gl-ES" w:eastAsia="es-ES"/>
        </w:rPr>
      </w:pPr>
      <w:r w:rsidRPr="00212AD3">
        <w:rPr>
          <w:rFonts w:ascii="Times New Roman" w:eastAsia="Times New Roman" w:hAnsi="Times New Roman" w:cs="Times New Roman"/>
          <w:sz w:val="24"/>
          <w:szCs w:val="24"/>
          <w:lang w:val="gl-ES" w:eastAsia="es-ES"/>
        </w:rPr>
        <w:t xml:space="preserve">O detalle da documentación administrativa e valorable que debe presentarse é o seguinte: </w:t>
      </w:r>
    </w:p>
    <w:p w:rsidR="00212AD3" w:rsidRPr="00212AD3" w:rsidRDefault="00212AD3" w:rsidP="00C61E61">
      <w:pPr>
        <w:spacing w:after="0" w:line="240" w:lineRule="auto"/>
        <w:contextualSpacing/>
        <w:jc w:val="both"/>
        <w:rPr>
          <w:rFonts w:ascii="Times New Roman" w:eastAsia="Times New Roman" w:hAnsi="Times New Roman" w:cs="Times New Roman"/>
          <w:bCs/>
          <w:sz w:val="24"/>
          <w:szCs w:val="24"/>
          <w:lang w:val="gl-ES" w:eastAsia="es-ES"/>
        </w:rPr>
      </w:pPr>
      <w:r w:rsidRPr="00212AD3">
        <w:rPr>
          <w:rFonts w:ascii="Times New Roman" w:eastAsia="Times New Roman" w:hAnsi="Times New Roman" w:cs="Times New Roman"/>
          <w:bCs/>
          <w:sz w:val="24"/>
          <w:szCs w:val="24"/>
          <w:lang w:val="gl-ES" w:eastAsia="es-ES"/>
        </w:rPr>
        <w:t xml:space="preserve">a) </w:t>
      </w:r>
      <w:r w:rsidRPr="00212AD3">
        <w:rPr>
          <w:rFonts w:ascii="Times New Roman" w:eastAsia="Times New Roman" w:hAnsi="Times New Roman" w:cs="Times New Roman"/>
          <w:sz w:val="24"/>
          <w:szCs w:val="24"/>
          <w:lang w:val="gl-ES" w:eastAsia="es-ES"/>
        </w:rPr>
        <w:t>Documentación administrativa:</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a.1) Solicitude dirixida á Presidencia da Deputación no modelo oficial, recollido no </w:t>
      </w:r>
      <w:r w:rsidR="003934CD">
        <w:rPr>
          <w:rFonts w:ascii="Times New Roman" w:eastAsia="Times New Roman" w:hAnsi="Times New Roman" w:cs="Times New Roman"/>
          <w:color w:val="000000"/>
          <w:sz w:val="24"/>
          <w:szCs w:val="24"/>
          <w:lang w:val="gl-ES" w:eastAsia="es-ES"/>
        </w:rPr>
        <w:t>a</w:t>
      </w:r>
      <w:r w:rsidRPr="00212AD3">
        <w:rPr>
          <w:rFonts w:ascii="Times New Roman" w:eastAsia="Times New Roman" w:hAnsi="Times New Roman" w:cs="Times New Roman"/>
          <w:color w:val="000000"/>
          <w:sz w:val="24"/>
          <w:szCs w:val="24"/>
          <w:lang w:val="gl-ES" w:eastAsia="es-ES"/>
        </w:rPr>
        <w:t xml:space="preserve">nexo I  destas bases.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a.2) Estatutos sociais da entidade.</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a.3) Poder co que actúe o representante da entidade, agás que a dita función lle corresponda conforme cos estatutos sociais, en razón do seu cargo na entidade, en cuxo caso a validez da representación acreditarase mediante documento que acredite o seu nomeamento ou elección.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a.4) Declaración responsable comprensiva do feito de non atoparse incurso o solicitante nas prohibicións recollidas no artigo 13 da Lei xeral de subvencións, incluíndo unha referencia expresa á circunstancia de estar o organismo ou entidade ao día nas súas obrigas tributarias e de Seguridade Social. Para a formulación desta declaración poderá utilizarse o modelo recollido no anexo II destas bases. </w:t>
      </w:r>
    </w:p>
    <w:p w:rsidR="003939C5" w:rsidRDefault="00212AD3" w:rsidP="00C61E61">
      <w:pPr>
        <w:spacing w:after="12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a.5) Declaración do solicitante da subvención na que figure o conxunto de subvencións e axudas solicitadas para o mesmo fin, tanto as aprobadas ou concedidas, como as pendentes, sexan públicas ou privadas, segundo modelo anexo III.</w:t>
      </w:r>
    </w:p>
    <w:p w:rsidR="00212AD3" w:rsidRPr="00212AD3" w:rsidRDefault="00212AD3" w:rsidP="00C61E61">
      <w:pPr>
        <w:spacing w:after="12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a.6) Autorización para recibir a través de correo electrónico e/ou sms a comunicación, de ser o caso, de aviso do inicio do prazo de emenda de deficiencias materiais na documentación administrativa presentada, do aviso do inicio do trámite de audiencia, da publicación do acordo de resolución do concurso, e de aviso do inicio do prazo de emenda de deficiencias na documentación presentada para a xustificación da subvención concedida, segundo o modelo anexo IV. </w:t>
      </w:r>
    </w:p>
    <w:p w:rsidR="00212AD3" w:rsidRPr="00212AD3" w:rsidRDefault="00212AD3" w:rsidP="00C61E61">
      <w:pPr>
        <w:spacing w:after="12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a.7) No caso de entidades que actúen por encomenda ou delegación da correspondente federación deportiva, copia do acordo de encomenda ou delegación adoptado por esta última. </w:t>
      </w:r>
    </w:p>
    <w:p w:rsidR="00212AD3" w:rsidRPr="00212AD3" w:rsidRDefault="00212AD3" w:rsidP="00C61E61">
      <w:pPr>
        <w:spacing w:after="12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A presentación do documento sinalado no apartado a.6)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publicitándose a información correspondente exclusivamente a través da sede electrónica e  a páxina web da Deputación, e ademais no BOP no caso da resolución do procedemento, conforme co sinalado nas bases 7ª e 11ª, respectivamente.</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bookmarkStart w:id="1" w:name="OLE_LINK5"/>
      <w:r w:rsidRPr="00212AD3">
        <w:rPr>
          <w:rFonts w:ascii="Times New Roman" w:eastAsia="Times New Roman" w:hAnsi="Times New Roman" w:cs="Times New Roman"/>
          <w:sz w:val="24"/>
          <w:szCs w:val="24"/>
          <w:lang w:val="gl-ES" w:eastAsia="es-ES"/>
        </w:rPr>
        <w:t>Os solicitantes estarán eximidos de presentar os estatutos sociais da entidade (apartado a.2)</w:t>
      </w:r>
      <w:r w:rsidR="003956CE">
        <w:rPr>
          <w:rFonts w:ascii="Times New Roman" w:eastAsia="Times New Roman" w:hAnsi="Times New Roman" w:cs="Times New Roman"/>
          <w:sz w:val="24"/>
          <w:szCs w:val="24"/>
          <w:lang w:val="gl-ES" w:eastAsia="es-ES"/>
        </w:rPr>
        <w:t xml:space="preserve"> </w:t>
      </w:r>
      <w:r w:rsidRPr="00212AD3">
        <w:rPr>
          <w:rFonts w:ascii="Times New Roman" w:eastAsia="Times New Roman" w:hAnsi="Times New Roman" w:cs="Times New Roman"/>
          <w:sz w:val="24"/>
          <w:szCs w:val="24"/>
          <w:lang w:val="gl-ES" w:eastAsia="es-ES"/>
        </w:rPr>
        <w:t xml:space="preserve"> cando este documentos xa obrase en poder da Deputación por ter sido presentados en convocatorias anteriores, agás no caso en que se producisen modificacións no contido </w:t>
      </w:r>
      <w:r w:rsidRPr="00212AD3">
        <w:rPr>
          <w:rFonts w:ascii="Times New Roman" w:eastAsia="Times New Roman" w:hAnsi="Times New Roman" w:cs="Times New Roman"/>
          <w:sz w:val="24"/>
          <w:szCs w:val="24"/>
          <w:lang w:val="gl-ES" w:eastAsia="es-ES"/>
        </w:rPr>
        <w:lastRenderedPageBreak/>
        <w:t xml:space="preserve">dos ditos documentos ou nas circunstancias de feito ou de dereito que se reflicten neles, suposto no que se deberá presentar o novo documento que substitúa ao anterior. </w:t>
      </w:r>
      <w:bookmarkEnd w:id="1"/>
    </w:p>
    <w:p w:rsidR="00212AD3" w:rsidRPr="00212AD3" w:rsidRDefault="00212AD3" w:rsidP="00C61E61">
      <w:pPr>
        <w:spacing w:after="0" w:line="240" w:lineRule="auto"/>
        <w:contextualSpacing/>
        <w:jc w:val="both"/>
        <w:rPr>
          <w:rFonts w:ascii="Times New Roman" w:eastAsia="Times New Roman" w:hAnsi="Times New Roman" w:cs="Times New Roman"/>
          <w:bCs/>
          <w:sz w:val="24"/>
          <w:szCs w:val="24"/>
          <w:lang w:val="gl-ES" w:eastAsia="x-none"/>
        </w:rPr>
      </w:pPr>
      <w:r w:rsidRPr="00212AD3">
        <w:rPr>
          <w:rFonts w:ascii="Times New Roman" w:eastAsia="Times New Roman" w:hAnsi="Times New Roman" w:cs="Times New Roman"/>
          <w:bCs/>
          <w:sz w:val="24"/>
          <w:szCs w:val="24"/>
          <w:lang w:val="gl-ES" w:eastAsia="x-none"/>
        </w:rPr>
        <w:t xml:space="preserve">De conformidade co establecido no artigo 28 da Lei 39/2015, do 1 de outubro, do procedemento administrativo común das administracións públicas, non será necesario que os solicitantes acheguen o DNI do representante e o CIF da entidade dado que a Deputación comprobará de oficio esta información a través das plataformas de intermediación de datos das administracións públicas. </w:t>
      </w:r>
    </w:p>
    <w:p w:rsidR="00212AD3" w:rsidRPr="00F26469" w:rsidRDefault="00212AD3" w:rsidP="00C61E61">
      <w:pPr>
        <w:spacing w:after="0" w:line="240" w:lineRule="auto"/>
        <w:contextualSpacing/>
        <w:jc w:val="both"/>
        <w:rPr>
          <w:rFonts w:ascii="Times New Roman" w:eastAsia="Times New Roman" w:hAnsi="Times New Roman" w:cs="Times New Roman"/>
          <w:b/>
          <w:color w:val="000000"/>
          <w:sz w:val="24"/>
          <w:szCs w:val="24"/>
          <w:lang w:val="gl-ES" w:eastAsia="es-ES"/>
        </w:rPr>
      </w:pPr>
      <w:r w:rsidRPr="00212AD3">
        <w:rPr>
          <w:rFonts w:ascii="Times New Roman" w:eastAsia="Times New Roman" w:hAnsi="Times New Roman" w:cs="Times New Roman"/>
          <w:bCs/>
          <w:sz w:val="24"/>
          <w:szCs w:val="24"/>
          <w:lang w:val="gl-ES" w:eastAsia="x-none"/>
        </w:rPr>
        <w:t xml:space="preserve">Non obstante, no caso de que o solicitante se opoña expresamente á realización desta consulta pola Deputación, deberá achegar a dita documentación coa solicitude. </w:t>
      </w:r>
      <w:r w:rsidRPr="00F26469">
        <w:rPr>
          <w:rFonts w:ascii="Times New Roman" w:eastAsia="Times New Roman" w:hAnsi="Times New Roman" w:cs="Times New Roman"/>
          <w:b/>
          <w:bCs/>
          <w:sz w:val="24"/>
          <w:szCs w:val="24"/>
          <w:lang w:val="gl-ES" w:eastAsia="x-none"/>
        </w:rPr>
        <w:t xml:space="preserve">A oposición a esta consulta poderá formularse mediante escrito que se unirá á solicitude. </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212AD3">
        <w:rPr>
          <w:rFonts w:ascii="Times New Roman" w:eastAsia="Times New Roman" w:hAnsi="Times New Roman" w:cs="Times New Roman"/>
          <w:sz w:val="24"/>
          <w:szCs w:val="24"/>
          <w:lang w:val="gl-ES" w:eastAsia="es-ES"/>
        </w:rPr>
        <w:t xml:space="preserve"> </w:t>
      </w:r>
    </w:p>
    <w:p w:rsidR="00212AD3" w:rsidRPr="00212AD3" w:rsidRDefault="00212AD3" w:rsidP="00C61E61">
      <w:pPr>
        <w:spacing w:after="12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bCs/>
          <w:color w:val="000000"/>
          <w:sz w:val="24"/>
          <w:szCs w:val="24"/>
          <w:lang w:val="gl-ES" w:eastAsia="es-ES"/>
        </w:rPr>
        <w:t>b) Documentación para a valoración da solicitude:</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1.- Proxecto explicativo da actividade que se pretende, comprensiva, cando menos, da seguinte información, conforme ao modelo recollido no anexo V.</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a) Resumo da actividade para realizar, con indicación de datas e lugares de celebración.</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b) Numero de deportistas, clubs e categorías, que p</w:t>
      </w:r>
      <w:r w:rsidR="003939C5">
        <w:rPr>
          <w:rFonts w:ascii="Times New Roman" w:eastAsia="Times New Roman" w:hAnsi="Times New Roman" w:cs="Times New Roman"/>
          <w:color w:val="000000"/>
          <w:sz w:val="24"/>
          <w:szCs w:val="24"/>
          <w:lang w:val="gl-ES" w:eastAsia="es-ES"/>
        </w:rPr>
        <w:t xml:space="preserve">articiparán na actividade, con </w:t>
      </w:r>
      <w:r w:rsidRPr="00212AD3">
        <w:rPr>
          <w:rFonts w:ascii="Times New Roman" w:eastAsia="Times New Roman" w:hAnsi="Times New Roman" w:cs="Times New Roman"/>
          <w:color w:val="000000"/>
          <w:sz w:val="24"/>
          <w:szCs w:val="24"/>
          <w:lang w:val="gl-ES" w:eastAsia="es-ES"/>
        </w:rPr>
        <w:t>indicación expresa dos que son de categorías de ba</w:t>
      </w:r>
      <w:r w:rsidR="003939C5">
        <w:rPr>
          <w:rFonts w:ascii="Times New Roman" w:eastAsia="Times New Roman" w:hAnsi="Times New Roman" w:cs="Times New Roman"/>
          <w:color w:val="000000"/>
          <w:sz w:val="24"/>
          <w:szCs w:val="24"/>
          <w:lang w:val="gl-ES" w:eastAsia="es-ES"/>
        </w:rPr>
        <w:t xml:space="preserve">se e femininos. Tamén no anexo </w:t>
      </w:r>
      <w:r w:rsidRPr="00212AD3">
        <w:rPr>
          <w:rFonts w:ascii="Times New Roman" w:eastAsia="Times New Roman" w:hAnsi="Times New Roman" w:cs="Times New Roman"/>
          <w:color w:val="000000"/>
          <w:sz w:val="24"/>
          <w:szCs w:val="24"/>
          <w:lang w:val="gl-ES" w:eastAsia="es-ES"/>
        </w:rPr>
        <w:t>V, no apartado 2.2, deberán consignarse os clubs e deportistas que participaron nas edici</w:t>
      </w:r>
      <w:r w:rsidR="001B2FD1">
        <w:rPr>
          <w:rFonts w:ascii="Times New Roman" w:eastAsia="Times New Roman" w:hAnsi="Times New Roman" w:cs="Times New Roman"/>
          <w:color w:val="000000"/>
          <w:sz w:val="24"/>
          <w:szCs w:val="24"/>
          <w:lang w:val="gl-ES" w:eastAsia="es-ES"/>
        </w:rPr>
        <w:t>óns das Copas Deputación de 2019 e 2020</w:t>
      </w:r>
      <w:r w:rsidRPr="00212AD3">
        <w:rPr>
          <w:rFonts w:ascii="Times New Roman" w:eastAsia="Times New Roman" w:hAnsi="Times New Roman" w:cs="Times New Roman"/>
          <w:color w:val="000000"/>
          <w:sz w:val="24"/>
          <w:szCs w:val="24"/>
          <w:lang w:val="gl-ES" w:eastAsia="es-ES"/>
        </w:rPr>
        <w:t>.</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c) Se procedese, indicación das xornadas que se desenvolverán nos distintos municipios da provincia e a posible colaboración, se existise, dos seus concellos.</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d) Para facilitar o coñecemento do arraigamento social e deportivo da disciplina, deberá proporcionarse antigüidade da súa Copa Deputación.</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2.- Certificación da federación deportiva competente que acredite o número de licenzas federativas na totalidade da Comunidade Autónoma e na provincia de Ourense, con indicación de sexo e categorías, segundo anexo VI.</w:t>
      </w:r>
      <w:r w:rsidRPr="00212AD3">
        <w:rPr>
          <w:rFonts w:ascii="Times New Roman" w:eastAsia="Times New Roman" w:hAnsi="Times New Roman" w:cs="Times New Roman"/>
          <w:color w:val="000000"/>
          <w:sz w:val="24"/>
          <w:szCs w:val="24"/>
          <w:lang w:val="gl-ES" w:eastAsia="es-ES"/>
        </w:rPr>
        <w:tab/>
        <w:t xml:space="preserve"> </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color w:val="000000"/>
          <w:sz w:val="24"/>
          <w:szCs w:val="24"/>
          <w:lang w:val="gl-ES" w:eastAsia="es-ES"/>
        </w:rPr>
        <w:t>Cuarta 4: Regras de presentación en papel da documentación esixible:</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Cando os interesados presenten en papel a solicitude e a documentación anexa, deberán presentar a dita documentación na oficina de asistencia ao cidadán en materia de rexistros da Deputación Provincial ou de calquera outro lugar dos previstos no artigo 38.4 da Lei 30/1992, de 26 de novembro.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No caso de presentación na oficina de asistencia ao cidadán en materia de rexistros da Deputación Provincial, a oficina dixitalizará os documentos, emitindo unha copia electrónica auténtica destes, que se lle remitirá á unidade administrativa competente pola propia oficina. Os documentos en papel presentados devolveránselle no acto ao interesado, en unión dun recibo acreditativo da presentación da solicitude e a documentación anexa.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Para estes efectos, a documentación presentada debe entregarse á oficina debidamente ordenada e en follas soltas de tamaño DIN A-4, sen grampar nin encadernar, a fin de facilitar o proceso de dixitalización dos documentos. </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 xml:space="preserve">Alternativamente, poderán presentar a documentación en papel nunha oficina de correos, que procederá á súa dixitalización e envío electrónico á Deputación a través do servizo de rexistro virtual electrónico coa administración (ORVE) de Correos, procedéndose do mesmo xeito indicado no parágrafo anterior.  </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6A2AB4" w:rsidRDefault="006A2AB4"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Cuarta 5: Regras de presentación telemática da documentación esixible: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Cando os interesados opten pola presentación telemática no rexistro electrónico da Deputación, deberán acceder ao rexistro na sede electrónica da Deputación, procedendo do seguinte xeito: </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 xml:space="preserve">a) Deberán cubrir a solicitude e os anexos I, II, III, IV e V que estarán dispoñibles na sede electrónica. Non é obrigatorio, non obstante, cubrir o anexo IV , pero en caso de non presentarse non se formulará ningunha comunicación individual ao interesado durante o procedemento. </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b) Deberán ademais imprimir o anexo VI para que sexa cuberto, asinado e selado polo secretario da federación deportiva correspondente. Este documento, en unión dos estatutos sociais e o poder do representante, deberá dixitalizarse e xuntarse á solicitude.</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 xml:space="preserve">No caso do anexo VI, será igualmente válido que presenten o documento electrónico do dito anexo emitido e asinado ou selado electronicamente pola federación.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c) Unha vez cubertos a solicitude e todos os anexos así como achegada o resto de documentación, procederán a asinar electronicamente e enviar a súa solicitude, xerándose automaticamente o recibo acreditativo da súa presentación. A sinatura electrónica deberá realizarse mediante os sistemas de sinatura electrónica previstos no artigo 10.1, apartado a), da Lei 39/2015, do 1 de outubro, do procedemento administrativo común das administracións públicas.</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Cuarta 6: Regras sobre emenda de deficiencias na documentación presentada:</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sz w:val="24"/>
          <w:szCs w:val="24"/>
          <w:lang w:val="gl-ES" w:eastAsia="es-ES"/>
        </w:rPr>
        <w:t xml:space="preserve">Dada a natureza competitiva do procedemento de concesión de subvencións, a documentación valorable non será obxecto do trámite de emenda de deficiencias, que só lle será de aplicación á documentación administrativa.  </w:t>
      </w:r>
    </w:p>
    <w:p w:rsidR="008C539B" w:rsidRDefault="008C539B" w:rsidP="00C61E61">
      <w:pPr>
        <w:keepNext/>
        <w:spacing w:after="0" w:line="240" w:lineRule="auto"/>
        <w:contextualSpacing/>
        <w:jc w:val="both"/>
        <w:outlineLvl w:val="2"/>
        <w:rPr>
          <w:rFonts w:ascii="Times New Roman" w:eastAsia="Arial Unicode MS" w:hAnsi="Times New Roman" w:cs="Times New Roman"/>
          <w:color w:val="000000"/>
          <w:sz w:val="24"/>
          <w:szCs w:val="24"/>
          <w:lang w:val="gl-ES" w:eastAsia="es-ES"/>
        </w:rPr>
      </w:pPr>
    </w:p>
    <w:p w:rsidR="00212AD3" w:rsidRPr="008C539B" w:rsidRDefault="00212AD3" w:rsidP="00C61E61">
      <w:pPr>
        <w:keepNext/>
        <w:spacing w:after="0" w:line="240" w:lineRule="auto"/>
        <w:contextualSpacing/>
        <w:jc w:val="both"/>
        <w:outlineLvl w:val="2"/>
        <w:rPr>
          <w:rFonts w:ascii="Times New Roman" w:eastAsia="Arial Unicode MS" w:hAnsi="Times New Roman" w:cs="Times New Roman"/>
          <w:b/>
          <w:color w:val="000000"/>
          <w:sz w:val="24"/>
          <w:szCs w:val="24"/>
          <w:u w:val="single"/>
          <w:lang w:val="gl-ES" w:eastAsia="es-ES"/>
        </w:rPr>
      </w:pPr>
      <w:r w:rsidRPr="008C539B">
        <w:rPr>
          <w:rFonts w:ascii="Times New Roman" w:eastAsia="Arial Unicode MS" w:hAnsi="Times New Roman" w:cs="Times New Roman"/>
          <w:b/>
          <w:color w:val="000000"/>
          <w:sz w:val="24"/>
          <w:szCs w:val="24"/>
          <w:u w:val="single"/>
          <w:lang w:val="gl-ES" w:eastAsia="es-ES"/>
        </w:rPr>
        <w:t>Quinta.- Gastos subvencionables:</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Consideraranse gastos subvencionables aqueles que, atopándose incluídos nos conceptos recollidos no artigo 31 da Lei xeral de subvencións, formen parte do desenvolvemento dunha competición deportiva como gastos inherentes e necesarios para a súa realización, tales como dereitos de arbitraxes, desprazamentos, material deportivo, alugamento de instalacións, trofeos, medallas, gastos de manutención de deportistas ou de persoal da organización, carteis, servizos de seguridade e orde, servizos de atención sanitaria e calquera outro que sexa preciso para levar a cabo a actividade.</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Os gastos de manutención de deportistas e do persoal de organización, terán o límite do 20 % do total do importe da subvención concedida.</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Expresamente, non terán tal consideración os gastos para almorzos que non correspondan á manutención de deportistas ou persoal da organización, os honorarios profesionais por organización que superen o 10 % do importe da xustificación, premios en metálico ou todos aqueles que, pola súa natureza, resulten desproporcionados cos obxectivos que se pretenden con este tipo de subvencións.</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8C539B" w:rsidRDefault="00212AD3" w:rsidP="00C61E61">
      <w:pPr>
        <w:spacing w:after="0" w:line="240" w:lineRule="auto"/>
        <w:contextualSpacing/>
        <w:jc w:val="both"/>
        <w:rPr>
          <w:rFonts w:ascii="Times New Roman" w:eastAsia="Times New Roman" w:hAnsi="Times New Roman" w:cs="Times New Roman"/>
          <w:b/>
          <w:color w:val="000000"/>
          <w:sz w:val="24"/>
          <w:szCs w:val="24"/>
          <w:u w:val="single"/>
          <w:lang w:val="gl-ES" w:eastAsia="es-ES"/>
        </w:rPr>
      </w:pPr>
      <w:r w:rsidRPr="008C539B">
        <w:rPr>
          <w:rFonts w:ascii="Times New Roman" w:eastAsia="Times New Roman" w:hAnsi="Times New Roman" w:cs="Times New Roman"/>
          <w:b/>
          <w:color w:val="000000"/>
          <w:sz w:val="24"/>
          <w:szCs w:val="24"/>
          <w:u w:val="single"/>
          <w:lang w:val="gl-ES" w:eastAsia="es-ES"/>
        </w:rPr>
        <w:t>Sexta.- Réxime de protección dos datos achegados coa solicitude:</w:t>
      </w:r>
    </w:p>
    <w:p w:rsidR="008C539B" w:rsidRDefault="008C539B"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así como no artigo  8 da Lei </w:t>
      </w:r>
      <w:r w:rsidR="003939C5">
        <w:rPr>
          <w:rFonts w:ascii="Times New Roman" w:eastAsia="Times New Roman" w:hAnsi="Times New Roman" w:cs="Times New Roman"/>
          <w:bCs/>
          <w:color w:val="000000"/>
          <w:spacing w:val="-3"/>
          <w:sz w:val="24"/>
          <w:szCs w:val="24"/>
          <w:lang w:val="gl-ES" w:eastAsia="es-ES"/>
        </w:rPr>
        <w:t>o</w:t>
      </w:r>
      <w:r w:rsidRPr="00212AD3">
        <w:rPr>
          <w:rFonts w:ascii="Times New Roman" w:eastAsia="Times New Roman" w:hAnsi="Times New Roman" w:cs="Times New Roman"/>
          <w:bCs/>
          <w:color w:val="000000"/>
          <w:spacing w:val="-3"/>
          <w:sz w:val="24"/>
          <w:szCs w:val="24"/>
          <w:lang w:val="gl-ES" w:eastAsia="es-ES"/>
        </w:rPr>
        <w:t xml:space="preserve">rgánica 3/2018, de </w:t>
      </w:r>
      <w:r w:rsidR="003939C5">
        <w:rPr>
          <w:rFonts w:ascii="Times New Roman" w:eastAsia="Times New Roman" w:hAnsi="Times New Roman" w:cs="Times New Roman"/>
          <w:bCs/>
          <w:color w:val="000000"/>
          <w:spacing w:val="-3"/>
          <w:sz w:val="24"/>
          <w:szCs w:val="24"/>
          <w:lang w:val="gl-ES" w:eastAsia="es-ES"/>
        </w:rPr>
        <w:t>p</w:t>
      </w:r>
      <w:r w:rsidRPr="00212AD3">
        <w:rPr>
          <w:rFonts w:ascii="Times New Roman" w:eastAsia="Times New Roman" w:hAnsi="Times New Roman" w:cs="Times New Roman"/>
          <w:bCs/>
          <w:color w:val="000000"/>
          <w:spacing w:val="-3"/>
          <w:sz w:val="24"/>
          <w:szCs w:val="24"/>
          <w:lang w:val="gl-ES" w:eastAsia="es-ES"/>
        </w:rPr>
        <w:t xml:space="preserve">rotección dos </w:t>
      </w:r>
      <w:r w:rsidR="003939C5">
        <w:rPr>
          <w:rFonts w:ascii="Times New Roman" w:eastAsia="Times New Roman" w:hAnsi="Times New Roman" w:cs="Times New Roman"/>
          <w:bCs/>
          <w:color w:val="000000"/>
          <w:spacing w:val="-3"/>
          <w:sz w:val="24"/>
          <w:szCs w:val="24"/>
          <w:lang w:val="gl-ES" w:eastAsia="es-ES"/>
        </w:rPr>
        <w:t>d</w:t>
      </w:r>
      <w:r w:rsidRPr="00212AD3">
        <w:rPr>
          <w:rFonts w:ascii="Times New Roman" w:eastAsia="Times New Roman" w:hAnsi="Times New Roman" w:cs="Times New Roman"/>
          <w:bCs/>
          <w:color w:val="000000"/>
          <w:spacing w:val="-3"/>
          <w:sz w:val="24"/>
          <w:szCs w:val="24"/>
          <w:lang w:val="gl-ES" w:eastAsia="es-ES"/>
        </w:rPr>
        <w:t xml:space="preserve">atos </w:t>
      </w:r>
      <w:r w:rsidR="003939C5">
        <w:rPr>
          <w:rFonts w:ascii="Times New Roman" w:eastAsia="Times New Roman" w:hAnsi="Times New Roman" w:cs="Times New Roman"/>
          <w:bCs/>
          <w:color w:val="000000"/>
          <w:spacing w:val="-3"/>
          <w:sz w:val="24"/>
          <w:szCs w:val="24"/>
          <w:lang w:val="gl-ES" w:eastAsia="es-ES"/>
        </w:rPr>
        <w:t>p</w:t>
      </w:r>
      <w:r w:rsidRPr="00212AD3">
        <w:rPr>
          <w:rFonts w:ascii="Times New Roman" w:eastAsia="Times New Roman" w:hAnsi="Times New Roman" w:cs="Times New Roman"/>
          <w:bCs/>
          <w:color w:val="000000"/>
          <w:spacing w:val="-3"/>
          <w:sz w:val="24"/>
          <w:szCs w:val="24"/>
          <w:lang w:val="gl-ES" w:eastAsia="es-ES"/>
        </w:rPr>
        <w:t xml:space="preserve">ersoais e garantías </w:t>
      </w:r>
      <w:r w:rsidRPr="00212AD3">
        <w:rPr>
          <w:rFonts w:ascii="Times New Roman" w:eastAsia="Times New Roman" w:hAnsi="Times New Roman" w:cs="Times New Roman"/>
          <w:bCs/>
          <w:color w:val="000000"/>
          <w:spacing w:val="-3"/>
          <w:sz w:val="24"/>
          <w:szCs w:val="24"/>
          <w:lang w:val="gl-ES" w:eastAsia="es-ES"/>
        </w:rPr>
        <w:lastRenderedPageBreak/>
        <w:t xml:space="preserve">dos dereitos dixitais, ao ser a achega dos datos e informacións esixida nestas bases necesaria para o cumprimento do disposto na lexislación xeral de subvencións, así como para a comprobación do cumprimento dos requisitos e valoración das solicitudes consonte ao indicado nas propias bases. En consecuencia, a negativa a facilitarlle estes datos á Deputación Provincial determinará a exclusión do interesado do procedemento.  </w:t>
      </w:r>
    </w:p>
    <w:p w:rsidR="008C539B" w:rsidRDefault="008C539B"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2. En cumprimento do establecido no artigo 13 do Regulamento UE 2016/679 do Parlamento Europeo e do Consello, do 27 de abril de 2016, relativo á protección das persoas físicas no que respecta ao tratamento dos datos persoais e á libre circulación destes datos, infórmaselles aos interesados do seguinte: </w:t>
      </w:r>
    </w:p>
    <w:p w:rsidR="008C539B" w:rsidRDefault="008C539B"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a) O responsable do tratamento dos datos é a Deputación Provincial de Ourense, cuxo representante legal é o seu </w:t>
      </w:r>
      <w:r w:rsidR="005C1A13">
        <w:rPr>
          <w:rFonts w:ascii="Times New Roman" w:eastAsia="Times New Roman" w:hAnsi="Times New Roman" w:cs="Times New Roman"/>
          <w:bCs/>
          <w:color w:val="000000"/>
          <w:spacing w:val="-3"/>
          <w:sz w:val="24"/>
          <w:szCs w:val="24"/>
          <w:lang w:val="gl-ES" w:eastAsia="es-ES"/>
        </w:rPr>
        <w:t>p</w:t>
      </w:r>
      <w:r w:rsidRPr="00212AD3">
        <w:rPr>
          <w:rFonts w:ascii="Times New Roman" w:eastAsia="Times New Roman" w:hAnsi="Times New Roman" w:cs="Times New Roman"/>
          <w:bCs/>
          <w:color w:val="000000"/>
          <w:spacing w:val="-3"/>
          <w:sz w:val="24"/>
          <w:szCs w:val="24"/>
          <w:lang w:val="gl-ES" w:eastAsia="es-ES"/>
        </w:rPr>
        <w:t>residente, don José Manuel Baltar Blanco, con domicilio</w:t>
      </w:r>
      <w:r w:rsidR="005C1A13">
        <w:rPr>
          <w:rFonts w:ascii="Times New Roman" w:eastAsia="Times New Roman" w:hAnsi="Times New Roman" w:cs="Times New Roman"/>
          <w:bCs/>
          <w:color w:val="000000"/>
          <w:spacing w:val="-3"/>
          <w:sz w:val="24"/>
          <w:szCs w:val="24"/>
          <w:lang w:val="gl-ES" w:eastAsia="es-ES"/>
        </w:rPr>
        <w:t>,</w:t>
      </w:r>
      <w:r w:rsidRPr="00212AD3">
        <w:rPr>
          <w:rFonts w:ascii="Times New Roman" w:eastAsia="Times New Roman" w:hAnsi="Times New Roman" w:cs="Times New Roman"/>
          <w:bCs/>
          <w:color w:val="000000"/>
          <w:spacing w:val="-3"/>
          <w:sz w:val="24"/>
          <w:szCs w:val="24"/>
          <w:lang w:val="gl-ES" w:eastAsia="es-ES"/>
        </w:rPr>
        <w:t xml:space="preserve"> para os efectos de notificacións</w:t>
      </w:r>
      <w:r w:rsidR="005C1A13">
        <w:rPr>
          <w:rFonts w:ascii="Times New Roman" w:eastAsia="Times New Roman" w:hAnsi="Times New Roman" w:cs="Times New Roman"/>
          <w:bCs/>
          <w:color w:val="000000"/>
          <w:spacing w:val="-3"/>
          <w:sz w:val="24"/>
          <w:szCs w:val="24"/>
          <w:lang w:val="gl-ES" w:eastAsia="es-ES"/>
        </w:rPr>
        <w:t>,</w:t>
      </w:r>
      <w:r w:rsidRPr="00212AD3">
        <w:rPr>
          <w:rFonts w:ascii="Times New Roman" w:eastAsia="Times New Roman" w:hAnsi="Times New Roman" w:cs="Times New Roman"/>
          <w:bCs/>
          <w:color w:val="000000"/>
          <w:spacing w:val="-3"/>
          <w:sz w:val="24"/>
          <w:szCs w:val="24"/>
          <w:lang w:val="gl-ES" w:eastAsia="es-ES"/>
        </w:rPr>
        <w:t xml:space="preserve"> na rúa Progreso, n.º 32, 32003, en Ourense, teléfono de contacto 988317600/1 e correo electrónico: </w:t>
      </w:r>
      <w:hyperlink r:id="rId7" w:history="1">
        <w:r w:rsidRPr="00212AD3">
          <w:rPr>
            <w:rFonts w:ascii="Times New Roman" w:eastAsia="Times New Roman" w:hAnsi="Times New Roman" w:cs="Times New Roman"/>
            <w:bCs/>
            <w:color w:val="000000"/>
            <w:spacing w:val="-3"/>
            <w:sz w:val="24"/>
            <w:szCs w:val="24"/>
            <w:lang w:val="gl-ES" w:eastAsia="es-ES"/>
          </w:rPr>
          <w:t>gabinete.presidencia@depourense.es</w:t>
        </w:r>
      </w:hyperlink>
      <w:r w:rsidRPr="00212AD3">
        <w:rPr>
          <w:rFonts w:ascii="Times New Roman" w:eastAsia="Times New Roman" w:hAnsi="Times New Roman" w:cs="Times New Roman"/>
          <w:bCs/>
          <w:color w:val="000000"/>
          <w:spacing w:val="-3"/>
          <w:sz w:val="24"/>
          <w:szCs w:val="24"/>
          <w:lang w:val="gl-ES" w:eastAsia="es-ES"/>
        </w:rPr>
        <w:t xml:space="preserve"> </w:t>
      </w:r>
    </w:p>
    <w:p w:rsidR="008C539B" w:rsidRDefault="008C539B"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p>
    <w:p w:rsidR="00212AD3" w:rsidRPr="009C645A"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spacing w:val="-3"/>
          <w:sz w:val="24"/>
          <w:szCs w:val="24"/>
          <w:lang w:val="gl-ES" w:eastAsia="es-ES"/>
        </w:rPr>
      </w:pPr>
      <w:r w:rsidRPr="00722F07">
        <w:rPr>
          <w:rFonts w:ascii="Times New Roman" w:eastAsia="Times New Roman" w:hAnsi="Times New Roman" w:cs="Times New Roman"/>
          <w:bCs/>
          <w:spacing w:val="-3"/>
          <w:sz w:val="24"/>
          <w:szCs w:val="24"/>
          <w:lang w:val="gl-ES" w:eastAsia="es-ES"/>
        </w:rPr>
        <w:t>b) O delegado de protecc</w:t>
      </w:r>
      <w:r w:rsidR="001B2FD1" w:rsidRPr="00722F07">
        <w:rPr>
          <w:rFonts w:ascii="Times New Roman" w:eastAsia="Times New Roman" w:hAnsi="Times New Roman" w:cs="Times New Roman"/>
          <w:bCs/>
          <w:spacing w:val="-3"/>
          <w:sz w:val="24"/>
          <w:szCs w:val="24"/>
          <w:lang w:val="gl-ES" w:eastAsia="es-ES"/>
        </w:rPr>
        <w:t xml:space="preserve">ión de datos </w:t>
      </w:r>
      <w:r w:rsidR="009C645A" w:rsidRPr="00722F07">
        <w:rPr>
          <w:rFonts w:ascii="Times New Roman" w:eastAsia="Times New Roman" w:hAnsi="Times New Roman" w:cs="Times New Roman"/>
          <w:bCs/>
          <w:spacing w:val="-3"/>
          <w:sz w:val="24"/>
          <w:szCs w:val="24"/>
          <w:lang w:val="gl-ES" w:eastAsia="es-ES"/>
        </w:rPr>
        <w:t xml:space="preserve">da Deputación Provincial pode contactarse polos seguintes medios: </w:t>
      </w:r>
      <w:r w:rsidRPr="00722F07">
        <w:rPr>
          <w:rFonts w:ascii="Times New Roman" w:eastAsia="Times New Roman" w:hAnsi="Times New Roman" w:cs="Times New Roman"/>
          <w:bCs/>
          <w:spacing w:val="-3"/>
          <w:sz w:val="24"/>
          <w:szCs w:val="24"/>
          <w:lang w:val="gl-ES" w:eastAsia="es-ES"/>
        </w:rPr>
        <w:t>domicilio</w:t>
      </w:r>
      <w:r w:rsidR="005C1A13" w:rsidRPr="00722F07">
        <w:rPr>
          <w:rFonts w:ascii="Times New Roman" w:eastAsia="Times New Roman" w:hAnsi="Times New Roman" w:cs="Times New Roman"/>
          <w:bCs/>
          <w:spacing w:val="-3"/>
          <w:sz w:val="24"/>
          <w:szCs w:val="24"/>
          <w:lang w:val="gl-ES" w:eastAsia="es-ES"/>
        </w:rPr>
        <w:t>,</w:t>
      </w:r>
      <w:r w:rsidRPr="00722F07">
        <w:rPr>
          <w:rFonts w:ascii="Times New Roman" w:eastAsia="Times New Roman" w:hAnsi="Times New Roman" w:cs="Times New Roman"/>
          <w:bCs/>
          <w:spacing w:val="-3"/>
          <w:sz w:val="24"/>
          <w:szCs w:val="24"/>
          <w:lang w:val="gl-ES" w:eastAsia="es-ES"/>
        </w:rPr>
        <w:t xml:space="preserve"> para os efectos de notificacións</w:t>
      </w:r>
      <w:r w:rsidR="005C1A13" w:rsidRPr="00722F07">
        <w:rPr>
          <w:rFonts w:ascii="Times New Roman" w:eastAsia="Times New Roman" w:hAnsi="Times New Roman" w:cs="Times New Roman"/>
          <w:bCs/>
          <w:spacing w:val="-3"/>
          <w:sz w:val="24"/>
          <w:szCs w:val="24"/>
          <w:lang w:val="gl-ES" w:eastAsia="es-ES"/>
        </w:rPr>
        <w:t>,</w:t>
      </w:r>
      <w:r w:rsidRPr="00722F07">
        <w:rPr>
          <w:rFonts w:ascii="Times New Roman" w:eastAsia="Times New Roman" w:hAnsi="Times New Roman" w:cs="Times New Roman"/>
          <w:bCs/>
          <w:spacing w:val="-3"/>
          <w:sz w:val="24"/>
          <w:szCs w:val="24"/>
          <w:lang w:val="gl-ES" w:eastAsia="es-ES"/>
        </w:rPr>
        <w:t xml:space="preserve"> na rúa Progreso, n.º 32, 32003, en Ourense, teléfono de contacto 9883176</w:t>
      </w:r>
      <w:r w:rsidR="009C645A" w:rsidRPr="00722F07">
        <w:rPr>
          <w:rFonts w:ascii="Times New Roman" w:eastAsia="Times New Roman" w:hAnsi="Times New Roman" w:cs="Times New Roman"/>
          <w:bCs/>
          <w:spacing w:val="-3"/>
          <w:sz w:val="24"/>
          <w:szCs w:val="24"/>
          <w:lang w:val="gl-ES" w:eastAsia="es-ES"/>
        </w:rPr>
        <w:t>00</w:t>
      </w:r>
      <w:r w:rsidRPr="00722F07">
        <w:rPr>
          <w:rFonts w:ascii="Times New Roman" w:eastAsia="Times New Roman" w:hAnsi="Times New Roman" w:cs="Times New Roman"/>
          <w:bCs/>
          <w:spacing w:val="-3"/>
          <w:sz w:val="24"/>
          <w:szCs w:val="24"/>
          <w:lang w:val="gl-ES" w:eastAsia="es-ES"/>
        </w:rPr>
        <w:t xml:space="preserve"> e correo electrónico: </w:t>
      </w:r>
      <w:hyperlink r:id="rId8" w:history="1">
        <w:r w:rsidR="009C645A" w:rsidRPr="00722F07">
          <w:rPr>
            <w:rStyle w:val="Hipervnculo"/>
            <w:rFonts w:ascii="Times New Roman" w:eastAsia="Times New Roman" w:hAnsi="Times New Roman" w:cs="Times New Roman"/>
            <w:bCs/>
            <w:color w:val="auto"/>
            <w:spacing w:val="-3"/>
            <w:sz w:val="24"/>
            <w:szCs w:val="24"/>
            <w:lang w:val="gl-ES" w:eastAsia="es-ES"/>
          </w:rPr>
          <w:t>DPD@depourense.es</w:t>
        </w:r>
      </w:hyperlink>
      <w:r w:rsidRPr="009C645A">
        <w:rPr>
          <w:rFonts w:ascii="Times New Roman" w:eastAsia="Times New Roman" w:hAnsi="Times New Roman" w:cs="Times New Roman"/>
          <w:bCs/>
          <w:spacing w:val="-3"/>
          <w:sz w:val="24"/>
          <w:szCs w:val="24"/>
          <w:lang w:val="gl-ES" w:eastAsia="es-ES"/>
        </w:rPr>
        <w:t xml:space="preserve"> </w:t>
      </w:r>
    </w:p>
    <w:p w:rsidR="008C539B" w:rsidRPr="009C645A" w:rsidRDefault="008C539B" w:rsidP="00C61E61">
      <w:pPr>
        <w:tabs>
          <w:tab w:val="left" w:pos="-720"/>
          <w:tab w:val="left" w:pos="0"/>
        </w:tabs>
        <w:suppressAutoHyphens/>
        <w:spacing w:after="0" w:line="240" w:lineRule="auto"/>
        <w:contextualSpacing/>
        <w:jc w:val="both"/>
        <w:rPr>
          <w:rFonts w:ascii="Times New Roman" w:eastAsia="Times New Roman" w:hAnsi="Times New Roman" w:cs="Times New Roman"/>
          <w:bCs/>
          <w:spacing w:val="-3"/>
          <w:sz w:val="24"/>
          <w:szCs w:val="24"/>
          <w:lang w:val="gl-ES" w:eastAsia="es-ES"/>
        </w:rPr>
      </w:pP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do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web provincial </w:t>
      </w:r>
      <w:hyperlink r:id="rId9" w:history="1">
        <w:r w:rsidRPr="00212AD3">
          <w:rPr>
            <w:rFonts w:ascii="Times New Roman" w:eastAsia="Times New Roman" w:hAnsi="Times New Roman" w:cs="Times New Roman"/>
            <w:bCs/>
            <w:color w:val="000000"/>
            <w:spacing w:val="-3"/>
            <w:sz w:val="24"/>
            <w:szCs w:val="24"/>
            <w:lang w:val="gl-ES" w:eastAsia="es-ES"/>
          </w:rPr>
          <w:t>www.depourense.es</w:t>
        </w:r>
      </w:hyperlink>
      <w:r w:rsidRPr="00212AD3">
        <w:rPr>
          <w:rFonts w:ascii="Times New Roman" w:eastAsia="Times New Roman" w:hAnsi="Times New Roman" w:cs="Times New Roman"/>
          <w:bCs/>
          <w:color w:val="000000"/>
          <w:spacing w:val="-3"/>
          <w:sz w:val="24"/>
          <w:szCs w:val="24"/>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En todo caso, as solicitudes e o resto de documentación obrante no expediente atoparase a disposición doutros interesados no procedemento para os únicos efectos da formulación de reclamacións ou interposición de recursos que legalmente procedan contra o acto de resolución, e baixo a condición de que os datos de identidade persoal dos interesados non se poidan facer públicos. </w:t>
      </w:r>
    </w:p>
    <w:p w:rsidR="008C539B" w:rsidRDefault="008C539B"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concedente (artigo 6.1.c) do Regulamento UE 2016/679) e, no caso dos datos para acreditación do cumprimento dos requisitos específicos da convocatoria e valoración de solicitudes, a necesidade deses datos para dar satisfacción á finalidade de interese público perseguida con esta convocatoria (artigo 6.1.e) do Regulamento UE 2016/679). </w:t>
      </w:r>
    </w:p>
    <w:p w:rsidR="008C539B" w:rsidRDefault="008C539B"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lastRenderedPageBreak/>
        <w:t>e) Os datos subministrados á Deputación Provincial serán tratados exclusivamente polo persoal autorizado para a tramitación da solicitude, suxeitos a deber de reserva. Estes datos poderán ser cedidos a terceiras persoas nos seguintes casos:</w:t>
      </w: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Ao resto de solicitantes ou os seus representantes legais</w:t>
      </w:r>
      <w:r w:rsidR="005C1A13">
        <w:rPr>
          <w:rFonts w:ascii="Times New Roman" w:eastAsia="Times New Roman" w:hAnsi="Times New Roman" w:cs="Times New Roman"/>
          <w:bCs/>
          <w:color w:val="000000"/>
          <w:spacing w:val="-3"/>
          <w:sz w:val="24"/>
          <w:szCs w:val="24"/>
          <w:lang w:val="gl-ES" w:eastAsia="es-ES"/>
        </w:rPr>
        <w:t>,</w:t>
      </w:r>
      <w:r w:rsidRPr="00212AD3">
        <w:rPr>
          <w:rFonts w:ascii="Times New Roman" w:eastAsia="Times New Roman" w:hAnsi="Times New Roman" w:cs="Times New Roman"/>
          <w:bCs/>
          <w:color w:val="000000"/>
          <w:spacing w:val="-3"/>
          <w:sz w:val="24"/>
          <w:szCs w:val="24"/>
          <w:lang w:val="gl-ES" w:eastAsia="es-ES"/>
        </w:rPr>
        <w:t xml:space="preserve"> cando así o reclamen para a formulación de reclamacións ou interposición de recursos contra o acto de adxudicación. </w:t>
      </w: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Pueblo, Tribunal de Cuentas e Consello de Contas, na medida en que sexa necesario para o exercicio das funcións destas autoridades públicas. </w:t>
      </w: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8C539B" w:rsidRDefault="008C539B"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f) En ningún caso se transferirán os seus datos persoais a un terceiro país nin a unha organización internacional. </w:t>
      </w:r>
    </w:p>
    <w:p w:rsidR="008C539B" w:rsidRDefault="008C539B"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8C539B" w:rsidRDefault="008C539B"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h) Os interesados poderán solicitar en todo momento da Presidencia da Deputación o acceso aos seus datos, así como a súa rectificación, </w:t>
      </w:r>
      <w:r w:rsidR="0050723E">
        <w:rPr>
          <w:rFonts w:ascii="Times New Roman" w:eastAsia="Times New Roman" w:hAnsi="Times New Roman" w:cs="Times New Roman"/>
          <w:bCs/>
          <w:color w:val="000000"/>
          <w:spacing w:val="-3"/>
          <w:sz w:val="24"/>
          <w:szCs w:val="24"/>
          <w:lang w:val="gl-ES" w:eastAsia="es-ES"/>
        </w:rPr>
        <w:t>se é o</w:t>
      </w:r>
      <w:r w:rsidRPr="00212AD3">
        <w:rPr>
          <w:rFonts w:ascii="Times New Roman" w:eastAsia="Times New Roman" w:hAnsi="Times New Roman" w:cs="Times New Roman"/>
          <w:bCs/>
          <w:color w:val="000000"/>
          <w:spacing w:val="-3"/>
          <w:sz w:val="24"/>
          <w:szCs w:val="24"/>
          <w:lang w:val="gl-ES" w:eastAsia="es-ES"/>
        </w:rPr>
        <w:t xml:space="preserve"> caso.</w:t>
      </w: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Poderá solicitarse a limitación do tratamento dos ditos datos, referida á súa publicación, unha vez transcorrido o prazo de catro anos previsto nas </w:t>
      </w:r>
      <w:r w:rsidR="0050723E">
        <w:rPr>
          <w:rFonts w:ascii="Times New Roman" w:eastAsia="Times New Roman" w:hAnsi="Times New Roman" w:cs="Times New Roman"/>
          <w:bCs/>
          <w:color w:val="000000"/>
          <w:spacing w:val="-3"/>
          <w:sz w:val="24"/>
          <w:szCs w:val="24"/>
          <w:lang w:val="gl-ES" w:eastAsia="es-ES"/>
        </w:rPr>
        <w:t>actuais</w:t>
      </w:r>
      <w:r w:rsidRPr="00212AD3">
        <w:rPr>
          <w:rFonts w:ascii="Times New Roman" w:eastAsia="Times New Roman" w:hAnsi="Times New Roman" w:cs="Times New Roman"/>
          <w:bCs/>
          <w:color w:val="000000"/>
          <w:spacing w:val="-3"/>
          <w:sz w:val="24"/>
          <w:szCs w:val="24"/>
          <w:lang w:val="gl-ES" w:eastAsia="es-ES"/>
        </w:rPr>
        <w:t xml:space="preserve"> bases. </w:t>
      </w: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Poderá formularse igualmente a oposición ao tratamento dos datos, motivada pola situación particular do interesado, nos termos previstos no artigo 21 do Regulamento UE 2016/679.  </w:t>
      </w: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Os dereitos sinalados neste apartado poderán exercerse mediante </w:t>
      </w:r>
      <w:r w:rsidR="0050723E">
        <w:rPr>
          <w:rFonts w:ascii="Times New Roman" w:eastAsia="Times New Roman" w:hAnsi="Times New Roman" w:cs="Times New Roman"/>
          <w:bCs/>
          <w:color w:val="000000"/>
          <w:spacing w:val="-3"/>
          <w:sz w:val="24"/>
          <w:szCs w:val="24"/>
          <w:lang w:val="gl-ES" w:eastAsia="es-ES"/>
        </w:rPr>
        <w:t xml:space="preserve">un </w:t>
      </w:r>
      <w:r w:rsidRPr="00212AD3">
        <w:rPr>
          <w:rFonts w:ascii="Times New Roman" w:eastAsia="Times New Roman" w:hAnsi="Times New Roman" w:cs="Times New Roman"/>
          <w:bCs/>
          <w:color w:val="000000"/>
          <w:spacing w:val="-3"/>
          <w:sz w:val="24"/>
          <w:szCs w:val="24"/>
          <w:lang w:val="gl-ES" w:eastAsia="es-ES"/>
        </w:rPr>
        <w:t xml:space="preserve">escrito dirixido á Presidencia da Deputación Provincial. </w:t>
      </w: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De conformidade co disposto no artigo 20.3 do Regulamento UE 2016/679, non será de aplicación o dereito á portabilidade dos datos subministrados á Deputación Provincial neste procedemento. </w:t>
      </w:r>
    </w:p>
    <w:p w:rsidR="008C539B" w:rsidRDefault="008C539B"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i) En todo caso, os interesados poderán formular as reclamacións que considere oportunas en relación  co tratamento dos seus datos persoais ante a Axencia Española de Protección de Datos. </w:t>
      </w:r>
    </w:p>
    <w:p w:rsidR="008C539B" w:rsidRDefault="008C539B"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8C539B" w:rsidRDefault="008C539B"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p>
    <w:p w:rsidR="00212AD3" w:rsidRPr="00212AD3" w:rsidRDefault="00212AD3" w:rsidP="00C61E61">
      <w:pPr>
        <w:tabs>
          <w:tab w:val="left" w:pos="-720"/>
          <w:tab w:val="left" w:pos="0"/>
        </w:tabs>
        <w:suppressAutoHyphens/>
        <w:spacing w:after="0" w:line="240" w:lineRule="auto"/>
        <w:contextualSpacing/>
        <w:jc w:val="both"/>
        <w:rPr>
          <w:rFonts w:ascii="Times New Roman" w:eastAsia="Times New Roman" w:hAnsi="Times New Roman" w:cs="Times New Roman"/>
          <w:bCs/>
          <w:color w:val="000000"/>
          <w:spacing w:val="-3"/>
          <w:sz w:val="24"/>
          <w:szCs w:val="24"/>
          <w:lang w:val="gl-ES" w:eastAsia="es-ES"/>
        </w:rPr>
      </w:pPr>
      <w:r w:rsidRPr="00212AD3">
        <w:rPr>
          <w:rFonts w:ascii="Times New Roman" w:eastAsia="Times New Roman" w:hAnsi="Times New Roman" w:cs="Times New Roman"/>
          <w:bCs/>
          <w:color w:val="000000"/>
          <w:spacing w:val="-3"/>
          <w:sz w:val="24"/>
          <w:szCs w:val="24"/>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6A2AB4" w:rsidRDefault="006A2AB4" w:rsidP="00C61E61">
      <w:pPr>
        <w:keepNext/>
        <w:spacing w:after="0" w:line="240" w:lineRule="auto"/>
        <w:contextualSpacing/>
        <w:jc w:val="both"/>
        <w:outlineLvl w:val="2"/>
        <w:rPr>
          <w:rFonts w:ascii="Times New Roman" w:eastAsia="Arial Unicode MS" w:hAnsi="Times New Roman" w:cs="Times New Roman"/>
          <w:color w:val="000000"/>
          <w:sz w:val="24"/>
          <w:szCs w:val="24"/>
          <w:lang w:val="gl-ES" w:eastAsia="es-ES"/>
        </w:rPr>
      </w:pPr>
    </w:p>
    <w:p w:rsidR="00212AD3" w:rsidRPr="008C539B" w:rsidRDefault="00212AD3" w:rsidP="00C61E61">
      <w:pPr>
        <w:keepNext/>
        <w:spacing w:after="0" w:line="240" w:lineRule="auto"/>
        <w:contextualSpacing/>
        <w:jc w:val="both"/>
        <w:outlineLvl w:val="2"/>
        <w:rPr>
          <w:rFonts w:ascii="Times New Roman" w:eastAsia="Arial Unicode MS" w:hAnsi="Times New Roman" w:cs="Times New Roman"/>
          <w:b/>
          <w:color w:val="000000"/>
          <w:sz w:val="24"/>
          <w:szCs w:val="24"/>
          <w:u w:val="single"/>
          <w:lang w:val="gl-ES" w:eastAsia="es-ES"/>
        </w:rPr>
      </w:pPr>
      <w:r w:rsidRPr="008C539B">
        <w:rPr>
          <w:rFonts w:ascii="Times New Roman" w:eastAsia="Arial Unicode MS" w:hAnsi="Times New Roman" w:cs="Times New Roman"/>
          <w:b/>
          <w:color w:val="000000"/>
          <w:sz w:val="24"/>
          <w:szCs w:val="24"/>
          <w:u w:val="single"/>
          <w:lang w:val="gl-ES" w:eastAsia="es-ES"/>
        </w:rPr>
        <w:t>Sétima .- Procedemento de concesión:</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1. O procedemento de concesión será o de concorrencia competitiva.</w:t>
      </w:r>
    </w:p>
    <w:p w:rsidR="008C539B" w:rsidRDefault="008C539B" w:rsidP="00C61E61">
      <w:pPr>
        <w:spacing w:after="12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12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lastRenderedPageBreak/>
        <w:t xml:space="preserve">2. Unha vez rematado o prazo de presentación de solicitudes, estas remitiránselle ao Negociado de Concursos da Sección de Subvencións, para a instrución do expediente e comprobación da corrección da documentación administrativa achegada. Dado o carácter competitivo do procedemento, advírtese expresamente que en ningún caso se concederá prazo para a mellora da documentación valorable.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Unha vez examinada a documentación, a Presidencia concederá un prazo de ata dez días hábiles para a emenda de deficiencias materiais na documentación administrativa presentada.</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Para achegar esta documentación, poderá utilizarse como oficio de remisión o modelo recollido no anexo VII  destas bases.</w:t>
      </w:r>
    </w:p>
    <w:p w:rsidR="00212AD3" w:rsidRPr="00212AD3" w:rsidRDefault="00212AD3" w:rsidP="00C61E61">
      <w:pPr>
        <w:spacing w:after="0" w:line="240" w:lineRule="auto"/>
        <w:contextualSpacing/>
        <w:jc w:val="both"/>
        <w:rPr>
          <w:rFonts w:ascii="Times New Roman" w:eastAsia="Times New Roman" w:hAnsi="Times New Roman" w:cs="Times New Roman"/>
          <w:color w:val="FF0000"/>
          <w:sz w:val="24"/>
          <w:szCs w:val="24"/>
          <w:lang w:val="gl-ES" w:eastAsia="es-ES"/>
        </w:rPr>
      </w:pPr>
      <w:r w:rsidRPr="00212AD3">
        <w:rPr>
          <w:rFonts w:ascii="Times New Roman" w:eastAsia="Times New Roman" w:hAnsi="Times New Roman" w:cs="Times New Roman"/>
          <w:sz w:val="24"/>
          <w:szCs w:val="24"/>
          <w:lang w:val="gl-ES" w:eastAsia="es-ES"/>
        </w:rPr>
        <w:t xml:space="preserve">Ao </w:t>
      </w:r>
      <w:r w:rsidRPr="00212AD3">
        <w:rPr>
          <w:rFonts w:ascii="Times New Roman" w:eastAsia="Times New Roman" w:hAnsi="Times New Roman" w:cs="Times New Roman"/>
          <w:color w:val="000000"/>
          <w:sz w:val="24"/>
          <w:szCs w:val="24"/>
          <w:lang w:val="gl-ES" w:eastAsia="es-ES"/>
        </w:rPr>
        <w:t>abeiro do disposto no artigo 45.1 b) da Lei 39/2015</w:t>
      </w:r>
      <w:r w:rsidR="0050723E">
        <w:rPr>
          <w:rFonts w:ascii="Times New Roman" w:eastAsia="Times New Roman" w:hAnsi="Times New Roman" w:cs="Times New Roman"/>
          <w:color w:val="000000"/>
          <w:sz w:val="24"/>
          <w:szCs w:val="24"/>
          <w:lang w:val="gl-ES" w:eastAsia="es-ES"/>
        </w:rPr>
        <w:t>,</w:t>
      </w:r>
      <w:r w:rsidRPr="00212AD3">
        <w:rPr>
          <w:rFonts w:ascii="Times New Roman" w:eastAsia="Times New Roman" w:hAnsi="Times New Roman" w:cs="Times New Roman"/>
          <w:color w:val="000000"/>
          <w:sz w:val="24"/>
          <w:szCs w:val="24"/>
          <w:lang w:val="gl-ES" w:eastAsia="es-ES"/>
        </w:rPr>
        <w:t xml:space="preserve">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0" w:history="1">
        <w:r w:rsidRPr="00212AD3">
          <w:rPr>
            <w:rFonts w:ascii="Times New Roman" w:eastAsia="Times New Roman" w:hAnsi="Times New Roman" w:cs="Times New Roman"/>
            <w:color w:val="0000FF"/>
            <w:sz w:val="24"/>
            <w:szCs w:val="24"/>
            <w:lang w:val="gl-ES" w:eastAsia="es-ES"/>
          </w:rPr>
          <w:t>http://sede.depourense.es</w:t>
        </w:r>
      </w:hyperlink>
      <w:r w:rsidRPr="00212AD3">
        <w:rPr>
          <w:rFonts w:ascii="Times New Roman" w:eastAsia="Times New Roman" w:hAnsi="Times New Roman" w:cs="Times New Roman"/>
          <w:color w:val="000000"/>
          <w:sz w:val="24"/>
          <w:szCs w:val="24"/>
          <w:lang w:val="gl-ES" w:eastAsia="es-ES"/>
        </w:rPr>
        <w:t xml:space="preserve">) e  na páxina web </w:t>
      </w:r>
      <w:hyperlink r:id="rId11" w:history="1">
        <w:r w:rsidRPr="00212AD3">
          <w:rPr>
            <w:rFonts w:ascii="Times New Roman" w:eastAsia="Times New Roman" w:hAnsi="Times New Roman" w:cs="Times New Roman"/>
            <w:color w:val="0000FF"/>
            <w:sz w:val="24"/>
            <w:szCs w:val="24"/>
            <w:lang w:val="gl-ES" w:eastAsia="es-ES"/>
          </w:rPr>
          <w:t>http://www.depourense.es</w:t>
        </w:r>
      </w:hyperlink>
      <w:r w:rsidRPr="00212AD3">
        <w:rPr>
          <w:rFonts w:ascii="Times New Roman" w:eastAsia="Times New Roman" w:hAnsi="Times New Roman" w:cs="Times New Roman"/>
          <w:color w:val="000000"/>
          <w:sz w:val="24"/>
          <w:szCs w:val="24"/>
          <w:lang w:val="gl-ES" w:eastAsia="es-ES"/>
        </w:rPr>
        <w:t>, enlace Sección de Subvencións, enlace Negociado de Concursos,  concurso para a concesión de subvencións para as Copas D</w:t>
      </w:r>
      <w:r w:rsidR="0050723E">
        <w:rPr>
          <w:rFonts w:ascii="Times New Roman" w:eastAsia="Times New Roman" w:hAnsi="Times New Roman" w:cs="Times New Roman"/>
          <w:color w:val="000000"/>
          <w:sz w:val="24"/>
          <w:szCs w:val="24"/>
          <w:lang w:val="gl-ES" w:eastAsia="es-ES"/>
        </w:rPr>
        <w:t>e</w:t>
      </w:r>
      <w:r w:rsidR="007F6068">
        <w:rPr>
          <w:rFonts w:ascii="Times New Roman" w:eastAsia="Times New Roman" w:hAnsi="Times New Roman" w:cs="Times New Roman"/>
          <w:color w:val="000000"/>
          <w:sz w:val="24"/>
          <w:szCs w:val="24"/>
          <w:lang w:val="gl-ES" w:eastAsia="es-ES"/>
        </w:rPr>
        <w:t>putación 2021</w:t>
      </w:r>
      <w:r w:rsidRPr="00212AD3">
        <w:rPr>
          <w:rFonts w:ascii="Times New Roman" w:eastAsia="Times New Roman" w:hAnsi="Times New Roman" w:cs="Times New Roman"/>
          <w:color w:val="000000"/>
          <w:sz w:val="24"/>
          <w:szCs w:val="24"/>
          <w:lang w:val="gl-ES" w:eastAsia="es-ES"/>
        </w:rPr>
        <w:t xml:space="preserve">.  No caso de non presentar a autorización para realizar as comunicacións previstas na base 4ª apartado </w:t>
      </w:r>
      <w:smartTag w:uri="urn:schemas-microsoft-com:office:smarttags" w:element="metricconverter">
        <w:smartTagPr>
          <w:attr w:name="ProductID" w:val="3 a"/>
        </w:smartTagPr>
        <w:r w:rsidRPr="00212AD3">
          <w:rPr>
            <w:rFonts w:ascii="Times New Roman" w:eastAsia="Times New Roman" w:hAnsi="Times New Roman" w:cs="Times New Roman"/>
            <w:color w:val="000000"/>
            <w:sz w:val="24"/>
            <w:szCs w:val="24"/>
            <w:lang w:val="gl-ES" w:eastAsia="es-ES"/>
          </w:rPr>
          <w:t>3 a</w:t>
        </w:r>
      </w:smartTag>
      <w:r w:rsidRPr="00212AD3">
        <w:rPr>
          <w:rFonts w:ascii="Times New Roman" w:eastAsia="Times New Roman" w:hAnsi="Times New Roman" w:cs="Times New Roman"/>
          <w:color w:val="000000"/>
          <w:sz w:val="24"/>
          <w:szCs w:val="24"/>
          <w:lang w:val="gl-ES" w:eastAsia="es-ES"/>
        </w:rPr>
        <w:t xml:space="preserve">), non se realizará ningún tipo de comunicación persoal, publicándose unicamente na antedita páxina web. </w:t>
      </w:r>
    </w:p>
    <w:p w:rsidR="008C539B" w:rsidRDefault="008C539B" w:rsidP="00C61E61">
      <w:pPr>
        <w:spacing w:after="12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12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3. Concluído o trámite de emenda de deficiencias e instruído o expediente pola Sección de Subvencións, esta emitirá </w:t>
      </w:r>
      <w:r w:rsidR="0050723E">
        <w:rPr>
          <w:rFonts w:ascii="Times New Roman" w:eastAsia="Times New Roman" w:hAnsi="Times New Roman" w:cs="Times New Roman"/>
          <w:color w:val="000000"/>
          <w:sz w:val="24"/>
          <w:szCs w:val="24"/>
          <w:lang w:val="gl-ES" w:eastAsia="es-ES"/>
        </w:rPr>
        <w:t xml:space="preserve">un </w:t>
      </w:r>
      <w:r w:rsidRPr="00212AD3">
        <w:rPr>
          <w:rFonts w:ascii="Times New Roman" w:eastAsia="Times New Roman" w:hAnsi="Times New Roman" w:cs="Times New Roman"/>
          <w:color w:val="000000"/>
          <w:sz w:val="24"/>
          <w:szCs w:val="24"/>
          <w:lang w:val="gl-ES" w:eastAsia="es-ES"/>
        </w:rPr>
        <w:t>informe co contido previsto no artigo 7.4 da Ordenanza xeral de subvencións da Deputación Provincial de Ourense e remitiralle o actuado á Comisión de Valoración, que procederá a formular a proposta provisional de resolución conforme coas regras seguintes:</w:t>
      </w:r>
    </w:p>
    <w:p w:rsidR="00212AD3" w:rsidRPr="00212AD3" w:rsidRDefault="00212AD3" w:rsidP="00C61E61">
      <w:pPr>
        <w:numPr>
          <w:ilvl w:val="0"/>
          <w:numId w:val="5"/>
        </w:numPr>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Con respecto ás entidades que non achegasen de modo completo e no prazo establecido a documentación administrativa, formularase proposta de non admisión a trámite das súas solicitudes.</w:t>
      </w:r>
    </w:p>
    <w:p w:rsidR="00212AD3" w:rsidRPr="00212AD3" w:rsidRDefault="00212AD3" w:rsidP="00C61E61">
      <w:pPr>
        <w:numPr>
          <w:ilvl w:val="0"/>
          <w:numId w:val="5"/>
        </w:numPr>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Con respecto ao resto de entidades, proporase a súa admisión a trámite, procedendo a formular proposta de valoración das solicitudes conforme cos criterios recollidos na base oitava.</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FF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4. </w:t>
      </w:r>
      <w:r w:rsidRPr="00212AD3">
        <w:rPr>
          <w:rFonts w:ascii="Times New Roman" w:eastAsia="Times New Roman" w:hAnsi="Times New Roman" w:cs="Times New Roman"/>
          <w:sz w:val="24"/>
          <w:szCs w:val="24"/>
          <w:lang w:val="gl-ES" w:eastAsia="es-ES"/>
        </w:rPr>
        <w:t xml:space="preserve">A proposta provisional de resolución será sometida a trámite de audiencia aos interesados por prazo de dez días hábiles mediante anuncio </w:t>
      </w:r>
      <w:r w:rsidRPr="00212AD3">
        <w:rPr>
          <w:rFonts w:ascii="Times New Roman" w:eastAsia="Times New Roman" w:hAnsi="Times New Roman" w:cs="Times New Roman"/>
          <w:color w:val="000000"/>
          <w:sz w:val="24"/>
          <w:szCs w:val="24"/>
          <w:lang w:val="gl-ES" w:eastAsia="es-ES"/>
        </w:rPr>
        <w:t>no taboleiro de anuncios electrónicos da sede electrónica da Deputación Provincial (</w:t>
      </w:r>
      <w:hyperlink r:id="rId12" w:history="1">
        <w:r w:rsidRPr="00212AD3">
          <w:rPr>
            <w:rFonts w:ascii="Times New Roman" w:eastAsia="Times New Roman" w:hAnsi="Times New Roman" w:cs="Times New Roman"/>
            <w:color w:val="0000FF"/>
            <w:sz w:val="24"/>
            <w:szCs w:val="24"/>
            <w:lang w:val="gl-ES" w:eastAsia="es-ES"/>
          </w:rPr>
          <w:t>http://sede.depourense.es</w:t>
        </w:r>
      </w:hyperlink>
      <w:r w:rsidRPr="00212AD3">
        <w:rPr>
          <w:rFonts w:ascii="Times New Roman" w:eastAsia="Times New Roman" w:hAnsi="Times New Roman" w:cs="Times New Roman"/>
          <w:color w:val="000000"/>
          <w:sz w:val="24"/>
          <w:szCs w:val="24"/>
          <w:lang w:val="gl-ES" w:eastAsia="es-ES"/>
        </w:rPr>
        <w:t xml:space="preserve">) e  </w:t>
      </w:r>
      <w:r w:rsidRPr="00212AD3">
        <w:rPr>
          <w:rFonts w:ascii="Times New Roman" w:eastAsia="Times New Roman" w:hAnsi="Times New Roman" w:cs="Times New Roman"/>
          <w:sz w:val="24"/>
          <w:szCs w:val="24"/>
          <w:lang w:val="gl-ES" w:eastAsia="es-ES"/>
        </w:rPr>
        <w:t xml:space="preserve">na páxina web </w:t>
      </w:r>
      <w:hyperlink r:id="rId13" w:history="1">
        <w:r w:rsidRPr="00212AD3">
          <w:rPr>
            <w:rFonts w:ascii="Times New Roman" w:eastAsia="Times New Roman" w:hAnsi="Times New Roman" w:cs="Times New Roman"/>
            <w:color w:val="0000FF"/>
            <w:sz w:val="24"/>
            <w:szCs w:val="24"/>
            <w:lang w:val="gl-ES" w:eastAsia="es-ES"/>
          </w:rPr>
          <w:t>http://www.depourense.es</w:t>
        </w:r>
      </w:hyperlink>
      <w:r w:rsidRPr="00212AD3">
        <w:rPr>
          <w:rFonts w:ascii="Times New Roman" w:eastAsia="Times New Roman" w:hAnsi="Times New Roman" w:cs="Times New Roman"/>
          <w:sz w:val="24"/>
          <w:szCs w:val="24"/>
          <w:lang w:val="gl-ES" w:eastAsia="es-ES"/>
        </w:rPr>
        <w:t xml:space="preserve">, enlace Sección de Subvencións, enlace Negociado de Concursos, </w:t>
      </w:r>
      <w:r w:rsidRPr="00212AD3">
        <w:rPr>
          <w:rFonts w:ascii="Times New Roman" w:eastAsia="Times New Roman" w:hAnsi="Times New Roman" w:cs="Times New Roman"/>
          <w:color w:val="000000"/>
          <w:sz w:val="24"/>
          <w:szCs w:val="24"/>
          <w:lang w:val="gl-ES" w:eastAsia="es-ES"/>
        </w:rPr>
        <w:t>concurso para a concesión de subvenció</w:t>
      </w:r>
      <w:r w:rsidR="005A73A8">
        <w:rPr>
          <w:rFonts w:ascii="Times New Roman" w:eastAsia="Times New Roman" w:hAnsi="Times New Roman" w:cs="Times New Roman"/>
          <w:color w:val="000000"/>
          <w:sz w:val="24"/>
          <w:szCs w:val="24"/>
          <w:lang w:val="gl-ES" w:eastAsia="es-ES"/>
        </w:rPr>
        <w:t>ns para as Copas Deputación 2021</w:t>
      </w:r>
      <w:r w:rsidRPr="00212AD3">
        <w:rPr>
          <w:rFonts w:ascii="Times New Roman" w:eastAsia="Times New Roman" w:hAnsi="Times New Roman" w:cs="Times New Roman"/>
          <w:sz w:val="24"/>
          <w:szCs w:val="24"/>
          <w:lang w:val="gl-ES" w:eastAsia="es-ES"/>
        </w:rPr>
        <w:t xml:space="preserve">. No caso de non presentar a autorización para realizar as comunicacións previstas na base 5ª, non se realizará ningún tipo de comunicación persoal, publicándose unicamente na antedita páxina web.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10ª.  </w:t>
      </w:r>
    </w:p>
    <w:p w:rsidR="008C539B" w:rsidRDefault="008C539B" w:rsidP="00C61E61">
      <w:pPr>
        <w:keepNext/>
        <w:spacing w:after="0" w:line="240" w:lineRule="auto"/>
        <w:contextualSpacing/>
        <w:jc w:val="both"/>
        <w:outlineLvl w:val="2"/>
        <w:rPr>
          <w:rFonts w:ascii="Times New Roman" w:eastAsia="Arial Unicode MS" w:hAnsi="Times New Roman" w:cs="Times New Roman"/>
          <w:color w:val="000000"/>
          <w:sz w:val="24"/>
          <w:szCs w:val="24"/>
          <w:lang w:val="gl-ES" w:eastAsia="es-ES"/>
        </w:rPr>
      </w:pPr>
    </w:p>
    <w:p w:rsidR="00212AD3" w:rsidRPr="008C539B" w:rsidRDefault="00212AD3" w:rsidP="00C61E61">
      <w:pPr>
        <w:keepNext/>
        <w:spacing w:after="0" w:line="240" w:lineRule="auto"/>
        <w:contextualSpacing/>
        <w:jc w:val="both"/>
        <w:outlineLvl w:val="2"/>
        <w:rPr>
          <w:rFonts w:ascii="Times New Roman" w:eastAsia="Arial Unicode MS" w:hAnsi="Times New Roman" w:cs="Times New Roman"/>
          <w:b/>
          <w:color w:val="000000"/>
          <w:sz w:val="24"/>
          <w:szCs w:val="24"/>
          <w:u w:val="single"/>
          <w:lang w:val="gl-ES" w:eastAsia="es-ES"/>
        </w:rPr>
      </w:pPr>
      <w:r w:rsidRPr="008C539B">
        <w:rPr>
          <w:rFonts w:ascii="Times New Roman" w:eastAsia="Arial Unicode MS" w:hAnsi="Times New Roman" w:cs="Times New Roman"/>
          <w:b/>
          <w:color w:val="000000"/>
          <w:sz w:val="24"/>
          <w:szCs w:val="24"/>
          <w:u w:val="single"/>
          <w:lang w:val="gl-ES" w:eastAsia="es-ES"/>
        </w:rPr>
        <w:t xml:space="preserve">Oitava.- Comisión de </w:t>
      </w:r>
      <w:r w:rsidR="00835E58" w:rsidRPr="008C539B">
        <w:rPr>
          <w:rFonts w:ascii="Times New Roman" w:eastAsia="Arial Unicode MS" w:hAnsi="Times New Roman" w:cs="Times New Roman"/>
          <w:b/>
          <w:color w:val="000000"/>
          <w:sz w:val="24"/>
          <w:szCs w:val="24"/>
          <w:u w:val="single"/>
          <w:lang w:val="gl-ES" w:eastAsia="es-ES"/>
        </w:rPr>
        <w:t>V</w:t>
      </w:r>
      <w:r w:rsidRPr="008C539B">
        <w:rPr>
          <w:rFonts w:ascii="Times New Roman" w:eastAsia="Arial Unicode MS" w:hAnsi="Times New Roman" w:cs="Times New Roman"/>
          <w:b/>
          <w:color w:val="000000"/>
          <w:sz w:val="24"/>
          <w:szCs w:val="24"/>
          <w:u w:val="single"/>
          <w:lang w:val="gl-ES" w:eastAsia="es-ES"/>
        </w:rPr>
        <w:t>aloración:</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A Comisión de Valoración estará integrada polos seguintes membros:</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 -</w:t>
      </w:r>
      <w:r w:rsidRPr="00212AD3">
        <w:rPr>
          <w:rFonts w:ascii="Times New Roman" w:eastAsia="Times New Roman" w:hAnsi="Times New Roman" w:cs="Times New Roman"/>
          <w:color w:val="000000"/>
          <w:sz w:val="24"/>
          <w:szCs w:val="24"/>
          <w:lang w:val="gl-ES" w:eastAsia="es-ES"/>
        </w:rPr>
        <w:tab/>
        <w:t>Presidente: o deputado delegado de facenda.</w:t>
      </w:r>
    </w:p>
    <w:p w:rsidR="00212AD3" w:rsidRPr="00212AD3" w:rsidRDefault="00212AD3" w:rsidP="00C61E61">
      <w:pPr>
        <w:numPr>
          <w:ilvl w:val="0"/>
          <w:numId w:val="6"/>
        </w:numPr>
        <w:tabs>
          <w:tab w:val="clear" w:pos="720"/>
        </w:tabs>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lastRenderedPageBreak/>
        <w:t>Vogais:</w:t>
      </w:r>
    </w:p>
    <w:p w:rsidR="00212AD3" w:rsidRPr="00212AD3" w:rsidRDefault="00212AD3" w:rsidP="00C61E61">
      <w:pPr>
        <w:numPr>
          <w:ilvl w:val="0"/>
          <w:numId w:val="6"/>
        </w:numPr>
        <w:tabs>
          <w:tab w:val="clear" w:pos="720"/>
        </w:tabs>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A interventora da Deputación ou funcionario/a que legalmente a substitúa.</w:t>
      </w:r>
    </w:p>
    <w:p w:rsidR="00212AD3" w:rsidRPr="00212AD3" w:rsidRDefault="009C645A" w:rsidP="00C61E61">
      <w:pPr>
        <w:numPr>
          <w:ilvl w:val="0"/>
          <w:numId w:val="7"/>
        </w:numPr>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r w:rsidRPr="005A73A8">
        <w:rPr>
          <w:rFonts w:ascii="Times New Roman" w:eastAsia="Times New Roman" w:hAnsi="Times New Roman" w:cs="Times New Roman"/>
          <w:color w:val="000000"/>
          <w:sz w:val="24"/>
          <w:szCs w:val="24"/>
          <w:lang w:val="gl-ES" w:eastAsia="es-ES"/>
        </w:rPr>
        <w:t>O s</w:t>
      </w:r>
      <w:r w:rsidR="00212AD3" w:rsidRPr="005A73A8">
        <w:rPr>
          <w:rFonts w:ascii="Times New Roman" w:eastAsia="Times New Roman" w:hAnsi="Times New Roman" w:cs="Times New Roman"/>
          <w:color w:val="000000"/>
          <w:sz w:val="24"/>
          <w:szCs w:val="24"/>
          <w:lang w:val="gl-ES" w:eastAsia="es-ES"/>
        </w:rPr>
        <w:t>ecretario xeral</w:t>
      </w:r>
      <w:r w:rsidR="00212AD3" w:rsidRPr="00212AD3">
        <w:rPr>
          <w:rFonts w:ascii="Times New Roman" w:eastAsia="Times New Roman" w:hAnsi="Times New Roman" w:cs="Times New Roman"/>
          <w:color w:val="000000"/>
          <w:sz w:val="24"/>
          <w:szCs w:val="24"/>
          <w:lang w:val="gl-ES" w:eastAsia="es-ES"/>
        </w:rPr>
        <w:t xml:space="preserve"> da Deputación ou funcionario/a que legalmente o substitúa.</w:t>
      </w:r>
    </w:p>
    <w:p w:rsidR="00212AD3" w:rsidRPr="00212AD3" w:rsidRDefault="00212AD3" w:rsidP="00C61E61">
      <w:pPr>
        <w:numPr>
          <w:ilvl w:val="0"/>
          <w:numId w:val="7"/>
        </w:numPr>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O xefe do Servizo de Deportes, ou funcionario/a que legalmente o substitúa.</w:t>
      </w:r>
    </w:p>
    <w:p w:rsidR="00212AD3" w:rsidRPr="00212AD3" w:rsidRDefault="00212AD3" w:rsidP="00C61E61">
      <w:pPr>
        <w:numPr>
          <w:ilvl w:val="0"/>
          <w:numId w:val="7"/>
        </w:numPr>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bookmarkStart w:id="2" w:name="OLE_LINK1"/>
      <w:r w:rsidRPr="00212AD3">
        <w:rPr>
          <w:rFonts w:ascii="Times New Roman" w:eastAsia="Times New Roman" w:hAnsi="Times New Roman" w:cs="Times New Roman"/>
          <w:color w:val="000000"/>
          <w:sz w:val="24"/>
          <w:szCs w:val="24"/>
          <w:lang w:val="gl-ES" w:eastAsia="es-ES"/>
        </w:rPr>
        <w:t xml:space="preserve">Un técnico deportivo de recoñecida e contrastada competencia. </w:t>
      </w:r>
    </w:p>
    <w:p w:rsidR="00212AD3" w:rsidRPr="00212AD3" w:rsidRDefault="00212AD3" w:rsidP="00C61E61">
      <w:pPr>
        <w:numPr>
          <w:ilvl w:val="0"/>
          <w:numId w:val="7"/>
        </w:numPr>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Actuará como secretaria da comisión a xefa da Sección de Subvencións, coas funcións propias dunha secretaria de actas.</w:t>
      </w:r>
    </w:p>
    <w:p w:rsidR="00212AD3" w:rsidRPr="00212AD3" w:rsidRDefault="00212AD3" w:rsidP="00C61E61">
      <w:pPr>
        <w:spacing w:after="0" w:line="240" w:lineRule="auto"/>
        <w:contextualSpacing/>
        <w:jc w:val="both"/>
        <w:rPr>
          <w:rFonts w:ascii="Times New Roman" w:eastAsia="Times New Roman" w:hAnsi="Times New Roman" w:cs="Times New Roman"/>
          <w:bCs/>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Sé é o caso, a Presidencia poderá nomear técnicos e expertos de recoñecida competencia en materia deportiva que actuarán como asesores da comisión</w:t>
      </w:r>
      <w:r w:rsidRPr="00212AD3">
        <w:rPr>
          <w:rFonts w:ascii="Times New Roman" w:eastAsia="Times New Roman" w:hAnsi="Times New Roman" w:cs="Times New Roman"/>
          <w:bCs/>
          <w:color w:val="000000"/>
          <w:sz w:val="24"/>
          <w:szCs w:val="24"/>
          <w:lang w:val="gl-ES" w:eastAsia="es-ES"/>
        </w:rPr>
        <w:t>.</w:t>
      </w:r>
    </w:p>
    <w:bookmarkEnd w:id="2"/>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bCs/>
          <w:color w:val="000000"/>
          <w:sz w:val="24"/>
          <w:szCs w:val="24"/>
          <w:lang w:val="gl-ES" w:eastAsia="es-ES"/>
        </w:rPr>
        <w:t xml:space="preserve">Os membros da comisión estarán suxeitos ás cláusulas de abstención e recusación previstas no artigo 23 da Lei 40/2015, do 1 de outubro, do réxime xurídico do sector público.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As actuacións da comisión documentaranse en acta, que será asinada polo Presidente e pola Secretaria.</w:t>
      </w:r>
    </w:p>
    <w:p w:rsidR="008C539B" w:rsidRDefault="008C539B" w:rsidP="00C61E61">
      <w:pPr>
        <w:keepNext/>
        <w:spacing w:after="0" w:line="240" w:lineRule="auto"/>
        <w:contextualSpacing/>
        <w:jc w:val="both"/>
        <w:outlineLvl w:val="2"/>
        <w:rPr>
          <w:rFonts w:ascii="Times New Roman" w:eastAsia="Arial Unicode MS" w:hAnsi="Times New Roman" w:cs="Times New Roman"/>
          <w:color w:val="000000"/>
          <w:sz w:val="24"/>
          <w:szCs w:val="24"/>
          <w:lang w:val="gl-ES" w:eastAsia="es-ES"/>
        </w:rPr>
      </w:pPr>
    </w:p>
    <w:p w:rsidR="00212AD3" w:rsidRPr="008C539B" w:rsidRDefault="00212AD3" w:rsidP="00C61E61">
      <w:pPr>
        <w:keepNext/>
        <w:spacing w:after="0" w:line="240" w:lineRule="auto"/>
        <w:contextualSpacing/>
        <w:jc w:val="both"/>
        <w:outlineLvl w:val="2"/>
        <w:rPr>
          <w:rFonts w:ascii="Times New Roman" w:eastAsia="Arial Unicode MS" w:hAnsi="Times New Roman" w:cs="Times New Roman"/>
          <w:b/>
          <w:color w:val="000000"/>
          <w:sz w:val="24"/>
          <w:szCs w:val="24"/>
          <w:u w:val="single"/>
          <w:lang w:val="gl-ES" w:eastAsia="es-ES"/>
        </w:rPr>
      </w:pPr>
      <w:r w:rsidRPr="008C539B">
        <w:rPr>
          <w:rFonts w:ascii="Times New Roman" w:eastAsia="Arial Unicode MS" w:hAnsi="Times New Roman" w:cs="Times New Roman"/>
          <w:b/>
          <w:color w:val="000000"/>
          <w:sz w:val="24"/>
          <w:szCs w:val="24"/>
          <w:u w:val="single"/>
          <w:lang w:val="gl-ES" w:eastAsia="es-ES"/>
        </w:rPr>
        <w:t>Novena.-  Criterios de valoración para a concesión de subvencións:</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1. Como criterios de concesión e de distribución da contía das subvencións, a comisión avaliadora aplicará cada un dos indicados nos  bloques seguintes.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Os ditos criterios, conforme co establecido no artigo 7.3.d) da Ordenanza xeral de subvencións da Deputación Provincial de Ourense, aplicaranse mediante o emprego de fórmulas obxectivas de carácter automático. No caso do criterio relativo ao arraigamento social da disciplina na provincia (bloque 7º) as propias bases establecen as valoracións, determinadas en función dos datos dispoñibles na Deputación pola experiencia das Copas Deputación nos anos precedentes, agás no suposto de disciplinas que entren por vez primeira neste programa de subvención, suposto no que a Comisión de Valoración establecerá, de xeito motivado, a puntuación correspondente. </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Bloque 1º: (Ata 25  puntos).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 Número de licenzas en vigor na provincia, nesta temporada, que se asignarán conforme unha escala de </w:t>
      </w:r>
      <w:smartTag w:uri="urn:schemas-microsoft-com:office:smarttags" w:element="metricconverter">
        <w:smartTagPr>
          <w:attr w:name="ProductID" w:val="1 a"/>
        </w:smartTagPr>
        <w:r w:rsidRPr="00212AD3">
          <w:rPr>
            <w:rFonts w:ascii="Times New Roman" w:eastAsia="Times New Roman" w:hAnsi="Times New Roman" w:cs="Times New Roman"/>
            <w:color w:val="000000"/>
            <w:sz w:val="24"/>
            <w:szCs w:val="24"/>
            <w:lang w:val="gl-ES" w:eastAsia="es-ES"/>
          </w:rPr>
          <w:t>1 a</w:t>
        </w:r>
      </w:smartTag>
      <w:r w:rsidRPr="00212AD3">
        <w:rPr>
          <w:rFonts w:ascii="Times New Roman" w:eastAsia="Times New Roman" w:hAnsi="Times New Roman" w:cs="Times New Roman"/>
          <w:color w:val="000000"/>
          <w:sz w:val="24"/>
          <w:szCs w:val="24"/>
          <w:lang w:val="gl-ES" w:eastAsia="es-ES"/>
        </w:rPr>
        <w:t xml:space="preserve"> 25 puntos en función do número de licenzas.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Asignaranse cero puntos a aqueles solicitantes que non acheguen certificación do número de licenzas.</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Bloque 2º: (Ata 15 puntos)</w:t>
      </w:r>
    </w:p>
    <w:p w:rsidR="00212AD3" w:rsidRPr="00212AD3" w:rsidRDefault="00212AD3" w:rsidP="00C61E61">
      <w:pPr>
        <w:numPr>
          <w:ilvl w:val="0"/>
          <w:numId w:val="7"/>
        </w:numPr>
        <w:tabs>
          <w:tab w:val="clear" w:pos="780"/>
        </w:tabs>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Número de deportistas que participarán na actividade, distribuíndose os puntos conforme unha escala entre 1 e 15 puntos.  Cando se fala de número de deportistas, a convocatoria estase a referir </w:t>
      </w:r>
      <w:r w:rsidR="00835E58">
        <w:rPr>
          <w:rFonts w:ascii="Times New Roman" w:eastAsia="Times New Roman" w:hAnsi="Times New Roman" w:cs="Times New Roman"/>
          <w:color w:val="000000"/>
          <w:sz w:val="24"/>
          <w:szCs w:val="24"/>
          <w:lang w:val="gl-ES" w:eastAsia="es-ES"/>
        </w:rPr>
        <w:t>ao</w:t>
      </w:r>
      <w:r w:rsidRPr="00212AD3">
        <w:rPr>
          <w:rFonts w:ascii="Times New Roman" w:eastAsia="Times New Roman" w:hAnsi="Times New Roman" w:cs="Times New Roman"/>
          <w:color w:val="000000"/>
          <w:sz w:val="24"/>
          <w:szCs w:val="24"/>
          <w:lang w:val="gl-ES" w:eastAsia="es-ES"/>
        </w:rPr>
        <w:t xml:space="preserve"> total de practicantes que participan na Copa Deputación,  sen repetir a mesma persoa. </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Bloque 3º: (Ata 10 puntos)</w:t>
      </w:r>
    </w:p>
    <w:p w:rsidR="00212AD3" w:rsidRPr="00212AD3" w:rsidRDefault="00212AD3" w:rsidP="00C61E61">
      <w:pPr>
        <w:numPr>
          <w:ilvl w:val="0"/>
          <w:numId w:val="7"/>
        </w:numPr>
        <w:tabs>
          <w:tab w:val="clear" w:pos="780"/>
        </w:tabs>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Número de deportistas de categorías de base que participen na Copa, distribuíndose a puntuación conforme unha escala comprendida entre 1 e 10 puntos.</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6A2AB4" w:rsidRDefault="006A2AB4"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Bloque 4º: (Ata 10 puntos)</w:t>
      </w:r>
    </w:p>
    <w:p w:rsidR="00212AD3" w:rsidRPr="00212AD3" w:rsidRDefault="00212AD3" w:rsidP="00C61E61">
      <w:pPr>
        <w:numPr>
          <w:ilvl w:val="0"/>
          <w:numId w:val="7"/>
        </w:numPr>
        <w:tabs>
          <w:tab w:val="clear" w:pos="780"/>
        </w:tabs>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Número de deportistas femininos que participen na actividade, distribuídos os puntos  conforme unha escala entre 1 e 10 puntos.:</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Bloque 5º: (Ata 10 puntos)</w:t>
      </w:r>
    </w:p>
    <w:p w:rsidR="00212AD3" w:rsidRPr="00212AD3" w:rsidRDefault="00212AD3" w:rsidP="00C61E61">
      <w:pPr>
        <w:numPr>
          <w:ilvl w:val="0"/>
          <w:numId w:val="7"/>
        </w:numPr>
        <w:tabs>
          <w:tab w:val="clear" w:pos="780"/>
        </w:tabs>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lastRenderedPageBreak/>
        <w:t xml:space="preserve">Valoración número de xornadas: asignarase unha puntuación de 1 a 10 puntos, proporcional </w:t>
      </w:r>
      <w:r w:rsidR="00835E58">
        <w:rPr>
          <w:rFonts w:ascii="Times New Roman" w:eastAsia="Times New Roman" w:hAnsi="Times New Roman" w:cs="Times New Roman"/>
          <w:color w:val="000000"/>
          <w:sz w:val="24"/>
          <w:szCs w:val="24"/>
          <w:lang w:val="gl-ES" w:eastAsia="es-ES"/>
        </w:rPr>
        <w:t>ao</w:t>
      </w:r>
      <w:r w:rsidRPr="00212AD3">
        <w:rPr>
          <w:rFonts w:ascii="Times New Roman" w:eastAsia="Times New Roman" w:hAnsi="Times New Roman" w:cs="Times New Roman"/>
          <w:color w:val="000000"/>
          <w:sz w:val="24"/>
          <w:szCs w:val="24"/>
          <w:lang w:val="gl-ES" w:eastAsia="es-ES"/>
        </w:rPr>
        <w:t xml:space="preserve"> número de xornadas dos que conste a Copa Deputación tendo en consideración se son xornadas soltas ou competicións por sistema de liga.</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Bloque 6º</w:t>
      </w:r>
      <w:r w:rsidR="00C61E61">
        <w:rPr>
          <w:rFonts w:ascii="Times New Roman" w:eastAsia="Times New Roman" w:hAnsi="Times New Roman" w:cs="Times New Roman"/>
          <w:color w:val="000000"/>
          <w:sz w:val="24"/>
          <w:szCs w:val="24"/>
          <w:lang w:val="gl-ES" w:eastAsia="es-ES"/>
        </w:rPr>
        <w:t>:</w:t>
      </w:r>
      <w:r w:rsidRPr="00212AD3">
        <w:rPr>
          <w:rFonts w:ascii="Times New Roman" w:eastAsia="Times New Roman" w:hAnsi="Times New Roman" w:cs="Times New Roman"/>
          <w:color w:val="000000"/>
          <w:sz w:val="24"/>
          <w:szCs w:val="24"/>
          <w:lang w:val="gl-ES" w:eastAsia="es-ES"/>
        </w:rPr>
        <w:t xml:space="preserve"> (Ata 10 puntos)</w:t>
      </w:r>
    </w:p>
    <w:p w:rsidR="00212AD3" w:rsidRPr="00212AD3" w:rsidRDefault="00212AD3" w:rsidP="00C61E61">
      <w:pPr>
        <w:numPr>
          <w:ilvl w:val="0"/>
          <w:numId w:val="7"/>
        </w:numPr>
        <w:tabs>
          <w:tab w:val="clear" w:pos="780"/>
        </w:tabs>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Valoración organizativa das diferentes Copas Deputación.</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A diferente tipoloxía de disciplinas deportivas que integran o programa de Copas Deputación, obriga a realizar unha consideración específica dos aspectos organizativ</w:t>
      </w:r>
      <w:r w:rsidR="00C61E61">
        <w:rPr>
          <w:rFonts w:ascii="Times New Roman" w:eastAsia="Times New Roman" w:hAnsi="Times New Roman" w:cs="Times New Roman"/>
          <w:color w:val="000000"/>
          <w:sz w:val="24"/>
          <w:szCs w:val="24"/>
          <w:lang w:val="gl-ES" w:eastAsia="es-ES"/>
        </w:rPr>
        <w:t>o</w:t>
      </w:r>
      <w:r w:rsidRPr="00212AD3">
        <w:rPr>
          <w:rFonts w:ascii="Times New Roman" w:eastAsia="Times New Roman" w:hAnsi="Times New Roman" w:cs="Times New Roman"/>
          <w:color w:val="000000"/>
          <w:sz w:val="24"/>
          <w:szCs w:val="24"/>
          <w:lang w:val="gl-ES" w:eastAsia="es-ES"/>
        </w:rPr>
        <w:t xml:space="preserve">s no relativo </w:t>
      </w:r>
      <w:r w:rsidR="00C61E61">
        <w:rPr>
          <w:rFonts w:ascii="Times New Roman" w:eastAsia="Times New Roman" w:hAnsi="Times New Roman" w:cs="Times New Roman"/>
          <w:color w:val="000000"/>
          <w:sz w:val="24"/>
          <w:szCs w:val="24"/>
          <w:lang w:val="gl-ES" w:eastAsia="es-ES"/>
        </w:rPr>
        <w:t>a</w:t>
      </w:r>
      <w:r w:rsidRPr="00212AD3">
        <w:rPr>
          <w:rFonts w:ascii="Times New Roman" w:eastAsia="Times New Roman" w:hAnsi="Times New Roman" w:cs="Times New Roman"/>
          <w:color w:val="000000"/>
          <w:sz w:val="24"/>
          <w:szCs w:val="24"/>
          <w:lang w:val="gl-ES" w:eastAsia="es-ES"/>
        </w:rPr>
        <w:t>os gastos que se derivan do seu desenvolvemento. Parece claro que existen modalidades deportivas que pola súa propia natureza e configuración organizativa requiren dun esforzo económico diferente.</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Por tal motivo, en función desa realidade, establécense puntuacións entre 1 e 10 puntos, encadrándose en algún dos grupos seguintes:</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a) Deportes ao aire libre con esixencias especiais ( Sinalizacións, permisos, servizos médicos, persoal de apoio, gastos transporte equipamentos, seguros, etcétera)</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b) Deportes de sala con necesidades singulares maiores : (Pavimentos especiais ou montaxes complexos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c) Deportes de sala con necesidades singulares menores</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d) Deportes de sala e resto disciplinas sen necesidades específicas</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Bloque 7º</w:t>
      </w:r>
      <w:r w:rsidR="00C61E61">
        <w:rPr>
          <w:rFonts w:ascii="Times New Roman" w:eastAsia="Times New Roman" w:hAnsi="Times New Roman" w:cs="Times New Roman"/>
          <w:color w:val="000000"/>
          <w:sz w:val="24"/>
          <w:szCs w:val="24"/>
          <w:lang w:val="gl-ES" w:eastAsia="es-ES"/>
        </w:rPr>
        <w:t>:</w:t>
      </w:r>
      <w:r w:rsidRPr="00212AD3">
        <w:rPr>
          <w:rFonts w:ascii="Times New Roman" w:eastAsia="Times New Roman" w:hAnsi="Times New Roman" w:cs="Times New Roman"/>
          <w:color w:val="000000"/>
          <w:sz w:val="24"/>
          <w:szCs w:val="24"/>
          <w:lang w:val="gl-ES" w:eastAsia="es-ES"/>
        </w:rPr>
        <w:t xml:space="preserve"> (Ata 20 puntos)</w:t>
      </w:r>
    </w:p>
    <w:p w:rsidR="00212AD3" w:rsidRPr="00212AD3" w:rsidRDefault="00212AD3" w:rsidP="00C61E61">
      <w:pPr>
        <w:numPr>
          <w:ilvl w:val="0"/>
          <w:numId w:val="7"/>
        </w:numPr>
        <w:tabs>
          <w:tab w:val="clear" w:pos="780"/>
        </w:tabs>
        <w:spacing w:after="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Implantación e arraigamento social da disciplina na nosa provincia.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Para a valoración deste apartado téñense  en consideración os seguintes criterios:</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w:t>
      </w:r>
      <w:r w:rsidR="00C61E61">
        <w:rPr>
          <w:rFonts w:ascii="Times New Roman" w:eastAsia="Times New Roman" w:hAnsi="Times New Roman" w:cs="Times New Roman"/>
          <w:color w:val="000000"/>
          <w:sz w:val="24"/>
          <w:szCs w:val="24"/>
          <w:lang w:val="gl-ES" w:eastAsia="es-ES"/>
        </w:rPr>
        <w:t xml:space="preserve"> </w:t>
      </w:r>
      <w:r w:rsidRPr="00212AD3">
        <w:rPr>
          <w:rFonts w:ascii="Times New Roman" w:eastAsia="Times New Roman" w:hAnsi="Times New Roman" w:cs="Times New Roman"/>
          <w:color w:val="000000"/>
          <w:sz w:val="24"/>
          <w:szCs w:val="24"/>
          <w:lang w:val="gl-ES" w:eastAsia="es-ES"/>
        </w:rPr>
        <w:t>Antigüidade das respectivas Copas Deputación.</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w:t>
      </w:r>
      <w:r w:rsidR="00C61E61">
        <w:rPr>
          <w:rFonts w:ascii="Times New Roman" w:eastAsia="Times New Roman" w:hAnsi="Times New Roman" w:cs="Times New Roman"/>
          <w:color w:val="000000"/>
          <w:sz w:val="24"/>
          <w:szCs w:val="24"/>
          <w:lang w:val="gl-ES" w:eastAsia="es-ES"/>
        </w:rPr>
        <w:t xml:space="preserve"> </w:t>
      </w:r>
      <w:r w:rsidRPr="00212AD3">
        <w:rPr>
          <w:rFonts w:ascii="Times New Roman" w:eastAsia="Times New Roman" w:hAnsi="Times New Roman" w:cs="Times New Roman"/>
          <w:color w:val="000000"/>
          <w:sz w:val="24"/>
          <w:szCs w:val="24"/>
          <w:lang w:val="gl-ES" w:eastAsia="es-ES"/>
        </w:rPr>
        <w:t>Implantación e arraig</w:t>
      </w:r>
      <w:r w:rsidR="00C61E61">
        <w:rPr>
          <w:rFonts w:ascii="Times New Roman" w:eastAsia="Times New Roman" w:hAnsi="Times New Roman" w:cs="Times New Roman"/>
          <w:color w:val="000000"/>
          <w:sz w:val="24"/>
          <w:szCs w:val="24"/>
          <w:lang w:val="gl-ES" w:eastAsia="es-ES"/>
        </w:rPr>
        <w:t>amento</w:t>
      </w:r>
      <w:r w:rsidRPr="00212AD3">
        <w:rPr>
          <w:rFonts w:ascii="Times New Roman" w:eastAsia="Times New Roman" w:hAnsi="Times New Roman" w:cs="Times New Roman"/>
          <w:color w:val="000000"/>
          <w:sz w:val="24"/>
          <w:szCs w:val="24"/>
          <w:lang w:val="gl-ES" w:eastAsia="es-ES"/>
        </w:rPr>
        <w:t xml:space="preserve"> provincial das diferentes disciplinas deportivas.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w:t>
      </w:r>
      <w:r w:rsidR="00C61E61">
        <w:rPr>
          <w:rFonts w:ascii="Times New Roman" w:eastAsia="Times New Roman" w:hAnsi="Times New Roman" w:cs="Times New Roman"/>
          <w:color w:val="000000"/>
          <w:sz w:val="24"/>
          <w:szCs w:val="24"/>
          <w:lang w:val="gl-ES" w:eastAsia="es-ES"/>
        </w:rPr>
        <w:t xml:space="preserve"> </w:t>
      </w:r>
      <w:r w:rsidRPr="00212AD3">
        <w:rPr>
          <w:rFonts w:ascii="Times New Roman" w:eastAsia="Times New Roman" w:hAnsi="Times New Roman" w:cs="Times New Roman"/>
          <w:color w:val="000000"/>
          <w:sz w:val="24"/>
          <w:szCs w:val="24"/>
          <w:lang w:val="gl-ES" w:eastAsia="es-ES"/>
        </w:rPr>
        <w:t xml:space="preserve">Progresión das diferentes modalidades deportivas ao longo dos anos no relativo ao incremento ou diminución do número de licenzas. </w:t>
      </w:r>
    </w:p>
    <w:p w:rsidR="00212AD3" w:rsidRPr="00212AD3" w:rsidRDefault="00212AD3" w:rsidP="001B2FD1">
      <w:pPr>
        <w:spacing w:after="0" w:line="240" w:lineRule="auto"/>
        <w:ind w:hanging="71"/>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Da  análise dos apartados anteriores estableceranse distintas puntuacións entre 1 e 20 puntos.</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Para aquelas disciplinas deportivas de nova incorporación, a puntuación deste bloque será determinada pola Comisión de Valoración prevista na base sétima, de forma suficientemente motivada.</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2. Para a valoración dos bloques 2</w:t>
      </w:r>
      <w:r w:rsidR="00C61E61">
        <w:rPr>
          <w:rFonts w:ascii="Times New Roman" w:eastAsia="Times New Roman" w:hAnsi="Times New Roman" w:cs="Times New Roman"/>
          <w:color w:val="000000"/>
          <w:sz w:val="24"/>
          <w:szCs w:val="24"/>
          <w:lang w:val="gl-ES" w:eastAsia="es-ES"/>
        </w:rPr>
        <w:t>.</w:t>
      </w:r>
      <w:r w:rsidRPr="00212AD3">
        <w:rPr>
          <w:rFonts w:ascii="Times New Roman" w:eastAsia="Times New Roman" w:hAnsi="Times New Roman" w:cs="Times New Roman"/>
          <w:color w:val="000000"/>
          <w:sz w:val="24"/>
          <w:szCs w:val="24"/>
          <w:lang w:val="gl-ES" w:eastAsia="es-ES"/>
        </w:rPr>
        <w:t>º, 3</w:t>
      </w:r>
      <w:r w:rsidR="00C61E61">
        <w:rPr>
          <w:rFonts w:ascii="Times New Roman" w:eastAsia="Times New Roman" w:hAnsi="Times New Roman" w:cs="Times New Roman"/>
          <w:color w:val="000000"/>
          <w:sz w:val="24"/>
          <w:szCs w:val="24"/>
          <w:lang w:val="gl-ES" w:eastAsia="es-ES"/>
        </w:rPr>
        <w:t>.</w:t>
      </w:r>
      <w:r w:rsidRPr="00212AD3">
        <w:rPr>
          <w:rFonts w:ascii="Times New Roman" w:eastAsia="Times New Roman" w:hAnsi="Times New Roman" w:cs="Times New Roman"/>
          <w:color w:val="000000"/>
          <w:sz w:val="24"/>
          <w:szCs w:val="24"/>
          <w:lang w:val="gl-ES" w:eastAsia="es-ES"/>
        </w:rPr>
        <w:t>º e 4</w:t>
      </w:r>
      <w:r w:rsidR="00C61E61">
        <w:rPr>
          <w:rFonts w:ascii="Times New Roman" w:eastAsia="Times New Roman" w:hAnsi="Times New Roman" w:cs="Times New Roman"/>
          <w:color w:val="000000"/>
          <w:sz w:val="24"/>
          <w:szCs w:val="24"/>
          <w:lang w:val="gl-ES" w:eastAsia="es-ES"/>
        </w:rPr>
        <w:t>.</w:t>
      </w:r>
      <w:r w:rsidRPr="00212AD3">
        <w:rPr>
          <w:rFonts w:ascii="Times New Roman" w:eastAsia="Times New Roman" w:hAnsi="Times New Roman" w:cs="Times New Roman"/>
          <w:color w:val="000000"/>
          <w:sz w:val="24"/>
          <w:szCs w:val="24"/>
          <w:lang w:val="gl-ES" w:eastAsia="es-ES"/>
        </w:rPr>
        <w:t xml:space="preserve">º, a Comisión de Valoración terá en conta os datos de participación nas edicións </w:t>
      </w:r>
      <w:r w:rsidR="00265C8F" w:rsidRPr="00265C8F">
        <w:rPr>
          <w:rFonts w:ascii="Times New Roman" w:eastAsia="Times New Roman" w:hAnsi="Times New Roman" w:cs="Times New Roman"/>
          <w:color w:val="000000" w:themeColor="text1"/>
          <w:sz w:val="24"/>
          <w:szCs w:val="24"/>
          <w:lang w:val="gl-ES" w:eastAsia="es-ES"/>
        </w:rPr>
        <w:t>2019 e 2020</w:t>
      </w:r>
      <w:r w:rsidRPr="00265C8F">
        <w:rPr>
          <w:rFonts w:ascii="Times New Roman" w:eastAsia="Times New Roman" w:hAnsi="Times New Roman" w:cs="Times New Roman"/>
          <w:color w:val="000000" w:themeColor="text1"/>
          <w:sz w:val="24"/>
          <w:szCs w:val="24"/>
          <w:lang w:val="gl-ES" w:eastAsia="es-ES"/>
        </w:rPr>
        <w:t xml:space="preserve"> </w:t>
      </w:r>
      <w:r w:rsidRPr="00212AD3">
        <w:rPr>
          <w:rFonts w:ascii="Times New Roman" w:eastAsia="Times New Roman" w:hAnsi="Times New Roman" w:cs="Times New Roman"/>
          <w:color w:val="000000"/>
          <w:sz w:val="24"/>
          <w:szCs w:val="24"/>
          <w:lang w:val="gl-ES" w:eastAsia="es-ES"/>
        </w:rPr>
        <w:t>das Copas Deputación achegados polos solicitantes co proxecto explicativo previsto na base 4ª.3.b).1, no apartado b), inciso último.  No suposto en que a estimaci</w:t>
      </w:r>
      <w:r w:rsidR="00804ED6">
        <w:rPr>
          <w:rFonts w:ascii="Times New Roman" w:eastAsia="Times New Roman" w:hAnsi="Times New Roman" w:cs="Times New Roman"/>
          <w:color w:val="000000"/>
          <w:sz w:val="24"/>
          <w:szCs w:val="24"/>
          <w:lang w:val="gl-ES" w:eastAsia="es-ES"/>
        </w:rPr>
        <w:t>ón de participación na Copa 2021</w:t>
      </w:r>
      <w:r w:rsidRPr="00212AD3">
        <w:rPr>
          <w:rFonts w:ascii="Times New Roman" w:eastAsia="Times New Roman" w:hAnsi="Times New Roman" w:cs="Times New Roman"/>
          <w:color w:val="000000"/>
          <w:sz w:val="24"/>
          <w:szCs w:val="24"/>
          <w:lang w:val="gl-ES" w:eastAsia="es-ES"/>
        </w:rPr>
        <w:t xml:space="preserve"> se considere inxustificada ou de difícil cumprimento á vista dos datos das edicións anteriores, a comisión poderá axustar a valoración destes bloques á realidade dos datos de participación das edicións anteriores.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3. A Comisión de Valoración determinará a contía das subvencións para conceder en función da puntuación establecida, podendo establecer tramos de contía idéntica para todos os beneficiarios incluídos nunha determinada franxa de puntuación. </w:t>
      </w:r>
    </w:p>
    <w:p w:rsidR="008C539B" w:rsidRDefault="008C539B" w:rsidP="00C61E61">
      <w:pPr>
        <w:keepNext/>
        <w:spacing w:after="0" w:line="240" w:lineRule="auto"/>
        <w:contextualSpacing/>
        <w:jc w:val="both"/>
        <w:outlineLvl w:val="2"/>
        <w:rPr>
          <w:rFonts w:ascii="Times New Roman" w:eastAsia="Arial Unicode MS" w:hAnsi="Times New Roman" w:cs="Times New Roman"/>
          <w:bCs/>
          <w:color w:val="000000"/>
          <w:sz w:val="24"/>
          <w:szCs w:val="24"/>
          <w:lang w:val="gl-ES" w:eastAsia="es-ES"/>
        </w:rPr>
      </w:pPr>
    </w:p>
    <w:p w:rsidR="006A2AB4" w:rsidRDefault="006A2AB4" w:rsidP="00C61E61">
      <w:pPr>
        <w:keepNext/>
        <w:spacing w:after="0" w:line="240" w:lineRule="auto"/>
        <w:contextualSpacing/>
        <w:jc w:val="both"/>
        <w:outlineLvl w:val="2"/>
        <w:rPr>
          <w:rFonts w:ascii="Times New Roman" w:eastAsia="Arial Unicode MS" w:hAnsi="Times New Roman" w:cs="Times New Roman"/>
          <w:b/>
          <w:bCs/>
          <w:color w:val="000000"/>
          <w:sz w:val="24"/>
          <w:szCs w:val="24"/>
          <w:u w:val="single"/>
          <w:lang w:val="gl-ES" w:eastAsia="es-ES"/>
        </w:rPr>
      </w:pPr>
    </w:p>
    <w:p w:rsidR="00212AD3" w:rsidRPr="008C539B" w:rsidRDefault="00212AD3" w:rsidP="00C61E61">
      <w:pPr>
        <w:keepNext/>
        <w:spacing w:after="0" w:line="240" w:lineRule="auto"/>
        <w:contextualSpacing/>
        <w:jc w:val="both"/>
        <w:outlineLvl w:val="2"/>
        <w:rPr>
          <w:rFonts w:ascii="Times New Roman" w:eastAsia="Arial Unicode MS" w:hAnsi="Times New Roman" w:cs="Times New Roman"/>
          <w:b/>
          <w:bCs/>
          <w:color w:val="000000"/>
          <w:sz w:val="24"/>
          <w:szCs w:val="24"/>
          <w:u w:val="single"/>
          <w:lang w:val="gl-ES" w:eastAsia="es-ES"/>
        </w:rPr>
      </w:pPr>
      <w:r w:rsidRPr="008C539B">
        <w:rPr>
          <w:rFonts w:ascii="Times New Roman" w:eastAsia="Arial Unicode MS" w:hAnsi="Times New Roman" w:cs="Times New Roman"/>
          <w:b/>
          <w:bCs/>
          <w:color w:val="000000"/>
          <w:sz w:val="24"/>
          <w:szCs w:val="24"/>
          <w:u w:val="single"/>
          <w:lang w:val="gl-ES" w:eastAsia="es-ES"/>
        </w:rPr>
        <w:t>Décima.- Resolución:</w:t>
      </w:r>
    </w:p>
    <w:p w:rsidR="008C539B" w:rsidRDefault="008C539B" w:rsidP="00C61E61">
      <w:pPr>
        <w:spacing w:after="120" w:line="240" w:lineRule="auto"/>
        <w:contextualSpacing/>
        <w:jc w:val="both"/>
        <w:rPr>
          <w:rFonts w:ascii="Times New Roman" w:eastAsia="Times New Roman" w:hAnsi="Times New Roman" w:cs="Times New Roman"/>
          <w:color w:val="000000"/>
          <w:sz w:val="24"/>
          <w:szCs w:val="24"/>
          <w:lang w:val="gl-ES" w:eastAsia="es-ES"/>
        </w:rPr>
      </w:pPr>
      <w:bookmarkStart w:id="3" w:name="OLE_LINK2"/>
    </w:p>
    <w:p w:rsidR="00212AD3" w:rsidRPr="00212AD3" w:rsidRDefault="00212AD3" w:rsidP="00C61E61">
      <w:pPr>
        <w:spacing w:after="12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w:t>
      </w:r>
      <w:r w:rsidRPr="00212AD3">
        <w:rPr>
          <w:rFonts w:ascii="Times New Roman" w:eastAsia="Times New Roman" w:hAnsi="Times New Roman" w:cs="Times New Roman"/>
          <w:color w:val="000000"/>
          <w:sz w:val="24"/>
          <w:szCs w:val="24"/>
          <w:lang w:val="gl-ES" w:eastAsia="es-ES"/>
        </w:rPr>
        <w:lastRenderedPageBreak/>
        <w:t xml:space="preserve">prazo de presentación de instancias. A falla de resolución expresa no dito prazo terá o efecto dun acto presunto desestimatorio. </w:t>
      </w:r>
    </w:p>
    <w:bookmarkEnd w:id="3"/>
    <w:p w:rsidR="00212AD3" w:rsidRPr="00212AD3" w:rsidRDefault="00212AD3" w:rsidP="00C61E61">
      <w:pPr>
        <w:spacing w:after="12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rsidR="00212AD3" w:rsidRPr="00212AD3" w:rsidRDefault="00212AD3" w:rsidP="00C61E61">
      <w:pPr>
        <w:spacing w:after="120" w:line="240" w:lineRule="auto"/>
        <w:contextualSpacing/>
        <w:jc w:val="both"/>
        <w:rPr>
          <w:rFonts w:ascii="Times New Roman" w:eastAsia="Times New Roman" w:hAnsi="Times New Roman" w:cs="Times New Roman"/>
          <w:color w:val="000000"/>
          <w:sz w:val="24"/>
          <w:szCs w:val="24"/>
          <w:lang w:val="gl-ES" w:eastAsia="es-ES"/>
        </w:rPr>
      </w:pPr>
      <w:bookmarkStart w:id="4" w:name="OLE_LINK3"/>
      <w:r w:rsidRPr="00212AD3">
        <w:rPr>
          <w:rFonts w:ascii="Times New Roman" w:eastAsia="Times New Roman" w:hAnsi="Times New Roman" w:cs="Times New Roman"/>
          <w:color w:val="000000"/>
          <w:sz w:val="24"/>
          <w:szCs w:val="24"/>
          <w:lang w:val="gl-ES" w:eastAsia="es-ES"/>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 O incumprimento da obriga de comunicar a renuncia á subvención, se é o caso, poderá ser considerado infracción administrativa, conforme co disposto no artigo 56 da Lei xeral de subvencións, dando lugar á incoación do correspondente procedemento sancionador.</w:t>
      </w:r>
    </w:p>
    <w:p w:rsidR="00212AD3" w:rsidRPr="00212AD3" w:rsidRDefault="00212AD3" w:rsidP="00471948">
      <w:pPr>
        <w:spacing w:after="12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bookmarkEnd w:id="4"/>
    </w:p>
    <w:p w:rsidR="008C539B" w:rsidRDefault="008C539B" w:rsidP="00C61E61">
      <w:pPr>
        <w:spacing w:after="120" w:line="240" w:lineRule="auto"/>
        <w:contextualSpacing/>
        <w:jc w:val="both"/>
        <w:rPr>
          <w:rFonts w:ascii="Times New Roman" w:eastAsia="Times New Roman" w:hAnsi="Times New Roman" w:cs="Times New Roman"/>
          <w:bCs/>
          <w:color w:val="000000"/>
          <w:sz w:val="24"/>
          <w:szCs w:val="24"/>
          <w:lang w:val="gl-ES" w:eastAsia="es-ES"/>
        </w:rPr>
      </w:pPr>
    </w:p>
    <w:p w:rsidR="00212AD3" w:rsidRPr="008C539B" w:rsidRDefault="00212AD3" w:rsidP="00C61E61">
      <w:pPr>
        <w:spacing w:after="120" w:line="240" w:lineRule="auto"/>
        <w:contextualSpacing/>
        <w:jc w:val="both"/>
        <w:rPr>
          <w:rFonts w:ascii="Times New Roman" w:eastAsia="Times New Roman" w:hAnsi="Times New Roman" w:cs="Times New Roman"/>
          <w:b/>
          <w:bCs/>
          <w:color w:val="000000"/>
          <w:sz w:val="24"/>
          <w:szCs w:val="24"/>
          <w:u w:val="single"/>
          <w:lang w:val="gl-ES" w:eastAsia="es-ES"/>
        </w:rPr>
      </w:pPr>
      <w:r w:rsidRPr="008C539B">
        <w:rPr>
          <w:rFonts w:ascii="Times New Roman" w:eastAsia="Times New Roman" w:hAnsi="Times New Roman" w:cs="Times New Roman"/>
          <w:b/>
          <w:bCs/>
          <w:color w:val="000000"/>
          <w:sz w:val="24"/>
          <w:szCs w:val="24"/>
          <w:u w:val="single"/>
          <w:lang w:val="gl-ES" w:eastAsia="es-ES"/>
        </w:rPr>
        <w:t xml:space="preserve">Undécima.- Publicación do acordo de concesión:    </w:t>
      </w:r>
    </w:p>
    <w:p w:rsidR="008C539B" w:rsidRDefault="008C539B" w:rsidP="00471948">
      <w:pPr>
        <w:spacing w:after="0" w:line="240" w:lineRule="auto"/>
        <w:contextualSpacing/>
        <w:jc w:val="both"/>
        <w:rPr>
          <w:rFonts w:ascii="Times New Roman" w:eastAsia="Times New Roman" w:hAnsi="Times New Roman" w:cs="Times New Roman"/>
          <w:bCs/>
          <w:sz w:val="24"/>
          <w:szCs w:val="24"/>
          <w:lang w:val="gl-ES" w:eastAsia="es-ES"/>
        </w:rPr>
      </w:pPr>
    </w:p>
    <w:p w:rsidR="00212AD3" w:rsidRPr="00212AD3" w:rsidRDefault="00212AD3" w:rsidP="00471948">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bCs/>
          <w:sz w:val="24"/>
          <w:szCs w:val="24"/>
          <w:lang w:val="gl-ES" w:eastAsia="es-ES"/>
        </w:rPr>
        <w:t xml:space="preserve">Ao abeiro do disposto no artigo </w:t>
      </w:r>
      <w:r w:rsidRPr="00212AD3">
        <w:rPr>
          <w:rFonts w:ascii="Times New Roman" w:eastAsia="Times New Roman" w:hAnsi="Times New Roman" w:cs="Times New Roman"/>
          <w:color w:val="000000"/>
          <w:sz w:val="24"/>
          <w:szCs w:val="24"/>
          <w:lang w:val="gl-ES" w:eastAsia="es-ES"/>
        </w:rPr>
        <w:t>45.1 b) da Lei 39/2015 do procedemento administrativo común das administracións públicas</w:t>
      </w:r>
      <w:r w:rsidRPr="00212AD3">
        <w:rPr>
          <w:rFonts w:ascii="Times New Roman" w:eastAsia="Times New Roman" w:hAnsi="Times New Roman" w:cs="Times New Roman"/>
          <w:bCs/>
          <w:color w:val="000000"/>
          <w:sz w:val="24"/>
          <w:szCs w:val="24"/>
          <w:lang w:val="gl-ES" w:eastAsia="es-ES"/>
        </w:rPr>
        <w:t>, o acordo de concesión publicarase no Boletín Oficial da Provincia,</w:t>
      </w:r>
      <w:r w:rsidRPr="00212AD3">
        <w:rPr>
          <w:rFonts w:ascii="Times New Roman" w:eastAsia="Times New Roman" w:hAnsi="Times New Roman" w:cs="Times New Roman"/>
          <w:color w:val="000000"/>
          <w:sz w:val="24"/>
          <w:szCs w:val="24"/>
          <w:lang w:val="gl-ES" w:eastAsia="es-ES"/>
        </w:rPr>
        <w:t xml:space="preserve"> no taboleiro de anuncios electrónicos da sede electrónica da Deputación Provincial (</w:t>
      </w:r>
      <w:hyperlink r:id="rId14" w:history="1">
        <w:r w:rsidRPr="00212AD3">
          <w:rPr>
            <w:rFonts w:ascii="Times New Roman" w:eastAsia="Times New Roman" w:hAnsi="Times New Roman" w:cs="Times New Roman"/>
            <w:color w:val="0000FF"/>
            <w:sz w:val="24"/>
            <w:szCs w:val="24"/>
            <w:lang w:val="gl-ES" w:eastAsia="es-ES"/>
          </w:rPr>
          <w:t>http://sede.depourense.es</w:t>
        </w:r>
      </w:hyperlink>
      <w:r w:rsidRPr="00212AD3">
        <w:rPr>
          <w:rFonts w:ascii="Times New Roman" w:eastAsia="Times New Roman" w:hAnsi="Times New Roman" w:cs="Times New Roman"/>
          <w:color w:val="000000"/>
          <w:sz w:val="24"/>
          <w:szCs w:val="24"/>
          <w:lang w:val="gl-ES" w:eastAsia="es-ES"/>
        </w:rPr>
        <w:t xml:space="preserve">) e na páxina web </w:t>
      </w:r>
      <w:hyperlink r:id="rId15" w:history="1">
        <w:r w:rsidRPr="00212AD3">
          <w:rPr>
            <w:rFonts w:ascii="Times New Roman" w:eastAsia="Times New Roman" w:hAnsi="Times New Roman" w:cs="Times New Roman"/>
            <w:color w:val="000000"/>
            <w:sz w:val="24"/>
            <w:szCs w:val="24"/>
            <w:lang w:val="gl-ES" w:eastAsia="es-ES"/>
          </w:rPr>
          <w:t>http://www.depourense.es</w:t>
        </w:r>
      </w:hyperlink>
      <w:r w:rsidRPr="00212AD3">
        <w:rPr>
          <w:rFonts w:ascii="Times New Roman" w:eastAsia="Times New Roman" w:hAnsi="Times New Roman" w:cs="Times New Roman"/>
          <w:color w:val="000000"/>
          <w:sz w:val="24"/>
          <w:szCs w:val="24"/>
          <w:lang w:val="gl-ES" w:eastAsia="es-ES"/>
        </w:rPr>
        <w:t>, enlace Sección de Subvencións, enlace Negociado de Concursos, concurso para a concesión de subvencións para as Copas D</w:t>
      </w:r>
      <w:r w:rsidR="00471948">
        <w:rPr>
          <w:rFonts w:ascii="Times New Roman" w:eastAsia="Times New Roman" w:hAnsi="Times New Roman" w:cs="Times New Roman"/>
          <w:color w:val="000000"/>
          <w:sz w:val="24"/>
          <w:szCs w:val="24"/>
          <w:lang w:val="gl-ES" w:eastAsia="es-ES"/>
        </w:rPr>
        <w:t>e</w:t>
      </w:r>
      <w:r w:rsidR="00265C8F">
        <w:rPr>
          <w:rFonts w:ascii="Times New Roman" w:eastAsia="Times New Roman" w:hAnsi="Times New Roman" w:cs="Times New Roman"/>
          <w:color w:val="000000"/>
          <w:sz w:val="24"/>
          <w:szCs w:val="24"/>
          <w:lang w:val="gl-ES" w:eastAsia="es-ES"/>
        </w:rPr>
        <w:t>putación 2021</w:t>
      </w:r>
      <w:r w:rsidRPr="00212AD3">
        <w:rPr>
          <w:rFonts w:ascii="Times New Roman" w:eastAsia="Times New Roman" w:hAnsi="Times New Roman" w:cs="Times New Roman"/>
          <w:color w:val="000000"/>
          <w:sz w:val="24"/>
          <w:szCs w:val="24"/>
          <w:lang w:val="gl-ES" w:eastAsia="es-ES"/>
        </w:rPr>
        <w:t>, así como na Base de Datos Nacional de Subvencións.</w:t>
      </w:r>
    </w:p>
    <w:p w:rsidR="00212AD3" w:rsidRPr="00212AD3" w:rsidRDefault="00212AD3" w:rsidP="00471948">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Sen prexuízo do anterior, aos solicitantes que presenten a autorización para realizar as comunicacións previstas na base 4ª apartado 3a), realizaráselles unha comunicación persoal por sms ou correo electrónico, advertindo da publicación da resolución na sede electrónica. No caso de que non presenten a dita autorización, non se realizará ningún tipo de comunicación persoal.</w:t>
      </w:r>
    </w:p>
    <w:p w:rsidR="008C539B" w:rsidRDefault="008C539B" w:rsidP="00C61E61">
      <w:pPr>
        <w:spacing w:after="120" w:line="240" w:lineRule="auto"/>
        <w:contextualSpacing/>
        <w:jc w:val="both"/>
        <w:rPr>
          <w:rFonts w:ascii="Times New Roman" w:eastAsia="Times New Roman" w:hAnsi="Times New Roman" w:cs="Times New Roman"/>
          <w:bCs/>
          <w:color w:val="000000"/>
          <w:sz w:val="24"/>
          <w:szCs w:val="24"/>
          <w:lang w:val="gl-ES" w:eastAsia="es-ES"/>
        </w:rPr>
      </w:pPr>
    </w:p>
    <w:p w:rsidR="006A2AB4" w:rsidRDefault="006A2AB4" w:rsidP="00C61E61">
      <w:pPr>
        <w:spacing w:after="120" w:line="240" w:lineRule="auto"/>
        <w:contextualSpacing/>
        <w:jc w:val="both"/>
        <w:rPr>
          <w:rFonts w:ascii="Times New Roman" w:eastAsia="Times New Roman" w:hAnsi="Times New Roman" w:cs="Times New Roman"/>
          <w:b/>
          <w:bCs/>
          <w:color w:val="000000"/>
          <w:sz w:val="24"/>
          <w:szCs w:val="24"/>
          <w:u w:val="single"/>
          <w:lang w:val="gl-ES" w:eastAsia="es-ES"/>
        </w:rPr>
      </w:pPr>
    </w:p>
    <w:p w:rsidR="00212AD3" w:rsidRPr="008C539B" w:rsidRDefault="00212AD3" w:rsidP="00C61E61">
      <w:pPr>
        <w:spacing w:after="120" w:line="240" w:lineRule="auto"/>
        <w:contextualSpacing/>
        <w:jc w:val="both"/>
        <w:rPr>
          <w:rFonts w:ascii="Times New Roman" w:eastAsia="Times New Roman" w:hAnsi="Times New Roman" w:cs="Times New Roman"/>
          <w:b/>
          <w:bCs/>
          <w:color w:val="FF0000"/>
          <w:sz w:val="24"/>
          <w:szCs w:val="24"/>
          <w:u w:val="single"/>
          <w:lang w:val="gl-ES" w:eastAsia="es-ES"/>
        </w:rPr>
      </w:pPr>
      <w:r w:rsidRPr="008C539B">
        <w:rPr>
          <w:rFonts w:ascii="Times New Roman" w:eastAsia="Times New Roman" w:hAnsi="Times New Roman" w:cs="Times New Roman"/>
          <w:b/>
          <w:bCs/>
          <w:color w:val="000000"/>
          <w:sz w:val="24"/>
          <w:szCs w:val="24"/>
          <w:u w:val="single"/>
          <w:lang w:val="gl-ES" w:eastAsia="es-ES"/>
        </w:rPr>
        <w:t xml:space="preserve">Décimo segunda.- Publicidade da subvención por parte do beneficiario: </w:t>
      </w:r>
    </w:p>
    <w:p w:rsidR="008C539B" w:rsidRDefault="008C539B" w:rsidP="00C61E61">
      <w:pPr>
        <w:spacing w:after="12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12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212AD3" w:rsidRPr="00212AD3" w:rsidRDefault="00212AD3" w:rsidP="00471948">
      <w:pPr>
        <w:numPr>
          <w:ilvl w:val="0"/>
          <w:numId w:val="8"/>
        </w:numPr>
        <w:tabs>
          <w:tab w:val="clear" w:pos="1065"/>
        </w:tabs>
        <w:spacing w:after="12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Inclusión da imaxe institucional da Deputación Provincial de Ourense ou dunha lenda alusiva ao feito de que a actividade está subvencionada pola Deputación, nos carteis </w:t>
      </w:r>
      <w:r w:rsidRPr="00212AD3">
        <w:rPr>
          <w:rFonts w:ascii="Times New Roman" w:eastAsia="Times New Roman" w:hAnsi="Times New Roman" w:cs="Times New Roman"/>
          <w:color w:val="000000"/>
          <w:sz w:val="24"/>
          <w:szCs w:val="24"/>
          <w:lang w:val="gl-ES" w:eastAsia="es-ES"/>
        </w:rPr>
        <w:lastRenderedPageBreak/>
        <w:t>e  materiais impresos da súa actividade e, de ser o caso, na súa páxina web e na da federación deportiva correspondente.</w:t>
      </w:r>
    </w:p>
    <w:p w:rsidR="00212AD3" w:rsidRPr="00212AD3" w:rsidRDefault="00212AD3" w:rsidP="00471948">
      <w:pPr>
        <w:numPr>
          <w:ilvl w:val="0"/>
          <w:numId w:val="8"/>
        </w:numPr>
        <w:tabs>
          <w:tab w:val="clear" w:pos="1065"/>
        </w:tabs>
        <w:spacing w:after="120" w:line="240" w:lineRule="auto"/>
        <w:ind w:left="0" w:firstLine="0"/>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Tamén resultará obrigatorio colocar os correspondentes soportes publicitarios nos lugares ou instalacións onde se celebren as xornadas de Copa Deputación, en lugar preferente e visible, nos que se divulgue a actividade. Ditos soportes poderán ser a</w:t>
      </w:r>
      <w:r w:rsidR="00471948">
        <w:rPr>
          <w:rFonts w:ascii="Times New Roman" w:eastAsia="Times New Roman" w:hAnsi="Times New Roman" w:cs="Times New Roman"/>
          <w:color w:val="000000"/>
          <w:sz w:val="24"/>
          <w:szCs w:val="24"/>
          <w:lang w:val="gl-ES" w:eastAsia="es-ES"/>
        </w:rPr>
        <w:t>chegados</w:t>
      </w:r>
      <w:r w:rsidRPr="00212AD3">
        <w:rPr>
          <w:rFonts w:ascii="Times New Roman" w:eastAsia="Times New Roman" w:hAnsi="Times New Roman" w:cs="Times New Roman"/>
          <w:color w:val="000000"/>
          <w:sz w:val="24"/>
          <w:szCs w:val="24"/>
          <w:lang w:val="gl-ES" w:eastAsia="es-ES"/>
        </w:rPr>
        <w:t xml:space="preserve"> pola propia Deputación Provincial debendo solicitalo coa suficiente antelación, podendo realizar dita solicitude a través da páxina web deportes.depourense.es</w:t>
      </w:r>
    </w:p>
    <w:p w:rsidR="00212AD3" w:rsidRPr="00212AD3" w:rsidRDefault="00212AD3" w:rsidP="00471948">
      <w:pPr>
        <w:spacing w:after="12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Así mesmo, e no caso de entrega de trofeos, estes deberán conter unha referencia á competición da Copa Deputación da que se trate.</w:t>
      </w:r>
    </w:p>
    <w:p w:rsidR="00212AD3" w:rsidRPr="00212AD3" w:rsidRDefault="00212AD3" w:rsidP="00471948">
      <w:pPr>
        <w:spacing w:after="12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8C539B" w:rsidRDefault="008C539B" w:rsidP="00C61E61">
      <w:pPr>
        <w:spacing w:after="120" w:line="240" w:lineRule="auto"/>
        <w:contextualSpacing/>
        <w:jc w:val="both"/>
        <w:rPr>
          <w:rFonts w:ascii="Times New Roman" w:eastAsia="Times New Roman" w:hAnsi="Times New Roman" w:cs="Times New Roman"/>
          <w:bCs/>
          <w:color w:val="000000"/>
          <w:sz w:val="24"/>
          <w:szCs w:val="24"/>
          <w:lang w:val="gl-ES" w:eastAsia="es-ES"/>
        </w:rPr>
      </w:pPr>
    </w:p>
    <w:p w:rsidR="00212AD3" w:rsidRPr="008C539B" w:rsidRDefault="00212AD3" w:rsidP="00C61E61">
      <w:pPr>
        <w:spacing w:after="120" w:line="240" w:lineRule="auto"/>
        <w:contextualSpacing/>
        <w:jc w:val="both"/>
        <w:rPr>
          <w:rFonts w:ascii="Times New Roman" w:eastAsia="Times New Roman" w:hAnsi="Times New Roman" w:cs="Times New Roman"/>
          <w:b/>
          <w:bCs/>
          <w:color w:val="000000"/>
          <w:sz w:val="24"/>
          <w:szCs w:val="24"/>
          <w:u w:val="single"/>
          <w:lang w:val="gl-ES" w:eastAsia="es-ES"/>
        </w:rPr>
      </w:pPr>
      <w:r w:rsidRPr="008C539B">
        <w:rPr>
          <w:rFonts w:ascii="Times New Roman" w:eastAsia="Times New Roman" w:hAnsi="Times New Roman" w:cs="Times New Roman"/>
          <w:b/>
          <w:bCs/>
          <w:color w:val="000000"/>
          <w:sz w:val="24"/>
          <w:szCs w:val="24"/>
          <w:u w:val="single"/>
          <w:lang w:val="gl-ES" w:eastAsia="es-ES"/>
        </w:rPr>
        <w:t>Décimo terceira.-  Xustificación e pago da subvención:</w:t>
      </w:r>
    </w:p>
    <w:p w:rsidR="008C539B" w:rsidRDefault="008C539B" w:rsidP="00471948">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471948">
      <w:pPr>
        <w:spacing w:after="0" w:line="240" w:lineRule="auto"/>
        <w:contextualSpacing/>
        <w:jc w:val="both"/>
        <w:rPr>
          <w:rFonts w:ascii="Times New Roman" w:eastAsia="Times New Roman" w:hAnsi="Times New Roman" w:cs="Times New Roman"/>
          <w:color w:val="000000"/>
          <w:sz w:val="24"/>
          <w:szCs w:val="24"/>
          <w:lang w:val="gl-ES" w:eastAsia="es-ES"/>
        </w:rPr>
      </w:pPr>
      <w:smartTag w:uri="urn:schemas-microsoft-com:office:smarttags" w:element="metricconverter">
        <w:smartTagPr>
          <w:attr w:name="ProductID" w:val="1. A"/>
        </w:smartTagPr>
        <w:r w:rsidRPr="00212AD3">
          <w:rPr>
            <w:rFonts w:ascii="Times New Roman" w:eastAsia="Times New Roman" w:hAnsi="Times New Roman" w:cs="Times New Roman"/>
            <w:color w:val="000000"/>
            <w:sz w:val="24"/>
            <w:szCs w:val="24"/>
            <w:lang w:val="gl-ES" w:eastAsia="es-ES"/>
          </w:rPr>
          <w:t>1. A</w:t>
        </w:r>
      </w:smartTag>
      <w:r w:rsidRPr="00212AD3">
        <w:rPr>
          <w:rFonts w:ascii="Times New Roman" w:eastAsia="Times New Roman" w:hAnsi="Times New Roman" w:cs="Times New Roman"/>
          <w:color w:val="000000"/>
          <w:sz w:val="24"/>
          <w:szCs w:val="24"/>
          <w:lang w:val="gl-ES" w:eastAsia="es-ES"/>
        </w:rPr>
        <w:t xml:space="preserve"> subvención xustificarase mediante a presentación dunha conta xustificativa, integrada polos seguintes documentos:</w:t>
      </w:r>
    </w:p>
    <w:p w:rsidR="00212AD3" w:rsidRPr="00212AD3" w:rsidRDefault="00212AD3" w:rsidP="00C61E61">
      <w:pPr>
        <w:shd w:val="clear" w:color="auto" w:fill="FFFFFF"/>
        <w:spacing w:after="0" w:line="240" w:lineRule="auto"/>
        <w:contextualSpacing/>
        <w:jc w:val="both"/>
        <w:rPr>
          <w:rFonts w:ascii="Times New Roman" w:eastAsia="Arial Unicode MS"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A) Memoria de actuación xustificativa do cumprimento das condicións impostas na concesión da subvención con indicación das actividades realizadas e dos resultados obtidos.</w:t>
      </w:r>
    </w:p>
    <w:p w:rsidR="00212AD3" w:rsidRPr="00212AD3" w:rsidRDefault="00212AD3" w:rsidP="00C61E61">
      <w:pPr>
        <w:shd w:val="clear" w:color="auto" w:fill="FFFFFF"/>
        <w:spacing w:after="0" w:line="240" w:lineRule="auto"/>
        <w:contextualSpacing/>
        <w:jc w:val="both"/>
        <w:rPr>
          <w:rFonts w:ascii="Times New Roman" w:eastAsia="Arial Unicode MS" w:hAnsi="Times New Roman" w:cs="Times New Roman"/>
          <w:color w:val="000000"/>
          <w:sz w:val="24"/>
          <w:szCs w:val="24"/>
          <w:lang w:val="gl-ES" w:eastAsia="es-ES"/>
        </w:rPr>
      </w:pPr>
      <w:r w:rsidRPr="00212AD3">
        <w:rPr>
          <w:rFonts w:ascii="Times New Roman" w:eastAsia="Arial Unicode MS" w:hAnsi="Times New Roman" w:cs="Times New Roman"/>
          <w:color w:val="000000"/>
          <w:sz w:val="24"/>
          <w:szCs w:val="24"/>
          <w:lang w:val="gl-ES" w:eastAsia="es-ES"/>
        </w:rPr>
        <w:t xml:space="preserve">B) </w:t>
      </w:r>
      <w:r w:rsidRPr="00212AD3">
        <w:rPr>
          <w:rFonts w:ascii="Times New Roman" w:eastAsia="Times New Roman" w:hAnsi="Times New Roman" w:cs="Times New Roman"/>
          <w:color w:val="000000"/>
          <w:sz w:val="24"/>
          <w:szCs w:val="24"/>
          <w:lang w:val="gl-ES" w:eastAsia="es-ES"/>
        </w:rPr>
        <w:t xml:space="preserve">Relación clasificada dos gastos da actividade, con identificación do acredor e do documento, o seu importe e a data de emisión. </w:t>
      </w:r>
    </w:p>
    <w:p w:rsidR="00212AD3" w:rsidRPr="00212AD3" w:rsidRDefault="00212AD3" w:rsidP="00C61E61">
      <w:pPr>
        <w:shd w:val="clear" w:color="auto" w:fill="FFFFFF"/>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C) Relación detallada dos ingresos obtidos para a actividade, con indicación do seu importe e a súa procedencia.</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De ser o caso, nas relacións sinaladas nos apartados B) e C) indicaranse as desviacións acaecidas verbo do orzamento presentado coa solicitude, tanto no relativo aos ingresos como aos gastos.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D) Xustificación do cumprimento das obrigas tributarias e de Seguridade Social e de non incorrer en prohibición de obter subvencións, nos seguintes termos:</w:t>
      </w:r>
    </w:p>
    <w:p w:rsidR="00212AD3" w:rsidRPr="00212AD3" w:rsidRDefault="00212AD3" w:rsidP="00471948">
      <w:pPr>
        <w:numPr>
          <w:ilvl w:val="0"/>
          <w:numId w:val="3"/>
        </w:numPr>
        <w:shd w:val="clear" w:color="auto" w:fill="FFFFFF"/>
        <w:spacing w:after="0" w:line="240" w:lineRule="auto"/>
        <w:ind w:left="0" w:firstLine="0"/>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212AD3">
        <w:rPr>
          <w:rFonts w:ascii="Times New Roman" w:eastAsia="Times New Roman" w:hAnsi="Times New Roman" w:cs="Times New Roman"/>
          <w:color w:val="000000"/>
          <w:sz w:val="24"/>
          <w:szCs w:val="24"/>
          <w:lang w:val="gl-ES" w:eastAsia="es-ES"/>
        </w:rPr>
        <w:t xml:space="preserve">anexo VIII  </w:t>
      </w:r>
      <w:r w:rsidRPr="00212AD3">
        <w:rPr>
          <w:rFonts w:ascii="Times New Roman" w:eastAsia="Times New Roman" w:hAnsi="Times New Roman" w:cs="Times New Roman"/>
          <w:sz w:val="24"/>
          <w:szCs w:val="24"/>
          <w:lang w:val="gl-ES" w:eastAsia="es-ES"/>
        </w:rPr>
        <w:t>destas bases.</w:t>
      </w:r>
    </w:p>
    <w:p w:rsidR="00212AD3" w:rsidRPr="00212AD3" w:rsidRDefault="00212AD3" w:rsidP="00471948">
      <w:pPr>
        <w:numPr>
          <w:ilvl w:val="0"/>
          <w:numId w:val="3"/>
        </w:numPr>
        <w:shd w:val="clear" w:color="auto" w:fill="FFFFFF"/>
        <w:spacing w:after="0" w:line="240" w:lineRule="auto"/>
        <w:ind w:left="0" w:firstLine="0"/>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212AD3" w:rsidRPr="00212AD3" w:rsidRDefault="00212AD3" w:rsidP="00C61E61">
      <w:pPr>
        <w:spacing w:after="0" w:line="240" w:lineRule="auto"/>
        <w:contextualSpacing/>
        <w:jc w:val="both"/>
        <w:rPr>
          <w:rFonts w:ascii="Times New Roman" w:eastAsia="Arial Unicode MS" w:hAnsi="Times New Roman" w:cs="Times New Roman"/>
          <w:color w:val="000000"/>
          <w:sz w:val="24"/>
          <w:szCs w:val="24"/>
          <w:lang w:val="gl-ES" w:eastAsia="es-ES"/>
        </w:rPr>
      </w:pPr>
      <w:r w:rsidRPr="00212AD3">
        <w:rPr>
          <w:rFonts w:ascii="Times New Roman" w:eastAsia="Arial Unicode MS" w:hAnsi="Times New Roman" w:cs="Times New Roman"/>
          <w:color w:val="000000"/>
          <w:sz w:val="24"/>
          <w:szCs w:val="24"/>
          <w:lang w:val="gl-ES" w:eastAsia="es-ES"/>
        </w:rPr>
        <w:t>E) Facturas xustificativas dos gastos (ordinaria ou simplificada, de proceder esta última) en orixinal, duplicado ou copia simple, ata un importe equivalente, como mínimo, ao da subvención concedida.</w:t>
      </w:r>
    </w:p>
    <w:p w:rsidR="00212AD3" w:rsidRPr="00212AD3" w:rsidRDefault="00212AD3" w:rsidP="00C61E61">
      <w:pPr>
        <w:shd w:val="clear" w:color="auto" w:fill="FFFFFF"/>
        <w:spacing w:after="0" w:line="240" w:lineRule="auto"/>
        <w:contextualSpacing/>
        <w:jc w:val="both"/>
        <w:rPr>
          <w:rFonts w:ascii="Times New Roman" w:eastAsia="Arial Unicode MS" w:hAnsi="Times New Roman" w:cs="Times New Roman"/>
          <w:color w:val="000000"/>
          <w:sz w:val="24"/>
          <w:szCs w:val="24"/>
          <w:lang w:val="gl-ES" w:eastAsia="es-ES"/>
        </w:rPr>
      </w:pPr>
      <w:r w:rsidRPr="00212AD3">
        <w:rPr>
          <w:rFonts w:ascii="Times New Roman" w:eastAsia="Arial Unicode MS" w:hAnsi="Times New Roman" w:cs="Times New Roman"/>
          <w:color w:val="000000"/>
          <w:sz w:val="24"/>
          <w:szCs w:val="24"/>
          <w:lang w:val="gl-ES" w:eastAsia="es-ES"/>
        </w:rPr>
        <w:t>Non obstante, a presentación de facturas poderá substituírse pola dos documentos que se indican nos seguintes casos:</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Arial Unicode MS" w:hAnsi="Times New Roman" w:cs="Times New Roman"/>
          <w:color w:val="000000"/>
          <w:sz w:val="24"/>
          <w:szCs w:val="24"/>
          <w:lang w:val="gl-ES" w:eastAsia="es-ES"/>
        </w:rPr>
        <w:t xml:space="preserve">- </w:t>
      </w:r>
      <w:r w:rsidRPr="00212AD3">
        <w:rPr>
          <w:rFonts w:ascii="Times New Roman" w:eastAsia="Times New Roman" w:hAnsi="Times New Roman" w:cs="Times New Roman"/>
          <w:sz w:val="24"/>
          <w:szCs w:val="24"/>
          <w:lang w:val="gl-ES" w:eastAsia="es-ES"/>
        </w:rPr>
        <w:t xml:space="preserve">Nos supostos en que non exista obriga legal de emitir factura, o gasto xustificarase mediante recibín asinado polo pagador e polo prestador do servizo (no que deberá figurar a retención do IRPF, de ser aplicable) acompañado do xustificante de pago a través de </w:t>
      </w:r>
      <w:r w:rsidRPr="00212AD3">
        <w:rPr>
          <w:rFonts w:ascii="Times New Roman" w:eastAsia="Times New Roman" w:hAnsi="Times New Roman" w:cs="Times New Roman"/>
          <w:sz w:val="24"/>
          <w:szCs w:val="24"/>
          <w:lang w:val="gl-ES" w:eastAsia="es-ES"/>
        </w:rPr>
        <w:lastRenderedPageBreak/>
        <w:t xml:space="preserve">entidade bancaria e, </w:t>
      </w:r>
      <w:r w:rsidR="00471948">
        <w:rPr>
          <w:rFonts w:ascii="Times New Roman" w:eastAsia="Times New Roman" w:hAnsi="Times New Roman" w:cs="Times New Roman"/>
          <w:sz w:val="24"/>
          <w:szCs w:val="24"/>
          <w:lang w:val="gl-ES" w:eastAsia="es-ES"/>
        </w:rPr>
        <w:t>se é o</w:t>
      </w:r>
      <w:r w:rsidRPr="00212AD3">
        <w:rPr>
          <w:rFonts w:ascii="Times New Roman" w:eastAsia="Times New Roman" w:hAnsi="Times New Roman" w:cs="Times New Roman"/>
          <w:sz w:val="24"/>
          <w:szCs w:val="24"/>
          <w:lang w:val="gl-ES" w:eastAsia="es-ES"/>
        </w:rPr>
        <w:t xml:space="preserve"> caso, do documento de ingreso a favor da administración tributaria do importe retido en concepto de IRPF; excluirase a xustificación por non cumprir coas obrigas fiscais.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sz w:val="24"/>
          <w:szCs w:val="24"/>
          <w:lang w:val="gl-ES" w:eastAsia="es-ES"/>
        </w:rPr>
        <w:t xml:space="preserve">-  No caso de gastos de arbitraxes de actividades deportivas, achegarase, ademais do sinalado no parágrafo anterior, certificación do correspondente colexio de árbitros ou entidade que asuma as súas funcións, acreditativa do gasto realizado. </w:t>
      </w:r>
    </w:p>
    <w:p w:rsidR="00212AD3" w:rsidRPr="00212AD3" w:rsidRDefault="00212AD3" w:rsidP="00C61E61">
      <w:pPr>
        <w:shd w:val="clear" w:color="auto" w:fill="FFFFFF"/>
        <w:spacing w:after="0" w:line="240" w:lineRule="auto"/>
        <w:contextualSpacing/>
        <w:jc w:val="both"/>
        <w:rPr>
          <w:rFonts w:ascii="Times New Roman" w:eastAsia="Arial Unicode MS" w:hAnsi="Times New Roman" w:cs="Times New Roman"/>
          <w:color w:val="000000"/>
          <w:sz w:val="24"/>
          <w:szCs w:val="24"/>
          <w:lang w:val="gl-ES" w:eastAsia="es-ES"/>
        </w:rPr>
      </w:pPr>
      <w:r w:rsidRPr="00212AD3">
        <w:rPr>
          <w:rFonts w:ascii="Times New Roman" w:eastAsia="Arial Unicode MS" w:hAnsi="Times New Roman" w:cs="Times New Roman"/>
          <w:color w:val="000000"/>
          <w:sz w:val="24"/>
          <w:szCs w:val="24"/>
          <w:lang w:val="gl-ES" w:eastAsia="es-ES"/>
        </w:rPr>
        <w:t xml:space="preserve">- </w:t>
      </w:r>
      <w:r w:rsidRPr="00212AD3">
        <w:rPr>
          <w:rFonts w:ascii="Times New Roman" w:eastAsia="Times New Roman" w:hAnsi="Times New Roman" w:cs="Times New Roman"/>
          <w:color w:val="000000"/>
          <w:sz w:val="24"/>
          <w:szCs w:val="24"/>
          <w:lang w:val="gl-ES" w:eastAsia="es-ES"/>
        </w:rPr>
        <w:t>No caso de gastos de desprazamentos de deportistas con medios propios, deberase presentar unha declaración xurada dos desprazamentos ao prezo máximo de 0,19 euros por Km, asinada polo deportista e co visto e prace do presidente e secretario da entidade</w:t>
      </w:r>
      <w:r w:rsidRPr="00212AD3">
        <w:rPr>
          <w:rFonts w:ascii="Times New Roman" w:eastAsia="Arial Unicode MS" w:hAnsi="Times New Roman" w:cs="Times New Roman"/>
          <w:color w:val="000000"/>
          <w:sz w:val="24"/>
          <w:szCs w:val="24"/>
          <w:lang w:val="gl-ES" w:eastAsia="es-ES"/>
        </w:rPr>
        <w:t>.</w:t>
      </w:r>
    </w:p>
    <w:p w:rsidR="00212AD3" w:rsidRPr="00212AD3" w:rsidRDefault="00212AD3" w:rsidP="00E759BB">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Arial Unicode MS" w:hAnsi="Times New Roman" w:cs="Times New Roman"/>
          <w:sz w:val="24"/>
          <w:szCs w:val="24"/>
          <w:lang w:val="gl-ES" w:eastAsia="es-ES"/>
        </w:rPr>
        <w:t>- Os desprazamentos xustificados mediante recibos</w:t>
      </w:r>
      <w:r w:rsidRPr="00212AD3">
        <w:rPr>
          <w:rFonts w:ascii="Times New Roman" w:eastAsia="Times New Roman" w:hAnsi="Times New Roman" w:cs="Times New Roman"/>
          <w:sz w:val="24"/>
          <w:szCs w:val="24"/>
          <w:lang w:val="gl-ES" w:eastAsia="es-ES"/>
        </w:rPr>
        <w:t xml:space="preserve"> deberán vir asinados polo pagador e polo prestador do servizo (no que deberá figurar a retención do IRPF, de ser aplicable) e, </w:t>
      </w:r>
      <w:r w:rsidR="00E759BB">
        <w:rPr>
          <w:rFonts w:ascii="Times New Roman" w:eastAsia="Times New Roman" w:hAnsi="Times New Roman" w:cs="Times New Roman"/>
          <w:sz w:val="24"/>
          <w:szCs w:val="24"/>
          <w:lang w:val="gl-ES" w:eastAsia="es-ES"/>
        </w:rPr>
        <w:t>se é o</w:t>
      </w:r>
      <w:r w:rsidRPr="00212AD3">
        <w:rPr>
          <w:rFonts w:ascii="Times New Roman" w:eastAsia="Times New Roman" w:hAnsi="Times New Roman" w:cs="Times New Roman"/>
          <w:sz w:val="24"/>
          <w:szCs w:val="24"/>
          <w:lang w:val="gl-ES" w:eastAsia="es-ES"/>
        </w:rPr>
        <w:t xml:space="preserve"> caso, o modelo 111 de retencións e ingresos a conta do IRPF  e o seu pago, e/ou modelo 190 de retención e ingresos a conta do IRPF (resumo anual) en relación ao importe retido por este concepto.</w:t>
      </w:r>
    </w:p>
    <w:p w:rsidR="00212AD3" w:rsidRPr="00A700AB" w:rsidRDefault="00212AD3" w:rsidP="009B30CC">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212AD3">
        <w:rPr>
          <w:rFonts w:ascii="Times New Roman" w:eastAsia="Times New Roman" w:hAnsi="Times New Roman" w:cs="Times New Roman"/>
          <w:sz w:val="24"/>
          <w:szCs w:val="24"/>
          <w:lang w:val="gl-ES" w:eastAsia="es-ES"/>
        </w:rPr>
        <w:t>Excluira</w:t>
      </w:r>
      <w:r w:rsidR="009B30CC">
        <w:rPr>
          <w:rFonts w:ascii="Times New Roman" w:eastAsia="Times New Roman" w:hAnsi="Times New Roman" w:cs="Times New Roman"/>
          <w:sz w:val="24"/>
          <w:szCs w:val="24"/>
          <w:lang w:val="gl-ES" w:eastAsia="es-ES"/>
        </w:rPr>
        <w:t>n</w:t>
      </w:r>
      <w:r w:rsidRPr="00212AD3">
        <w:rPr>
          <w:rFonts w:ascii="Times New Roman" w:eastAsia="Times New Roman" w:hAnsi="Times New Roman" w:cs="Times New Roman"/>
          <w:sz w:val="24"/>
          <w:szCs w:val="24"/>
          <w:lang w:val="gl-ES" w:eastAsia="es-ES"/>
        </w:rPr>
        <w:t>se totalmente da xustificación, aqueles documentos de gasto que sendo obrigatorio a aplicació</w:t>
      </w:r>
      <w:r w:rsidR="00880B71">
        <w:rPr>
          <w:rFonts w:ascii="Times New Roman" w:eastAsia="Times New Roman" w:hAnsi="Times New Roman" w:cs="Times New Roman"/>
          <w:sz w:val="24"/>
          <w:szCs w:val="24"/>
          <w:lang w:val="gl-ES" w:eastAsia="es-ES"/>
        </w:rPr>
        <w:t xml:space="preserve">n de retención, esta non conste, </w:t>
      </w:r>
      <w:r w:rsidR="00880B71" w:rsidRPr="00A700AB">
        <w:rPr>
          <w:rFonts w:ascii="Times New Roman" w:eastAsia="Times New Roman" w:hAnsi="Times New Roman" w:cs="Times New Roman"/>
          <w:color w:val="000000" w:themeColor="text1"/>
          <w:sz w:val="24"/>
          <w:szCs w:val="24"/>
          <w:lang w:val="gl-ES" w:eastAsia="es-ES"/>
        </w:rPr>
        <w:t xml:space="preserve">así como aqueles </w:t>
      </w:r>
      <w:r w:rsidR="007552EC" w:rsidRPr="00A700AB">
        <w:rPr>
          <w:rFonts w:ascii="Times New Roman" w:eastAsia="Times New Roman" w:hAnsi="Times New Roman" w:cs="Times New Roman"/>
          <w:color w:val="000000" w:themeColor="text1"/>
          <w:sz w:val="24"/>
          <w:szCs w:val="24"/>
          <w:lang w:val="gl-ES" w:eastAsia="es-ES"/>
        </w:rPr>
        <w:t xml:space="preserve">documentos de </w:t>
      </w:r>
      <w:r w:rsidR="00880B71" w:rsidRPr="00A700AB">
        <w:rPr>
          <w:rFonts w:ascii="Times New Roman" w:eastAsia="Times New Roman" w:hAnsi="Times New Roman" w:cs="Times New Roman"/>
          <w:color w:val="000000" w:themeColor="text1"/>
          <w:sz w:val="24"/>
          <w:szCs w:val="24"/>
          <w:lang w:val="gl-ES" w:eastAsia="es-ES"/>
        </w:rPr>
        <w:t>gastos que teñan data distinta á do exercicio da convocatoria.</w:t>
      </w:r>
    </w:p>
    <w:p w:rsidR="00212AD3" w:rsidRPr="00212AD3" w:rsidRDefault="00212AD3" w:rsidP="00C61E61">
      <w:pPr>
        <w:shd w:val="clear" w:color="auto" w:fill="FFFFFF"/>
        <w:spacing w:after="0" w:line="240" w:lineRule="auto"/>
        <w:contextualSpacing/>
        <w:jc w:val="both"/>
        <w:rPr>
          <w:rFonts w:ascii="Times New Roman" w:eastAsia="Arial Unicode MS" w:hAnsi="Times New Roman" w:cs="Times New Roman"/>
          <w:sz w:val="24"/>
          <w:szCs w:val="24"/>
          <w:lang w:val="gl-ES" w:eastAsia="es-ES"/>
        </w:rPr>
      </w:pPr>
      <w:r w:rsidRPr="00212AD3">
        <w:rPr>
          <w:rFonts w:ascii="Times New Roman" w:eastAsia="Arial Unicode MS" w:hAnsi="Times New Roman" w:cs="Times New Roman"/>
          <w:sz w:val="24"/>
          <w:szCs w:val="24"/>
          <w:lang w:val="gl-ES" w:eastAsia="es-ES"/>
        </w:rPr>
        <w:t xml:space="preserve">Ademais, </w:t>
      </w:r>
      <w:r w:rsidR="009B30CC">
        <w:rPr>
          <w:rFonts w:ascii="Times New Roman" w:eastAsia="Arial Unicode MS" w:hAnsi="Times New Roman" w:cs="Times New Roman"/>
          <w:sz w:val="24"/>
          <w:szCs w:val="24"/>
          <w:lang w:val="gl-ES" w:eastAsia="es-ES"/>
        </w:rPr>
        <w:t>n</w:t>
      </w:r>
      <w:r w:rsidRPr="00212AD3">
        <w:rPr>
          <w:rFonts w:ascii="Times New Roman" w:eastAsia="Arial Unicode MS" w:hAnsi="Times New Roman" w:cs="Times New Roman"/>
          <w:sz w:val="24"/>
          <w:szCs w:val="24"/>
          <w:lang w:val="gl-ES" w:eastAsia="es-ES"/>
        </w:rPr>
        <w:t>os desprazamentos xustificados mediante recibos, deberá constar sempre o lugar de orixe e de destino, así como os días dos desprazamentos, quilómetros diarios e o prezo por quilómetro. Os outros gastos como peaxes, gastos de viaxes, parking, comidas, etc</w:t>
      </w:r>
      <w:r w:rsidR="009B30CC">
        <w:rPr>
          <w:rFonts w:ascii="Times New Roman" w:eastAsia="Arial Unicode MS" w:hAnsi="Times New Roman" w:cs="Times New Roman"/>
          <w:sz w:val="24"/>
          <w:szCs w:val="24"/>
          <w:lang w:val="gl-ES" w:eastAsia="es-ES"/>
        </w:rPr>
        <w:t>étera</w:t>
      </w:r>
      <w:r w:rsidRPr="00212AD3">
        <w:rPr>
          <w:rFonts w:ascii="Times New Roman" w:eastAsia="Arial Unicode MS" w:hAnsi="Times New Roman" w:cs="Times New Roman"/>
          <w:sz w:val="24"/>
          <w:szCs w:val="24"/>
          <w:lang w:val="gl-ES" w:eastAsia="es-ES"/>
        </w:rPr>
        <w:t xml:space="preserve">, que non se xustifiquen como </w:t>
      </w:r>
      <w:r w:rsidR="009B30CC">
        <w:rPr>
          <w:rFonts w:ascii="Times New Roman" w:eastAsia="Arial Unicode MS" w:hAnsi="Times New Roman" w:cs="Times New Roman"/>
          <w:sz w:val="24"/>
          <w:szCs w:val="24"/>
          <w:lang w:val="gl-ES" w:eastAsia="es-ES"/>
        </w:rPr>
        <w:t>axudas de custo</w:t>
      </w:r>
      <w:r w:rsidRPr="00212AD3">
        <w:rPr>
          <w:rFonts w:ascii="Times New Roman" w:eastAsia="Arial Unicode MS" w:hAnsi="Times New Roman" w:cs="Times New Roman"/>
          <w:sz w:val="24"/>
          <w:szCs w:val="24"/>
          <w:lang w:val="gl-ES" w:eastAsia="es-ES"/>
        </w:rPr>
        <w:t>, xustificados mediante recibo, só serán tidos en conta, se ao recibo se xunta o correspondente documento de gasto (ticket, albarán, ...)</w:t>
      </w:r>
    </w:p>
    <w:p w:rsidR="00212AD3" w:rsidRPr="00212AD3" w:rsidRDefault="00212AD3" w:rsidP="00C61E61">
      <w:pPr>
        <w:spacing w:after="0" w:line="240" w:lineRule="auto"/>
        <w:contextualSpacing/>
        <w:jc w:val="both"/>
        <w:rPr>
          <w:rFonts w:ascii="Times New Roman" w:eastAsia="Times New Roman" w:hAnsi="Times New Roman" w:cs="Times New Roman"/>
          <w:sz w:val="24"/>
          <w:szCs w:val="24"/>
          <w:lang w:val="gl-ES" w:eastAsia="es-ES"/>
        </w:rPr>
      </w:pPr>
      <w:r w:rsidRPr="00212AD3">
        <w:rPr>
          <w:rFonts w:ascii="Times New Roman" w:eastAsia="Times New Roman" w:hAnsi="Times New Roman" w:cs="Times New Roman"/>
          <w:sz w:val="24"/>
          <w:szCs w:val="24"/>
          <w:lang w:val="gl-ES" w:eastAsia="es-ES"/>
        </w:rPr>
        <w:t>Non serán válidos os gastos de desprazamentos tanto individual como colectivo, de non figurar tódolos datos nos documentos xustificativos do gasto.</w:t>
      </w:r>
      <w:r w:rsidRPr="00212AD3">
        <w:rPr>
          <w:rFonts w:ascii="Times New Roman" w:eastAsia="Arial Unicode MS" w:hAnsi="Times New Roman" w:cs="Times New Roman"/>
          <w:sz w:val="24"/>
          <w:szCs w:val="24"/>
          <w:lang w:val="gl-ES" w:eastAsia="es-ES"/>
        </w:rPr>
        <w:tab/>
      </w:r>
      <w:r w:rsidRPr="00212AD3">
        <w:rPr>
          <w:rFonts w:ascii="Times New Roman" w:eastAsia="Times New Roman" w:hAnsi="Times New Roman" w:cs="Times New Roman"/>
          <w:sz w:val="24"/>
          <w:szCs w:val="24"/>
          <w:lang w:val="gl-ES" w:eastAsia="es-ES"/>
        </w:rPr>
        <w:t xml:space="preserve">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En consecuencia,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212AD3" w:rsidRPr="00212AD3" w:rsidRDefault="00212AD3" w:rsidP="00C61E61">
      <w:pPr>
        <w:shd w:val="clear" w:color="auto" w:fill="FFFFFF"/>
        <w:spacing w:after="0" w:line="240" w:lineRule="auto"/>
        <w:contextualSpacing/>
        <w:jc w:val="both"/>
        <w:rPr>
          <w:rFonts w:ascii="Times New Roman" w:eastAsia="Arial Unicode MS" w:hAnsi="Times New Roman" w:cs="Times New Roman"/>
          <w:sz w:val="24"/>
          <w:szCs w:val="24"/>
          <w:lang w:val="gl-ES" w:eastAsia="es-ES"/>
        </w:rPr>
      </w:pPr>
      <w:r w:rsidRPr="00212AD3">
        <w:rPr>
          <w:rFonts w:ascii="Times New Roman" w:eastAsia="Times New Roman" w:hAnsi="Times New Roman" w:cs="Times New Roman"/>
          <w:color w:val="000000"/>
          <w:sz w:val="24"/>
          <w:szCs w:val="24"/>
          <w:lang w:val="gl-ES" w:eastAsia="es-ES"/>
        </w:rPr>
        <w:t>F)</w:t>
      </w:r>
      <w:r w:rsidRPr="00212AD3">
        <w:rPr>
          <w:rFonts w:ascii="Times New Roman" w:eastAsia="Arial Unicode MS" w:hAnsi="Times New Roman" w:cs="Times New Roman"/>
          <w:color w:val="000000"/>
          <w:sz w:val="24"/>
          <w:szCs w:val="24"/>
          <w:lang w:val="gl-ES" w:eastAsia="es-ES"/>
        </w:rPr>
        <w:t xml:space="preserve"> </w:t>
      </w:r>
      <w:r w:rsidRPr="00212AD3">
        <w:rPr>
          <w:rFonts w:ascii="Times New Roman" w:eastAsia="Times New Roman" w:hAnsi="Times New Roman" w:cs="Times New Roman"/>
          <w:color w:val="000000"/>
          <w:sz w:val="24"/>
          <w:szCs w:val="24"/>
          <w:lang w:val="gl-ES" w:eastAsia="es-ES"/>
        </w:rPr>
        <w:t xml:space="preserve">Certificación do número de conta  expedida pola entidade financeira correspondente, </w:t>
      </w:r>
      <w:r w:rsidRPr="00212AD3">
        <w:rPr>
          <w:rFonts w:ascii="Times New Roman" w:eastAsia="Times New Roman" w:hAnsi="Times New Roman" w:cs="Times New Roman"/>
          <w:sz w:val="24"/>
          <w:szCs w:val="24"/>
          <w:lang w:val="gl-ES" w:eastAsia="es-ES"/>
        </w:rPr>
        <w:t>agás que xa obre en poder da Deputación Provincial e non se producisen modificacións ao respecto.</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G) Acreditación das medidas de difusión adoptadas, mediante a presentación de fotos,  copia dos impresos nos que figuren as ditas medidas de difusión ou da súa inclusión na páxina web da entidade (indicando o enderezo da dita páxina web, para a súa comprobación polos servizos provinciais). </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H) Copia das invitacións cursadas aos correspondentes clubs e xustificantes da recepción destas.</w:t>
      </w:r>
    </w:p>
    <w:p w:rsidR="00212AD3" w:rsidRPr="00212AD3" w:rsidRDefault="00212AD3" w:rsidP="00C61E61">
      <w:pPr>
        <w:shd w:val="clear" w:color="auto" w:fill="FFFFFF"/>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2. 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w:t>
      </w:r>
    </w:p>
    <w:p w:rsidR="00212AD3" w:rsidRPr="00212AD3" w:rsidRDefault="00212AD3" w:rsidP="00C61E61">
      <w:pPr>
        <w:shd w:val="clear" w:color="auto" w:fill="FFFFFF"/>
        <w:spacing w:after="0" w:line="240" w:lineRule="auto"/>
        <w:contextualSpacing/>
        <w:jc w:val="both"/>
        <w:rPr>
          <w:rFonts w:ascii="Times New Roman" w:eastAsia="Arial Unicode MS"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 </w:t>
      </w:r>
      <w:r w:rsidRPr="00212AD3">
        <w:rPr>
          <w:rFonts w:ascii="Times New Roman" w:eastAsia="Times New Roman" w:hAnsi="Times New Roman" w:cs="Times New Roman"/>
          <w:color w:val="000000"/>
          <w:sz w:val="24"/>
          <w:szCs w:val="24"/>
          <w:lang w:val="gl-ES" w:eastAsia="es-ES"/>
        </w:rPr>
        <w:tab/>
      </w:r>
      <w:r w:rsidRPr="00212AD3">
        <w:rPr>
          <w:rFonts w:ascii="Times New Roman" w:eastAsia="Times New Roman" w:hAnsi="Times New Roman" w:cs="Times New Roman"/>
          <w:color w:val="000000"/>
          <w:sz w:val="24"/>
          <w:szCs w:val="24"/>
          <w:lang w:val="gl-ES" w:eastAsia="es-ES"/>
        </w:rPr>
        <w:tab/>
      </w:r>
    </w:p>
    <w:p w:rsidR="00212AD3" w:rsidRPr="00212AD3" w:rsidRDefault="00212AD3" w:rsidP="00C61E61">
      <w:pPr>
        <w:shd w:val="clear" w:color="auto" w:fill="FFFFFF"/>
        <w:spacing w:after="0" w:line="240" w:lineRule="auto"/>
        <w:contextualSpacing/>
        <w:jc w:val="both"/>
        <w:rPr>
          <w:rFonts w:ascii="Times New Roman" w:eastAsia="Times New Roman" w:hAnsi="Times New Roman" w:cs="Times New Roman"/>
          <w:color w:val="000000"/>
          <w:sz w:val="24"/>
          <w:szCs w:val="24"/>
          <w:lang w:val="gl-ES" w:eastAsia="es-ES"/>
        </w:rPr>
      </w:pPr>
      <w:smartTag w:uri="urn:schemas-microsoft-com:office:smarttags" w:element="metricconverter">
        <w:smartTagPr>
          <w:attr w:name="ProductID" w:val="3. A"/>
        </w:smartTagPr>
        <w:r w:rsidRPr="00212AD3">
          <w:rPr>
            <w:rFonts w:ascii="Times New Roman" w:eastAsia="Times New Roman" w:hAnsi="Times New Roman" w:cs="Times New Roman"/>
            <w:color w:val="000000"/>
            <w:sz w:val="24"/>
            <w:szCs w:val="24"/>
            <w:lang w:val="gl-ES" w:eastAsia="es-ES"/>
          </w:rPr>
          <w:t>3. A</w:t>
        </w:r>
      </w:smartTag>
      <w:r w:rsidRPr="00212AD3">
        <w:rPr>
          <w:rFonts w:ascii="Times New Roman" w:eastAsia="Times New Roman" w:hAnsi="Times New Roman" w:cs="Times New Roman"/>
          <w:color w:val="000000"/>
          <w:sz w:val="24"/>
          <w:szCs w:val="24"/>
          <w:lang w:val="gl-ES" w:eastAsia="es-ES"/>
        </w:rPr>
        <w:t xml:space="preserve"> conta xustificativa presentarase conformada polo presidente da entidade.</w:t>
      </w:r>
    </w:p>
    <w:p w:rsidR="00212AD3" w:rsidRPr="00212AD3" w:rsidRDefault="00212AD3" w:rsidP="009B30CC">
      <w:pPr>
        <w:shd w:val="clear" w:color="auto" w:fill="FFFFFF"/>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lastRenderedPageBreak/>
        <w:t xml:space="preserve">4. Na xustificación da subvención non será de aplicación o previsto no artigo 15.1 b) da Ordenanza xeral de subvencións da Deputación Provincial de Ourense, atendendo ao feito de que as subvencións se conceden para a realización dunha actividade sen consideración ao seu orzamento previo. En consecuencia, os beneficiarios poderán elaborar os orzamentos da actividade á vista da subvención concedida, bastando, para entendela correctamente xustificada, a presentación de xustificantes de gasto por contía equivalente á da subvención concedida, e sempre </w:t>
      </w:r>
      <w:r w:rsidR="009B30CC">
        <w:rPr>
          <w:rFonts w:ascii="Times New Roman" w:eastAsia="Times New Roman" w:hAnsi="Times New Roman" w:cs="Times New Roman"/>
          <w:color w:val="000000"/>
          <w:sz w:val="24"/>
          <w:szCs w:val="24"/>
          <w:lang w:val="gl-ES" w:eastAsia="es-ES"/>
        </w:rPr>
        <w:t>que</w:t>
      </w:r>
      <w:r w:rsidRPr="00212AD3">
        <w:rPr>
          <w:rFonts w:ascii="Times New Roman" w:eastAsia="Times New Roman" w:hAnsi="Times New Roman" w:cs="Times New Roman"/>
          <w:color w:val="000000"/>
          <w:sz w:val="24"/>
          <w:szCs w:val="24"/>
          <w:lang w:val="gl-ES" w:eastAsia="es-ES"/>
        </w:rPr>
        <w:t xml:space="preserve"> os gastos xustificados non estean financiados con cargo a outra subvención pública, conforme ao disposto na base décimo cuarta. </w:t>
      </w:r>
    </w:p>
    <w:p w:rsidR="00212AD3" w:rsidRPr="00212AD3" w:rsidRDefault="00212AD3" w:rsidP="0086768C">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5. De advertirse deficiencias de carácter corrixible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6" w:history="1">
        <w:r w:rsidRPr="00212AD3">
          <w:rPr>
            <w:rFonts w:ascii="Times New Roman" w:eastAsia="Times New Roman" w:hAnsi="Times New Roman" w:cs="Times New Roman"/>
            <w:color w:val="0000FF"/>
            <w:sz w:val="24"/>
            <w:szCs w:val="24"/>
            <w:lang w:val="gl-ES" w:eastAsia="es-ES"/>
          </w:rPr>
          <w:t>http://sede.depourense.es</w:t>
        </w:r>
      </w:hyperlink>
      <w:r w:rsidRPr="00212AD3">
        <w:rPr>
          <w:rFonts w:ascii="Times New Roman" w:eastAsia="Times New Roman" w:hAnsi="Times New Roman" w:cs="Times New Roman"/>
          <w:color w:val="000000"/>
          <w:sz w:val="24"/>
          <w:szCs w:val="24"/>
          <w:lang w:val="gl-ES" w:eastAsia="es-ES"/>
        </w:rPr>
        <w:t xml:space="preserve">) e na páxina web </w:t>
      </w:r>
      <w:hyperlink r:id="rId17" w:history="1">
        <w:r w:rsidRPr="00212AD3">
          <w:rPr>
            <w:rFonts w:ascii="Times New Roman" w:eastAsia="Times New Roman" w:hAnsi="Times New Roman" w:cs="Times New Roman"/>
            <w:color w:val="000000"/>
            <w:sz w:val="24"/>
            <w:szCs w:val="24"/>
            <w:lang w:val="gl-ES" w:eastAsia="es-ES"/>
          </w:rPr>
          <w:t>http://www.depourense.es</w:t>
        </w:r>
      </w:hyperlink>
      <w:r w:rsidRPr="00212AD3">
        <w:rPr>
          <w:rFonts w:ascii="Times New Roman" w:eastAsia="Times New Roman" w:hAnsi="Times New Roman" w:cs="Times New Roman"/>
          <w:color w:val="000000"/>
          <w:sz w:val="24"/>
          <w:szCs w:val="24"/>
          <w:lang w:val="gl-ES" w:eastAsia="es-ES"/>
        </w:rPr>
        <w:t>, enlace Sección de Subvencións, enlace Negociado de Concursos, acceso a concursos, concurso para a concesión de subvenció</w:t>
      </w:r>
      <w:r w:rsidR="00B548AD">
        <w:rPr>
          <w:rFonts w:ascii="Times New Roman" w:eastAsia="Times New Roman" w:hAnsi="Times New Roman" w:cs="Times New Roman"/>
          <w:color w:val="000000"/>
          <w:sz w:val="24"/>
          <w:szCs w:val="24"/>
          <w:lang w:val="gl-ES" w:eastAsia="es-ES"/>
        </w:rPr>
        <w:t>ns para as Copas Deputación 2021</w:t>
      </w:r>
      <w:r w:rsidRPr="00212AD3">
        <w:rPr>
          <w:rFonts w:ascii="Times New Roman" w:eastAsia="Times New Roman" w:hAnsi="Times New Roman" w:cs="Times New Roman"/>
          <w:color w:val="000000"/>
          <w:sz w:val="24"/>
          <w:szCs w:val="24"/>
          <w:lang w:val="gl-ES" w:eastAsia="es-ES"/>
        </w:rPr>
        <w:t>. No caso de non presentar a autorización para realizar as comunicacións previstas na base 4ª, non se realizará ningún tipo de comunicación persoal, notificándoselle unicamente e en todo caso,  na antedita páxina web.</w:t>
      </w:r>
    </w:p>
    <w:p w:rsidR="00212AD3" w:rsidRPr="00212AD3" w:rsidRDefault="00212AD3" w:rsidP="00C61E61">
      <w:pPr>
        <w:autoSpaceDE w:val="0"/>
        <w:autoSpaceDN w:val="0"/>
        <w:adjustRightInd w:val="0"/>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6.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212AD3" w:rsidRPr="00212AD3" w:rsidRDefault="00212AD3" w:rsidP="00C61E61">
      <w:pPr>
        <w:autoSpaceDE w:val="0"/>
        <w:autoSpaceDN w:val="0"/>
        <w:adjustRightInd w:val="0"/>
        <w:spacing w:after="0" w:line="240" w:lineRule="auto"/>
        <w:contextualSpacing/>
        <w:jc w:val="both"/>
        <w:rPr>
          <w:rFonts w:ascii="Times New Roman" w:eastAsia="Times New Roman" w:hAnsi="Times New Roman" w:cs="Times New Roman"/>
          <w:color w:val="000000"/>
          <w:sz w:val="24"/>
          <w:szCs w:val="24"/>
          <w:lang w:val="gl-ES" w:eastAsia="es-ES"/>
        </w:rPr>
      </w:pPr>
      <w:smartTag w:uri="urn:schemas-microsoft-com:office:smarttags" w:element="metricconverter">
        <w:smartTagPr>
          <w:attr w:name="ProductID" w:val="7. A"/>
        </w:smartTagPr>
        <w:r w:rsidRPr="00212AD3">
          <w:rPr>
            <w:rFonts w:ascii="Times New Roman" w:eastAsia="Times New Roman" w:hAnsi="Times New Roman" w:cs="Times New Roman"/>
            <w:color w:val="000000"/>
            <w:sz w:val="24"/>
            <w:szCs w:val="24"/>
            <w:lang w:val="gl-ES" w:eastAsia="es-ES"/>
          </w:rPr>
          <w:t>7. A</w:t>
        </w:r>
      </w:smartTag>
      <w:r w:rsidRPr="00212AD3">
        <w:rPr>
          <w:rFonts w:ascii="Times New Roman" w:eastAsia="Times New Roman" w:hAnsi="Times New Roman" w:cs="Times New Roman"/>
          <w:color w:val="000000"/>
          <w:sz w:val="24"/>
          <w:szCs w:val="24"/>
          <w:lang w:val="gl-ES" w:eastAsia="es-ES"/>
        </w:rPr>
        <w:t xml:space="preserve">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212AD3" w:rsidRPr="00212AD3" w:rsidRDefault="00212AD3" w:rsidP="00C61E61">
      <w:pPr>
        <w:autoSpaceDE w:val="0"/>
        <w:autoSpaceDN w:val="0"/>
        <w:adjustRightInd w:val="0"/>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8. Sen prexuízo do anterior (e adicionalmente ao control financeiro simplificado previsto no apartado 2, parágrafo 2</w:t>
      </w:r>
      <w:r w:rsidR="0086768C">
        <w:rPr>
          <w:rFonts w:ascii="Times New Roman" w:eastAsia="Times New Roman" w:hAnsi="Times New Roman" w:cs="Times New Roman"/>
          <w:color w:val="000000"/>
          <w:sz w:val="24"/>
          <w:szCs w:val="24"/>
          <w:lang w:val="gl-ES" w:eastAsia="es-ES"/>
        </w:rPr>
        <w:t>.</w:t>
      </w:r>
      <w:r w:rsidRPr="00212AD3">
        <w:rPr>
          <w:rFonts w:ascii="Times New Roman" w:eastAsia="Times New Roman" w:hAnsi="Times New Roman" w:cs="Times New Roman"/>
          <w:color w:val="000000"/>
          <w:sz w:val="24"/>
          <w:szCs w:val="24"/>
          <w:lang w:val="gl-ES" w:eastAsia="es-ES"/>
        </w:rPr>
        <w:t xml:space="preserve">º desta base) a Intervención da Deputación Provincial poderá esixir aqueles documentos ou xustificantes complementarios que, motivadamente,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212AD3" w:rsidRPr="00212AD3" w:rsidRDefault="00212AD3" w:rsidP="0086768C">
      <w:pPr>
        <w:spacing w:after="0" w:line="240" w:lineRule="auto"/>
        <w:contextualSpacing/>
        <w:jc w:val="both"/>
        <w:rPr>
          <w:rFonts w:ascii="Times New Roman" w:eastAsia="Times New Roman" w:hAnsi="Times New Roman" w:cs="Times New Roman"/>
          <w:color w:val="000000"/>
          <w:sz w:val="24"/>
          <w:szCs w:val="24"/>
          <w:lang w:val="gl-ES" w:eastAsia="es-ES"/>
        </w:rPr>
      </w:pPr>
      <w:smartTag w:uri="urn:schemas-microsoft-com:office:smarttags" w:element="metricconverter">
        <w:smartTagPr>
          <w:attr w:name="ProductID" w:val="9. A"/>
        </w:smartTagPr>
        <w:r w:rsidRPr="00212AD3">
          <w:rPr>
            <w:rFonts w:ascii="Times New Roman" w:eastAsia="Times New Roman" w:hAnsi="Times New Roman" w:cs="Times New Roman"/>
            <w:color w:val="000000"/>
            <w:sz w:val="24"/>
            <w:szCs w:val="24"/>
            <w:lang w:val="gl-ES" w:eastAsia="es-ES"/>
          </w:rPr>
          <w:t>9. A</w:t>
        </w:r>
      </w:smartTag>
      <w:r w:rsidRPr="00212AD3">
        <w:rPr>
          <w:rFonts w:ascii="Times New Roman" w:eastAsia="Times New Roman" w:hAnsi="Times New Roman" w:cs="Times New Roman"/>
          <w:color w:val="000000"/>
          <w:sz w:val="24"/>
          <w:szCs w:val="24"/>
          <w:lang w:val="gl-ES" w:eastAsia="es-ES"/>
        </w:rPr>
        <w:t xml:space="preserve"> xustificación deberá realizarse ante a Deputació</w:t>
      </w:r>
      <w:r w:rsidR="00B548AD">
        <w:rPr>
          <w:rFonts w:ascii="Times New Roman" w:eastAsia="Times New Roman" w:hAnsi="Times New Roman" w:cs="Times New Roman"/>
          <w:color w:val="000000"/>
          <w:sz w:val="24"/>
          <w:szCs w:val="24"/>
          <w:lang w:val="gl-ES" w:eastAsia="es-ES"/>
        </w:rPr>
        <w:t>n antes do 30 de outubro de 2021</w:t>
      </w:r>
      <w:r w:rsidRPr="00212AD3">
        <w:rPr>
          <w:rFonts w:ascii="Times New Roman" w:eastAsia="Times New Roman" w:hAnsi="Times New Roman" w:cs="Times New Roman"/>
          <w:color w:val="000000"/>
          <w:sz w:val="24"/>
          <w:szCs w:val="24"/>
          <w:lang w:val="gl-ES" w:eastAsia="es-ES"/>
        </w:rPr>
        <w:t>. O dito prazo terá como regra xeral carácter improrrogable, agás causa de forza maior debidamente acreditada pola entidade interesada, que en todo caso deberá solicitar</w:t>
      </w:r>
      <w:r w:rsidR="005C52A8">
        <w:rPr>
          <w:rFonts w:ascii="Times New Roman" w:eastAsia="Times New Roman" w:hAnsi="Times New Roman" w:cs="Times New Roman"/>
          <w:color w:val="000000"/>
          <w:sz w:val="24"/>
          <w:szCs w:val="24"/>
          <w:lang w:val="gl-ES" w:eastAsia="es-ES"/>
        </w:rPr>
        <w:t xml:space="preserve"> a oportuna prórroga antes do 30</w:t>
      </w:r>
      <w:r w:rsidRPr="00212AD3">
        <w:rPr>
          <w:rFonts w:ascii="Times New Roman" w:eastAsia="Times New Roman" w:hAnsi="Times New Roman" w:cs="Times New Roman"/>
          <w:color w:val="000000"/>
          <w:sz w:val="24"/>
          <w:szCs w:val="24"/>
          <w:lang w:val="gl-ES" w:eastAsia="es-ES"/>
        </w:rPr>
        <w:t xml:space="preserve"> de outubro. En ningún caso se poderán conceder prórrogas por un período superior a un mes e medio.  </w:t>
      </w:r>
    </w:p>
    <w:p w:rsidR="00212AD3" w:rsidRPr="00212AD3" w:rsidRDefault="00212AD3" w:rsidP="0086768C">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sz w:val="24"/>
          <w:szCs w:val="24"/>
          <w:lang w:val="gl-ES" w:eastAsia="es-ES"/>
        </w:rPr>
        <w:t>Tanto a xustificación como a renuncia</w:t>
      </w:r>
      <w:r w:rsidRPr="00212AD3">
        <w:rPr>
          <w:rFonts w:ascii="Times New Roman" w:eastAsia="Times New Roman" w:hAnsi="Times New Roman" w:cs="Times New Roman"/>
          <w:bCs/>
          <w:sz w:val="24"/>
          <w:szCs w:val="24"/>
          <w:lang w:val="gl-ES" w:eastAsia="es-ES"/>
        </w:rPr>
        <w:t xml:space="preserve"> poderán presentarse en calquera dos lugares previstos na base cuarta, de forma presencial ou telemática. </w:t>
      </w:r>
      <w:r w:rsidRPr="00212AD3">
        <w:rPr>
          <w:rFonts w:ascii="Times New Roman" w:eastAsia="Times New Roman" w:hAnsi="Times New Roman" w:cs="Times New Roman"/>
          <w:sz w:val="24"/>
          <w:szCs w:val="24"/>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8C539B" w:rsidRDefault="008C539B" w:rsidP="00C61E61">
      <w:pPr>
        <w:spacing w:after="0" w:line="240" w:lineRule="auto"/>
        <w:contextualSpacing/>
        <w:jc w:val="both"/>
        <w:rPr>
          <w:rFonts w:ascii="Times New Roman" w:eastAsia="Times New Roman" w:hAnsi="Times New Roman" w:cs="Times New Roman"/>
          <w:bCs/>
          <w:color w:val="000000"/>
          <w:sz w:val="24"/>
          <w:szCs w:val="24"/>
          <w:lang w:val="gl-ES" w:eastAsia="es-ES"/>
        </w:rPr>
      </w:pPr>
    </w:p>
    <w:p w:rsidR="00212AD3" w:rsidRPr="008C539B" w:rsidRDefault="00212AD3" w:rsidP="00C61E61">
      <w:pPr>
        <w:spacing w:after="0" w:line="240" w:lineRule="auto"/>
        <w:contextualSpacing/>
        <w:jc w:val="both"/>
        <w:rPr>
          <w:rFonts w:ascii="Times New Roman" w:eastAsia="Times New Roman" w:hAnsi="Times New Roman" w:cs="Times New Roman"/>
          <w:b/>
          <w:bCs/>
          <w:color w:val="000000"/>
          <w:sz w:val="24"/>
          <w:szCs w:val="24"/>
          <w:u w:val="single"/>
          <w:lang w:val="gl-ES" w:eastAsia="es-ES"/>
        </w:rPr>
      </w:pPr>
      <w:r w:rsidRPr="008C539B">
        <w:rPr>
          <w:rFonts w:ascii="Times New Roman" w:eastAsia="Times New Roman" w:hAnsi="Times New Roman" w:cs="Times New Roman"/>
          <w:b/>
          <w:bCs/>
          <w:color w:val="000000"/>
          <w:sz w:val="24"/>
          <w:szCs w:val="24"/>
          <w:u w:val="single"/>
          <w:lang w:val="gl-ES" w:eastAsia="es-ES"/>
        </w:rPr>
        <w:lastRenderedPageBreak/>
        <w:t>Décimo cuarta.- Obrigas dos beneficiarios:</w:t>
      </w:r>
    </w:p>
    <w:p w:rsidR="008C539B" w:rsidRDefault="008C539B" w:rsidP="00C61E61">
      <w:pPr>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212AD3" w:rsidRPr="001F5E91" w:rsidRDefault="00212AD3" w:rsidP="00C61E61">
      <w:pPr>
        <w:spacing w:after="0" w:line="240" w:lineRule="auto"/>
        <w:contextualSpacing/>
        <w:jc w:val="both"/>
        <w:rPr>
          <w:rFonts w:ascii="Times New Roman" w:eastAsia="Times New Roman" w:hAnsi="Times New Roman" w:cs="Times New Roman"/>
          <w:b/>
          <w:bCs/>
          <w:color w:val="000000"/>
          <w:sz w:val="24"/>
          <w:szCs w:val="24"/>
          <w:u w:val="single"/>
          <w:lang w:val="gl-ES" w:eastAsia="es-ES"/>
        </w:rPr>
      </w:pPr>
      <w:r w:rsidRPr="001F5E91">
        <w:rPr>
          <w:rFonts w:ascii="Times New Roman" w:eastAsia="Times New Roman" w:hAnsi="Times New Roman" w:cs="Times New Roman"/>
          <w:b/>
          <w:bCs/>
          <w:color w:val="000000"/>
          <w:sz w:val="24"/>
          <w:szCs w:val="24"/>
          <w:u w:val="single"/>
          <w:lang w:val="gl-ES" w:eastAsia="es-ES"/>
        </w:rPr>
        <w:t>Décimo quinta.- Compatibilidade con outras axudas ou subvencións públicas ou privadas:</w:t>
      </w:r>
    </w:p>
    <w:p w:rsidR="00212AD3" w:rsidRP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As subvencións concedidas ao abeiro desta convocatoria son compatibles con outras axudas ou subvencións públicas ou privadas, concedidas por administracións distintas da propia Deputación de Ourense ou dos seus organismos autónomos para os mesmos gastos ou por entidades ou empresas privadas, sempre que o conxunto de ditas axudas non exceda do 100% do gasto da actividade subvencionada. </w:t>
      </w:r>
    </w:p>
    <w:p w:rsidR="00212AD3" w:rsidRPr="008C539B" w:rsidRDefault="00212AD3" w:rsidP="00C61E61">
      <w:pPr>
        <w:shd w:val="clear" w:color="auto" w:fill="FFFFFF"/>
        <w:spacing w:after="0" w:line="240" w:lineRule="auto"/>
        <w:contextualSpacing/>
        <w:jc w:val="both"/>
        <w:rPr>
          <w:rFonts w:ascii="Times New Roman" w:eastAsia="Times New Roman" w:hAnsi="Times New Roman" w:cs="Times New Roman"/>
          <w:b/>
          <w:bCs/>
          <w:color w:val="000000"/>
          <w:sz w:val="24"/>
          <w:szCs w:val="24"/>
          <w:u w:val="single"/>
          <w:lang w:val="gl-ES" w:eastAsia="es-ES"/>
        </w:rPr>
      </w:pPr>
      <w:r w:rsidRPr="008C539B">
        <w:rPr>
          <w:rFonts w:ascii="Times New Roman" w:eastAsia="Times New Roman" w:hAnsi="Times New Roman" w:cs="Times New Roman"/>
          <w:b/>
          <w:color w:val="000000"/>
          <w:sz w:val="24"/>
          <w:szCs w:val="24"/>
          <w:u w:val="single"/>
          <w:lang w:val="gl-ES" w:eastAsia="es-ES"/>
        </w:rPr>
        <w:t>Décimo sexta.- Reintegro ou perda do dereito á subvención</w:t>
      </w:r>
    </w:p>
    <w:p w:rsidR="008C539B" w:rsidRDefault="008C539B" w:rsidP="0086768C">
      <w:pPr>
        <w:shd w:val="clear" w:color="auto" w:fill="FFFFFF"/>
        <w:spacing w:after="0" w:line="240" w:lineRule="auto"/>
        <w:contextualSpacing/>
        <w:jc w:val="both"/>
        <w:rPr>
          <w:rFonts w:ascii="Times New Roman" w:eastAsia="Times New Roman" w:hAnsi="Times New Roman" w:cs="Times New Roman"/>
          <w:color w:val="000000"/>
          <w:sz w:val="24"/>
          <w:szCs w:val="24"/>
          <w:lang w:val="gl-ES" w:eastAsia="es-ES"/>
        </w:rPr>
      </w:pPr>
    </w:p>
    <w:p w:rsidR="00212AD3" w:rsidRPr="00212AD3" w:rsidRDefault="00212AD3" w:rsidP="0086768C">
      <w:pPr>
        <w:shd w:val="clear" w:color="auto" w:fill="FFFFFF"/>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En caso de incumprimento da entidade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212AD3" w:rsidRPr="00212AD3" w:rsidRDefault="00212AD3" w:rsidP="0086768C">
      <w:pPr>
        <w:shd w:val="clear" w:color="auto" w:fill="FFFFFF"/>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Nos supostos nos que da conta xustificativa se deduza que a actividade obtivo subvencións por importe superior ao 100% do seu custo, a Deputación Provincial reducirá proporcionalmente a axuda concedida na contía necesaria.</w:t>
      </w:r>
    </w:p>
    <w:p w:rsidR="00212AD3" w:rsidRPr="00212AD3" w:rsidRDefault="00212AD3" w:rsidP="0086768C">
      <w:pPr>
        <w:shd w:val="clear" w:color="auto" w:fill="FFFFFF"/>
        <w:spacing w:after="0" w:line="240" w:lineRule="auto"/>
        <w:contextualSpacing/>
        <w:jc w:val="both"/>
        <w:rPr>
          <w:rFonts w:ascii="Times New Roman" w:eastAsia="Times New Roman" w:hAnsi="Times New Roman" w:cs="Times New Roman"/>
          <w:color w:val="000000"/>
          <w:sz w:val="24"/>
          <w:szCs w:val="24"/>
          <w:lang w:val="gl-ES" w:eastAsia="es-ES"/>
        </w:rPr>
      </w:pPr>
      <w:r w:rsidRPr="00212AD3">
        <w:rPr>
          <w:rFonts w:ascii="Times New Roman" w:eastAsia="Times New Roman" w:hAnsi="Times New Roman" w:cs="Times New Roman"/>
          <w:color w:val="000000"/>
          <w:sz w:val="24"/>
          <w:szCs w:val="24"/>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Xunta de Goberno. </w:t>
      </w:r>
    </w:p>
    <w:p w:rsidR="00212AD3" w:rsidRPr="00212AD3" w:rsidRDefault="00212AD3" w:rsidP="00C61E61">
      <w:pPr>
        <w:spacing w:after="0" w:line="240" w:lineRule="auto"/>
        <w:contextualSpacing/>
        <w:jc w:val="both"/>
        <w:rPr>
          <w:rFonts w:ascii="Times New Roman" w:eastAsia="Times New Roman" w:hAnsi="Times New Roman" w:cs="Times New Roman"/>
          <w:bCs/>
          <w:color w:val="000000"/>
          <w:sz w:val="24"/>
          <w:szCs w:val="24"/>
          <w:lang w:val="gl-ES" w:eastAsia="es-ES"/>
        </w:rPr>
      </w:pPr>
      <w:r w:rsidRPr="00212AD3">
        <w:rPr>
          <w:rFonts w:ascii="Times New Roman" w:eastAsia="Times New Roman" w:hAnsi="Times New Roman" w:cs="Times New Roman"/>
          <w:bCs/>
          <w:color w:val="000000"/>
          <w:sz w:val="24"/>
          <w:szCs w:val="24"/>
          <w:lang w:val="gl-ES" w:eastAsia="es-ES"/>
        </w:rPr>
        <w:t>Décimo sétima.- Normativa supletoria:</w:t>
      </w:r>
    </w:p>
    <w:p w:rsidR="00212AD3" w:rsidRDefault="00212AD3" w:rsidP="00C61E61">
      <w:pPr>
        <w:spacing w:after="0" w:line="240" w:lineRule="auto"/>
        <w:contextualSpacing/>
        <w:jc w:val="both"/>
        <w:rPr>
          <w:rFonts w:ascii="Times New Roman" w:eastAsia="Times New Roman" w:hAnsi="Times New Roman" w:cs="Times New Roman"/>
          <w:color w:val="000000"/>
          <w:sz w:val="24"/>
          <w:szCs w:val="24"/>
          <w:lang w:val="gl-ES" w:eastAsia="x-none"/>
        </w:rPr>
      </w:pPr>
      <w:r w:rsidRPr="00212AD3">
        <w:rPr>
          <w:rFonts w:ascii="Times New Roman" w:eastAsia="Times New Roman" w:hAnsi="Times New Roman" w:cs="Times New Roman"/>
          <w:color w:val="000000"/>
          <w:sz w:val="24"/>
          <w:szCs w:val="24"/>
          <w:lang w:val="gl-ES" w:eastAsia="x-none"/>
        </w:rPr>
        <w:t xml:space="preserve">En todo o non disposto nestas bases seralle de aplicación </w:t>
      </w:r>
      <w:r w:rsidR="0086768C">
        <w:rPr>
          <w:rFonts w:ascii="Times New Roman" w:eastAsia="Times New Roman" w:hAnsi="Times New Roman" w:cs="Times New Roman"/>
          <w:color w:val="000000"/>
          <w:sz w:val="24"/>
          <w:szCs w:val="24"/>
          <w:lang w:val="gl-ES" w:eastAsia="x-none"/>
        </w:rPr>
        <w:t>á actual</w:t>
      </w:r>
      <w:r w:rsidRPr="00212AD3">
        <w:rPr>
          <w:rFonts w:ascii="Times New Roman" w:eastAsia="Times New Roman" w:hAnsi="Times New Roman" w:cs="Times New Roman"/>
          <w:color w:val="000000"/>
          <w:sz w:val="24"/>
          <w:szCs w:val="24"/>
          <w:lang w:val="gl-ES" w:eastAsia="x-none"/>
        </w:rPr>
        <w:t xml:space="preserve"> convocatoria e ás subvencións que se concedan ao seu abeiro o disposto na normativa de subvencións aplicable á administración local, así como na lexislación vixente en materia do procedemento administrativo común das administracións públicas.</w:t>
      </w:r>
    </w:p>
    <w:p w:rsidR="001F5E91" w:rsidRPr="00212AD3" w:rsidRDefault="001F5E91" w:rsidP="00C61E61">
      <w:pPr>
        <w:spacing w:after="0" w:line="240" w:lineRule="auto"/>
        <w:contextualSpacing/>
        <w:jc w:val="both"/>
        <w:rPr>
          <w:rFonts w:ascii="Times New Roman" w:eastAsia="Times New Roman" w:hAnsi="Times New Roman" w:cs="Times New Roman"/>
          <w:bCs/>
          <w:color w:val="000000"/>
          <w:sz w:val="24"/>
          <w:szCs w:val="24"/>
          <w:lang w:val="gl-ES" w:eastAsia="es-ES"/>
        </w:rPr>
      </w:pPr>
    </w:p>
    <w:p w:rsidR="00212C9A" w:rsidRPr="00212AD3" w:rsidRDefault="00212C9A" w:rsidP="00C61E61">
      <w:pPr>
        <w:spacing w:line="240" w:lineRule="auto"/>
        <w:contextualSpacing/>
        <w:jc w:val="both"/>
        <w:rPr>
          <w:rFonts w:ascii="Times New Roman" w:hAnsi="Times New Roman" w:cs="Times New Roman"/>
          <w:sz w:val="24"/>
          <w:szCs w:val="24"/>
          <w:lang w:val="gl-ES"/>
        </w:rPr>
      </w:pPr>
      <w:r w:rsidRPr="00212AD3">
        <w:rPr>
          <w:rFonts w:ascii="Times New Roman" w:hAnsi="Times New Roman" w:cs="Times New Roman"/>
          <w:sz w:val="24"/>
          <w:szCs w:val="24"/>
          <w:lang w:val="gl-ES"/>
        </w:rPr>
        <w:t>Contra este acordo pódese interpor, potestativamente,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p w:rsidR="008C539B" w:rsidRDefault="008C539B" w:rsidP="00C61E61">
      <w:pPr>
        <w:spacing w:line="240" w:lineRule="auto"/>
        <w:contextualSpacing/>
        <w:jc w:val="both"/>
        <w:rPr>
          <w:rFonts w:ascii="Times New Roman" w:hAnsi="Times New Roman" w:cs="Times New Roman"/>
          <w:sz w:val="24"/>
          <w:szCs w:val="24"/>
          <w:lang w:val="gl-ES"/>
        </w:rPr>
      </w:pPr>
    </w:p>
    <w:p w:rsidR="00212C9A" w:rsidRPr="00212AD3" w:rsidRDefault="00212C9A" w:rsidP="00C61E61">
      <w:pPr>
        <w:spacing w:line="240" w:lineRule="auto"/>
        <w:contextualSpacing/>
        <w:jc w:val="both"/>
        <w:rPr>
          <w:rFonts w:ascii="Times New Roman" w:hAnsi="Times New Roman" w:cs="Times New Roman"/>
          <w:sz w:val="24"/>
          <w:szCs w:val="24"/>
          <w:lang w:val="gl-ES"/>
        </w:rPr>
      </w:pPr>
      <w:r w:rsidRPr="00212AD3">
        <w:rPr>
          <w:rFonts w:ascii="Times New Roman" w:hAnsi="Times New Roman" w:cs="Times New Roman"/>
          <w:sz w:val="24"/>
          <w:szCs w:val="24"/>
          <w:lang w:val="gl-ES"/>
        </w:rPr>
        <w:t xml:space="preserve"> </w:t>
      </w:r>
    </w:p>
    <w:sectPr w:rsidR="00212C9A" w:rsidRPr="00212AD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4A6" w:rsidRDefault="007744A6" w:rsidP="004E0A16">
      <w:pPr>
        <w:spacing w:after="0" w:line="240" w:lineRule="auto"/>
      </w:pPr>
      <w:r>
        <w:separator/>
      </w:r>
    </w:p>
  </w:endnote>
  <w:endnote w:type="continuationSeparator" w:id="0">
    <w:p w:rsidR="007744A6" w:rsidRDefault="007744A6" w:rsidP="004E0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4A6" w:rsidRDefault="007744A6" w:rsidP="004E0A16">
      <w:pPr>
        <w:spacing w:after="0" w:line="240" w:lineRule="auto"/>
      </w:pPr>
      <w:r>
        <w:separator/>
      </w:r>
    </w:p>
  </w:footnote>
  <w:footnote w:type="continuationSeparator" w:id="0">
    <w:p w:rsidR="007744A6" w:rsidRDefault="007744A6" w:rsidP="004E0A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805"/>
    <w:rsid w:val="00047FB7"/>
    <w:rsid w:val="000710EA"/>
    <w:rsid w:val="000C3936"/>
    <w:rsid w:val="000F029B"/>
    <w:rsid w:val="000F6099"/>
    <w:rsid w:val="001A5C1F"/>
    <w:rsid w:val="001B2FD1"/>
    <w:rsid w:val="001C3F4B"/>
    <w:rsid w:val="001F25EC"/>
    <w:rsid w:val="001F5E91"/>
    <w:rsid w:val="00212AD3"/>
    <w:rsid w:val="00212C9A"/>
    <w:rsid w:val="0023028D"/>
    <w:rsid w:val="002408B0"/>
    <w:rsid w:val="0024741F"/>
    <w:rsid w:val="00261960"/>
    <w:rsid w:val="002621B6"/>
    <w:rsid w:val="00265C8F"/>
    <w:rsid w:val="00273267"/>
    <w:rsid w:val="002E4175"/>
    <w:rsid w:val="002F281A"/>
    <w:rsid w:val="00310FB5"/>
    <w:rsid w:val="00334BDA"/>
    <w:rsid w:val="003501E6"/>
    <w:rsid w:val="00375CBA"/>
    <w:rsid w:val="003934CD"/>
    <w:rsid w:val="003939C5"/>
    <w:rsid w:val="003956CE"/>
    <w:rsid w:val="00396089"/>
    <w:rsid w:val="004158BD"/>
    <w:rsid w:val="00455B9A"/>
    <w:rsid w:val="00471948"/>
    <w:rsid w:val="00494501"/>
    <w:rsid w:val="004972AD"/>
    <w:rsid w:val="004C5DB3"/>
    <w:rsid w:val="004E0A16"/>
    <w:rsid w:val="004E241D"/>
    <w:rsid w:val="004F3CEE"/>
    <w:rsid w:val="0050723E"/>
    <w:rsid w:val="00511033"/>
    <w:rsid w:val="00531078"/>
    <w:rsid w:val="00537EC7"/>
    <w:rsid w:val="0055771E"/>
    <w:rsid w:val="005A73A8"/>
    <w:rsid w:val="005C1A13"/>
    <w:rsid w:val="005C52A8"/>
    <w:rsid w:val="005C53AB"/>
    <w:rsid w:val="00600670"/>
    <w:rsid w:val="0060668A"/>
    <w:rsid w:val="006A2AB4"/>
    <w:rsid w:val="006B3D8A"/>
    <w:rsid w:val="00722F07"/>
    <w:rsid w:val="007552EC"/>
    <w:rsid w:val="007744A6"/>
    <w:rsid w:val="007F6068"/>
    <w:rsid w:val="00804ED6"/>
    <w:rsid w:val="00835E58"/>
    <w:rsid w:val="0086768C"/>
    <w:rsid w:val="00880200"/>
    <w:rsid w:val="00880B71"/>
    <w:rsid w:val="00885336"/>
    <w:rsid w:val="008A2716"/>
    <w:rsid w:val="008B49E9"/>
    <w:rsid w:val="008C539B"/>
    <w:rsid w:val="008D1D16"/>
    <w:rsid w:val="00967698"/>
    <w:rsid w:val="009B30CC"/>
    <w:rsid w:val="009C645A"/>
    <w:rsid w:val="009D39A7"/>
    <w:rsid w:val="00A700AB"/>
    <w:rsid w:val="00A955DE"/>
    <w:rsid w:val="00B42F7D"/>
    <w:rsid w:val="00B548AD"/>
    <w:rsid w:val="00B861E0"/>
    <w:rsid w:val="00BF56D7"/>
    <w:rsid w:val="00C07DA5"/>
    <w:rsid w:val="00C61E61"/>
    <w:rsid w:val="00C65BA2"/>
    <w:rsid w:val="00CA6665"/>
    <w:rsid w:val="00D00DCE"/>
    <w:rsid w:val="00D84325"/>
    <w:rsid w:val="00E40815"/>
    <w:rsid w:val="00E759BB"/>
    <w:rsid w:val="00F04E1D"/>
    <w:rsid w:val="00F07310"/>
    <w:rsid w:val="00F165CD"/>
    <w:rsid w:val="00F21318"/>
    <w:rsid w:val="00F264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63460F6"/>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C645A"/>
    <w:rPr>
      <w:color w:val="0563C1" w:themeColor="hyperlink"/>
      <w:u w:val="single"/>
    </w:rPr>
  </w:style>
  <w:style w:type="paragraph" w:styleId="Encabezado">
    <w:name w:val="header"/>
    <w:basedOn w:val="Normal"/>
    <w:link w:val="EncabezadoCar"/>
    <w:uiPriority w:val="99"/>
    <w:unhideWhenUsed/>
    <w:rsid w:val="004E0A1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E0A16"/>
  </w:style>
  <w:style w:type="paragraph" w:styleId="Piedepgina">
    <w:name w:val="footer"/>
    <w:basedOn w:val="Normal"/>
    <w:link w:val="PiedepginaCar"/>
    <w:uiPriority w:val="99"/>
    <w:unhideWhenUsed/>
    <w:rsid w:val="004E0A1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E0A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04970">
      <w:bodyDiv w:val="1"/>
      <w:marLeft w:val="0"/>
      <w:marRight w:val="0"/>
      <w:marTop w:val="0"/>
      <w:marBottom w:val="0"/>
      <w:divBdr>
        <w:top w:val="none" w:sz="0" w:space="0" w:color="auto"/>
        <w:left w:val="none" w:sz="0" w:space="0" w:color="auto"/>
        <w:bottom w:val="none" w:sz="0" w:space="0" w:color="auto"/>
        <w:right w:val="none" w:sz="0" w:space="0" w:color="auto"/>
      </w:divBdr>
      <w:divsChild>
        <w:div w:id="482506157">
          <w:marLeft w:val="0"/>
          <w:marRight w:val="0"/>
          <w:marTop w:val="0"/>
          <w:marBottom w:val="0"/>
          <w:divBdr>
            <w:top w:val="none" w:sz="0" w:space="0" w:color="auto"/>
            <w:left w:val="none" w:sz="0" w:space="0" w:color="auto"/>
            <w:bottom w:val="none" w:sz="0" w:space="0" w:color="auto"/>
            <w:right w:val="none" w:sz="0" w:space="0" w:color="auto"/>
          </w:divBdr>
          <w:divsChild>
            <w:div w:id="1066879639">
              <w:marLeft w:val="0"/>
              <w:marRight w:val="0"/>
              <w:marTop w:val="0"/>
              <w:marBottom w:val="0"/>
              <w:divBdr>
                <w:top w:val="none" w:sz="0" w:space="0" w:color="auto"/>
                <w:left w:val="none" w:sz="0" w:space="0" w:color="auto"/>
                <w:bottom w:val="none" w:sz="0" w:space="0" w:color="auto"/>
                <w:right w:val="none" w:sz="0" w:space="0" w:color="auto"/>
              </w:divBdr>
              <w:divsChild>
                <w:div w:id="1019429110">
                  <w:marLeft w:val="0"/>
                  <w:marRight w:val="0"/>
                  <w:marTop w:val="0"/>
                  <w:marBottom w:val="0"/>
                  <w:divBdr>
                    <w:top w:val="none" w:sz="0" w:space="0" w:color="auto"/>
                    <w:left w:val="none" w:sz="0" w:space="0" w:color="auto"/>
                    <w:bottom w:val="none" w:sz="0" w:space="0" w:color="auto"/>
                    <w:right w:val="none" w:sz="0" w:space="0" w:color="auto"/>
                  </w:divBdr>
                  <w:divsChild>
                    <w:div w:id="81514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087189">
          <w:marLeft w:val="0"/>
          <w:marRight w:val="0"/>
          <w:marTop w:val="0"/>
          <w:marBottom w:val="0"/>
          <w:divBdr>
            <w:top w:val="none" w:sz="0" w:space="0" w:color="auto"/>
            <w:left w:val="none" w:sz="0" w:space="0" w:color="auto"/>
            <w:bottom w:val="none" w:sz="0" w:space="0" w:color="auto"/>
            <w:right w:val="none" w:sz="0" w:space="0" w:color="auto"/>
          </w:divBdr>
          <w:divsChild>
            <w:div w:id="2073000747">
              <w:marLeft w:val="0"/>
              <w:marRight w:val="0"/>
              <w:marTop w:val="0"/>
              <w:marBottom w:val="0"/>
              <w:divBdr>
                <w:top w:val="none" w:sz="0" w:space="0" w:color="auto"/>
                <w:left w:val="none" w:sz="0" w:space="0" w:color="auto"/>
                <w:bottom w:val="none" w:sz="0" w:space="0" w:color="auto"/>
                <w:right w:val="none" w:sz="0" w:space="0" w:color="auto"/>
              </w:divBdr>
              <w:divsChild>
                <w:div w:id="65707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epourense.es" TargetMode="External"/><Relationship Id="rId13" Type="http://schemas.openxmlformats.org/officeDocument/2006/relationships/hyperlink" Target="http://www.depourense.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abinete.presidencia@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epourense.es/" TargetMode="External"/><Relationship Id="rId5" Type="http://schemas.openxmlformats.org/officeDocument/2006/relationships/footnotes" Target="footnotes.xm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depourense.es" TargetMode="External"/><Relationship Id="rId14"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431</TotalTime>
  <Pages>15</Pages>
  <Words>7492</Words>
  <Characters>42711</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ISABEL RODRIGUEZ CARRERA</cp:lastModifiedBy>
  <cp:revision>18</cp:revision>
  <dcterms:created xsi:type="dcterms:W3CDTF">2020-12-28T07:34:00Z</dcterms:created>
  <dcterms:modified xsi:type="dcterms:W3CDTF">2021-01-18T10:20:00Z</dcterms:modified>
</cp:coreProperties>
</file>