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FC8" w:rsidRDefault="00791FC8" w:rsidP="00B113D3">
      <w:pPr>
        <w:ind w:firstLine="708"/>
        <w:rPr>
          <w:sz w:val="28"/>
        </w:rPr>
      </w:pPr>
    </w:p>
    <w:p w:rsidR="00B113D3" w:rsidRPr="0059009C" w:rsidRDefault="00E856D4" w:rsidP="00B113D3">
      <w:pPr>
        <w:ind w:firstLine="708"/>
      </w:pPr>
      <w:r>
        <w:rPr>
          <w:noProof/>
        </w:rPr>
        <mc:AlternateContent>
          <mc:Choice Requires="wps">
            <w:drawing>
              <wp:anchor distT="0" distB="0" distL="114300" distR="114300" simplePos="0" relativeHeight="251657216" behindDoc="0" locked="0" layoutInCell="0" allowOverlap="1">
                <wp:simplePos x="0" y="0"/>
                <wp:positionH relativeFrom="column">
                  <wp:posOffset>2754630</wp:posOffset>
                </wp:positionH>
                <wp:positionV relativeFrom="paragraph">
                  <wp:posOffset>97155</wp:posOffset>
                </wp:positionV>
                <wp:extent cx="3566160" cy="274320"/>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6160" cy="27432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76680A" w:rsidRDefault="0076680A" w:rsidP="00B113D3">
                            <w:pPr>
                              <w:jc w:val="center"/>
                              <w:rPr>
                                <w:b/>
                                <w:sz w:val="22"/>
                              </w:rPr>
                            </w:pPr>
                            <w:r>
                              <w:rPr>
                                <w:b/>
                                <w:sz w:val="22"/>
                              </w:rPr>
                              <w:t>EXPEDIENTE PARA EL CONSEJO DE GOBIERNO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216.9pt;margin-top:7.65pt;width:280.8pt;height:2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" o:allowincell="f" stroked="f" strokeweight="0">
                <v:textbox inset="0,0,0,0">
                  <w:txbxContent>
                    <w:p w:rsidR="0076680A" w:rsidRDefault="0076680A" w:rsidP="00B113D3">
                      <w:pPr>
                        <w:jc w:val="center"/>
                        <w:rPr>
                          <w:b/>
                          <w:sz w:val="22"/>
                        </w:rPr>
                      </w:pPr>
                      <w:r>
                        <w:rPr>
                          <w:b/>
                          <w:sz w:val="22"/>
                        </w:rPr>
                        <w:t>EXPEDIENTE PARA EL CONSEJO DE GOBIERNO</w:t>
                      </w:r>
                    </w:p>
                  </w:txbxContent>
                </v:textbox>
              </v:rect>
            </w:pict>
          </mc:Fallback>
        </mc:AlternateContent>
      </w:r>
    </w:p>
    <w:p w:rsidR="00B113D3" w:rsidRPr="0059009C" w:rsidRDefault="00B113D3" w:rsidP="00B113D3">
      <w:pPr>
        <w:ind w:firstLine="708"/>
      </w:pPr>
    </w:p>
    <w:p w:rsidR="00B113D3" w:rsidRPr="0059009C" w:rsidRDefault="00B113D3" w:rsidP="00B113D3">
      <w:pPr>
        <w:ind w:firstLine="708"/>
      </w:pP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45"/>
        <w:gridCol w:w="2835"/>
      </w:tblGrid>
      <w:tr w:rsidR="00B113D3" w:rsidRPr="0059009C" w:rsidTr="0076680A">
        <w:trPr>
          <w:cantSplit/>
          <w:trHeight w:hRule="exact" w:val="624"/>
        </w:trPr>
        <w:tc>
          <w:tcPr>
            <w:tcW w:w="7145" w:type="dxa"/>
            <w:tcBorders>
              <w:top w:val="nil"/>
              <w:left w:val="nil"/>
              <w:bottom w:val="nil"/>
              <w:right w:val="nil"/>
            </w:tcBorders>
          </w:tcPr>
          <w:p w:rsidR="00B113D3" w:rsidRPr="0059009C" w:rsidRDefault="00B113D3" w:rsidP="0076680A">
            <w:pPr>
              <w:pStyle w:val="Ttulo2"/>
            </w:pPr>
          </w:p>
        </w:tc>
        <w:tc>
          <w:tcPr>
            <w:tcW w:w="2835" w:type="dxa"/>
            <w:tcBorders>
              <w:top w:val="single" w:sz="12" w:space="0" w:color="auto"/>
              <w:left w:val="single" w:sz="12" w:space="0" w:color="auto"/>
              <w:bottom w:val="single" w:sz="12" w:space="0" w:color="auto"/>
              <w:right w:val="single" w:sz="12" w:space="0" w:color="auto"/>
            </w:tcBorders>
          </w:tcPr>
          <w:p w:rsidR="00B113D3" w:rsidRPr="0059009C" w:rsidRDefault="00B113D3" w:rsidP="0076680A">
            <w:pPr>
              <w:rPr>
                <w:sz w:val="16"/>
              </w:rPr>
            </w:pPr>
            <w:r w:rsidRPr="0059009C">
              <w:rPr>
                <w:sz w:val="16"/>
              </w:rPr>
              <w:t>Consejería, Nº. y año de expediente</w:t>
            </w:r>
          </w:p>
          <w:p w:rsidR="00B113D3" w:rsidRPr="0059009C" w:rsidRDefault="00B113D3" w:rsidP="0076680A">
            <w:pPr>
              <w:rPr>
                <w:sz w:val="6"/>
              </w:rPr>
            </w:pPr>
          </w:p>
          <w:p w:rsidR="00B113D3" w:rsidRPr="0059009C" w:rsidRDefault="00032CBB" w:rsidP="0031071A">
            <w:pPr>
              <w:jc w:val="center"/>
              <w:rPr>
                <w:sz w:val="20"/>
              </w:rPr>
            </w:pPr>
            <w:r>
              <w:rPr>
                <w:rFonts w:ascii="Arial" w:hAnsi="Arial"/>
                <w:sz w:val="20"/>
              </w:rPr>
              <w:t>EYH</w:t>
            </w:r>
            <w:r w:rsidR="00B113D3" w:rsidRPr="0059009C">
              <w:rPr>
                <w:rFonts w:ascii="Arial" w:hAnsi="Arial"/>
                <w:sz w:val="20"/>
              </w:rPr>
              <w:t xml:space="preserve"> -</w:t>
            </w:r>
            <w:r w:rsidR="0018034F" w:rsidRPr="0059009C">
              <w:rPr>
                <w:rFonts w:ascii="Arial" w:hAnsi="Arial"/>
                <w:sz w:val="20"/>
              </w:rPr>
              <w:fldChar w:fldCharType="begin">
                <w:ffData>
                  <w:name w:val="Texto7"/>
                  <w:enabled/>
                  <w:calcOnExit w:val="0"/>
                  <w:textInput/>
                </w:ffData>
              </w:fldChar>
            </w:r>
            <w:bookmarkStart w:id="0" w:name="Texto7"/>
            <w:r w:rsidR="00B113D3" w:rsidRPr="0059009C">
              <w:rPr>
                <w:rFonts w:ascii="Arial" w:hAnsi="Arial"/>
                <w:sz w:val="20"/>
              </w:rPr>
              <w:instrText xml:space="preserve"> FORMTEXT </w:instrText>
            </w:r>
            <w:r w:rsidR="0018034F" w:rsidRPr="0059009C">
              <w:rPr>
                <w:rFonts w:ascii="Arial" w:hAnsi="Arial"/>
                <w:sz w:val="20"/>
              </w:rPr>
            </w:r>
            <w:r w:rsidR="0018034F" w:rsidRPr="0059009C">
              <w:rPr>
                <w:rFonts w:ascii="Arial" w:hAnsi="Arial"/>
                <w:sz w:val="20"/>
              </w:rPr>
              <w:fldChar w:fldCharType="separate"/>
            </w:r>
            <w:r w:rsidR="00B113D3" w:rsidRPr="0059009C">
              <w:rPr>
                <w:rFonts w:ascii="Arial" w:hAnsi="Arial"/>
                <w:noProof/>
                <w:sz w:val="20"/>
              </w:rPr>
              <w:t> </w:t>
            </w:r>
            <w:r w:rsidR="00B113D3" w:rsidRPr="0059009C">
              <w:rPr>
                <w:rFonts w:ascii="Arial" w:hAnsi="Arial"/>
                <w:noProof/>
                <w:sz w:val="20"/>
              </w:rPr>
              <w:t> </w:t>
            </w:r>
            <w:r w:rsidR="00B113D3" w:rsidRPr="0059009C">
              <w:rPr>
                <w:rFonts w:ascii="Arial" w:hAnsi="Arial"/>
                <w:noProof/>
                <w:sz w:val="20"/>
              </w:rPr>
              <w:t> </w:t>
            </w:r>
            <w:r w:rsidR="00B113D3" w:rsidRPr="0059009C">
              <w:rPr>
                <w:rFonts w:ascii="Arial" w:hAnsi="Arial"/>
                <w:noProof/>
                <w:sz w:val="20"/>
              </w:rPr>
              <w:t> </w:t>
            </w:r>
            <w:r w:rsidR="00B113D3" w:rsidRPr="0059009C">
              <w:rPr>
                <w:rFonts w:ascii="Arial" w:hAnsi="Arial"/>
                <w:noProof/>
                <w:sz w:val="20"/>
              </w:rPr>
              <w:t> </w:t>
            </w:r>
            <w:r w:rsidR="0018034F" w:rsidRPr="0059009C">
              <w:rPr>
                <w:rFonts w:ascii="Arial" w:hAnsi="Arial"/>
                <w:sz w:val="20"/>
              </w:rPr>
              <w:fldChar w:fldCharType="end"/>
            </w:r>
            <w:bookmarkEnd w:id="0"/>
            <w:r w:rsidR="00B113D3" w:rsidRPr="0059009C">
              <w:rPr>
                <w:rFonts w:ascii="Arial" w:hAnsi="Arial"/>
                <w:sz w:val="20"/>
              </w:rPr>
              <w:t>/</w:t>
            </w:r>
            <w:r w:rsidR="00B113D3">
              <w:rPr>
                <w:rFonts w:ascii="Arial" w:hAnsi="Arial"/>
                <w:sz w:val="20"/>
              </w:rPr>
              <w:t>20</w:t>
            </w:r>
            <w:r w:rsidR="0031071A">
              <w:rPr>
                <w:rFonts w:ascii="Arial" w:hAnsi="Arial"/>
                <w:sz w:val="20"/>
              </w:rPr>
              <w:t>20</w:t>
            </w:r>
          </w:p>
        </w:tc>
      </w:tr>
      <w:tr w:rsidR="00B113D3" w:rsidRPr="0059009C" w:rsidTr="0076680A">
        <w:trPr>
          <w:cantSplit/>
          <w:trHeight w:hRule="exact" w:val="715"/>
        </w:trPr>
        <w:tc>
          <w:tcPr>
            <w:tcW w:w="7145" w:type="dxa"/>
            <w:tcBorders>
              <w:top w:val="nil"/>
              <w:left w:val="nil"/>
              <w:bottom w:val="nil"/>
              <w:right w:val="nil"/>
            </w:tcBorders>
          </w:tcPr>
          <w:p w:rsidR="00B113D3" w:rsidRPr="0059009C" w:rsidRDefault="00B113D3" w:rsidP="0076680A">
            <w:pPr>
              <w:pStyle w:val="Ttulo2"/>
              <w:rPr>
                <w:b/>
              </w:rPr>
            </w:pPr>
          </w:p>
        </w:tc>
        <w:tc>
          <w:tcPr>
            <w:tcW w:w="2835" w:type="dxa"/>
            <w:tcBorders>
              <w:top w:val="single" w:sz="12" w:space="0" w:color="auto"/>
              <w:left w:val="single" w:sz="12" w:space="0" w:color="auto"/>
              <w:bottom w:val="single" w:sz="12" w:space="0" w:color="auto"/>
              <w:right w:val="single" w:sz="12" w:space="0" w:color="auto"/>
            </w:tcBorders>
          </w:tcPr>
          <w:p w:rsidR="00B113D3" w:rsidRPr="0059009C" w:rsidRDefault="00B113D3" w:rsidP="0076680A">
            <w:pPr>
              <w:rPr>
                <w:sz w:val="16"/>
              </w:rPr>
            </w:pPr>
            <w:r w:rsidRPr="0059009C">
              <w:rPr>
                <w:sz w:val="16"/>
              </w:rPr>
              <w:t>BOCyL</w:t>
            </w:r>
          </w:p>
          <w:p w:rsidR="00B113D3" w:rsidRPr="0059009C" w:rsidRDefault="00B113D3" w:rsidP="0076680A">
            <w:pPr>
              <w:rPr>
                <w:sz w:val="16"/>
              </w:rPr>
            </w:pPr>
            <w:r w:rsidRPr="0059009C">
              <w:rPr>
                <w:sz w:val="16"/>
              </w:rPr>
              <w:t xml:space="preserve">                      SI             NO</w:t>
            </w:r>
          </w:p>
          <w:p w:rsidR="00B113D3" w:rsidRPr="0059009C" w:rsidRDefault="0018034F" w:rsidP="0076680A">
            <w:pPr>
              <w:jc w:val="center"/>
              <w:rPr>
                <w:sz w:val="20"/>
              </w:rPr>
            </w:pPr>
            <w:r w:rsidRPr="0059009C">
              <w:rPr>
                <w:sz w:val="20"/>
              </w:rPr>
              <w:fldChar w:fldCharType="begin">
                <w:ffData>
                  <w:name w:val="Casilla1"/>
                  <w:enabled/>
                  <w:calcOnExit w:val="0"/>
                  <w:checkBox>
                    <w:sizeAuto/>
                    <w:default w:val="1"/>
                    <w:checked w:val="0"/>
                  </w:checkBox>
                </w:ffData>
              </w:fldChar>
            </w:r>
            <w:r w:rsidR="00B113D3" w:rsidRPr="0059009C">
              <w:rPr>
                <w:sz w:val="20"/>
              </w:rPr>
              <w:instrText xml:space="preserve"> FORMCHECKBOX </w:instrText>
            </w:r>
            <w:r w:rsidR="00872591">
              <w:rPr>
                <w:sz w:val="20"/>
              </w:rPr>
            </w:r>
            <w:r w:rsidR="00872591">
              <w:rPr>
                <w:sz w:val="20"/>
              </w:rPr>
              <w:fldChar w:fldCharType="separate"/>
            </w:r>
            <w:r w:rsidRPr="0059009C">
              <w:rPr>
                <w:sz w:val="20"/>
              </w:rPr>
              <w:fldChar w:fldCharType="end"/>
            </w:r>
            <w:r w:rsidR="00B113D3" w:rsidRPr="0059009C">
              <w:rPr>
                <w:sz w:val="20"/>
              </w:rPr>
              <w:t xml:space="preserve">         </w:t>
            </w:r>
            <w:bookmarkStart w:id="1" w:name="Casilla2"/>
            <w:r w:rsidRPr="0059009C">
              <w:rPr>
                <w:sz w:val="20"/>
              </w:rPr>
              <w:fldChar w:fldCharType="begin">
                <w:ffData>
                  <w:name w:val="Casilla2"/>
                  <w:enabled/>
                  <w:calcOnExit w:val="0"/>
                  <w:checkBox>
                    <w:sizeAuto/>
                    <w:default w:val="1"/>
                  </w:checkBox>
                </w:ffData>
              </w:fldChar>
            </w:r>
            <w:r w:rsidR="00B113D3" w:rsidRPr="0059009C">
              <w:rPr>
                <w:sz w:val="20"/>
              </w:rPr>
              <w:instrText xml:space="preserve"> FORMCHECKBOX </w:instrText>
            </w:r>
            <w:r w:rsidR="00872591">
              <w:rPr>
                <w:sz w:val="20"/>
              </w:rPr>
            </w:r>
            <w:r w:rsidR="00872591">
              <w:rPr>
                <w:sz w:val="20"/>
              </w:rPr>
              <w:fldChar w:fldCharType="separate"/>
            </w:r>
            <w:r w:rsidRPr="0059009C">
              <w:rPr>
                <w:sz w:val="20"/>
              </w:rPr>
              <w:fldChar w:fldCharType="end"/>
            </w:r>
            <w:bookmarkEnd w:id="1"/>
          </w:p>
        </w:tc>
      </w:tr>
      <w:tr w:rsidR="00B113D3" w:rsidRPr="0059009C" w:rsidTr="0076680A">
        <w:trPr>
          <w:cantSplit/>
          <w:trHeight w:hRule="exact" w:val="624"/>
        </w:trPr>
        <w:tc>
          <w:tcPr>
            <w:tcW w:w="7145" w:type="dxa"/>
            <w:tcBorders>
              <w:top w:val="nil"/>
              <w:left w:val="nil"/>
              <w:bottom w:val="nil"/>
              <w:right w:val="nil"/>
            </w:tcBorders>
          </w:tcPr>
          <w:p w:rsidR="00B113D3" w:rsidRPr="0059009C" w:rsidRDefault="00B113D3" w:rsidP="0076680A">
            <w:pPr>
              <w:ind w:left="15"/>
              <w:rPr>
                <w:sz w:val="28"/>
              </w:rPr>
            </w:pPr>
          </w:p>
        </w:tc>
        <w:tc>
          <w:tcPr>
            <w:tcW w:w="2835" w:type="dxa"/>
            <w:tcBorders>
              <w:top w:val="nil"/>
              <w:left w:val="nil"/>
              <w:bottom w:val="nil"/>
              <w:right w:val="nil"/>
            </w:tcBorders>
          </w:tcPr>
          <w:p w:rsidR="00B113D3" w:rsidRPr="0059009C" w:rsidRDefault="00B113D3" w:rsidP="0076680A">
            <w:pPr>
              <w:jc w:val="center"/>
              <w:rPr>
                <w:sz w:val="16"/>
              </w:rPr>
            </w:pPr>
          </w:p>
        </w:tc>
      </w:tr>
    </w:tbl>
    <w:p w:rsidR="00B113D3" w:rsidRPr="0059009C" w:rsidRDefault="00B113D3" w:rsidP="00B113D3">
      <w:pPr>
        <w:pStyle w:val="Descripcin"/>
      </w:pPr>
      <w:r w:rsidRPr="0059009C">
        <w:t>Se propone a la Junta de Castilla y León, la adopción del siguiente:</w:t>
      </w:r>
    </w:p>
    <w:p w:rsidR="00B113D3" w:rsidRPr="0059009C" w:rsidRDefault="00B113D3" w:rsidP="00B113D3">
      <w:pPr>
        <w:rPr>
          <w:rFonts w:ascii="Arial" w:hAnsi="Arial"/>
        </w:rPr>
      </w:pPr>
    </w:p>
    <w:tbl>
      <w:tblPr>
        <w:tblW w:w="0" w:type="auto"/>
        <w:tblInd w:w="-7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979"/>
      </w:tblGrid>
      <w:tr w:rsidR="00B113D3" w:rsidRPr="0059009C" w:rsidTr="00E507F3">
        <w:trPr>
          <w:trHeight w:hRule="exact" w:val="1889"/>
        </w:trPr>
        <w:tc>
          <w:tcPr>
            <w:tcW w:w="9979" w:type="dxa"/>
            <w:tcBorders>
              <w:top w:val="single" w:sz="12" w:space="0" w:color="auto"/>
              <w:left w:val="single" w:sz="12" w:space="0" w:color="auto"/>
              <w:bottom w:val="single" w:sz="12" w:space="0" w:color="auto"/>
              <w:right w:val="single" w:sz="12" w:space="0" w:color="auto"/>
            </w:tcBorders>
          </w:tcPr>
          <w:p w:rsidR="00B113D3" w:rsidRPr="0059009C" w:rsidRDefault="00B113D3" w:rsidP="0076680A">
            <w:pPr>
              <w:spacing w:line="360" w:lineRule="auto"/>
              <w:ind w:left="142" w:right="142"/>
              <w:jc w:val="both"/>
              <w:rPr>
                <w:rFonts w:ascii="Arial" w:hAnsi="Arial"/>
                <w:b/>
                <w:caps/>
                <w:sz w:val="8"/>
              </w:rPr>
            </w:pPr>
          </w:p>
          <w:p w:rsidR="00B51E7A" w:rsidRPr="00223F9B" w:rsidRDefault="00B51E7A" w:rsidP="00872591">
            <w:pPr>
              <w:pStyle w:val="moda"/>
              <w:ind w:firstLine="0"/>
              <w:rPr>
                <w:b/>
                <w:sz w:val="20"/>
              </w:rPr>
            </w:pPr>
            <w:r w:rsidRPr="0059009C">
              <w:rPr>
                <w:b/>
                <w:sz w:val="20"/>
              </w:rPr>
              <w:t xml:space="preserve">ACUERDO DE    </w:t>
            </w:r>
            <w:r w:rsidR="00872591">
              <w:rPr>
                <w:b/>
                <w:sz w:val="20"/>
              </w:rPr>
              <w:t>17 DE DICIEMBRE DE 2020</w:t>
            </w:r>
            <w:r w:rsidRPr="0059009C">
              <w:rPr>
                <w:b/>
                <w:sz w:val="20"/>
              </w:rPr>
              <w:t xml:space="preserve">     , DE LA JUNTA DE CASTILLA Y LEÓN, </w:t>
            </w:r>
            <w:r>
              <w:rPr>
                <w:b/>
                <w:sz w:val="20"/>
              </w:rPr>
              <w:t>POR EL QUE SE AUTORIZA LA CONCESIÓN DIRECTA DE UNA SUBVENCIÓN A LA SOCIEDAD DE GARANTÍA RECÍPROCA IBERAVAL, S.G.R.</w:t>
            </w:r>
          </w:p>
        </w:tc>
      </w:tr>
    </w:tbl>
    <w:p w:rsidR="00B113D3" w:rsidRPr="0059009C" w:rsidRDefault="00B113D3" w:rsidP="00B113D3">
      <w:pPr>
        <w:rPr>
          <w:rFonts w:ascii="Arial" w:hAnsi="Arial"/>
          <w:sz w:val="22"/>
        </w:rPr>
      </w:pPr>
    </w:p>
    <w:tbl>
      <w:tblPr>
        <w:tblW w:w="0" w:type="auto"/>
        <w:tblInd w:w="-7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979"/>
      </w:tblGrid>
      <w:tr w:rsidR="00B113D3" w:rsidRPr="0059009C" w:rsidTr="00E507F3">
        <w:trPr>
          <w:trHeight w:hRule="exact" w:val="7235"/>
        </w:trPr>
        <w:tc>
          <w:tcPr>
            <w:tcW w:w="9979" w:type="dxa"/>
            <w:tcBorders>
              <w:top w:val="single" w:sz="12" w:space="0" w:color="auto"/>
              <w:left w:val="single" w:sz="12" w:space="0" w:color="auto"/>
              <w:bottom w:val="single" w:sz="12" w:space="0" w:color="auto"/>
              <w:right w:val="single" w:sz="12" w:space="0" w:color="auto"/>
            </w:tcBorders>
          </w:tcPr>
          <w:p w:rsidR="003818EE" w:rsidRDefault="003818EE" w:rsidP="00BD04A9">
            <w:pPr>
              <w:spacing w:line="360" w:lineRule="auto"/>
              <w:ind w:left="142" w:right="142" w:firstLine="340"/>
              <w:jc w:val="both"/>
              <w:rPr>
                <w:rFonts w:ascii="Arial" w:hAnsi="Arial" w:cs="Arial"/>
                <w:sz w:val="22"/>
                <w:szCs w:val="22"/>
              </w:rPr>
            </w:pPr>
          </w:p>
          <w:p w:rsidR="00B51E7A" w:rsidRDefault="00B51E7A" w:rsidP="00B51E7A">
            <w:pPr>
              <w:pStyle w:val="moda"/>
              <w:rPr>
                <w:szCs w:val="24"/>
              </w:rPr>
            </w:pPr>
            <w:r w:rsidRPr="00FB0E6E">
              <w:rPr>
                <w:rFonts w:cs="Arial"/>
                <w:szCs w:val="22"/>
              </w:rPr>
              <w:t>El Instituto para la Competitividad Empresarial de Castilla y León (en adelante el Instituto), ente público de derecho privado adscrito a la Consejería de Economía y Hacienda, tiene entre sus fines la promoción de la competitividad del sistema productivo de Castilla y León, así como favorecer y dar apoyo financiero a la estrategia empresarial de innovación</w:t>
            </w:r>
            <w:r>
              <w:rPr>
                <w:szCs w:val="24"/>
              </w:rPr>
              <w:t>.</w:t>
            </w:r>
          </w:p>
          <w:p w:rsidR="00B51E7A" w:rsidRPr="002D0532" w:rsidRDefault="00B51E7A" w:rsidP="00B51E7A">
            <w:pPr>
              <w:pStyle w:val="moda"/>
              <w:tabs>
                <w:tab w:val="left" w:pos="915"/>
              </w:tabs>
              <w:rPr>
                <w:rFonts w:cs="Arial"/>
                <w:szCs w:val="22"/>
              </w:rPr>
            </w:pPr>
          </w:p>
          <w:p w:rsidR="00B51E7A" w:rsidRDefault="00B51E7A" w:rsidP="00B51E7A">
            <w:pPr>
              <w:pStyle w:val="moda"/>
              <w:tabs>
                <w:tab w:val="left" w:pos="915"/>
              </w:tabs>
              <w:rPr>
                <w:rFonts w:cs="Arial"/>
                <w:szCs w:val="22"/>
              </w:rPr>
            </w:pPr>
            <w:r w:rsidRPr="00FB0E6E">
              <w:rPr>
                <w:rFonts w:cs="Arial"/>
                <w:szCs w:val="22"/>
              </w:rPr>
              <w:t>Para el cumplimiento de los mismos, el Instituto podrá promover iniciativas públicas y privadas de creación de empresas y actividades creadoras de empleo así como diseñar y ejecutar medidas de apoyo financiero a las empresas de la Comunidad, en colaboración con empresas públicas y participadas</w:t>
            </w:r>
            <w:r>
              <w:rPr>
                <w:rFonts w:cs="Arial"/>
                <w:szCs w:val="22"/>
              </w:rPr>
              <w:t>.</w:t>
            </w:r>
          </w:p>
          <w:p w:rsidR="00B51E7A" w:rsidRDefault="00B51E7A" w:rsidP="00B51E7A">
            <w:pPr>
              <w:pStyle w:val="moda"/>
              <w:tabs>
                <w:tab w:val="left" w:pos="915"/>
              </w:tabs>
              <w:rPr>
                <w:rFonts w:cs="Arial"/>
                <w:szCs w:val="22"/>
              </w:rPr>
            </w:pPr>
          </w:p>
          <w:p w:rsidR="00B51E7A" w:rsidRDefault="00B51E7A" w:rsidP="00B51E7A">
            <w:pPr>
              <w:pStyle w:val="moda"/>
              <w:tabs>
                <w:tab w:val="left" w:pos="915"/>
              </w:tabs>
              <w:rPr>
                <w:rFonts w:cs="Arial"/>
                <w:szCs w:val="22"/>
              </w:rPr>
            </w:pPr>
            <w:r>
              <w:rPr>
                <w:rFonts w:cs="Arial"/>
                <w:szCs w:val="22"/>
              </w:rPr>
              <w:t>IBERAVAL</w:t>
            </w:r>
            <w:r w:rsidRPr="00BF2F20">
              <w:rPr>
                <w:rFonts w:cs="Arial"/>
                <w:szCs w:val="22"/>
              </w:rPr>
              <w:t>, S.G.R.</w:t>
            </w:r>
            <w:r>
              <w:rPr>
                <w:rFonts w:cs="Arial"/>
                <w:szCs w:val="22"/>
              </w:rPr>
              <w:t xml:space="preserve"> (en adelante IBERAVAL), única sociedad de garantía recíproca que opera en la Comunidad de Castilla y León, </w:t>
            </w:r>
            <w:r w:rsidRPr="00DA46D3">
              <w:rPr>
                <w:rFonts w:cs="Arial"/>
                <w:szCs w:val="22"/>
              </w:rPr>
              <w:t>ha desarrollado y ejecutado con pleno éxito un plan estratégico de negocio, que la ha llevado a situarse en los primeros puestos del ranking nacional en cuanto a volumen de garantías otorgadas y en cuanto a número de socios partícipes, sin menoscabar su solvencia, convirtiéndose en un instrumento de promoción económica de primera magnitud en Castilla y León.</w:t>
            </w:r>
          </w:p>
          <w:p w:rsidR="00E507F3" w:rsidRPr="00B51E7A" w:rsidRDefault="00E507F3" w:rsidP="00BD04A9">
            <w:pPr>
              <w:spacing w:line="360" w:lineRule="auto"/>
              <w:ind w:left="142" w:right="142" w:firstLine="340"/>
              <w:jc w:val="both"/>
              <w:rPr>
                <w:rFonts w:ascii="Arial" w:hAnsi="Arial" w:cs="Arial"/>
                <w:szCs w:val="22"/>
                <w:lang w:val="es-ES_tradnl"/>
              </w:rPr>
            </w:pPr>
          </w:p>
        </w:tc>
      </w:tr>
    </w:tbl>
    <w:p w:rsidR="00B113D3" w:rsidRPr="0059009C" w:rsidRDefault="00B113D3" w:rsidP="00B113D3">
      <w:pPr>
        <w:rPr>
          <w:rFonts w:ascii="Arial" w:hAnsi="Arial"/>
          <w:sz w:val="16"/>
        </w:rPr>
      </w:pPr>
    </w:p>
    <w:tbl>
      <w:tblPr>
        <w:tblW w:w="0" w:type="auto"/>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495"/>
        <w:gridCol w:w="2495"/>
        <w:gridCol w:w="2495"/>
        <w:gridCol w:w="2495"/>
      </w:tblGrid>
      <w:tr w:rsidR="00B113D3" w:rsidRPr="0059009C" w:rsidTr="0076680A">
        <w:trPr>
          <w:trHeight w:hRule="exact" w:val="2194"/>
        </w:trPr>
        <w:tc>
          <w:tcPr>
            <w:tcW w:w="2495" w:type="dxa"/>
            <w:tcBorders>
              <w:top w:val="single" w:sz="12" w:space="0" w:color="auto"/>
              <w:left w:val="single" w:sz="12" w:space="0" w:color="auto"/>
              <w:bottom w:val="single" w:sz="12" w:space="0" w:color="auto"/>
              <w:right w:val="single" w:sz="12" w:space="0" w:color="auto"/>
            </w:tcBorders>
          </w:tcPr>
          <w:p w:rsidR="00B113D3" w:rsidRPr="0059009C" w:rsidRDefault="00E856D4" w:rsidP="0076680A">
            <w:pPr>
              <w:rPr>
                <w:rFonts w:ascii="Arial" w:hAnsi="Arial"/>
                <w:noProof/>
                <w:sz w:val="16"/>
                <w:szCs w:val="16"/>
              </w:rPr>
            </w:pPr>
            <w:r>
              <w:rPr>
                <w:noProof/>
                <w:sz w:val="16"/>
                <w:szCs w:val="16"/>
              </w:rPr>
              <mc:AlternateContent>
                <mc:Choice Requires="wps">
                  <w:drawing>
                    <wp:anchor distT="0" distB="0" distL="114300" distR="114300" simplePos="0" relativeHeight="251658240" behindDoc="0" locked="0" layoutInCell="0" allowOverlap="1">
                      <wp:simplePos x="0" y="0"/>
                      <wp:positionH relativeFrom="column">
                        <wp:posOffset>-445770</wp:posOffset>
                      </wp:positionH>
                      <wp:positionV relativeFrom="paragraph">
                        <wp:posOffset>328930</wp:posOffset>
                      </wp:positionV>
                      <wp:extent cx="274320" cy="91440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91440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76680A" w:rsidRDefault="0076680A" w:rsidP="00B113D3">
                                  <w:pPr>
                                    <w:rPr>
                                      <w:rFonts w:ascii="Arial" w:hAnsi="Arial"/>
                                      <w:sz w:val="12"/>
                                    </w:rPr>
                                  </w:pPr>
                                  <w:r>
                                    <w:rPr>
                                      <w:rFonts w:ascii="Arial" w:hAnsi="Arial"/>
                                      <w:sz w:val="12"/>
                                    </w:rPr>
                                    <w:t>CG- Modelo B</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35.1pt;margin-top:25.9pt;width:21.6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" o:allowincell="f" stroked="f" strokeweight="0">
                      <v:textbox style="layout-flow:vertical;mso-layout-flow-alt:bottom-to-top" inset="0,0,0,0">
                        <w:txbxContent>
                          <w:p w:rsidR="0076680A" w:rsidRDefault="0076680A" w:rsidP="00B113D3">
                            <w:pPr>
                              <w:rPr>
                                <w:rFonts w:ascii="Arial" w:hAnsi="Arial"/>
                                <w:sz w:val="12"/>
                              </w:rPr>
                            </w:pPr>
                            <w:r>
                              <w:rPr>
                                <w:rFonts w:ascii="Arial" w:hAnsi="Arial"/>
                                <w:sz w:val="12"/>
                              </w:rPr>
                              <w:t>CG- Modelo B</w:t>
                            </w:r>
                          </w:p>
                        </w:txbxContent>
                      </v:textbox>
                    </v:rect>
                  </w:pict>
                </mc:Fallback>
              </mc:AlternateContent>
            </w:r>
            <w:r w:rsidR="00B113D3" w:rsidRPr="0059009C">
              <w:rPr>
                <w:rFonts w:ascii="Arial" w:hAnsi="Arial"/>
                <w:noProof/>
                <w:sz w:val="16"/>
                <w:szCs w:val="16"/>
              </w:rPr>
              <w:t>Tramítese ante la Consejería de</w:t>
            </w:r>
          </w:p>
          <w:p w:rsidR="00B113D3" w:rsidRPr="0059009C" w:rsidRDefault="0018034F" w:rsidP="0076680A">
            <w:pPr>
              <w:rPr>
                <w:rFonts w:ascii="Arial" w:hAnsi="Arial"/>
                <w:noProof/>
                <w:sz w:val="16"/>
                <w:szCs w:val="16"/>
              </w:rPr>
            </w:pPr>
            <w:r w:rsidRPr="0059009C">
              <w:rPr>
                <w:rFonts w:ascii="Arial" w:hAnsi="Arial"/>
                <w:noProof/>
                <w:sz w:val="16"/>
                <w:szCs w:val="16"/>
              </w:rPr>
              <w:fldChar w:fldCharType="begin">
                <w:ffData>
                  <w:name w:val="Listadesplegable13"/>
                  <w:enabled/>
                  <w:calcOnExit w:val="0"/>
                  <w:ddList>
                    <w:listEntry w:val="..............................."/>
                    <w:listEntry w:val="Economía y Hacienda"/>
                  </w:ddList>
                </w:ffData>
              </w:fldChar>
            </w:r>
            <w:r w:rsidR="00B113D3" w:rsidRPr="0059009C">
              <w:rPr>
                <w:rFonts w:ascii="Arial" w:hAnsi="Arial"/>
                <w:noProof/>
                <w:sz w:val="16"/>
                <w:szCs w:val="16"/>
              </w:rPr>
              <w:instrText xml:space="preserve"> FORMDROPDOWN </w:instrText>
            </w:r>
            <w:r w:rsidR="00872591">
              <w:rPr>
                <w:rFonts w:ascii="Arial" w:hAnsi="Arial"/>
                <w:noProof/>
                <w:sz w:val="16"/>
                <w:szCs w:val="16"/>
              </w:rPr>
            </w:r>
            <w:r w:rsidR="00872591">
              <w:rPr>
                <w:rFonts w:ascii="Arial" w:hAnsi="Arial"/>
                <w:noProof/>
                <w:sz w:val="16"/>
                <w:szCs w:val="16"/>
              </w:rPr>
              <w:fldChar w:fldCharType="separate"/>
            </w:r>
            <w:r w:rsidRPr="0059009C">
              <w:rPr>
                <w:rFonts w:ascii="Arial" w:hAnsi="Arial"/>
                <w:noProof/>
                <w:sz w:val="16"/>
                <w:szCs w:val="16"/>
              </w:rPr>
              <w:fldChar w:fldCharType="end"/>
            </w:r>
          </w:p>
          <w:p w:rsidR="00B113D3" w:rsidRPr="0059009C" w:rsidRDefault="00B113D3" w:rsidP="0076680A">
            <w:pPr>
              <w:rPr>
                <w:rFonts w:ascii="Arial" w:hAnsi="Arial"/>
                <w:noProof/>
                <w:sz w:val="16"/>
                <w:szCs w:val="16"/>
              </w:rPr>
            </w:pPr>
            <w:r w:rsidRPr="0059009C">
              <w:rPr>
                <w:rFonts w:ascii="Arial" w:hAnsi="Arial"/>
                <w:noProof/>
                <w:sz w:val="16"/>
                <w:szCs w:val="16"/>
              </w:rPr>
              <w:t xml:space="preserve">Valladolid, </w:t>
            </w:r>
            <w:r w:rsidR="0018034F" w:rsidRPr="0059009C">
              <w:rPr>
                <w:rFonts w:ascii="Arial" w:hAnsi="Arial"/>
                <w:noProof/>
                <w:sz w:val="16"/>
                <w:szCs w:val="16"/>
              </w:rPr>
              <w:fldChar w:fldCharType="begin">
                <w:ffData>
                  <w:name w:val="Texto4"/>
                  <w:enabled/>
                  <w:calcOnExit w:val="0"/>
                  <w:textInput>
                    <w:type w:val="date"/>
                    <w:format w:val="d/MM/yyyy"/>
                  </w:textInput>
                </w:ffData>
              </w:fldChar>
            </w:r>
            <w:r w:rsidRPr="0059009C">
              <w:rPr>
                <w:rFonts w:ascii="Arial" w:hAnsi="Arial"/>
                <w:noProof/>
                <w:sz w:val="16"/>
                <w:szCs w:val="16"/>
              </w:rPr>
              <w:instrText xml:space="preserve"> FORMTEXT </w:instrText>
            </w:r>
            <w:r w:rsidR="0018034F" w:rsidRPr="0059009C">
              <w:rPr>
                <w:rFonts w:ascii="Arial" w:hAnsi="Arial"/>
                <w:noProof/>
                <w:sz w:val="16"/>
                <w:szCs w:val="16"/>
              </w:rPr>
            </w:r>
            <w:r w:rsidR="0018034F" w:rsidRPr="0059009C">
              <w:rPr>
                <w:rFonts w:ascii="Arial" w:hAnsi="Arial"/>
                <w:noProof/>
                <w:sz w:val="16"/>
                <w:szCs w:val="16"/>
              </w:rPr>
              <w:fldChar w:fldCharType="separate"/>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0018034F" w:rsidRPr="0059009C">
              <w:rPr>
                <w:rFonts w:ascii="Arial" w:hAnsi="Arial"/>
                <w:noProof/>
                <w:sz w:val="16"/>
                <w:szCs w:val="16"/>
              </w:rPr>
              <w:fldChar w:fldCharType="end"/>
            </w:r>
          </w:p>
          <w:p w:rsidR="00B113D3" w:rsidRPr="0059009C" w:rsidRDefault="00B113D3" w:rsidP="0076680A">
            <w:pPr>
              <w:rPr>
                <w:rFonts w:ascii="Arial" w:hAnsi="Arial"/>
                <w:noProof/>
                <w:sz w:val="16"/>
                <w:szCs w:val="16"/>
              </w:rPr>
            </w:pPr>
          </w:p>
          <w:p w:rsidR="00B113D3" w:rsidRPr="0059009C" w:rsidRDefault="00B113D3" w:rsidP="0076680A">
            <w:pPr>
              <w:rPr>
                <w:rFonts w:ascii="Arial" w:hAnsi="Arial"/>
                <w:noProof/>
                <w:sz w:val="16"/>
                <w:szCs w:val="16"/>
              </w:rPr>
            </w:pPr>
          </w:p>
          <w:p w:rsidR="00B113D3" w:rsidRPr="0059009C" w:rsidRDefault="00B113D3" w:rsidP="0076680A">
            <w:pPr>
              <w:rPr>
                <w:rFonts w:ascii="Arial" w:hAnsi="Arial"/>
                <w:noProof/>
                <w:sz w:val="16"/>
                <w:szCs w:val="16"/>
              </w:rPr>
            </w:pPr>
          </w:p>
          <w:p w:rsidR="00B113D3" w:rsidRPr="0059009C" w:rsidRDefault="00B113D3" w:rsidP="0076680A">
            <w:pPr>
              <w:rPr>
                <w:rFonts w:ascii="Arial" w:hAnsi="Arial"/>
                <w:noProof/>
                <w:sz w:val="16"/>
                <w:szCs w:val="16"/>
              </w:rPr>
            </w:pPr>
          </w:p>
          <w:p w:rsidR="00B113D3" w:rsidRPr="0059009C" w:rsidRDefault="00B113D3" w:rsidP="0076680A">
            <w:pPr>
              <w:rPr>
                <w:rFonts w:ascii="Arial" w:hAnsi="Arial"/>
                <w:noProof/>
                <w:sz w:val="16"/>
                <w:szCs w:val="16"/>
              </w:rPr>
            </w:pPr>
          </w:p>
          <w:p w:rsidR="00B113D3" w:rsidRPr="0059009C" w:rsidRDefault="00B113D3" w:rsidP="0076680A">
            <w:pPr>
              <w:rPr>
                <w:rFonts w:ascii="Arial" w:hAnsi="Arial"/>
                <w:noProof/>
                <w:sz w:val="16"/>
                <w:szCs w:val="16"/>
              </w:rPr>
            </w:pPr>
          </w:p>
          <w:p w:rsidR="00B113D3" w:rsidRPr="0059009C" w:rsidRDefault="00B113D3" w:rsidP="00032CBB">
            <w:pPr>
              <w:rPr>
                <w:rFonts w:ascii="Arial" w:hAnsi="Arial"/>
                <w:sz w:val="16"/>
                <w:szCs w:val="16"/>
              </w:rPr>
            </w:pPr>
            <w:r w:rsidRPr="0059009C">
              <w:rPr>
                <w:rFonts w:ascii="Arial" w:hAnsi="Arial"/>
                <w:sz w:val="16"/>
                <w:szCs w:val="16"/>
              </w:rPr>
              <w:t>CONSEJER</w:t>
            </w:r>
            <w:r w:rsidR="00032CBB">
              <w:rPr>
                <w:rFonts w:ascii="Arial" w:hAnsi="Arial"/>
                <w:sz w:val="16"/>
                <w:szCs w:val="16"/>
              </w:rPr>
              <w:t>O</w:t>
            </w:r>
            <w:r w:rsidRPr="0059009C">
              <w:rPr>
                <w:rFonts w:ascii="Arial" w:hAnsi="Arial"/>
                <w:sz w:val="16"/>
                <w:szCs w:val="16"/>
              </w:rPr>
              <w:t xml:space="preserve"> DE </w:t>
            </w:r>
          </w:p>
        </w:tc>
        <w:tc>
          <w:tcPr>
            <w:tcW w:w="2495" w:type="dxa"/>
            <w:tcBorders>
              <w:top w:val="single" w:sz="12" w:space="0" w:color="auto"/>
              <w:left w:val="single" w:sz="12" w:space="0" w:color="auto"/>
              <w:bottom w:val="single" w:sz="12" w:space="0" w:color="auto"/>
              <w:right w:val="single" w:sz="12" w:space="0" w:color="auto"/>
            </w:tcBorders>
          </w:tcPr>
          <w:p w:rsidR="00B113D3" w:rsidRPr="0059009C" w:rsidRDefault="00B113D3" w:rsidP="0076680A">
            <w:pPr>
              <w:rPr>
                <w:rFonts w:ascii="Arial" w:hAnsi="Arial"/>
                <w:sz w:val="16"/>
                <w:szCs w:val="16"/>
              </w:rPr>
            </w:pPr>
            <w:r w:rsidRPr="0059009C">
              <w:rPr>
                <w:rFonts w:ascii="Arial" w:hAnsi="Arial"/>
                <w:sz w:val="16"/>
                <w:szCs w:val="16"/>
              </w:rPr>
              <w:t>Elévese a Consejo de Gobierno</w:t>
            </w: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r w:rsidRPr="0059009C">
              <w:rPr>
                <w:rFonts w:ascii="Arial" w:hAnsi="Arial"/>
                <w:sz w:val="16"/>
                <w:szCs w:val="16"/>
              </w:rPr>
              <w:t xml:space="preserve">Valladolid, </w:t>
            </w:r>
            <w:r w:rsidR="0018034F" w:rsidRPr="0059009C">
              <w:rPr>
                <w:rFonts w:ascii="Arial" w:hAnsi="Arial"/>
                <w:sz w:val="16"/>
                <w:szCs w:val="16"/>
              </w:rPr>
              <w:fldChar w:fldCharType="begin">
                <w:ffData>
                  <w:name w:val=""/>
                  <w:enabled/>
                  <w:calcOnExit w:val="0"/>
                  <w:textInput>
                    <w:type w:val="date"/>
                  </w:textInput>
                </w:ffData>
              </w:fldChar>
            </w:r>
            <w:r w:rsidRPr="0059009C">
              <w:rPr>
                <w:rFonts w:ascii="Arial" w:hAnsi="Arial"/>
                <w:sz w:val="16"/>
                <w:szCs w:val="16"/>
              </w:rPr>
              <w:instrText xml:space="preserve"> FORMTEXT </w:instrText>
            </w:r>
            <w:r w:rsidR="0018034F" w:rsidRPr="0059009C">
              <w:rPr>
                <w:rFonts w:ascii="Arial" w:hAnsi="Arial"/>
                <w:sz w:val="16"/>
                <w:szCs w:val="16"/>
              </w:rPr>
            </w:r>
            <w:r w:rsidR="0018034F" w:rsidRPr="0059009C">
              <w:rPr>
                <w:rFonts w:ascii="Arial" w:hAnsi="Arial"/>
                <w:sz w:val="16"/>
                <w:szCs w:val="16"/>
              </w:rPr>
              <w:fldChar w:fldCharType="separate"/>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0018034F" w:rsidRPr="0059009C">
              <w:rPr>
                <w:rFonts w:ascii="Arial" w:hAnsi="Arial"/>
                <w:sz w:val="16"/>
                <w:szCs w:val="16"/>
              </w:rPr>
              <w:fldChar w:fldCharType="end"/>
            </w: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p>
          <w:p w:rsidR="00B113D3" w:rsidRPr="0059009C" w:rsidRDefault="00B113D3" w:rsidP="0076680A">
            <w:pPr>
              <w:pStyle w:val="negro"/>
              <w:spacing w:line="240" w:lineRule="auto"/>
              <w:jc w:val="left"/>
              <w:rPr>
                <w:rFonts w:ascii="Arial" w:hAnsi="Arial"/>
                <w:sz w:val="16"/>
                <w:szCs w:val="16"/>
              </w:rPr>
            </w:pP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p>
          <w:p w:rsidR="00B113D3" w:rsidRPr="0059009C" w:rsidRDefault="000F434E" w:rsidP="000F434E">
            <w:pPr>
              <w:rPr>
                <w:rFonts w:ascii="Arial" w:hAnsi="Arial"/>
                <w:sz w:val="16"/>
                <w:szCs w:val="16"/>
              </w:rPr>
            </w:pPr>
            <w:r>
              <w:rPr>
                <w:rFonts w:ascii="Arial" w:hAnsi="Arial"/>
                <w:sz w:val="16"/>
                <w:szCs w:val="16"/>
              </w:rPr>
              <w:t>EL</w:t>
            </w:r>
            <w:r w:rsidR="00B113D3" w:rsidRPr="0059009C">
              <w:rPr>
                <w:rFonts w:ascii="Arial" w:hAnsi="Arial"/>
                <w:sz w:val="16"/>
                <w:szCs w:val="16"/>
              </w:rPr>
              <w:t xml:space="preserve"> CONSEJER</w:t>
            </w:r>
            <w:r>
              <w:rPr>
                <w:rFonts w:ascii="Arial" w:hAnsi="Arial"/>
                <w:sz w:val="16"/>
                <w:szCs w:val="16"/>
              </w:rPr>
              <w:t>O</w:t>
            </w:r>
            <w:r w:rsidR="00B113D3" w:rsidRPr="0059009C">
              <w:rPr>
                <w:rFonts w:ascii="Arial" w:hAnsi="Arial"/>
                <w:sz w:val="16"/>
                <w:szCs w:val="16"/>
              </w:rPr>
              <w:t xml:space="preserve"> DE </w:t>
            </w:r>
            <w:r w:rsidR="00032CBB">
              <w:rPr>
                <w:rFonts w:ascii="Arial" w:hAnsi="Arial"/>
                <w:sz w:val="16"/>
                <w:szCs w:val="16"/>
              </w:rPr>
              <w:t xml:space="preserve">ECONOMÍA Y </w:t>
            </w:r>
            <w:r w:rsidR="00B113D3" w:rsidRPr="0059009C">
              <w:rPr>
                <w:rFonts w:ascii="Arial" w:hAnsi="Arial"/>
                <w:sz w:val="16"/>
                <w:szCs w:val="16"/>
              </w:rPr>
              <w:t>HACIENDA</w:t>
            </w:r>
          </w:p>
        </w:tc>
        <w:tc>
          <w:tcPr>
            <w:tcW w:w="2495" w:type="dxa"/>
            <w:tcBorders>
              <w:top w:val="single" w:sz="12" w:space="0" w:color="auto"/>
              <w:left w:val="single" w:sz="12" w:space="0" w:color="auto"/>
              <w:bottom w:val="single" w:sz="12" w:space="0" w:color="auto"/>
              <w:right w:val="single" w:sz="12" w:space="0" w:color="auto"/>
            </w:tcBorders>
          </w:tcPr>
          <w:p w:rsidR="00B113D3" w:rsidRPr="0059009C" w:rsidRDefault="00B113D3" w:rsidP="0076680A">
            <w:pPr>
              <w:rPr>
                <w:sz w:val="16"/>
                <w:szCs w:val="16"/>
              </w:rPr>
            </w:pPr>
            <w:r w:rsidRPr="0059009C">
              <w:rPr>
                <w:rFonts w:ascii="Arial" w:hAnsi="Arial"/>
                <w:sz w:val="16"/>
                <w:szCs w:val="16"/>
              </w:rPr>
              <w:t>Informado por la Comisión de Secretarios Generales</w:t>
            </w:r>
          </w:p>
          <w:p w:rsidR="00B113D3" w:rsidRPr="0059009C" w:rsidRDefault="00B113D3" w:rsidP="0076680A">
            <w:pPr>
              <w:rPr>
                <w:rFonts w:ascii="Arial" w:hAnsi="Arial"/>
                <w:sz w:val="16"/>
                <w:szCs w:val="16"/>
              </w:rPr>
            </w:pPr>
            <w:r w:rsidRPr="0059009C">
              <w:rPr>
                <w:rFonts w:ascii="Arial" w:hAnsi="Arial"/>
                <w:sz w:val="16"/>
                <w:szCs w:val="16"/>
              </w:rPr>
              <w:t xml:space="preserve">El  </w:t>
            </w:r>
            <w:r w:rsidR="0018034F" w:rsidRPr="0059009C">
              <w:rPr>
                <w:rFonts w:ascii="Arial" w:hAnsi="Arial"/>
                <w:sz w:val="16"/>
                <w:szCs w:val="16"/>
              </w:rPr>
              <w:fldChar w:fldCharType="begin">
                <w:ffData>
                  <w:name w:val="Texto5"/>
                  <w:enabled/>
                  <w:calcOnExit w:val="0"/>
                  <w:textInput>
                    <w:type w:val="date"/>
                    <w:format w:val="d/MM/yyyy"/>
                  </w:textInput>
                </w:ffData>
              </w:fldChar>
            </w:r>
            <w:r w:rsidRPr="0059009C">
              <w:rPr>
                <w:rFonts w:ascii="Arial" w:hAnsi="Arial"/>
                <w:sz w:val="16"/>
                <w:szCs w:val="16"/>
              </w:rPr>
              <w:instrText xml:space="preserve"> FORMTEXT </w:instrText>
            </w:r>
            <w:r w:rsidR="0018034F" w:rsidRPr="0059009C">
              <w:rPr>
                <w:rFonts w:ascii="Arial" w:hAnsi="Arial"/>
                <w:sz w:val="16"/>
                <w:szCs w:val="16"/>
              </w:rPr>
            </w:r>
            <w:r w:rsidR="0018034F" w:rsidRPr="0059009C">
              <w:rPr>
                <w:rFonts w:ascii="Arial" w:hAnsi="Arial"/>
                <w:sz w:val="16"/>
                <w:szCs w:val="16"/>
              </w:rPr>
              <w:fldChar w:fldCharType="separate"/>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0018034F" w:rsidRPr="0059009C">
              <w:rPr>
                <w:rFonts w:ascii="Arial" w:hAnsi="Arial"/>
                <w:sz w:val="16"/>
                <w:szCs w:val="16"/>
              </w:rPr>
              <w:fldChar w:fldCharType="end"/>
            </w: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r w:rsidRPr="0059009C">
              <w:rPr>
                <w:rFonts w:ascii="Arial" w:hAnsi="Arial"/>
                <w:sz w:val="16"/>
                <w:szCs w:val="16"/>
              </w:rPr>
              <w:t>EL PRESIDENTE DE LA COMISIÓN</w:t>
            </w:r>
          </w:p>
        </w:tc>
        <w:tc>
          <w:tcPr>
            <w:tcW w:w="2495" w:type="dxa"/>
            <w:tcBorders>
              <w:top w:val="single" w:sz="12" w:space="0" w:color="auto"/>
              <w:left w:val="single" w:sz="12" w:space="0" w:color="auto"/>
              <w:bottom w:val="single" w:sz="12" w:space="0" w:color="auto"/>
              <w:right w:val="single" w:sz="12" w:space="0" w:color="auto"/>
            </w:tcBorders>
          </w:tcPr>
          <w:p w:rsidR="00B113D3" w:rsidRPr="0059009C" w:rsidRDefault="00B113D3" w:rsidP="0076680A">
            <w:pPr>
              <w:rPr>
                <w:rFonts w:ascii="Arial" w:hAnsi="Arial"/>
                <w:sz w:val="16"/>
                <w:szCs w:val="16"/>
              </w:rPr>
            </w:pPr>
            <w:r w:rsidRPr="0059009C">
              <w:rPr>
                <w:rFonts w:ascii="Arial" w:hAnsi="Arial"/>
                <w:sz w:val="16"/>
                <w:szCs w:val="16"/>
              </w:rPr>
              <w:t xml:space="preserve">La Junta de Castilla y León </w:t>
            </w:r>
            <w:r w:rsidR="0018034F" w:rsidRPr="0059009C">
              <w:rPr>
                <w:rFonts w:ascii="Arial" w:hAnsi="Arial"/>
                <w:sz w:val="16"/>
                <w:szCs w:val="16"/>
              </w:rPr>
              <w:fldChar w:fldCharType="begin">
                <w:ffData>
                  <w:name w:val="Listadesplegable7"/>
                  <w:enabled/>
                  <w:calcOnExit w:val="0"/>
                  <w:ddList>
                    <w:listEntry w:val="aprobó"/>
                    <w:listEntry w:val="denegó"/>
                  </w:ddList>
                </w:ffData>
              </w:fldChar>
            </w:r>
            <w:r w:rsidRPr="0059009C">
              <w:rPr>
                <w:rFonts w:ascii="Arial" w:hAnsi="Arial"/>
                <w:sz w:val="16"/>
                <w:szCs w:val="16"/>
              </w:rPr>
              <w:instrText xml:space="preserve"> FORMDROPDOWN </w:instrText>
            </w:r>
            <w:r w:rsidR="00872591">
              <w:rPr>
                <w:rFonts w:ascii="Arial" w:hAnsi="Arial"/>
                <w:sz w:val="16"/>
                <w:szCs w:val="16"/>
              </w:rPr>
            </w:r>
            <w:r w:rsidR="00872591">
              <w:rPr>
                <w:rFonts w:ascii="Arial" w:hAnsi="Arial"/>
                <w:sz w:val="16"/>
                <w:szCs w:val="16"/>
              </w:rPr>
              <w:fldChar w:fldCharType="separate"/>
            </w:r>
            <w:r w:rsidR="0018034F" w:rsidRPr="0059009C">
              <w:rPr>
                <w:rFonts w:ascii="Arial" w:hAnsi="Arial"/>
                <w:sz w:val="16"/>
                <w:szCs w:val="16"/>
              </w:rPr>
              <w:fldChar w:fldCharType="end"/>
            </w:r>
            <w:r w:rsidRPr="0059009C">
              <w:rPr>
                <w:rFonts w:ascii="Arial" w:hAnsi="Arial"/>
                <w:sz w:val="16"/>
                <w:szCs w:val="16"/>
              </w:rPr>
              <w:t xml:space="preserve"> la Propuesta en su reunión de </w:t>
            </w:r>
            <w:r w:rsidR="0018034F" w:rsidRPr="0059009C">
              <w:rPr>
                <w:rFonts w:ascii="Arial" w:hAnsi="Arial"/>
                <w:sz w:val="16"/>
                <w:szCs w:val="16"/>
              </w:rPr>
              <w:fldChar w:fldCharType="begin">
                <w:ffData>
                  <w:name w:val="Texto6"/>
                  <w:enabled/>
                  <w:calcOnExit w:val="0"/>
                  <w:textInput>
                    <w:type w:val="date"/>
                    <w:format w:val="d/MM/yyyy"/>
                  </w:textInput>
                </w:ffData>
              </w:fldChar>
            </w:r>
            <w:r w:rsidRPr="0059009C">
              <w:rPr>
                <w:rFonts w:ascii="Arial" w:hAnsi="Arial"/>
                <w:sz w:val="16"/>
                <w:szCs w:val="16"/>
              </w:rPr>
              <w:instrText xml:space="preserve"> FORMTEXT </w:instrText>
            </w:r>
            <w:r w:rsidR="0018034F" w:rsidRPr="0059009C">
              <w:rPr>
                <w:rFonts w:ascii="Arial" w:hAnsi="Arial"/>
                <w:sz w:val="16"/>
                <w:szCs w:val="16"/>
              </w:rPr>
            </w:r>
            <w:r w:rsidR="0018034F" w:rsidRPr="0059009C">
              <w:rPr>
                <w:rFonts w:ascii="Arial" w:hAnsi="Arial"/>
                <w:sz w:val="16"/>
                <w:szCs w:val="16"/>
              </w:rPr>
              <w:fldChar w:fldCharType="separate"/>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Pr="0059009C">
              <w:rPr>
                <w:rFonts w:ascii="Arial" w:hAnsi="Arial"/>
                <w:noProof/>
                <w:sz w:val="16"/>
                <w:szCs w:val="16"/>
              </w:rPr>
              <w:t> </w:t>
            </w:r>
            <w:r w:rsidR="0018034F" w:rsidRPr="0059009C">
              <w:rPr>
                <w:rFonts w:ascii="Arial" w:hAnsi="Arial"/>
                <w:sz w:val="16"/>
                <w:szCs w:val="16"/>
              </w:rPr>
              <w:fldChar w:fldCharType="end"/>
            </w: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p>
          <w:p w:rsidR="00B113D3" w:rsidRPr="0059009C" w:rsidRDefault="00B113D3" w:rsidP="0076680A">
            <w:pPr>
              <w:rPr>
                <w:rFonts w:ascii="Arial" w:hAnsi="Arial"/>
                <w:sz w:val="16"/>
                <w:szCs w:val="16"/>
              </w:rPr>
            </w:pPr>
            <w:r w:rsidRPr="0059009C">
              <w:rPr>
                <w:rFonts w:ascii="Arial" w:hAnsi="Arial"/>
                <w:sz w:val="16"/>
                <w:szCs w:val="16"/>
              </w:rPr>
              <w:t>EL CONSEJERO SECRETARIO</w:t>
            </w:r>
          </w:p>
        </w:tc>
      </w:tr>
    </w:tbl>
    <w:p w:rsidR="00B113D3" w:rsidRPr="0059009C" w:rsidRDefault="00B113D3" w:rsidP="00B113D3">
      <w:pPr>
        <w:ind w:firstLine="708"/>
        <w:rPr>
          <w:sz w:val="2"/>
        </w:rPr>
      </w:pPr>
    </w:p>
    <w:p w:rsidR="00B113D3" w:rsidRPr="0059009C" w:rsidRDefault="00B113D3" w:rsidP="00B113D3">
      <w:pPr>
        <w:ind w:firstLine="708"/>
        <w:rPr>
          <w:sz w:val="2"/>
        </w:rPr>
      </w:pPr>
    </w:p>
    <w:p w:rsidR="00B113D3" w:rsidRPr="0059009C" w:rsidRDefault="00B113D3" w:rsidP="00B113D3">
      <w:pPr>
        <w:ind w:firstLine="708"/>
        <w:rPr>
          <w:sz w:val="2"/>
        </w:rPr>
      </w:pPr>
    </w:p>
    <w:p w:rsidR="00B113D3" w:rsidRPr="0059009C" w:rsidRDefault="00B113D3" w:rsidP="00B113D3">
      <w:pPr>
        <w:ind w:firstLine="708"/>
        <w:rPr>
          <w:sz w:val="2"/>
        </w:rPr>
        <w:sectPr w:rsidR="00B113D3" w:rsidRPr="0059009C">
          <w:pgSz w:w="11906" w:h="16838" w:code="9"/>
          <w:pgMar w:top="567" w:right="1134" w:bottom="567" w:left="1134" w:header="720" w:footer="720" w:gutter="0"/>
          <w:cols w:space="720"/>
        </w:sectPr>
      </w:pPr>
    </w:p>
    <w:p w:rsidR="000F434E" w:rsidRDefault="000F434E" w:rsidP="00304BAA">
      <w:pPr>
        <w:pStyle w:val="moda"/>
        <w:tabs>
          <w:tab w:val="left" w:pos="915"/>
        </w:tabs>
        <w:rPr>
          <w:szCs w:val="22"/>
        </w:rPr>
      </w:pPr>
    </w:p>
    <w:p w:rsidR="00BA1352" w:rsidRPr="00C07306" w:rsidRDefault="00BA1352" w:rsidP="00BA1352">
      <w:pPr>
        <w:pStyle w:val="moda"/>
        <w:tabs>
          <w:tab w:val="left" w:pos="915"/>
        </w:tabs>
        <w:rPr>
          <w:rFonts w:cs="Arial"/>
          <w:szCs w:val="22"/>
        </w:rPr>
      </w:pPr>
      <w:r w:rsidRPr="00C07306">
        <w:rPr>
          <w:rFonts w:cs="Arial"/>
          <w:szCs w:val="22"/>
        </w:rPr>
        <w:t>El brote de COVID-19 ha provocado una grave crisis sanitaria que afecta a las empresas de Castilla y León. Puede que no solo las empresas menos solventes sino también las más solventes padezcan una súbita escasez o incluso la falta de disponibilidad de liquidez. Todo ello puede afectar seriamente a la situación económica de muchas empresas saneadas y de sus empleados a corto y medio plazo, al tiempo que también tiene efectos más duraderos, al poner en peligro su supervivencia.</w:t>
      </w:r>
    </w:p>
    <w:p w:rsidR="00BA1352" w:rsidRPr="0075520A" w:rsidRDefault="00BA1352" w:rsidP="00BA1352">
      <w:pPr>
        <w:pStyle w:val="moda"/>
        <w:tabs>
          <w:tab w:val="left" w:pos="915"/>
        </w:tabs>
        <w:rPr>
          <w:rFonts w:cs="Arial"/>
          <w:szCs w:val="22"/>
        </w:rPr>
      </w:pPr>
      <w:r w:rsidRPr="0075520A">
        <w:rPr>
          <w:rFonts w:cs="Arial"/>
          <w:szCs w:val="22"/>
        </w:rPr>
        <w:t xml:space="preserve">La contención de la pandemia </w:t>
      </w:r>
      <w:r>
        <w:rPr>
          <w:rFonts w:cs="Arial"/>
          <w:szCs w:val="22"/>
        </w:rPr>
        <w:t xml:space="preserve">ha provocado la adopción de </w:t>
      </w:r>
      <w:r w:rsidRPr="0075520A">
        <w:rPr>
          <w:rFonts w:cs="Arial"/>
          <w:szCs w:val="22"/>
        </w:rPr>
        <w:t>medidas sanitarias preventivas de carácter excepcional, entre ellas la restricción a la libre entrada y salida de personas de sus municipios o las relativas a las medidas de control y limitación de las actividades de hostelería y restauración así como cualquier otra que suponga una limitación a la actividad habitual de los autónomos y pymes de Castilla y León.</w:t>
      </w:r>
    </w:p>
    <w:p w:rsidR="00D742DA" w:rsidRPr="008F7928" w:rsidRDefault="00D742DA" w:rsidP="00D742DA">
      <w:pPr>
        <w:pStyle w:val="moda"/>
        <w:tabs>
          <w:tab w:val="left" w:pos="915"/>
        </w:tabs>
        <w:rPr>
          <w:rFonts w:cs="Arial"/>
          <w:szCs w:val="22"/>
        </w:rPr>
      </w:pPr>
      <w:r w:rsidRPr="00FC4904">
        <w:rPr>
          <w:rFonts w:cs="Arial"/>
          <w:szCs w:val="22"/>
        </w:rPr>
        <w:t xml:space="preserve">Por ello, el 30 de noviembre de 2020, previa autorización por Acuerdo de 19 de noviembre de 2020, el Consejo de Administración del Instituto concedió de forma directa a IBERAVAL una subvención por importe de </w:t>
      </w:r>
      <w:r>
        <w:rPr>
          <w:rFonts w:cs="Arial"/>
          <w:szCs w:val="22"/>
        </w:rPr>
        <w:t>3.4</w:t>
      </w:r>
      <w:r w:rsidRPr="00FC4904">
        <w:rPr>
          <w:rFonts w:cs="Arial"/>
          <w:szCs w:val="22"/>
        </w:rPr>
        <w:t xml:space="preserve">00.000 € destinada a </w:t>
      </w:r>
      <w:r>
        <w:rPr>
          <w:rFonts w:cs="Arial"/>
          <w:szCs w:val="22"/>
        </w:rPr>
        <w:t>bonificar</w:t>
      </w:r>
      <w:r w:rsidRPr="00FC4904">
        <w:rPr>
          <w:rFonts w:cs="Arial"/>
          <w:szCs w:val="22"/>
        </w:rPr>
        <w:t xml:space="preserve"> los costes financieros asociados a la ejecución de un </w:t>
      </w:r>
      <w:r w:rsidRPr="0075520A">
        <w:rPr>
          <w:rFonts w:cs="Arial"/>
          <w:szCs w:val="22"/>
        </w:rPr>
        <w:t xml:space="preserve">programa de apoyo financiero a pymes y autónomos de Castilla y León ubicados en </w:t>
      </w:r>
      <w:r w:rsidRPr="00715AAE">
        <w:rPr>
          <w:rFonts w:cs="Arial"/>
          <w:szCs w:val="22"/>
        </w:rPr>
        <w:t>municipios o áreas donde se adopten medidas sanitarias preventivas para la contención del COVID-19 con el objeto de soportar tanto el periodo de aplicación como de levantamiento de las mismas</w:t>
      </w:r>
      <w:r w:rsidRPr="0075520A">
        <w:rPr>
          <w:rFonts w:cs="Arial"/>
          <w:szCs w:val="22"/>
        </w:rPr>
        <w:t xml:space="preserve"> </w:t>
      </w:r>
      <w:r>
        <w:rPr>
          <w:rFonts w:cs="Arial"/>
          <w:szCs w:val="22"/>
        </w:rPr>
        <w:t>así como bonificar los gastos financieros derivados de operaciones de</w:t>
      </w:r>
      <w:r w:rsidRPr="0075520A">
        <w:rPr>
          <w:rFonts w:cs="Arial"/>
          <w:szCs w:val="22"/>
        </w:rPr>
        <w:t xml:space="preserve"> confirming “pago </w:t>
      </w:r>
      <w:r>
        <w:rPr>
          <w:rFonts w:cs="Arial"/>
          <w:szCs w:val="22"/>
        </w:rPr>
        <w:t>financiado</w:t>
      </w:r>
      <w:r w:rsidRPr="0075520A">
        <w:rPr>
          <w:rFonts w:cs="Arial"/>
          <w:szCs w:val="22"/>
        </w:rPr>
        <w:t>” para las compras del canal HORECA a proveedores</w:t>
      </w:r>
      <w:r>
        <w:rPr>
          <w:rFonts w:cs="Arial"/>
          <w:szCs w:val="22"/>
        </w:rPr>
        <w:t xml:space="preserve">. </w:t>
      </w:r>
      <w:r w:rsidRPr="008F7928">
        <w:rPr>
          <w:rFonts w:cs="Arial"/>
          <w:szCs w:val="22"/>
        </w:rPr>
        <w:t>Dicho acuerdo se ha formalizado mediante la firma del correspondiente Contrato Programa el 1 de diciembre de 2020.</w:t>
      </w:r>
    </w:p>
    <w:p w:rsidR="00D742DA" w:rsidRPr="00D742DA" w:rsidRDefault="005C0623" w:rsidP="00D742DA">
      <w:pPr>
        <w:pStyle w:val="moda"/>
        <w:tabs>
          <w:tab w:val="left" w:pos="915"/>
        </w:tabs>
        <w:rPr>
          <w:rFonts w:cs="Arial"/>
          <w:szCs w:val="22"/>
        </w:rPr>
      </w:pPr>
      <w:r w:rsidRPr="00F716AA">
        <w:rPr>
          <w:rFonts w:cs="Arial"/>
          <w:szCs w:val="22"/>
        </w:rPr>
        <w:t>En la puesta en marcha</w:t>
      </w:r>
      <w:r w:rsidRPr="00EF58E5">
        <w:rPr>
          <w:rFonts w:cs="Arial"/>
          <w:szCs w:val="22"/>
        </w:rPr>
        <w:t xml:space="preserve"> del programa</w:t>
      </w:r>
      <w:r w:rsidR="00D742DA" w:rsidRPr="00D742DA">
        <w:rPr>
          <w:rFonts w:cs="Arial"/>
          <w:szCs w:val="22"/>
        </w:rPr>
        <w:t>, IBERAVAL ha constatado que existe una gran demanda por parte de las pymes y autónomos de Castilla y León. Asimismo, IBERAVAL ha detectado que la persistencia de las diversas medidas preventivas adoptadas para contener la pandemia ha provocado que las pymes y autónomos de la Comunidad precisen disponer de líneas de financiación de mayor cuantía que les permita solventar con éxito sus necesidades de liquidez.</w:t>
      </w:r>
    </w:p>
    <w:p w:rsidR="00D742DA" w:rsidRPr="00D742DA" w:rsidRDefault="00D742DA" w:rsidP="00D742DA">
      <w:pPr>
        <w:pStyle w:val="moda"/>
        <w:tabs>
          <w:tab w:val="left" w:pos="915"/>
        </w:tabs>
        <w:rPr>
          <w:rFonts w:cs="Arial"/>
          <w:szCs w:val="22"/>
        </w:rPr>
      </w:pPr>
      <w:r w:rsidRPr="00D742DA">
        <w:rPr>
          <w:rFonts w:cs="Arial"/>
          <w:szCs w:val="22"/>
        </w:rPr>
        <w:t xml:space="preserve">En este sentido, IBERAVAL estima conveniente ampliar en la línea de actuación del programa denominada “Financiación para pymes y autónomos en áreas con medidas preventivas” el importe del préstamo con las entidades financieras y entidades de pago hasta alcanzar los 250.000,00 euros (actualmente se sitúa en 100.000 euros) con objeto de dar mayor cobertura a las necesidades de liquidez a aquellos autónomos o pymes que lo soliciten. </w:t>
      </w:r>
    </w:p>
    <w:p w:rsidR="00D742DA" w:rsidRPr="00D742DA" w:rsidRDefault="00D742DA" w:rsidP="00D742DA">
      <w:pPr>
        <w:pStyle w:val="moda"/>
        <w:tabs>
          <w:tab w:val="left" w:pos="915"/>
        </w:tabs>
        <w:rPr>
          <w:rFonts w:cs="Arial"/>
          <w:szCs w:val="22"/>
        </w:rPr>
      </w:pPr>
      <w:r w:rsidRPr="00D742DA">
        <w:rPr>
          <w:rFonts w:cs="Arial"/>
          <w:szCs w:val="22"/>
        </w:rPr>
        <w:lastRenderedPageBreak/>
        <w:t>Por estos motivos, se considera necesario reforzar el programa incrementando su dotación así como ampliar el periodo de vigencia del mismo, por lo que IBERAVAL, S.G.R. se ha dirigido al Instituto</w:t>
      </w:r>
      <w:r w:rsidR="002C1DF5">
        <w:rPr>
          <w:rFonts w:cs="Arial"/>
          <w:szCs w:val="22"/>
        </w:rPr>
        <w:t xml:space="preserve"> </w:t>
      </w:r>
      <w:r w:rsidR="008B39FC">
        <w:rPr>
          <w:rFonts w:cs="Arial"/>
          <w:szCs w:val="22"/>
        </w:rPr>
        <w:t xml:space="preserve">el 4 de diciembre de 2020 </w:t>
      </w:r>
      <w:r w:rsidRPr="00D742DA">
        <w:rPr>
          <w:rFonts w:cs="Arial"/>
          <w:szCs w:val="22"/>
        </w:rPr>
        <w:t>solicitando una nueva subvención directa por importe de 1.700.000,00 euros para continuar formalizando operaciones con el fin de alcanzar en la totalidad el programa hasta el fin de su vigencia un total de 3.150 operaciones de préstamo por importe de 148,5 millones de euros.</w:t>
      </w:r>
    </w:p>
    <w:p w:rsidR="00D742DA" w:rsidRPr="00D742DA" w:rsidRDefault="00D742DA" w:rsidP="00D742DA">
      <w:pPr>
        <w:pStyle w:val="moda"/>
        <w:tabs>
          <w:tab w:val="left" w:pos="915"/>
        </w:tabs>
        <w:rPr>
          <w:rFonts w:cs="Arial"/>
          <w:szCs w:val="22"/>
        </w:rPr>
      </w:pPr>
      <w:r w:rsidRPr="00D742DA">
        <w:rPr>
          <w:rFonts w:cs="Arial"/>
          <w:szCs w:val="22"/>
        </w:rPr>
        <w:t xml:space="preserve">Además, este programa forma parte de las medidas financieras aprobadas por la Junta de Castilla y León de cara a proporcionar liquidez a las emprendedores, autónomos y pymes de Castilla y León perjudicados por los efectos del COVID 19. </w:t>
      </w:r>
    </w:p>
    <w:p w:rsidR="00B51E7A" w:rsidRDefault="00B51E7A" w:rsidP="00304BAA">
      <w:pPr>
        <w:pStyle w:val="moda"/>
        <w:tabs>
          <w:tab w:val="left" w:pos="915"/>
        </w:tabs>
        <w:rPr>
          <w:rFonts w:cs="Arial"/>
          <w:szCs w:val="22"/>
        </w:rPr>
      </w:pPr>
      <w:r w:rsidRPr="000A1C7D">
        <w:rPr>
          <w:rFonts w:cs="Arial"/>
          <w:szCs w:val="22"/>
        </w:rPr>
        <w:t>El artículo 22.2.c) de la Ley 38/2003, de 17 de noviembre, General de Subvenciones, dispone que podrán concederse subvenciones directas, con carácter excepcional, cuando se acrediten razones de interés público, social, económico o humanitario, u otras debidamente justificadas que dificulten su convocatoria pública.</w:t>
      </w:r>
    </w:p>
    <w:p w:rsidR="00B51E7A" w:rsidRDefault="00B51E7A" w:rsidP="00304BAA">
      <w:pPr>
        <w:pStyle w:val="moda"/>
        <w:tabs>
          <w:tab w:val="left" w:pos="915"/>
        </w:tabs>
        <w:rPr>
          <w:rFonts w:cs="Arial"/>
          <w:szCs w:val="22"/>
        </w:rPr>
      </w:pPr>
      <w:r w:rsidRPr="000A1C7D">
        <w:rPr>
          <w:rFonts w:cs="Arial"/>
          <w:szCs w:val="22"/>
        </w:rPr>
        <w:t xml:space="preserve">Dada la especificidad de las actuaciones a desarrollar </w:t>
      </w:r>
      <w:r w:rsidRPr="00DA46D3">
        <w:rPr>
          <w:rFonts w:cs="Arial"/>
          <w:szCs w:val="22"/>
        </w:rPr>
        <w:t>por IBERAVAL</w:t>
      </w:r>
      <w:r>
        <w:rPr>
          <w:rFonts w:cs="Arial"/>
          <w:szCs w:val="22"/>
        </w:rPr>
        <w:t>,</w:t>
      </w:r>
      <w:r w:rsidRPr="00DA46D3">
        <w:rPr>
          <w:rFonts w:cs="Arial"/>
          <w:szCs w:val="22"/>
        </w:rPr>
        <w:t xml:space="preserve"> y por ser esta la única entidad con una organización acorde con la realización de estos trabajos, no procede la realización de una convocatoria pública.</w:t>
      </w:r>
    </w:p>
    <w:p w:rsidR="00B51E7A" w:rsidRDefault="00B51E7A" w:rsidP="00304BAA">
      <w:pPr>
        <w:overflowPunct/>
        <w:autoSpaceDE/>
        <w:autoSpaceDN/>
        <w:adjustRightInd/>
        <w:spacing w:line="360" w:lineRule="auto"/>
        <w:ind w:left="142" w:right="142" w:firstLine="340"/>
        <w:jc w:val="both"/>
        <w:textAlignment w:val="auto"/>
        <w:rPr>
          <w:rFonts w:ascii="Arial" w:hAnsi="Arial" w:cs="Arial"/>
          <w:sz w:val="22"/>
          <w:szCs w:val="22"/>
          <w:lang w:eastAsia="en-US"/>
        </w:rPr>
      </w:pPr>
      <w:r w:rsidRPr="001A166F">
        <w:rPr>
          <w:rFonts w:ascii="Arial" w:hAnsi="Arial" w:cs="Arial"/>
          <w:sz w:val="22"/>
          <w:szCs w:val="22"/>
          <w:lang w:eastAsia="en-US"/>
        </w:rPr>
        <w:t>El artículo 31.1 de la Ley</w:t>
      </w:r>
      <w:r>
        <w:rPr>
          <w:rFonts w:ascii="Arial" w:hAnsi="Arial" w:cs="Arial"/>
          <w:sz w:val="22"/>
          <w:szCs w:val="22"/>
          <w:lang w:eastAsia="en-US"/>
        </w:rPr>
        <w:t xml:space="preserve"> 5/</w:t>
      </w:r>
      <w:r w:rsidRPr="001A166F">
        <w:rPr>
          <w:rFonts w:ascii="Arial" w:hAnsi="Arial" w:cs="Arial"/>
          <w:sz w:val="22"/>
          <w:szCs w:val="22"/>
          <w:lang w:eastAsia="en-US"/>
        </w:rPr>
        <w:t xml:space="preserve">2008, de 25 de septiembre, de Subvenciones de la Comunidad de Castilla y León, establece que </w:t>
      </w:r>
      <w:r>
        <w:rPr>
          <w:rFonts w:ascii="Arial" w:hAnsi="Arial" w:cs="Arial"/>
          <w:sz w:val="22"/>
          <w:szCs w:val="22"/>
          <w:lang w:eastAsia="en-US"/>
        </w:rPr>
        <w:t xml:space="preserve">los </w:t>
      </w:r>
      <w:r w:rsidRPr="00084967">
        <w:rPr>
          <w:rFonts w:ascii="Arial" w:hAnsi="Arial" w:cs="Arial"/>
          <w:sz w:val="22"/>
          <w:szCs w:val="22"/>
          <w:lang w:eastAsia="en-US"/>
        </w:rPr>
        <w:t>órganos superiores de gobierno de las entidades que integran la Administración Institucional, en el ámbito propio de cada entidad</w:t>
      </w:r>
      <w:r>
        <w:rPr>
          <w:rFonts w:ascii="Arial" w:hAnsi="Arial" w:cs="Arial"/>
          <w:sz w:val="22"/>
          <w:szCs w:val="22"/>
          <w:lang w:eastAsia="en-US"/>
        </w:rPr>
        <w:t xml:space="preserve">, </w:t>
      </w:r>
      <w:r w:rsidRPr="001A166F">
        <w:rPr>
          <w:rFonts w:ascii="Arial" w:hAnsi="Arial" w:cs="Arial"/>
          <w:sz w:val="22"/>
          <w:szCs w:val="22"/>
          <w:lang w:eastAsia="en-US"/>
        </w:rPr>
        <w:t xml:space="preserve">podrán conceder excepcionalmente, previa autorización de la Junta de Castilla y León, las subvenciones a que se refiere la letra c) del apartado 2 de la artículo 22 de la </w:t>
      </w:r>
      <w:r>
        <w:rPr>
          <w:rFonts w:ascii="Arial" w:hAnsi="Arial" w:cs="Arial"/>
          <w:sz w:val="22"/>
          <w:szCs w:val="22"/>
          <w:lang w:eastAsia="en-US"/>
        </w:rPr>
        <w:t>Ley 38/2003, de 17 de noviembre.</w:t>
      </w:r>
    </w:p>
    <w:p w:rsidR="00B51E7A" w:rsidRDefault="00B51E7A" w:rsidP="00304BAA">
      <w:pPr>
        <w:overflowPunct/>
        <w:autoSpaceDE/>
        <w:autoSpaceDN/>
        <w:adjustRightInd/>
        <w:spacing w:line="360" w:lineRule="auto"/>
        <w:ind w:left="142" w:right="142" w:firstLine="340"/>
        <w:jc w:val="both"/>
        <w:textAlignment w:val="auto"/>
        <w:rPr>
          <w:rFonts w:ascii="Arial" w:hAnsi="Arial" w:cs="Arial"/>
          <w:sz w:val="22"/>
          <w:szCs w:val="22"/>
          <w:lang w:eastAsia="en-US"/>
        </w:rPr>
      </w:pPr>
      <w:r w:rsidRPr="000A1C7D">
        <w:rPr>
          <w:rFonts w:ascii="Arial" w:hAnsi="Arial" w:cs="Arial"/>
          <w:sz w:val="22"/>
          <w:szCs w:val="22"/>
          <w:lang w:eastAsia="en-US"/>
        </w:rPr>
        <w:t xml:space="preserve">Asimismo, el artículo 10 del Reglamento General del Instituto, </w:t>
      </w:r>
      <w:r w:rsidR="0000103B">
        <w:rPr>
          <w:rFonts w:ascii="Arial" w:hAnsi="Arial" w:cs="Arial"/>
          <w:sz w:val="22"/>
          <w:szCs w:val="22"/>
          <w:lang w:eastAsia="en-US"/>
        </w:rPr>
        <w:t>aprobado por Decreto 67</w:t>
      </w:r>
      <w:r w:rsidRPr="000A1C7D">
        <w:rPr>
          <w:rFonts w:ascii="Arial" w:hAnsi="Arial" w:cs="Arial"/>
          <w:sz w:val="22"/>
          <w:szCs w:val="22"/>
          <w:lang w:eastAsia="en-US"/>
        </w:rPr>
        <w:t>/2011, de 15 de noviembre, atribuye al Consejo de Administración la concesión de forma directa de subvenciones, de acuerdo con la normativa vigente, y en la forma y requisitos establecidos en la Ley 5/2008, de 25 de septiembre.</w:t>
      </w:r>
    </w:p>
    <w:p w:rsidR="005F08B9" w:rsidRPr="00085789" w:rsidRDefault="005F08B9" w:rsidP="00304BAA">
      <w:pPr>
        <w:pStyle w:val="moda"/>
        <w:rPr>
          <w:rFonts w:cs="Arial"/>
          <w:szCs w:val="22"/>
          <w:lang w:val="es-ES"/>
        </w:rPr>
      </w:pPr>
    </w:p>
    <w:p w:rsidR="007B3104" w:rsidRDefault="007B3104" w:rsidP="005243A3">
      <w:pPr>
        <w:pStyle w:val="moda"/>
        <w:rPr>
          <w:szCs w:val="22"/>
        </w:rPr>
      </w:pPr>
      <w:r w:rsidRPr="001C6607">
        <w:rPr>
          <w:rFonts w:cs="Arial"/>
          <w:szCs w:val="22"/>
        </w:rPr>
        <w:t>En su virtud, la Junta de Castilla y León, a propuesta de</w:t>
      </w:r>
      <w:r w:rsidR="00844F94">
        <w:rPr>
          <w:rFonts w:cs="Arial"/>
          <w:szCs w:val="22"/>
        </w:rPr>
        <w:t>l</w:t>
      </w:r>
      <w:r w:rsidRPr="001C6607">
        <w:rPr>
          <w:rFonts w:cs="Arial"/>
          <w:szCs w:val="22"/>
        </w:rPr>
        <w:t xml:space="preserve"> Consejer</w:t>
      </w:r>
      <w:r w:rsidR="00844F94">
        <w:rPr>
          <w:rFonts w:cs="Arial"/>
          <w:szCs w:val="22"/>
        </w:rPr>
        <w:t>o</w:t>
      </w:r>
      <w:r w:rsidRPr="001C6607">
        <w:rPr>
          <w:rFonts w:cs="Arial"/>
          <w:szCs w:val="22"/>
        </w:rPr>
        <w:t xml:space="preserve"> de</w:t>
      </w:r>
      <w:r>
        <w:rPr>
          <w:rFonts w:cs="Arial"/>
          <w:szCs w:val="22"/>
        </w:rPr>
        <w:t xml:space="preserve"> Economía y</w:t>
      </w:r>
      <w:r w:rsidRPr="001C6607">
        <w:rPr>
          <w:rFonts w:cs="Arial"/>
          <w:szCs w:val="22"/>
        </w:rPr>
        <w:t xml:space="preserve"> Hacienda</w:t>
      </w:r>
      <w:r w:rsidRPr="0059009C">
        <w:rPr>
          <w:szCs w:val="22"/>
        </w:rPr>
        <w:t>, y previa deliberación del Consejo de Gobierno en su reunión de</w:t>
      </w:r>
      <w:r>
        <w:rPr>
          <w:szCs w:val="22"/>
        </w:rPr>
        <w:t>l día</w:t>
      </w:r>
      <w:r w:rsidR="00567F3C">
        <w:rPr>
          <w:szCs w:val="22"/>
        </w:rPr>
        <w:t xml:space="preserve"> </w:t>
      </w:r>
      <w:r w:rsidR="00872591">
        <w:rPr>
          <w:szCs w:val="22"/>
        </w:rPr>
        <w:t>17 DIC 2020</w:t>
      </w:r>
      <w:r w:rsidR="005243A3">
        <w:rPr>
          <w:szCs w:val="22"/>
        </w:rPr>
        <w:t xml:space="preserve"> </w:t>
      </w:r>
      <w:r w:rsidR="008F696E">
        <w:rPr>
          <w:szCs w:val="22"/>
        </w:rPr>
        <w:t>adopta</w:t>
      </w:r>
      <w:r w:rsidRPr="0059009C">
        <w:rPr>
          <w:szCs w:val="22"/>
        </w:rPr>
        <w:t xml:space="preserve"> el siguiente</w:t>
      </w:r>
    </w:p>
    <w:p w:rsidR="0046548A" w:rsidRDefault="0046548A" w:rsidP="00E26A72">
      <w:pPr>
        <w:pStyle w:val="moda"/>
        <w:ind w:left="0" w:firstLine="0"/>
        <w:jc w:val="center"/>
        <w:rPr>
          <w:rFonts w:cs="Arial"/>
          <w:b/>
          <w:szCs w:val="22"/>
        </w:rPr>
      </w:pPr>
      <w:r w:rsidRPr="007B3104">
        <w:rPr>
          <w:rFonts w:cs="Arial"/>
          <w:b/>
          <w:szCs w:val="22"/>
        </w:rPr>
        <w:t>ACUERDO</w:t>
      </w:r>
    </w:p>
    <w:p w:rsidR="00626F77" w:rsidRDefault="00626F77" w:rsidP="00E26A72">
      <w:pPr>
        <w:pStyle w:val="moda"/>
        <w:ind w:left="0" w:firstLine="0"/>
        <w:jc w:val="center"/>
        <w:rPr>
          <w:rFonts w:cs="Arial"/>
          <w:b/>
          <w:szCs w:val="22"/>
        </w:rPr>
      </w:pPr>
    </w:p>
    <w:p w:rsidR="00B51E7A" w:rsidRDefault="00B51E7A" w:rsidP="00B51E7A">
      <w:pPr>
        <w:pStyle w:val="moda"/>
        <w:tabs>
          <w:tab w:val="left" w:pos="915"/>
        </w:tabs>
        <w:rPr>
          <w:rFonts w:cs="Arial"/>
          <w:szCs w:val="22"/>
        </w:rPr>
      </w:pPr>
      <w:r w:rsidRPr="00BF2F20">
        <w:rPr>
          <w:rFonts w:cs="Arial"/>
          <w:szCs w:val="22"/>
        </w:rPr>
        <w:t xml:space="preserve">Autorizar </w:t>
      </w:r>
      <w:r>
        <w:rPr>
          <w:rFonts w:cs="Arial"/>
          <w:szCs w:val="22"/>
        </w:rPr>
        <w:t xml:space="preserve">al Consejo de Administración del Instituto para la Competitividad </w:t>
      </w:r>
      <w:r w:rsidRPr="00BF2F20">
        <w:rPr>
          <w:rFonts w:cs="Arial"/>
          <w:szCs w:val="22"/>
        </w:rPr>
        <w:t>Empresarial de Cas</w:t>
      </w:r>
      <w:r>
        <w:rPr>
          <w:rFonts w:cs="Arial"/>
          <w:szCs w:val="22"/>
        </w:rPr>
        <w:t xml:space="preserve">tilla y León a la concesión directa de una subvención </w:t>
      </w:r>
      <w:r w:rsidRPr="00BF2F20">
        <w:rPr>
          <w:rFonts w:cs="Arial"/>
          <w:szCs w:val="22"/>
        </w:rPr>
        <w:t xml:space="preserve">a la sociedad de garantía recíproca IBERAVAL, S.G.R. </w:t>
      </w:r>
      <w:r w:rsidR="00D92273" w:rsidRPr="00BF2F20">
        <w:rPr>
          <w:rFonts w:cs="Arial"/>
          <w:szCs w:val="22"/>
        </w:rPr>
        <w:t xml:space="preserve">por importe de </w:t>
      </w:r>
      <w:r w:rsidR="00D92273">
        <w:rPr>
          <w:rFonts w:cs="Arial"/>
          <w:szCs w:val="22"/>
        </w:rPr>
        <w:t>un millón setecientos mil euros</w:t>
      </w:r>
      <w:r w:rsidR="00D92273" w:rsidRPr="00BF2F20">
        <w:rPr>
          <w:rFonts w:cs="Arial"/>
          <w:szCs w:val="22"/>
        </w:rPr>
        <w:t xml:space="preserve"> (</w:t>
      </w:r>
      <w:r w:rsidR="00D92273">
        <w:rPr>
          <w:rFonts w:cs="Arial"/>
          <w:szCs w:val="22"/>
        </w:rPr>
        <w:t>1</w:t>
      </w:r>
      <w:r w:rsidR="00D92273" w:rsidRPr="00BF2F20">
        <w:rPr>
          <w:rFonts w:cs="Arial"/>
          <w:szCs w:val="22"/>
        </w:rPr>
        <w:t>.</w:t>
      </w:r>
      <w:r w:rsidR="00D92273">
        <w:rPr>
          <w:rFonts w:cs="Arial"/>
          <w:szCs w:val="22"/>
        </w:rPr>
        <w:t>70</w:t>
      </w:r>
      <w:r w:rsidR="00D92273" w:rsidRPr="00BF2F20">
        <w:rPr>
          <w:rFonts w:cs="Arial"/>
          <w:szCs w:val="22"/>
        </w:rPr>
        <w:t>0.000,00</w:t>
      </w:r>
      <w:r w:rsidR="00D92273">
        <w:rPr>
          <w:rFonts w:cs="Arial"/>
          <w:szCs w:val="22"/>
        </w:rPr>
        <w:t xml:space="preserve"> </w:t>
      </w:r>
      <w:r w:rsidR="00D92273" w:rsidRPr="00D42295">
        <w:rPr>
          <w:rFonts w:cs="Arial"/>
          <w:szCs w:val="22"/>
        </w:rPr>
        <w:t>€)</w:t>
      </w:r>
      <w:r w:rsidR="00D92273">
        <w:rPr>
          <w:rFonts w:cs="Arial"/>
          <w:szCs w:val="22"/>
        </w:rPr>
        <w:t>,</w:t>
      </w:r>
      <w:r w:rsidR="00D92273" w:rsidRPr="00D42295">
        <w:rPr>
          <w:rFonts w:cs="Arial"/>
          <w:szCs w:val="22"/>
        </w:rPr>
        <w:t xml:space="preserve"> </w:t>
      </w:r>
      <w:r w:rsidRPr="00BF2F20">
        <w:rPr>
          <w:rFonts w:cs="Arial"/>
          <w:szCs w:val="22"/>
        </w:rPr>
        <w:t xml:space="preserve">destinada a </w:t>
      </w:r>
      <w:r w:rsidR="00384BA5">
        <w:rPr>
          <w:szCs w:val="22"/>
        </w:rPr>
        <w:t>bonificar los gastos financieros asociados a la</w:t>
      </w:r>
      <w:r w:rsidR="00D66C98">
        <w:rPr>
          <w:szCs w:val="22"/>
        </w:rPr>
        <w:t xml:space="preserve"> ejecución de un programa de apoyo</w:t>
      </w:r>
      <w:r w:rsidR="00384BA5">
        <w:rPr>
          <w:szCs w:val="22"/>
        </w:rPr>
        <w:t xml:space="preserve"> financi</w:t>
      </w:r>
      <w:r w:rsidR="00D66C98">
        <w:rPr>
          <w:szCs w:val="22"/>
        </w:rPr>
        <w:t>ero a</w:t>
      </w:r>
      <w:r w:rsidR="00384BA5">
        <w:rPr>
          <w:szCs w:val="22"/>
        </w:rPr>
        <w:t xml:space="preserve"> pymes y autónomos </w:t>
      </w:r>
      <w:r w:rsidR="00D66C98">
        <w:rPr>
          <w:szCs w:val="22"/>
        </w:rPr>
        <w:t xml:space="preserve">de Castilla y León </w:t>
      </w:r>
      <w:r w:rsidR="00384BA5">
        <w:rPr>
          <w:szCs w:val="22"/>
        </w:rPr>
        <w:t>ubicados en municipios o áreas donde se adopten medidas sanitarias preventivas para la contención del COVID-19 con el objeto de soportar tanto el periodo de aplicación como de levantamiento de las mismas, así como bonificar los gastos financieros derivados de operaciones de confirming “pago financiado” para las compras del canal HORECA a proveedores</w:t>
      </w:r>
      <w:r>
        <w:rPr>
          <w:rFonts w:cs="Arial"/>
          <w:szCs w:val="22"/>
        </w:rPr>
        <w:t xml:space="preserve">, con cargo a la aplicación presupuestaria </w:t>
      </w:r>
      <w:r w:rsidRPr="00686505">
        <w:rPr>
          <w:rFonts w:cs="Arial"/>
          <w:szCs w:val="22"/>
        </w:rPr>
        <w:t>02.22.422A02.77085</w:t>
      </w:r>
      <w:r>
        <w:rPr>
          <w:rFonts w:cs="Arial"/>
          <w:szCs w:val="22"/>
        </w:rPr>
        <w:t>.0</w:t>
      </w:r>
      <w:r w:rsidR="006C12AD">
        <w:rPr>
          <w:rFonts w:cs="Arial"/>
          <w:szCs w:val="22"/>
        </w:rPr>
        <w:t xml:space="preserve"> de los presupuestos del Instituto para la Competitividad Empresarial de Castilla y León para </w:t>
      </w:r>
      <w:r w:rsidR="005C26F9">
        <w:rPr>
          <w:rFonts w:cs="Arial"/>
          <w:szCs w:val="22"/>
        </w:rPr>
        <w:t>202</w:t>
      </w:r>
      <w:r w:rsidR="00AD49E2">
        <w:rPr>
          <w:rFonts w:cs="Arial"/>
          <w:szCs w:val="22"/>
        </w:rPr>
        <w:t>0</w:t>
      </w:r>
      <w:r>
        <w:rPr>
          <w:rFonts w:cs="Arial"/>
          <w:szCs w:val="22"/>
        </w:rPr>
        <w:t>, en los términos previstos en el anexo.</w:t>
      </w:r>
    </w:p>
    <w:p w:rsidR="00B113D3" w:rsidRDefault="00B113D3" w:rsidP="00B113D3">
      <w:pPr>
        <w:pStyle w:val="moda"/>
        <w:spacing w:line="240" w:lineRule="auto"/>
        <w:ind w:firstLine="2552"/>
      </w:pPr>
      <w:r w:rsidRPr="0059009C">
        <w:t>Valladolid, a</w:t>
      </w:r>
      <w:r w:rsidR="00872591">
        <w:t xml:space="preserve"> 17 de diciembre de 2020</w:t>
      </w:r>
    </w:p>
    <w:p w:rsidR="00B113D3" w:rsidRPr="0059009C" w:rsidRDefault="00B113D3" w:rsidP="00B113D3">
      <w:pPr>
        <w:pStyle w:val="moda"/>
        <w:spacing w:line="240" w:lineRule="auto"/>
        <w:ind w:firstLine="2552"/>
      </w:pPr>
    </w:p>
    <w:tbl>
      <w:tblPr>
        <w:tblpPr w:leftFromText="141" w:rightFromText="141" w:vertAnchor="text" w:horzAnchor="margin" w:tblpXSpec="center" w:tblpY="-6"/>
        <w:tblW w:w="0" w:type="auto"/>
        <w:tblLook w:val="01E0" w:firstRow="1" w:lastRow="1" w:firstColumn="1" w:lastColumn="1" w:noHBand="0" w:noVBand="0"/>
      </w:tblPr>
      <w:tblGrid>
        <w:gridCol w:w="4305"/>
        <w:gridCol w:w="4305"/>
      </w:tblGrid>
      <w:tr w:rsidR="00B113D3" w:rsidRPr="0059009C" w:rsidTr="0076680A">
        <w:trPr>
          <w:trHeight w:val="716"/>
        </w:trPr>
        <w:tc>
          <w:tcPr>
            <w:tcW w:w="4305" w:type="dxa"/>
          </w:tcPr>
          <w:p w:rsidR="00B113D3" w:rsidRPr="0059009C" w:rsidRDefault="00B113D3" w:rsidP="0076680A">
            <w:pPr>
              <w:ind w:right="142"/>
              <w:jc w:val="center"/>
              <w:rPr>
                <w:rFonts w:ascii="Arial" w:hAnsi="Arial" w:cs="Arial"/>
                <w:b/>
                <w:szCs w:val="22"/>
                <w:lang w:val="es-ES_tradnl"/>
              </w:rPr>
            </w:pPr>
          </w:p>
        </w:tc>
        <w:tc>
          <w:tcPr>
            <w:tcW w:w="4305" w:type="dxa"/>
          </w:tcPr>
          <w:p w:rsidR="00B113D3" w:rsidRPr="0059009C" w:rsidRDefault="00B113D3" w:rsidP="0076680A">
            <w:pPr>
              <w:pStyle w:val="moda"/>
              <w:spacing w:line="240" w:lineRule="auto"/>
              <w:ind w:left="90" w:firstLine="0"/>
              <w:jc w:val="center"/>
            </w:pPr>
            <w:r w:rsidRPr="0059009C">
              <w:t xml:space="preserve">EL PRESIDENTE </w:t>
            </w:r>
          </w:p>
          <w:p w:rsidR="00B113D3" w:rsidRPr="0059009C" w:rsidRDefault="00B113D3" w:rsidP="0076680A">
            <w:pPr>
              <w:pStyle w:val="moda"/>
              <w:spacing w:line="240" w:lineRule="auto"/>
              <w:ind w:left="90" w:firstLine="0"/>
              <w:jc w:val="center"/>
            </w:pPr>
            <w:r w:rsidRPr="0059009C">
              <w:t xml:space="preserve">DE </w:t>
            </w:r>
            <w:smartTag w:uri="urn:schemas-microsoft-com:office:smarttags" w:element="PersonName">
              <w:smartTagPr>
                <w:attr w:name="ProductID" w:val="LA JUNTA DE CASTILLA"/>
              </w:smartTagPr>
              <w:r w:rsidRPr="0059009C">
                <w:t>LA JUNTA DE CASTILLA</w:t>
              </w:r>
            </w:smartTag>
            <w:r w:rsidRPr="0059009C">
              <w:t xml:space="preserve"> Y LEÓN</w:t>
            </w:r>
          </w:p>
          <w:p w:rsidR="00B113D3" w:rsidRDefault="00B113D3" w:rsidP="0076680A">
            <w:pPr>
              <w:ind w:right="142"/>
              <w:rPr>
                <w:rFonts w:ascii="Arial" w:hAnsi="Arial" w:cs="Arial"/>
                <w:b/>
                <w:szCs w:val="22"/>
                <w:lang w:val="es-ES_tradnl"/>
              </w:rPr>
            </w:pPr>
          </w:p>
          <w:p w:rsidR="00F23B2C" w:rsidRPr="0059009C" w:rsidRDefault="00F23B2C" w:rsidP="0076680A">
            <w:pPr>
              <w:ind w:right="142"/>
              <w:rPr>
                <w:rFonts w:ascii="Arial" w:hAnsi="Arial" w:cs="Arial"/>
                <w:b/>
                <w:szCs w:val="22"/>
                <w:lang w:val="es-ES_tradnl"/>
              </w:rPr>
            </w:pPr>
          </w:p>
          <w:p w:rsidR="00B113D3" w:rsidRPr="0059009C" w:rsidRDefault="00B113D3" w:rsidP="0076680A">
            <w:pPr>
              <w:ind w:right="142"/>
              <w:rPr>
                <w:rFonts w:ascii="Arial" w:hAnsi="Arial" w:cs="Arial"/>
                <w:b/>
                <w:szCs w:val="22"/>
                <w:lang w:val="es-ES_tradnl"/>
              </w:rPr>
            </w:pPr>
          </w:p>
        </w:tc>
      </w:tr>
      <w:tr w:rsidR="00B113D3" w:rsidRPr="0059009C" w:rsidTr="0076680A">
        <w:trPr>
          <w:trHeight w:val="599"/>
        </w:trPr>
        <w:tc>
          <w:tcPr>
            <w:tcW w:w="4305" w:type="dxa"/>
          </w:tcPr>
          <w:p w:rsidR="00923403" w:rsidRDefault="007368C4" w:rsidP="00923403">
            <w:pPr>
              <w:ind w:right="142"/>
              <w:rPr>
                <w:rFonts w:ascii="Arial" w:hAnsi="Arial" w:cs="Arial"/>
                <w:szCs w:val="22"/>
                <w:lang w:val="es-ES_tradnl"/>
              </w:rPr>
            </w:pPr>
            <w:r>
              <w:rPr>
                <w:rFonts w:ascii="Arial" w:hAnsi="Arial" w:cs="Arial"/>
                <w:sz w:val="22"/>
                <w:szCs w:val="22"/>
                <w:lang w:val="es-ES_tradnl"/>
              </w:rPr>
              <w:t>EL</w:t>
            </w:r>
            <w:r w:rsidR="00B113D3" w:rsidRPr="0059009C">
              <w:rPr>
                <w:rFonts w:ascii="Arial" w:hAnsi="Arial" w:cs="Arial"/>
                <w:sz w:val="22"/>
                <w:szCs w:val="22"/>
                <w:lang w:val="es-ES_tradnl"/>
              </w:rPr>
              <w:t xml:space="preserve"> CONSEJER</w:t>
            </w:r>
            <w:r>
              <w:rPr>
                <w:rFonts w:ascii="Arial" w:hAnsi="Arial" w:cs="Arial"/>
                <w:sz w:val="22"/>
                <w:szCs w:val="22"/>
                <w:lang w:val="es-ES_tradnl"/>
              </w:rPr>
              <w:t>O</w:t>
            </w:r>
            <w:r w:rsidR="00B113D3" w:rsidRPr="0059009C">
              <w:rPr>
                <w:rFonts w:ascii="Arial" w:hAnsi="Arial" w:cs="Arial"/>
                <w:sz w:val="22"/>
                <w:szCs w:val="22"/>
                <w:lang w:val="es-ES_tradnl"/>
              </w:rPr>
              <w:t xml:space="preserve"> </w:t>
            </w:r>
          </w:p>
          <w:p w:rsidR="00B113D3" w:rsidRPr="0059009C" w:rsidRDefault="00B113D3" w:rsidP="00923403">
            <w:pPr>
              <w:ind w:right="142"/>
              <w:rPr>
                <w:rFonts w:ascii="Arial" w:hAnsi="Arial" w:cs="Arial"/>
                <w:szCs w:val="22"/>
                <w:lang w:val="es-ES_tradnl"/>
              </w:rPr>
            </w:pPr>
            <w:r w:rsidRPr="0059009C">
              <w:rPr>
                <w:rFonts w:ascii="Arial" w:hAnsi="Arial" w:cs="Arial"/>
                <w:sz w:val="22"/>
                <w:szCs w:val="22"/>
                <w:lang w:val="es-ES_tradnl"/>
              </w:rPr>
              <w:t xml:space="preserve">DE </w:t>
            </w:r>
            <w:r w:rsidR="00032CBB">
              <w:rPr>
                <w:rFonts w:ascii="Arial" w:hAnsi="Arial" w:cs="Arial"/>
                <w:sz w:val="22"/>
                <w:szCs w:val="22"/>
                <w:lang w:val="es-ES_tradnl"/>
              </w:rPr>
              <w:t xml:space="preserve">ECONOMÍA Y </w:t>
            </w:r>
            <w:r w:rsidRPr="0059009C">
              <w:rPr>
                <w:rFonts w:ascii="Arial" w:hAnsi="Arial" w:cs="Arial"/>
                <w:sz w:val="22"/>
                <w:szCs w:val="22"/>
                <w:lang w:val="es-ES_tradnl"/>
              </w:rPr>
              <w:t>HACIENDA</w:t>
            </w:r>
          </w:p>
        </w:tc>
        <w:tc>
          <w:tcPr>
            <w:tcW w:w="4305" w:type="dxa"/>
          </w:tcPr>
          <w:p w:rsidR="00B113D3" w:rsidRPr="0059009C" w:rsidRDefault="00B113D3" w:rsidP="0076680A">
            <w:pPr>
              <w:ind w:right="142"/>
              <w:jc w:val="center"/>
              <w:rPr>
                <w:rFonts w:ascii="Arial" w:hAnsi="Arial" w:cs="Arial"/>
                <w:szCs w:val="22"/>
                <w:lang w:val="es-ES_tradnl"/>
              </w:rPr>
            </w:pPr>
          </w:p>
          <w:p w:rsidR="00B113D3" w:rsidRPr="0059009C" w:rsidRDefault="007368C4" w:rsidP="0076680A">
            <w:pPr>
              <w:ind w:right="142"/>
              <w:jc w:val="center"/>
              <w:rPr>
                <w:rFonts w:ascii="Arial" w:hAnsi="Arial" w:cs="Arial"/>
                <w:szCs w:val="22"/>
                <w:lang w:val="es-ES_tradnl"/>
              </w:rPr>
            </w:pPr>
            <w:r>
              <w:rPr>
                <w:rFonts w:ascii="Arial" w:hAnsi="Arial" w:cs="Arial"/>
                <w:sz w:val="22"/>
                <w:szCs w:val="22"/>
                <w:lang w:val="es-ES_tradnl"/>
              </w:rPr>
              <w:t>Alfonso Fernández Mañueco</w:t>
            </w:r>
          </w:p>
        </w:tc>
      </w:tr>
      <w:tr w:rsidR="00B113D3" w:rsidRPr="0059009C" w:rsidTr="008208C5">
        <w:trPr>
          <w:trHeight w:val="941"/>
        </w:trPr>
        <w:tc>
          <w:tcPr>
            <w:tcW w:w="4305" w:type="dxa"/>
          </w:tcPr>
          <w:p w:rsidR="00B113D3" w:rsidRPr="0059009C" w:rsidRDefault="00B113D3" w:rsidP="0076680A">
            <w:pPr>
              <w:ind w:right="142"/>
              <w:jc w:val="center"/>
              <w:rPr>
                <w:rFonts w:ascii="Arial" w:hAnsi="Arial" w:cs="Arial"/>
                <w:szCs w:val="22"/>
                <w:lang w:val="es-ES_tradnl"/>
              </w:rPr>
            </w:pPr>
          </w:p>
          <w:p w:rsidR="00B113D3" w:rsidRPr="0059009C" w:rsidRDefault="00B113D3" w:rsidP="0076680A">
            <w:pPr>
              <w:ind w:right="142"/>
              <w:jc w:val="center"/>
              <w:rPr>
                <w:rFonts w:ascii="Arial" w:hAnsi="Arial" w:cs="Arial"/>
                <w:szCs w:val="22"/>
                <w:lang w:val="es-ES_tradnl"/>
              </w:rPr>
            </w:pPr>
          </w:p>
          <w:p w:rsidR="00B113D3" w:rsidRPr="0059009C" w:rsidRDefault="00B113D3" w:rsidP="0076680A">
            <w:pPr>
              <w:ind w:right="142"/>
              <w:jc w:val="center"/>
              <w:rPr>
                <w:rFonts w:ascii="Arial" w:hAnsi="Arial" w:cs="Arial"/>
                <w:szCs w:val="22"/>
                <w:lang w:val="es-ES_tradnl"/>
              </w:rPr>
            </w:pPr>
          </w:p>
          <w:p w:rsidR="00B113D3" w:rsidRPr="0059009C" w:rsidRDefault="007368C4" w:rsidP="00923403">
            <w:pPr>
              <w:ind w:right="142"/>
              <w:rPr>
                <w:rFonts w:ascii="Arial" w:hAnsi="Arial" w:cs="Arial"/>
                <w:szCs w:val="22"/>
                <w:lang w:val="es-ES_tradnl"/>
              </w:rPr>
            </w:pPr>
            <w:r>
              <w:rPr>
                <w:rFonts w:ascii="Arial" w:hAnsi="Arial" w:cs="Arial"/>
                <w:sz w:val="22"/>
                <w:szCs w:val="22"/>
                <w:lang w:val="es-ES_tradnl"/>
              </w:rPr>
              <w:t>Carlos Fernández Carriedo</w:t>
            </w:r>
          </w:p>
        </w:tc>
        <w:tc>
          <w:tcPr>
            <w:tcW w:w="4305" w:type="dxa"/>
          </w:tcPr>
          <w:p w:rsidR="00B113D3" w:rsidRPr="0059009C" w:rsidRDefault="00B113D3" w:rsidP="0076680A">
            <w:pPr>
              <w:ind w:right="142"/>
              <w:jc w:val="center"/>
              <w:rPr>
                <w:rFonts w:ascii="Arial" w:hAnsi="Arial" w:cs="Arial"/>
                <w:szCs w:val="22"/>
                <w:lang w:val="es-ES_tradnl"/>
              </w:rPr>
            </w:pPr>
          </w:p>
        </w:tc>
      </w:tr>
    </w:tbl>
    <w:p w:rsidR="004A6DAE" w:rsidRPr="00B51E7A" w:rsidRDefault="004A6DAE" w:rsidP="00872591">
      <w:pPr>
        <w:overflowPunct/>
        <w:autoSpaceDE/>
        <w:autoSpaceDN/>
        <w:adjustRightInd/>
        <w:spacing w:after="200" w:line="276" w:lineRule="auto"/>
        <w:textAlignment w:val="auto"/>
        <w:rPr>
          <w:lang w:val="es-ES_tradnl"/>
        </w:rPr>
      </w:pPr>
      <w:bookmarkStart w:id="2" w:name="_GoBack"/>
      <w:bookmarkEnd w:id="2"/>
    </w:p>
    <w:sectPr w:rsidR="004A6DAE" w:rsidRPr="00B51E7A" w:rsidSect="0007198E">
      <w:headerReference w:type="default" r:id="rId8"/>
      <w:footerReference w:type="default" r:id="rId9"/>
      <w:pgSz w:w="11906" w:h="16838" w:code="9"/>
      <w:pgMar w:top="567" w:right="1134" w:bottom="2127"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60CD" w:rsidRDefault="005460CD">
      <w:r>
        <w:separator/>
      </w:r>
    </w:p>
  </w:endnote>
  <w:endnote w:type="continuationSeparator" w:id="0">
    <w:p w:rsidR="005460CD" w:rsidRDefault="00546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80A" w:rsidRDefault="00E856D4">
    <w:pPr>
      <w:pStyle w:val="Piedepgina"/>
      <w:rPr>
        <w:sz w:val="12"/>
      </w:rPr>
    </w:pPr>
    <w:r>
      <w:rPr>
        <w:noProof/>
        <w:sz w:val="12"/>
      </w:rPr>
      <mc:AlternateContent>
        <mc:Choice Requires="wps">
          <w:drawing>
            <wp:anchor distT="0" distB="0" distL="114300" distR="114300" simplePos="0" relativeHeight="251658240" behindDoc="0" locked="0" layoutInCell="0" allowOverlap="1">
              <wp:simplePos x="0" y="0"/>
              <wp:positionH relativeFrom="column">
                <wp:posOffset>-372110</wp:posOffset>
              </wp:positionH>
              <wp:positionV relativeFrom="paragraph">
                <wp:posOffset>-1155700</wp:posOffset>
              </wp:positionV>
              <wp:extent cx="198120" cy="116586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98120" cy="116586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76680A" w:rsidRDefault="0076680A">
                          <w:pPr>
                            <w:rPr>
                              <w:rFonts w:ascii="Arial" w:hAnsi="Arial"/>
                              <w:sz w:val="12"/>
                            </w:rPr>
                          </w:pPr>
                          <w:r>
                            <w:rPr>
                              <w:rFonts w:ascii="Arial" w:hAnsi="Arial"/>
                              <w:sz w:val="12"/>
                            </w:rPr>
                            <w:t>CG- Modelo A, B, C y D (2)</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8" style="position:absolute;margin-left:-29.3pt;margin-top:-91pt;width:15.6pt;height:9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" o:allowincell="f" stroked="f" strokeweight="0">
              <v:textbox style="layout-flow:vertical;mso-layout-flow-alt:bottom-to-top" inset="0,0,0,0">
                <w:txbxContent>
                  <w:p w:rsidR="0076680A" w:rsidRDefault="0076680A">
                    <w:pPr>
                      <w:rPr>
                        <w:rFonts w:ascii="Arial" w:hAnsi="Arial"/>
                        <w:sz w:val="12"/>
                      </w:rPr>
                    </w:pPr>
                    <w:r>
                      <w:rPr>
                        <w:rFonts w:ascii="Arial" w:hAnsi="Arial"/>
                        <w:sz w:val="12"/>
                      </w:rPr>
                      <w:t>CG- Modelo A, B, C y D (2)</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60CD" w:rsidRDefault="005460CD">
      <w:r>
        <w:separator/>
      </w:r>
    </w:p>
  </w:footnote>
  <w:footnote w:type="continuationSeparator" w:id="0">
    <w:p w:rsidR="005460CD" w:rsidRDefault="005460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80A" w:rsidRDefault="0076680A">
    <w:pPr>
      <w:jc w:val="right"/>
      <w:rPr>
        <w:b/>
        <w:sz w:val="20"/>
      </w:rPr>
    </w:pPr>
    <w:r>
      <w:rPr>
        <w:rStyle w:val="Nmerodepgina"/>
        <w:sz w:val="20"/>
      </w:rPr>
      <w:fldChar w:fldCharType="begin"/>
    </w:r>
    <w:r>
      <w:rPr>
        <w:rStyle w:val="Nmerodepgina"/>
        <w:sz w:val="20"/>
      </w:rPr>
      <w:instrText xml:space="preserve"> PAGE </w:instrText>
    </w:r>
    <w:r>
      <w:rPr>
        <w:rStyle w:val="Nmerodepgina"/>
        <w:sz w:val="20"/>
      </w:rPr>
      <w:fldChar w:fldCharType="separate"/>
    </w:r>
    <w:r w:rsidR="00872591">
      <w:rPr>
        <w:rStyle w:val="Nmerodepgina"/>
        <w:noProof/>
        <w:sz w:val="20"/>
      </w:rPr>
      <w:t>4</w:t>
    </w:r>
    <w:r>
      <w:rPr>
        <w:rStyle w:val="Nmerodepgina"/>
        <w:sz w:val="20"/>
      </w:rPr>
      <w:fldChar w:fldCharType="end"/>
    </w:r>
  </w:p>
  <w:p w:rsidR="0076680A" w:rsidRDefault="0076680A">
    <w:pPr>
      <w:jc w:val="both"/>
      <w:rPr>
        <w:b/>
        <w:sz w:val="20"/>
      </w:rPr>
    </w:pPr>
  </w:p>
  <w:p w:rsidR="0076680A" w:rsidRDefault="0076680A">
    <w:pPr>
      <w:jc w:val="both"/>
    </w:pPr>
  </w:p>
  <w:p w:rsidR="0076680A" w:rsidRDefault="0076680A">
    <w:pPr>
      <w:jc w:val="both"/>
    </w:pPr>
  </w:p>
  <w:p w:rsidR="0076680A" w:rsidRDefault="00E856D4">
    <w:pPr>
      <w:pStyle w:val="negro"/>
      <w:spacing w:line="240" w:lineRule="auto"/>
      <w:rPr>
        <w:rFonts w:ascii="Times New Roman" w:hAnsi="Times New Roman"/>
        <w:noProof/>
      </w:rPr>
    </w:pPr>
    <w:r>
      <w:rPr>
        <w:rFonts w:ascii="Times New Roman" w:hAnsi="Times New Roman"/>
        <w:noProof/>
      </w:rPr>
      <mc:AlternateContent>
        <mc:Choice Requires="wps">
          <w:drawing>
            <wp:anchor distT="0" distB="0" distL="114300" distR="114300" simplePos="0" relativeHeight="251657216" behindDoc="0" locked="0" layoutInCell="0" allowOverlap="1">
              <wp:simplePos x="0" y="0"/>
              <wp:positionH relativeFrom="column">
                <wp:posOffset>-44018</wp:posOffset>
              </wp:positionH>
              <wp:positionV relativeFrom="paragraph">
                <wp:posOffset>38735</wp:posOffset>
              </wp:positionV>
              <wp:extent cx="6309360" cy="8254365"/>
              <wp:effectExtent l="0" t="0" r="15240" b="1333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9360" cy="825436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4B1A9" id="Rectangle 1" o:spid="_x0000_s1026" style="position:absolute;margin-left:-3.45pt;margin-top:3.05pt;width:496.8pt;height:649.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" o:allowincell="f" filled="f" strokeweight="1.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7F5D2D"/>
    <w:multiLevelType w:val="multilevel"/>
    <w:tmpl w:val="CF860872"/>
    <w:lvl w:ilvl="0">
      <w:start w:val="1"/>
      <w:numFmt w:val="decimalZero"/>
      <w:lvlText w:val="%1"/>
      <w:lvlJc w:val="left"/>
      <w:pPr>
        <w:ind w:left="540" w:hanging="540"/>
      </w:pPr>
      <w:rPr>
        <w:rFonts w:hint="default"/>
      </w:rPr>
    </w:lvl>
    <w:lvl w:ilvl="1">
      <w:start w:val="1"/>
      <w:numFmt w:val="decimalZero"/>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9823C9"/>
    <w:multiLevelType w:val="hybridMultilevel"/>
    <w:tmpl w:val="58CAAEE2"/>
    <w:lvl w:ilvl="0" w:tplc="0C0A0001">
      <w:start w:val="1"/>
      <w:numFmt w:val="bullet"/>
      <w:lvlText w:val=""/>
      <w:lvlJc w:val="left"/>
      <w:pPr>
        <w:ind w:left="842" w:hanging="360"/>
      </w:pPr>
      <w:rPr>
        <w:rFonts w:ascii="Symbol" w:hAnsi="Symbol" w:hint="default"/>
      </w:rPr>
    </w:lvl>
    <w:lvl w:ilvl="1" w:tplc="0C0A0003">
      <w:start w:val="1"/>
      <w:numFmt w:val="bullet"/>
      <w:lvlText w:val="o"/>
      <w:lvlJc w:val="left"/>
      <w:pPr>
        <w:ind w:left="1562" w:hanging="360"/>
      </w:pPr>
      <w:rPr>
        <w:rFonts w:ascii="Courier New" w:hAnsi="Courier New" w:cs="Courier New" w:hint="default"/>
      </w:rPr>
    </w:lvl>
    <w:lvl w:ilvl="2" w:tplc="0C0A0005" w:tentative="1">
      <w:start w:val="1"/>
      <w:numFmt w:val="bullet"/>
      <w:lvlText w:val=""/>
      <w:lvlJc w:val="left"/>
      <w:pPr>
        <w:ind w:left="2282" w:hanging="360"/>
      </w:pPr>
      <w:rPr>
        <w:rFonts w:ascii="Wingdings" w:hAnsi="Wingdings" w:hint="default"/>
      </w:rPr>
    </w:lvl>
    <w:lvl w:ilvl="3" w:tplc="0C0A0001" w:tentative="1">
      <w:start w:val="1"/>
      <w:numFmt w:val="bullet"/>
      <w:lvlText w:val=""/>
      <w:lvlJc w:val="left"/>
      <w:pPr>
        <w:ind w:left="3002" w:hanging="360"/>
      </w:pPr>
      <w:rPr>
        <w:rFonts w:ascii="Symbol" w:hAnsi="Symbol" w:hint="default"/>
      </w:rPr>
    </w:lvl>
    <w:lvl w:ilvl="4" w:tplc="0C0A0003" w:tentative="1">
      <w:start w:val="1"/>
      <w:numFmt w:val="bullet"/>
      <w:lvlText w:val="o"/>
      <w:lvlJc w:val="left"/>
      <w:pPr>
        <w:ind w:left="3722" w:hanging="360"/>
      </w:pPr>
      <w:rPr>
        <w:rFonts w:ascii="Courier New" w:hAnsi="Courier New" w:cs="Courier New" w:hint="default"/>
      </w:rPr>
    </w:lvl>
    <w:lvl w:ilvl="5" w:tplc="0C0A0005" w:tentative="1">
      <w:start w:val="1"/>
      <w:numFmt w:val="bullet"/>
      <w:lvlText w:val=""/>
      <w:lvlJc w:val="left"/>
      <w:pPr>
        <w:ind w:left="4442" w:hanging="360"/>
      </w:pPr>
      <w:rPr>
        <w:rFonts w:ascii="Wingdings" w:hAnsi="Wingdings" w:hint="default"/>
      </w:rPr>
    </w:lvl>
    <w:lvl w:ilvl="6" w:tplc="0C0A0001" w:tentative="1">
      <w:start w:val="1"/>
      <w:numFmt w:val="bullet"/>
      <w:lvlText w:val=""/>
      <w:lvlJc w:val="left"/>
      <w:pPr>
        <w:ind w:left="5162" w:hanging="360"/>
      </w:pPr>
      <w:rPr>
        <w:rFonts w:ascii="Symbol" w:hAnsi="Symbol" w:hint="default"/>
      </w:rPr>
    </w:lvl>
    <w:lvl w:ilvl="7" w:tplc="0C0A0003" w:tentative="1">
      <w:start w:val="1"/>
      <w:numFmt w:val="bullet"/>
      <w:lvlText w:val="o"/>
      <w:lvlJc w:val="left"/>
      <w:pPr>
        <w:ind w:left="5882" w:hanging="360"/>
      </w:pPr>
      <w:rPr>
        <w:rFonts w:ascii="Courier New" w:hAnsi="Courier New" w:cs="Courier New" w:hint="default"/>
      </w:rPr>
    </w:lvl>
    <w:lvl w:ilvl="8" w:tplc="0C0A0005" w:tentative="1">
      <w:start w:val="1"/>
      <w:numFmt w:val="bullet"/>
      <w:lvlText w:val=""/>
      <w:lvlJc w:val="left"/>
      <w:pPr>
        <w:ind w:left="6602" w:hanging="360"/>
      </w:pPr>
      <w:rPr>
        <w:rFonts w:ascii="Wingdings" w:hAnsi="Wingdings" w:hint="default"/>
      </w:rPr>
    </w:lvl>
  </w:abstractNum>
  <w:abstractNum w:abstractNumId="3" w15:restartNumberingAfterBreak="0">
    <w:nsid w:val="06B75A4A"/>
    <w:multiLevelType w:val="hybridMultilevel"/>
    <w:tmpl w:val="5D448258"/>
    <w:lvl w:ilvl="0" w:tplc="0C0A0017">
      <w:start w:val="1"/>
      <w:numFmt w:val="lowerLetter"/>
      <w:lvlText w:val="%1)"/>
      <w:lvlJc w:val="left"/>
      <w:pPr>
        <w:ind w:left="2031" w:hanging="360"/>
      </w:pPr>
      <w:rPr>
        <w:rFonts w:hint="default"/>
      </w:rPr>
    </w:lvl>
    <w:lvl w:ilvl="1" w:tplc="0C0A0019" w:tentative="1">
      <w:start w:val="1"/>
      <w:numFmt w:val="lowerLetter"/>
      <w:lvlText w:val="%2."/>
      <w:lvlJc w:val="left"/>
      <w:pPr>
        <w:ind w:left="2751" w:hanging="360"/>
      </w:pPr>
    </w:lvl>
    <w:lvl w:ilvl="2" w:tplc="0C0A001B" w:tentative="1">
      <w:start w:val="1"/>
      <w:numFmt w:val="lowerRoman"/>
      <w:lvlText w:val="%3."/>
      <w:lvlJc w:val="right"/>
      <w:pPr>
        <w:ind w:left="3471" w:hanging="180"/>
      </w:pPr>
    </w:lvl>
    <w:lvl w:ilvl="3" w:tplc="0C0A000F" w:tentative="1">
      <w:start w:val="1"/>
      <w:numFmt w:val="decimal"/>
      <w:lvlText w:val="%4."/>
      <w:lvlJc w:val="left"/>
      <w:pPr>
        <w:ind w:left="4191" w:hanging="360"/>
      </w:pPr>
    </w:lvl>
    <w:lvl w:ilvl="4" w:tplc="0C0A0019" w:tentative="1">
      <w:start w:val="1"/>
      <w:numFmt w:val="lowerLetter"/>
      <w:lvlText w:val="%5."/>
      <w:lvlJc w:val="left"/>
      <w:pPr>
        <w:ind w:left="4911" w:hanging="360"/>
      </w:pPr>
    </w:lvl>
    <w:lvl w:ilvl="5" w:tplc="0C0A001B" w:tentative="1">
      <w:start w:val="1"/>
      <w:numFmt w:val="lowerRoman"/>
      <w:lvlText w:val="%6."/>
      <w:lvlJc w:val="right"/>
      <w:pPr>
        <w:ind w:left="5631" w:hanging="180"/>
      </w:pPr>
    </w:lvl>
    <w:lvl w:ilvl="6" w:tplc="0C0A000F" w:tentative="1">
      <w:start w:val="1"/>
      <w:numFmt w:val="decimal"/>
      <w:lvlText w:val="%7."/>
      <w:lvlJc w:val="left"/>
      <w:pPr>
        <w:ind w:left="6351" w:hanging="360"/>
      </w:pPr>
    </w:lvl>
    <w:lvl w:ilvl="7" w:tplc="0C0A0019" w:tentative="1">
      <w:start w:val="1"/>
      <w:numFmt w:val="lowerLetter"/>
      <w:lvlText w:val="%8."/>
      <w:lvlJc w:val="left"/>
      <w:pPr>
        <w:ind w:left="7071" w:hanging="360"/>
      </w:pPr>
    </w:lvl>
    <w:lvl w:ilvl="8" w:tplc="0C0A001B" w:tentative="1">
      <w:start w:val="1"/>
      <w:numFmt w:val="lowerRoman"/>
      <w:lvlText w:val="%9."/>
      <w:lvlJc w:val="right"/>
      <w:pPr>
        <w:ind w:left="7791" w:hanging="180"/>
      </w:pPr>
    </w:lvl>
  </w:abstractNum>
  <w:abstractNum w:abstractNumId="4" w15:restartNumberingAfterBreak="0">
    <w:nsid w:val="0C4200C1"/>
    <w:multiLevelType w:val="singleLevel"/>
    <w:tmpl w:val="23F01B10"/>
    <w:lvl w:ilvl="0">
      <w:start w:val="1"/>
      <w:numFmt w:val="lowerLetter"/>
      <w:lvlText w:val="%1)"/>
      <w:lvlJc w:val="left"/>
      <w:pPr>
        <w:tabs>
          <w:tab w:val="num" w:pos="927"/>
        </w:tabs>
        <w:ind w:left="927" w:hanging="360"/>
      </w:pPr>
      <w:rPr>
        <w:rFonts w:hint="default"/>
      </w:rPr>
    </w:lvl>
  </w:abstractNum>
  <w:abstractNum w:abstractNumId="5" w15:restartNumberingAfterBreak="0">
    <w:nsid w:val="0CA549B3"/>
    <w:multiLevelType w:val="hybridMultilevel"/>
    <w:tmpl w:val="58C282E4"/>
    <w:lvl w:ilvl="0" w:tplc="0C0A0017">
      <w:start w:val="1"/>
      <w:numFmt w:val="lowerLetter"/>
      <w:lvlText w:val="%1)"/>
      <w:lvlJc w:val="left"/>
      <w:pPr>
        <w:ind w:left="842" w:hanging="360"/>
      </w:pPr>
    </w:lvl>
    <w:lvl w:ilvl="1" w:tplc="0C0A0019" w:tentative="1">
      <w:start w:val="1"/>
      <w:numFmt w:val="lowerLetter"/>
      <w:lvlText w:val="%2."/>
      <w:lvlJc w:val="left"/>
      <w:pPr>
        <w:ind w:left="1562" w:hanging="360"/>
      </w:pPr>
    </w:lvl>
    <w:lvl w:ilvl="2" w:tplc="0C0A001B" w:tentative="1">
      <w:start w:val="1"/>
      <w:numFmt w:val="lowerRoman"/>
      <w:lvlText w:val="%3."/>
      <w:lvlJc w:val="right"/>
      <w:pPr>
        <w:ind w:left="2282" w:hanging="180"/>
      </w:pPr>
    </w:lvl>
    <w:lvl w:ilvl="3" w:tplc="0C0A000F" w:tentative="1">
      <w:start w:val="1"/>
      <w:numFmt w:val="decimal"/>
      <w:lvlText w:val="%4."/>
      <w:lvlJc w:val="left"/>
      <w:pPr>
        <w:ind w:left="3002" w:hanging="360"/>
      </w:pPr>
    </w:lvl>
    <w:lvl w:ilvl="4" w:tplc="0C0A0019" w:tentative="1">
      <w:start w:val="1"/>
      <w:numFmt w:val="lowerLetter"/>
      <w:lvlText w:val="%5."/>
      <w:lvlJc w:val="left"/>
      <w:pPr>
        <w:ind w:left="3722" w:hanging="360"/>
      </w:pPr>
    </w:lvl>
    <w:lvl w:ilvl="5" w:tplc="0C0A001B" w:tentative="1">
      <w:start w:val="1"/>
      <w:numFmt w:val="lowerRoman"/>
      <w:lvlText w:val="%6."/>
      <w:lvlJc w:val="right"/>
      <w:pPr>
        <w:ind w:left="4442" w:hanging="180"/>
      </w:pPr>
    </w:lvl>
    <w:lvl w:ilvl="6" w:tplc="0C0A000F" w:tentative="1">
      <w:start w:val="1"/>
      <w:numFmt w:val="decimal"/>
      <w:lvlText w:val="%7."/>
      <w:lvlJc w:val="left"/>
      <w:pPr>
        <w:ind w:left="5162" w:hanging="360"/>
      </w:pPr>
    </w:lvl>
    <w:lvl w:ilvl="7" w:tplc="0C0A0019" w:tentative="1">
      <w:start w:val="1"/>
      <w:numFmt w:val="lowerLetter"/>
      <w:lvlText w:val="%8."/>
      <w:lvlJc w:val="left"/>
      <w:pPr>
        <w:ind w:left="5882" w:hanging="360"/>
      </w:pPr>
    </w:lvl>
    <w:lvl w:ilvl="8" w:tplc="0C0A001B" w:tentative="1">
      <w:start w:val="1"/>
      <w:numFmt w:val="lowerRoman"/>
      <w:lvlText w:val="%9."/>
      <w:lvlJc w:val="right"/>
      <w:pPr>
        <w:ind w:left="6602" w:hanging="180"/>
      </w:pPr>
    </w:lvl>
  </w:abstractNum>
  <w:abstractNum w:abstractNumId="6" w15:restartNumberingAfterBreak="0">
    <w:nsid w:val="1D2E2162"/>
    <w:multiLevelType w:val="hybridMultilevel"/>
    <w:tmpl w:val="C232A2D4"/>
    <w:lvl w:ilvl="0" w:tplc="A56EF33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F0D7143"/>
    <w:multiLevelType w:val="hybridMultilevel"/>
    <w:tmpl w:val="58121272"/>
    <w:lvl w:ilvl="0" w:tplc="0C0A000F">
      <w:start w:val="1"/>
      <w:numFmt w:val="decimal"/>
      <w:lvlText w:val="%1."/>
      <w:lvlJc w:val="left"/>
      <w:pPr>
        <w:ind w:left="1218" w:hanging="360"/>
      </w:pPr>
      <w:rPr>
        <w:rFonts w:hint="default"/>
        <w:sz w:val="22"/>
      </w:rPr>
    </w:lvl>
    <w:lvl w:ilvl="1" w:tplc="0C0A0003" w:tentative="1">
      <w:start w:val="1"/>
      <w:numFmt w:val="bullet"/>
      <w:lvlText w:val="o"/>
      <w:lvlJc w:val="left"/>
      <w:pPr>
        <w:ind w:left="1938" w:hanging="360"/>
      </w:pPr>
      <w:rPr>
        <w:rFonts w:ascii="Courier New" w:hAnsi="Courier New" w:cs="Courier New" w:hint="default"/>
      </w:rPr>
    </w:lvl>
    <w:lvl w:ilvl="2" w:tplc="0C0A0005" w:tentative="1">
      <w:start w:val="1"/>
      <w:numFmt w:val="bullet"/>
      <w:lvlText w:val=""/>
      <w:lvlJc w:val="left"/>
      <w:pPr>
        <w:ind w:left="2658" w:hanging="360"/>
      </w:pPr>
      <w:rPr>
        <w:rFonts w:ascii="Wingdings" w:hAnsi="Wingdings" w:hint="default"/>
      </w:rPr>
    </w:lvl>
    <w:lvl w:ilvl="3" w:tplc="0C0A0001" w:tentative="1">
      <w:start w:val="1"/>
      <w:numFmt w:val="bullet"/>
      <w:lvlText w:val=""/>
      <w:lvlJc w:val="left"/>
      <w:pPr>
        <w:ind w:left="3378" w:hanging="360"/>
      </w:pPr>
      <w:rPr>
        <w:rFonts w:ascii="Symbol" w:hAnsi="Symbol" w:hint="default"/>
      </w:rPr>
    </w:lvl>
    <w:lvl w:ilvl="4" w:tplc="0C0A0003" w:tentative="1">
      <w:start w:val="1"/>
      <w:numFmt w:val="bullet"/>
      <w:lvlText w:val="o"/>
      <w:lvlJc w:val="left"/>
      <w:pPr>
        <w:ind w:left="4098" w:hanging="360"/>
      </w:pPr>
      <w:rPr>
        <w:rFonts w:ascii="Courier New" w:hAnsi="Courier New" w:cs="Courier New" w:hint="default"/>
      </w:rPr>
    </w:lvl>
    <w:lvl w:ilvl="5" w:tplc="0C0A0005" w:tentative="1">
      <w:start w:val="1"/>
      <w:numFmt w:val="bullet"/>
      <w:lvlText w:val=""/>
      <w:lvlJc w:val="left"/>
      <w:pPr>
        <w:ind w:left="4818" w:hanging="360"/>
      </w:pPr>
      <w:rPr>
        <w:rFonts w:ascii="Wingdings" w:hAnsi="Wingdings" w:hint="default"/>
      </w:rPr>
    </w:lvl>
    <w:lvl w:ilvl="6" w:tplc="0C0A0001" w:tentative="1">
      <w:start w:val="1"/>
      <w:numFmt w:val="bullet"/>
      <w:lvlText w:val=""/>
      <w:lvlJc w:val="left"/>
      <w:pPr>
        <w:ind w:left="5538" w:hanging="360"/>
      </w:pPr>
      <w:rPr>
        <w:rFonts w:ascii="Symbol" w:hAnsi="Symbol" w:hint="default"/>
      </w:rPr>
    </w:lvl>
    <w:lvl w:ilvl="7" w:tplc="0C0A0003" w:tentative="1">
      <w:start w:val="1"/>
      <w:numFmt w:val="bullet"/>
      <w:lvlText w:val="o"/>
      <w:lvlJc w:val="left"/>
      <w:pPr>
        <w:ind w:left="6258" w:hanging="360"/>
      </w:pPr>
      <w:rPr>
        <w:rFonts w:ascii="Courier New" w:hAnsi="Courier New" w:cs="Courier New" w:hint="default"/>
      </w:rPr>
    </w:lvl>
    <w:lvl w:ilvl="8" w:tplc="0C0A0005" w:tentative="1">
      <w:start w:val="1"/>
      <w:numFmt w:val="bullet"/>
      <w:lvlText w:val=""/>
      <w:lvlJc w:val="left"/>
      <w:pPr>
        <w:ind w:left="6978" w:hanging="360"/>
      </w:pPr>
      <w:rPr>
        <w:rFonts w:ascii="Wingdings" w:hAnsi="Wingdings" w:hint="default"/>
      </w:rPr>
    </w:lvl>
  </w:abstractNum>
  <w:abstractNum w:abstractNumId="8" w15:restartNumberingAfterBreak="0">
    <w:nsid w:val="25FC60C0"/>
    <w:multiLevelType w:val="hybridMultilevel"/>
    <w:tmpl w:val="F3C69830"/>
    <w:lvl w:ilvl="0" w:tplc="0C0A0001">
      <w:start w:val="1"/>
      <w:numFmt w:val="bullet"/>
      <w:lvlText w:val=""/>
      <w:lvlJc w:val="left"/>
      <w:pPr>
        <w:ind w:left="1202" w:hanging="360"/>
      </w:pPr>
      <w:rPr>
        <w:rFonts w:ascii="Symbol" w:hAnsi="Symbol" w:hint="default"/>
      </w:rPr>
    </w:lvl>
    <w:lvl w:ilvl="1" w:tplc="0C0A0003" w:tentative="1">
      <w:start w:val="1"/>
      <w:numFmt w:val="bullet"/>
      <w:lvlText w:val="o"/>
      <w:lvlJc w:val="left"/>
      <w:pPr>
        <w:ind w:left="1922" w:hanging="360"/>
      </w:pPr>
      <w:rPr>
        <w:rFonts w:ascii="Courier New" w:hAnsi="Courier New" w:cs="Courier New" w:hint="default"/>
      </w:rPr>
    </w:lvl>
    <w:lvl w:ilvl="2" w:tplc="0C0A0005" w:tentative="1">
      <w:start w:val="1"/>
      <w:numFmt w:val="bullet"/>
      <w:lvlText w:val=""/>
      <w:lvlJc w:val="left"/>
      <w:pPr>
        <w:ind w:left="2642" w:hanging="360"/>
      </w:pPr>
      <w:rPr>
        <w:rFonts w:ascii="Wingdings" w:hAnsi="Wingdings" w:hint="default"/>
      </w:rPr>
    </w:lvl>
    <w:lvl w:ilvl="3" w:tplc="0C0A0001" w:tentative="1">
      <w:start w:val="1"/>
      <w:numFmt w:val="bullet"/>
      <w:lvlText w:val=""/>
      <w:lvlJc w:val="left"/>
      <w:pPr>
        <w:ind w:left="3362" w:hanging="360"/>
      </w:pPr>
      <w:rPr>
        <w:rFonts w:ascii="Symbol" w:hAnsi="Symbol" w:hint="default"/>
      </w:rPr>
    </w:lvl>
    <w:lvl w:ilvl="4" w:tplc="0C0A0003" w:tentative="1">
      <w:start w:val="1"/>
      <w:numFmt w:val="bullet"/>
      <w:lvlText w:val="o"/>
      <w:lvlJc w:val="left"/>
      <w:pPr>
        <w:ind w:left="4082" w:hanging="360"/>
      </w:pPr>
      <w:rPr>
        <w:rFonts w:ascii="Courier New" w:hAnsi="Courier New" w:cs="Courier New" w:hint="default"/>
      </w:rPr>
    </w:lvl>
    <w:lvl w:ilvl="5" w:tplc="0C0A0005" w:tentative="1">
      <w:start w:val="1"/>
      <w:numFmt w:val="bullet"/>
      <w:lvlText w:val=""/>
      <w:lvlJc w:val="left"/>
      <w:pPr>
        <w:ind w:left="4802" w:hanging="360"/>
      </w:pPr>
      <w:rPr>
        <w:rFonts w:ascii="Wingdings" w:hAnsi="Wingdings" w:hint="default"/>
      </w:rPr>
    </w:lvl>
    <w:lvl w:ilvl="6" w:tplc="0C0A0001" w:tentative="1">
      <w:start w:val="1"/>
      <w:numFmt w:val="bullet"/>
      <w:lvlText w:val=""/>
      <w:lvlJc w:val="left"/>
      <w:pPr>
        <w:ind w:left="5522" w:hanging="360"/>
      </w:pPr>
      <w:rPr>
        <w:rFonts w:ascii="Symbol" w:hAnsi="Symbol" w:hint="default"/>
      </w:rPr>
    </w:lvl>
    <w:lvl w:ilvl="7" w:tplc="0C0A0003" w:tentative="1">
      <w:start w:val="1"/>
      <w:numFmt w:val="bullet"/>
      <w:lvlText w:val="o"/>
      <w:lvlJc w:val="left"/>
      <w:pPr>
        <w:ind w:left="6242" w:hanging="360"/>
      </w:pPr>
      <w:rPr>
        <w:rFonts w:ascii="Courier New" w:hAnsi="Courier New" w:cs="Courier New" w:hint="default"/>
      </w:rPr>
    </w:lvl>
    <w:lvl w:ilvl="8" w:tplc="0C0A0005" w:tentative="1">
      <w:start w:val="1"/>
      <w:numFmt w:val="bullet"/>
      <w:lvlText w:val=""/>
      <w:lvlJc w:val="left"/>
      <w:pPr>
        <w:ind w:left="6962" w:hanging="360"/>
      </w:pPr>
      <w:rPr>
        <w:rFonts w:ascii="Wingdings" w:hAnsi="Wingdings" w:hint="default"/>
      </w:rPr>
    </w:lvl>
  </w:abstractNum>
  <w:abstractNum w:abstractNumId="9" w15:restartNumberingAfterBreak="0">
    <w:nsid w:val="268871E6"/>
    <w:multiLevelType w:val="hybridMultilevel"/>
    <w:tmpl w:val="B326326C"/>
    <w:lvl w:ilvl="0" w:tplc="FFFFFFFF">
      <w:start w:val="1"/>
      <w:numFmt w:val="bullet"/>
      <w:lvlText w:val=""/>
      <w:lvlJc w:val="left"/>
      <w:pPr>
        <w:ind w:left="1647" w:hanging="360"/>
      </w:pPr>
      <w:rPr>
        <w:rFonts w:ascii="Symbol" w:hAnsi="Symbol" w:hint="default"/>
      </w:rPr>
    </w:lvl>
    <w:lvl w:ilvl="1" w:tplc="0C0A0003" w:tentative="1">
      <w:start w:val="1"/>
      <w:numFmt w:val="bullet"/>
      <w:lvlText w:val="o"/>
      <w:lvlJc w:val="left"/>
      <w:pPr>
        <w:ind w:left="2367" w:hanging="360"/>
      </w:pPr>
      <w:rPr>
        <w:rFonts w:ascii="Courier New" w:hAnsi="Courier New" w:cs="Courier New" w:hint="default"/>
      </w:rPr>
    </w:lvl>
    <w:lvl w:ilvl="2" w:tplc="0C0A0005" w:tentative="1">
      <w:start w:val="1"/>
      <w:numFmt w:val="bullet"/>
      <w:lvlText w:val=""/>
      <w:lvlJc w:val="left"/>
      <w:pPr>
        <w:ind w:left="3087" w:hanging="360"/>
      </w:pPr>
      <w:rPr>
        <w:rFonts w:ascii="Wingdings" w:hAnsi="Wingdings" w:hint="default"/>
      </w:rPr>
    </w:lvl>
    <w:lvl w:ilvl="3" w:tplc="0C0A0001" w:tentative="1">
      <w:start w:val="1"/>
      <w:numFmt w:val="bullet"/>
      <w:lvlText w:val=""/>
      <w:lvlJc w:val="left"/>
      <w:pPr>
        <w:ind w:left="3807" w:hanging="360"/>
      </w:pPr>
      <w:rPr>
        <w:rFonts w:ascii="Symbol" w:hAnsi="Symbol" w:hint="default"/>
      </w:rPr>
    </w:lvl>
    <w:lvl w:ilvl="4" w:tplc="0C0A0003" w:tentative="1">
      <w:start w:val="1"/>
      <w:numFmt w:val="bullet"/>
      <w:lvlText w:val="o"/>
      <w:lvlJc w:val="left"/>
      <w:pPr>
        <w:ind w:left="4527" w:hanging="360"/>
      </w:pPr>
      <w:rPr>
        <w:rFonts w:ascii="Courier New" w:hAnsi="Courier New" w:cs="Courier New" w:hint="default"/>
      </w:rPr>
    </w:lvl>
    <w:lvl w:ilvl="5" w:tplc="0C0A0005" w:tentative="1">
      <w:start w:val="1"/>
      <w:numFmt w:val="bullet"/>
      <w:lvlText w:val=""/>
      <w:lvlJc w:val="left"/>
      <w:pPr>
        <w:ind w:left="5247" w:hanging="360"/>
      </w:pPr>
      <w:rPr>
        <w:rFonts w:ascii="Wingdings" w:hAnsi="Wingdings" w:hint="default"/>
      </w:rPr>
    </w:lvl>
    <w:lvl w:ilvl="6" w:tplc="0C0A0001" w:tentative="1">
      <w:start w:val="1"/>
      <w:numFmt w:val="bullet"/>
      <w:lvlText w:val=""/>
      <w:lvlJc w:val="left"/>
      <w:pPr>
        <w:ind w:left="5967" w:hanging="360"/>
      </w:pPr>
      <w:rPr>
        <w:rFonts w:ascii="Symbol" w:hAnsi="Symbol" w:hint="default"/>
      </w:rPr>
    </w:lvl>
    <w:lvl w:ilvl="7" w:tplc="0C0A0003" w:tentative="1">
      <w:start w:val="1"/>
      <w:numFmt w:val="bullet"/>
      <w:lvlText w:val="o"/>
      <w:lvlJc w:val="left"/>
      <w:pPr>
        <w:ind w:left="6687" w:hanging="360"/>
      </w:pPr>
      <w:rPr>
        <w:rFonts w:ascii="Courier New" w:hAnsi="Courier New" w:cs="Courier New" w:hint="default"/>
      </w:rPr>
    </w:lvl>
    <w:lvl w:ilvl="8" w:tplc="0C0A0005" w:tentative="1">
      <w:start w:val="1"/>
      <w:numFmt w:val="bullet"/>
      <w:lvlText w:val=""/>
      <w:lvlJc w:val="left"/>
      <w:pPr>
        <w:ind w:left="7407" w:hanging="360"/>
      </w:pPr>
      <w:rPr>
        <w:rFonts w:ascii="Wingdings" w:hAnsi="Wingdings" w:hint="default"/>
      </w:rPr>
    </w:lvl>
  </w:abstractNum>
  <w:abstractNum w:abstractNumId="10" w15:restartNumberingAfterBreak="0">
    <w:nsid w:val="27AB0926"/>
    <w:multiLevelType w:val="hybridMultilevel"/>
    <w:tmpl w:val="AC2819D0"/>
    <w:lvl w:ilvl="0" w:tplc="65EA2A5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2A0F3FD7"/>
    <w:multiLevelType w:val="hybridMultilevel"/>
    <w:tmpl w:val="9558B5E0"/>
    <w:lvl w:ilvl="0" w:tplc="0C0A000F">
      <w:start w:val="1"/>
      <w:numFmt w:val="decimal"/>
      <w:lvlText w:val="%1."/>
      <w:lvlJc w:val="left"/>
      <w:pPr>
        <w:ind w:left="842" w:hanging="360"/>
      </w:pPr>
    </w:lvl>
    <w:lvl w:ilvl="1" w:tplc="0C0A0019" w:tentative="1">
      <w:start w:val="1"/>
      <w:numFmt w:val="lowerLetter"/>
      <w:lvlText w:val="%2."/>
      <w:lvlJc w:val="left"/>
      <w:pPr>
        <w:ind w:left="1562" w:hanging="360"/>
      </w:pPr>
    </w:lvl>
    <w:lvl w:ilvl="2" w:tplc="0C0A001B" w:tentative="1">
      <w:start w:val="1"/>
      <w:numFmt w:val="lowerRoman"/>
      <w:lvlText w:val="%3."/>
      <w:lvlJc w:val="right"/>
      <w:pPr>
        <w:ind w:left="2282" w:hanging="180"/>
      </w:pPr>
    </w:lvl>
    <w:lvl w:ilvl="3" w:tplc="0C0A000F" w:tentative="1">
      <w:start w:val="1"/>
      <w:numFmt w:val="decimal"/>
      <w:lvlText w:val="%4."/>
      <w:lvlJc w:val="left"/>
      <w:pPr>
        <w:ind w:left="3002" w:hanging="360"/>
      </w:pPr>
    </w:lvl>
    <w:lvl w:ilvl="4" w:tplc="0C0A0019" w:tentative="1">
      <w:start w:val="1"/>
      <w:numFmt w:val="lowerLetter"/>
      <w:lvlText w:val="%5."/>
      <w:lvlJc w:val="left"/>
      <w:pPr>
        <w:ind w:left="3722" w:hanging="360"/>
      </w:pPr>
    </w:lvl>
    <w:lvl w:ilvl="5" w:tplc="0C0A001B" w:tentative="1">
      <w:start w:val="1"/>
      <w:numFmt w:val="lowerRoman"/>
      <w:lvlText w:val="%6."/>
      <w:lvlJc w:val="right"/>
      <w:pPr>
        <w:ind w:left="4442" w:hanging="180"/>
      </w:pPr>
    </w:lvl>
    <w:lvl w:ilvl="6" w:tplc="0C0A000F" w:tentative="1">
      <w:start w:val="1"/>
      <w:numFmt w:val="decimal"/>
      <w:lvlText w:val="%7."/>
      <w:lvlJc w:val="left"/>
      <w:pPr>
        <w:ind w:left="5162" w:hanging="360"/>
      </w:pPr>
    </w:lvl>
    <w:lvl w:ilvl="7" w:tplc="0C0A0019" w:tentative="1">
      <w:start w:val="1"/>
      <w:numFmt w:val="lowerLetter"/>
      <w:lvlText w:val="%8."/>
      <w:lvlJc w:val="left"/>
      <w:pPr>
        <w:ind w:left="5882" w:hanging="360"/>
      </w:pPr>
    </w:lvl>
    <w:lvl w:ilvl="8" w:tplc="0C0A001B" w:tentative="1">
      <w:start w:val="1"/>
      <w:numFmt w:val="lowerRoman"/>
      <w:lvlText w:val="%9."/>
      <w:lvlJc w:val="right"/>
      <w:pPr>
        <w:ind w:left="6602" w:hanging="180"/>
      </w:pPr>
    </w:lvl>
  </w:abstractNum>
  <w:abstractNum w:abstractNumId="12" w15:restartNumberingAfterBreak="0">
    <w:nsid w:val="54A50D1B"/>
    <w:multiLevelType w:val="hybridMultilevel"/>
    <w:tmpl w:val="0B68D3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C6F62E0"/>
    <w:multiLevelType w:val="hybridMultilevel"/>
    <w:tmpl w:val="CE8A2C16"/>
    <w:lvl w:ilvl="0" w:tplc="0C0A0001">
      <w:start w:val="1"/>
      <w:numFmt w:val="bullet"/>
      <w:lvlText w:val=""/>
      <w:lvlJc w:val="left"/>
      <w:pPr>
        <w:ind w:left="2031" w:hanging="360"/>
      </w:pPr>
      <w:rPr>
        <w:rFonts w:ascii="Symbol" w:hAnsi="Symbol" w:hint="default"/>
      </w:rPr>
    </w:lvl>
    <w:lvl w:ilvl="1" w:tplc="0C0A0019" w:tentative="1">
      <w:start w:val="1"/>
      <w:numFmt w:val="lowerLetter"/>
      <w:lvlText w:val="%2."/>
      <w:lvlJc w:val="left"/>
      <w:pPr>
        <w:ind w:left="2751" w:hanging="360"/>
      </w:pPr>
    </w:lvl>
    <w:lvl w:ilvl="2" w:tplc="0C0A001B" w:tentative="1">
      <w:start w:val="1"/>
      <w:numFmt w:val="lowerRoman"/>
      <w:lvlText w:val="%3."/>
      <w:lvlJc w:val="right"/>
      <w:pPr>
        <w:ind w:left="3471" w:hanging="180"/>
      </w:pPr>
    </w:lvl>
    <w:lvl w:ilvl="3" w:tplc="0C0A000F" w:tentative="1">
      <w:start w:val="1"/>
      <w:numFmt w:val="decimal"/>
      <w:lvlText w:val="%4."/>
      <w:lvlJc w:val="left"/>
      <w:pPr>
        <w:ind w:left="4191" w:hanging="360"/>
      </w:pPr>
    </w:lvl>
    <w:lvl w:ilvl="4" w:tplc="0C0A0019" w:tentative="1">
      <w:start w:val="1"/>
      <w:numFmt w:val="lowerLetter"/>
      <w:lvlText w:val="%5."/>
      <w:lvlJc w:val="left"/>
      <w:pPr>
        <w:ind w:left="4911" w:hanging="360"/>
      </w:pPr>
    </w:lvl>
    <w:lvl w:ilvl="5" w:tplc="0C0A001B" w:tentative="1">
      <w:start w:val="1"/>
      <w:numFmt w:val="lowerRoman"/>
      <w:lvlText w:val="%6."/>
      <w:lvlJc w:val="right"/>
      <w:pPr>
        <w:ind w:left="5631" w:hanging="180"/>
      </w:pPr>
    </w:lvl>
    <w:lvl w:ilvl="6" w:tplc="0C0A000F" w:tentative="1">
      <w:start w:val="1"/>
      <w:numFmt w:val="decimal"/>
      <w:lvlText w:val="%7."/>
      <w:lvlJc w:val="left"/>
      <w:pPr>
        <w:ind w:left="6351" w:hanging="360"/>
      </w:pPr>
    </w:lvl>
    <w:lvl w:ilvl="7" w:tplc="0C0A0019" w:tentative="1">
      <w:start w:val="1"/>
      <w:numFmt w:val="lowerLetter"/>
      <w:lvlText w:val="%8."/>
      <w:lvlJc w:val="left"/>
      <w:pPr>
        <w:ind w:left="7071" w:hanging="360"/>
      </w:pPr>
    </w:lvl>
    <w:lvl w:ilvl="8" w:tplc="0C0A001B" w:tentative="1">
      <w:start w:val="1"/>
      <w:numFmt w:val="lowerRoman"/>
      <w:lvlText w:val="%9."/>
      <w:lvlJc w:val="right"/>
      <w:pPr>
        <w:ind w:left="7791" w:hanging="180"/>
      </w:pPr>
    </w:lvl>
  </w:abstractNum>
  <w:abstractNum w:abstractNumId="14" w15:restartNumberingAfterBreak="0">
    <w:nsid w:val="6EDD6393"/>
    <w:multiLevelType w:val="hybridMultilevel"/>
    <w:tmpl w:val="DA404ECC"/>
    <w:lvl w:ilvl="0" w:tplc="E496CA48">
      <w:start w:val="2"/>
      <w:numFmt w:val="lowerLetter"/>
      <w:lvlText w:val="%1)"/>
      <w:lvlJc w:val="left"/>
      <w:pPr>
        <w:ind w:left="842" w:hanging="360"/>
      </w:pPr>
      <w:rPr>
        <w:rFonts w:hint="default"/>
      </w:rPr>
    </w:lvl>
    <w:lvl w:ilvl="1" w:tplc="0C0A0019" w:tentative="1">
      <w:start w:val="1"/>
      <w:numFmt w:val="lowerLetter"/>
      <w:lvlText w:val="%2."/>
      <w:lvlJc w:val="left"/>
      <w:pPr>
        <w:ind w:left="1562" w:hanging="360"/>
      </w:pPr>
    </w:lvl>
    <w:lvl w:ilvl="2" w:tplc="0C0A001B" w:tentative="1">
      <w:start w:val="1"/>
      <w:numFmt w:val="lowerRoman"/>
      <w:lvlText w:val="%3."/>
      <w:lvlJc w:val="right"/>
      <w:pPr>
        <w:ind w:left="2282" w:hanging="180"/>
      </w:pPr>
    </w:lvl>
    <w:lvl w:ilvl="3" w:tplc="0C0A000F" w:tentative="1">
      <w:start w:val="1"/>
      <w:numFmt w:val="decimal"/>
      <w:lvlText w:val="%4."/>
      <w:lvlJc w:val="left"/>
      <w:pPr>
        <w:ind w:left="3002" w:hanging="360"/>
      </w:pPr>
    </w:lvl>
    <w:lvl w:ilvl="4" w:tplc="0C0A0019" w:tentative="1">
      <w:start w:val="1"/>
      <w:numFmt w:val="lowerLetter"/>
      <w:lvlText w:val="%5."/>
      <w:lvlJc w:val="left"/>
      <w:pPr>
        <w:ind w:left="3722" w:hanging="360"/>
      </w:pPr>
    </w:lvl>
    <w:lvl w:ilvl="5" w:tplc="0C0A001B" w:tentative="1">
      <w:start w:val="1"/>
      <w:numFmt w:val="lowerRoman"/>
      <w:lvlText w:val="%6."/>
      <w:lvlJc w:val="right"/>
      <w:pPr>
        <w:ind w:left="4442" w:hanging="180"/>
      </w:pPr>
    </w:lvl>
    <w:lvl w:ilvl="6" w:tplc="0C0A000F" w:tentative="1">
      <w:start w:val="1"/>
      <w:numFmt w:val="decimal"/>
      <w:lvlText w:val="%7."/>
      <w:lvlJc w:val="left"/>
      <w:pPr>
        <w:ind w:left="5162" w:hanging="360"/>
      </w:pPr>
    </w:lvl>
    <w:lvl w:ilvl="7" w:tplc="0C0A0019" w:tentative="1">
      <w:start w:val="1"/>
      <w:numFmt w:val="lowerLetter"/>
      <w:lvlText w:val="%8."/>
      <w:lvlJc w:val="left"/>
      <w:pPr>
        <w:ind w:left="5882" w:hanging="360"/>
      </w:pPr>
    </w:lvl>
    <w:lvl w:ilvl="8" w:tplc="0C0A001B" w:tentative="1">
      <w:start w:val="1"/>
      <w:numFmt w:val="lowerRoman"/>
      <w:lvlText w:val="%9."/>
      <w:lvlJc w:val="right"/>
      <w:pPr>
        <w:ind w:left="6602" w:hanging="180"/>
      </w:pPr>
    </w:lvl>
  </w:abstractNum>
  <w:abstractNum w:abstractNumId="15" w15:restartNumberingAfterBreak="0">
    <w:nsid w:val="755D53E2"/>
    <w:multiLevelType w:val="hybridMultilevel"/>
    <w:tmpl w:val="D9B49198"/>
    <w:lvl w:ilvl="0" w:tplc="EA3E0038">
      <w:start w:val="1"/>
      <w:numFmt w:val="upperLetter"/>
      <w:lvlText w:val="%1."/>
      <w:lvlJc w:val="left"/>
      <w:pPr>
        <w:ind w:left="574" w:hanging="360"/>
      </w:pPr>
      <w:rPr>
        <w:rFonts w:hint="default"/>
        <w:sz w:val="22"/>
      </w:rPr>
    </w:lvl>
    <w:lvl w:ilvl="1" w:tplc="0C0A0019" w:tentative="1">
      <w:start w:val="1"/>
      <w:numFmt w:val="lowerLetter"/>
      <w:lvlText w:val="%2."/>
      <w:lvlJc w:val="left"/>
      <w:pPr>
        <w:ind w:left="1294" w:hanging="360"/>
      </w:pPr>
    </w:lvl>
    <w:lvl w:ilvl="2" w:tplc="0C0A001B" w:tentative="1">
      <w:start w:val="1"/>
      <w:numFmt w:val="lowerRoman"/>
      <w:lvlText w:val="%3."/>
      <w:lvlJc w:val="right"/>
      <w:pPr>
        <w:ind w:left="2014" w:hanging="180"/>
      </w:pPr>
    </w:lvl>
    <w:lvl w:ilvl="3" w:tplc="0C0A000F" w:tentative="1">
      <w:start w:val="1"/>
      <w:numFmt w:val="decimal"/>
      <w:lvlText w:val="%4."/>
      <w:lvlJc w:val="left"/>
      <w:pPr>
        <w:ind w:left="2734" w:hanging="360"/>
      </w:pPr>
    </w:lvl>
    <w:lvl w:ilvl="4" w:tplc="0C0A0019" w:tentative="1">
      <w:start w:val="1"/>
      <w:numFmt w:val="lowerLetter"/>
      <w:lvlText w:val="%5."/>
      <w:lvlJc w:val="left"/>
      <w:pPr>
        <w:ind w:left="3454" w:hanging="360"/>
      </w:pPr>
    </w:lvl>
    <w:lvl w:ilvl="5" w:tplc="0C0A001B" w:tentative="1">
      <w:start w:val="1"/>
      <w:numFmt w:val="lowerRoman"/>
      <w:lvlText w:val="%6."/>
      <w:lvlJc w:val="right"/>
      <w:pPr>
        <w:ind w:left="4174" w:hanging="180"/>
      </w:pPr>
    </w:lvl>
    <w:lvl w:ilvl="6" w:tplc="0C0A000F" w:tentative="1">
      <w:start w:val="1"/>
      <w:numFmt w:val="decimal"/>
      <w:lvlText w:val="%7."/>
      <w:lvlJc w:val="left"/>
      <w:pPr>
        <w:ind w:left="4894" w:hanging="360"/>
      </w:pPr>
    </w:lvl>
    <w:lvl w:ilvl="7" w:tplc="0C0A0019" w:tentative="1">
      <w:start w:val="1"/>
      <w:numFmt w:val="lowerLetter"/>
      <w:lvlText w:val="%8."/>
      <w:lvlJc w:val="left"/>
      <w:pPr>
        <w:ind w:left="5614" w:hanging="360"/>
      </w:pPr>
    </w:lvl>
    <w:lvl w:ilvl="8" w:tplc="0C0A001B" w:tentative="1">
      <w:start w:val="1"/>
      <w:numFmt w:val="lowerRoman"/>
      <w:lvlText w:val="%9."/>
      <w:lvlJc w:val="right"/>
      <w:pPr>
        <w:ind w:left="6334" w:hanging="180"/>
      </w:pPr>
    </w:lvl>
  </w:abstractNum>
  <w:abstractNum w:abstractNumId="16" w15:restartNumberingAfterBreak="0">
    <w:nsid w:val="77176DFA"/>
    <w:multiLevelType w:val="hybridMultilevel"/>
    <w:tmpl w:val="D2BE4056"/>
    <w:lvl w:ilvl="0" w:tplc="FFFFFFFF">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7" w15:restartNumberingAfterBreak="0">
    <w:nsid w:val="7A777D56"/>
    <w:multiLevelType w:val="hybridMultilevel"/>
    <w:tmpl w:val="63CC04F8"/>
    <w:lvl w:ilvl="0" w:tplc="0C0A0017">
      <w:start w:val="1"/>
      <w:numFmt w:val="lowerLetter"/>
      <w:lvlText w:val="%1)"/>
      <w:lvlJc w:val="left"/>
      <w:pPr>
        <w:ind w:left="1202" w:hanging="360"/>
      </w:pPr>
    </w:lvl>
    <w:lvl w:ilvl="1" w:tplc="0C0A0019" w:tentative="1">
      <w:start w:val="1"/>
      <w:numFmt w:val="lowerLetter"/>
      <w:lvlText w:val="%2."/>
      <w:lvlJc w:val="left"/>
      <w:pPr>
        <w:ind w:left="1922" w:hanging="360"/>
      </w:pPr>
    </w:lvl>
    <w:lvl w:ilvl="2" w:tplc="0C0A001B" w:tentative="1">
      <w:start w:val="1"/>
      <w:numFmt w:val="lowerRoman"/>
      <w:lvlText w:val="%3."/>
      <w:lvlJc w:val="right"/>
      <w:pPr>
        <w:ind w:left="2642" w:hanging="180"/>
      </w:pPr>
    </w:lvl>
    <w:lvl w:ilvl="3" w:tplc="0C0A000F" w:tentative="1">
      <w:start w:val="1"/>
      <w:numFmt w:val="decimal"/>
      <w:lvlText w:val="%4."/>
      <w:lvlJc w:val="left"/>
      <w:pPr>
        <w:ind w:left="3362" w:hanging="360"/>
      </w:pPr>
    </w:lvl>
    <w:lvl w:ilvl="4" w:tplc="0C0A0019" w:tentative="1">
      <w:start w:val="1"/>
      <w:numFmt w:val="lowerLetter"/>
      <w:lvlText w:val="%5."/>
      <w:lvlJc w:val="left"/>
      <w:pPr>
        <w:ind w:left="4082" w:hanging="360"/>
      </w:pPr>
    </w:lvl>
    <w:lvl w:ilvl="5" w:tplc="0C0A001B" w:tentative="1">
      <w:start w:val="1"/>
      <w:numFmt w:val="lowerRoman"/>
      <w:lvlText w:val="%6."/>
      <w:lvlJc w:val="right"/>
      <w:pPr>
        <w:ind w:left="4802" w:hanging="180"/>
      </w:pPr>
    </w:lvl>
    <w:lvl w:ilvl="6" w:tplc="0C0A000F" w:tentative="1">
      <w:start w:val="1"/>
      <w:numFmt w:val="decimal"/>
      <w:lvlText w:val="%7."/>
      <w:lvlJc w:val="left"/>
      <w:pPr>
        <w:ind w:left="5522" w:hanging="360"/>
      </w:pPr>
    </w:lvl>
    <w:lvl w:ilvl="7" w:tplc="0C0A0019" w:tentative="1">
      <w:start w:val="1"/>
      <w:numFmt w:val="lowerLetter"/>
      <w:lvlText w:val="%8."/>
      <w:lvlJc w:val="left"/>
      <w:pPr>
        <w:ind w:left="6242" w:hanging="360"/>
      </w:pPr>
    </w:lvl>
    <w:lvl w:ilvl="8" w:tplc="0C0A001B" w:tentative="1">
      <w:start w:val="1"/>
      <w:numFmt w:val="lowerRoman"/>
      <w:lvlText w:val="%9."/>
      <w:lvlJc w:val="right"/>
      <w:pPr>
        <w:ind w:left="6962" w:hanging="180"/>
      </w:pPr>
    </w:lvl>
  </w:abstractNum>
  <w:num w:numId="1">
    <w:abstractNumId w:val="6"/>
  </w:num>
  <w:num w:numId="2">
    <w:abstractNumId w:val="1"/>
  </w:num>
  <w:num w:numId="3">
    <w:abstractNumId w:val="12"/>
  </w:num>
  <w:num w:numId="4">
    <w:abstractNumId w:val="17"/>
  </w:num>
  <w:num w:numId="5">
    <w:abstractNumId w:val="15"/>
  </w:num>
  <w:num w:numId="6">
    <w:abstractNumId w:val="7"/>
  </w:num>
  <w:num w:numId="7">
    <w:abstractNumId w:val="3"/>
  </w:num>
  <w:num w:numId="8">
    <w:abstractNumId w:val="13"/>
  </w:num>
  <w:num w:numId="9">
    <w:abstractNumId w:val="10"/>
  </w:num>
  <w:num w:numId="10">
    <w:abstractNumId w:val="16"/>
  </w:num>
  <w:num w:numId="11">
    <w:abstractNumId w:val="0"/>
    <w:lvlOverride w:ilvl="0">
      <w:lvl w:ilvl="0">
        <w:start w:val="1"/>
        <w:numFmt w:val="bullet"/>
        <w:lvlText w:val=""/>
        <w:legacy w:legacy="1" w:legacySpace="0" w:legacyIndent="283"/>
        <w:lvlJc w:val="left"/>
        <w:pPr>
          <w:ind w:left="1701" w:hanging="283"/>
        </w:pPr>
        <w:rPr>
          <w:rFonts w:ascii="Symbol" w:hAnsi="Symbol" w:hint="default"/>
        </w:rPr>
      </w:lvl>
    </w:lvlOverride>
  </w:num>
  <w:num w:numId="12">
    <w:abstractNumId w:val="0"/>
    <w:lvlOverride w:ilvl="0">
      <w:lvl w:ilvl="0">
        <w:start w:val="1"/>
        <w:numFmt w:val="bullet"/>
        <w:lvlText w:val=""/>
        <w:legacy w:legacy="1" w:legacySpace="0" w:legacyIndent="284"/>
        <w:lvlJc w:val="left"/>
        <w:pPr>
          <w:ind w:left="1135" w:hanging="284"/>
        </w:pPr>
        <w:rPr>
          <w:rFonts w:ascii="Symbol" w:hAnsi="Symbol" w:hint="default"/>
        </w:rPr>
      </w:lvl>
    </w:lvlOverride>
  </w:num>
  <w:num w:numId="13">
    <w:abstractNumId w:val="4"/>
  </w:num>
  <w:num w:numId="14">
    <w:abstractNumId w:val="2"/>
  </w:num>
  <w:num w:numId="15">
    <w:abstractNumId w:val="8"/>
  </w:num>
  <w:num w:numId="16">
    <w:abstractNumId w:val="11"/>
  </w:num>
  <w:num w:numId="17">
    <w:abstractNumId w:val="5"/>
  </w:num>
  <w:num w:numId="18">
    <w:abstractNumId w:val="1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defaultTabStop w:val="708"/>
  <w:hyphenationZone w:val="425"/>
  <w:drawingGridHorizontalSpacing w:val="120"/>
  <w:displayHorizontalDrawingGridEvery w:val="2"/>
  <w:displayVertic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3D3"/>
    <w:rsid w:val="0000103B"/>
    <w:rsid w:val="00006465"/>
    <w:rsid w:val="00007C62"/>
    <w:rsid w:val="0002226C"/>
    <w:rsid w:val="00024E41"/>
    <w:rsid w:val="00025900"/>
    <w:rsid w:val="00030E4E"/>
    <w:rsid w:val="0003206C"/>
    <w:rsid w:val="00032CBB"/>
    <w:rsid w:val="00042891"/>
    <w:rsid w:val="00062572"/>
    <w:rsid w:val="0007198E"/>
    <w:rsid w:val="00085789"/>
    <w:rsid w:val="000866B2"/>
    <w:rsid w:val="000A1C7D"/>
    <w:rsid w:val="000A3CC1"/>
    <w:rsid w:val="000B3A11"/>
    <w:rsid w:val="000C40E4"/>
    <w:rsid w:val="000D68B1"/>
    <w:rsid w:val="000E3DC0"/>
    <w:rsid w:val="000E3E3F"/>
    <w:rsid w:val="000E5134"/>
    <w:rsid w:val="000E781A"/>
    <w:rsid w:val="000F434E"/>
    <w:rsid w:val="0010301C"/>
    <w:rsid w:val="001410FF"/>
    <w:rsid w:val="00143D92"/>
    <w:rsid w:val="001678CF"/>
    <w:rsid w:val="0018034F"/>
    <w:rsid w:val="0018227B"/>
    <w:rsid w:val="00184CEF"/>
    <w:rsid w:val="00186F88"/>
    <w:rsid w:val="00194228"/>
    <w:rsid w:val="00195C32"/>
    <w:rsid w:val="0019688C"/>
    <w:rsid w:val="001A1FB9"/>
    <w:rsid w:val="001B3C33"/>
    <w:rsid w:val="001C1542"/>
    <w:rsid w:val="001E44B9"/>
    <w:rsid w:val="00202461"/>
    <w:rsid w:val="00205260"/>
    <w:rsid w:val="00213889"/>
    <w:rsid w:val="00223F9B"/>
    <w:rsid w:val="00274F59"/>
    <w:rsid w:val="002766F2"/>
    <w:rsid w:val="002909D6"/>
    <w:rsid w:val="002C1DF5"/>
    <w:rsid w:val="002E413B"/>
    <w:rsid w:val="002F1BB8"/>
    <w:rsid w:val="002F5232"/>
    <w:rsid w:val="00302615"/>
    <w:rsid w:val="00303A64"/>
    <w:rsid w:val="00304BAA"/>
    <w:rsid w:val="0031071A"/>
    <w:rsid w:val="00322221"/>
    <w:rsid w:val="00326091"/>
    <w:rsid w:val="0032639A"/>
    <w:rsid w:val="00354BF7"/>
    <w:rsid w:val="00367633"/>
    <w:rsid w:val="00380D65"/>
    <w:rsid w:val="003818EE"/>
    <w:rsid w:val="00384BA5"/>
    <w:rsid w:val="003930A2"/>
    <w:rsid w:val="00395B3B"/>
    <w:rsid w:val="003C2CD9"/>
    <w:rsid w:val="003D1737"/>
    <w:rsid w:val="003E0B27"/>
    <w:rsid w:val="003E0FD5"/>
    <w:rsid w:val="003E5298"/>
    <w:rsid w:val="003E6CCB"/>
    <w:rsid w:val="003F19BA"/>
    <w:rsid w:val="003F3AED"/>
    <w:rsid w:val="00400464"/>
    <w:rsid w:val="00411EED"/>
    <w:rsid w:val="00432E79"/>
    <w:rsid w:val="00441ACF"/>
    <w:rsid w:val="004432B8"/>
    <w:rsid w:val="00444CC7"/>
    <w:rsid w:val="0046548A"/>
    <w:rsid w:val="00487A24"/>
    <w:rsid w:val="004A6DAE"/>
    <w:rsid w:val="004B63EE"/>
    <w:rsid w:val="004F0A51"/>
    <w:rsid w:val="005009A1"/>
    <w:rsid w:val="0052148C"/>
    <w:rsid w:val="005243A3"/>
    <w:rsid w:val="00534B1E"/>
    <w:rsid w:val="00540423"/>
    <w:rsid w:val="00544DBA"/>
    <w:rsid w:val="005460CD"/>
    <w:rsid w:val="00555DB9"/>
    <w:rsid w:val="00567F3C"/>
    <w:rsid w:val="00572E93"/>
    <w:rsid w:val="005733BB"/>
    <w:rsid w:val="00587F9E"/>
    <w:rsid w:val="005B2E21"/>
    <w:rsid w:val="005C0623"/>
    <w:rsid w:val="005C26F9"/>
    <w:rsid w:val="005D7543"/>
    <w:rsid w:val="005E0544"/>
    <w:rsid w:val="005F08B9"/>
    <w:rsid w:val="005F2BD3"/>
    <w:rsid w:val="006030FA"/>
    <w:rsid w:val="0060507A"/>
    <w:rsid w:val="00615303"/>
    <w:rsid w:val="0062148F"/>
    <w:rsid w:val="00626F77"/>
    <w:rsid w:val="00642207"/>
    <w:rsid w:val="00652BE5"/>
    <w:rsid w:val="00656D64"/>
    <w:rsid w:val="006674FB"/>
    <w:rsid w:val="006B1A5C"/>
    <w:rsid w:val="006C12AD"/>
    <w:rsid w:val="006E2BEF"/>
    <w:rsid w:val="00700C1A"/>
    <w:rsid w:val="00703E3C"/>
    <w:rsid w:val="00717E45"/>
    <w:rsid w:val="00724AF9"/>
    <w:rsid w:val="007368C4"/>
    <w:rsid w:val="0075216C"/>
    <w:rsid w:val="0076680A"/>
    <w:rsid w:val="00771FB8"/>
    <w:rsid w:val="00780A17"/>
    <w:rsid w:val="00780FD4"/>
    <w:rsid w:val="00791FC8"/>
    <w:rsid w:val="007B3104"/>
    <w:rsid w:val="007D0B5A"/>
    <w:rsid w:val="007E1ABA"/>
    <w:rsid w:val="007E4F2C"/>
    <w:rsid w:val="007F08B7"/>
    <w:rsid w:val="00811B05"/>
    <w:rsid w:val="00816E85"/>
    <w:rsid w:val="008208C5"/>
    <w:rsid w:val="00822030"/>
    <w:rsid w:val="0082246A"/>
    <w:rsid w:val="00831908"/>
    <w:rsid w:val="00844F94"/>
    <w:rsid w:val="00855B30"/>
    <w:rsid w:val="0086240D"/>
    <w:rsid w:val="008701C1"/>
    <w:rsid w:val="00872591"/>
    <w:rsid w:val="0089089A"/>
    <w:rsid w:val="00895510"/>
    <w:rsid w:val="00896F07"/>
    <w:rsid w:val="008B0E0F"/>
    <w:rsid w:val="008B1401"/>
    <w:rsid w:val="008B39FC"/>
    <w:rsid w:val="008B62AC"/>
    <w:rsid w:val="008D4C88"/>
    <w:rsid w:val="008D77D9"/>
    <w:rsid w:val="008E6DA2"/>
    <w:rsid w:val="008F0C99"/>
    <w:rsid w:val="008F3F01"/>
    <w:rsid w:val="008F696E"/>
    <w:rsid w:val="00905120"/>
    <w:rsid w:val="00905C03"/>
    <w:rsid w:val="00915C4A"/>
    <w:rsid w:val="009166F0"/>
    <w:rsid w:val="00921DA5"/>
    <w:rsid w:val="00923403"/>
    <w:rsid w:val="00942604"/>
    <w:rsid w:val="0097142C"/>
    <w:rsid w:val="009776FA"/>
    <w:rsid w:val="00982706"/>
    <w:rsid w:val="009868C6"/>
    <w:rsid w:val="009948C8"/>
    <w:rsid w:val="009C4F02"/>
    <w:rsid w:val="009C60A9"/>
    <w:rsid w:val="009D0779"/>
    <w:rsid w:val="009D3ADD"/>
    <w:rsid w:val="009D748E"/>
    <w:rsid w:val="009E290F"/>
    <w:rsid w:val="00A03576"/>
    <w:rsid w:val="00A30937"/>
    <w:rsid w:val="00A37981"/>
    <w:rsid w:val="00A41D34"/>
    <w:rsid w:val="00A54591"/>
    <w:rsid w:val="00A63FAD"/>
    <w:rsid w:val="00A7107C"/>
    <w:rsid w:val="00AA26AC"/>
    <w:rsid w:val="00AB50EF"/>
    <w:rsid w:val="00AD1D23"/>
    <w:rsid w:val="00AD49E2"/>
    <w:rsid w:val="00AF50CE"/>
    <w:rsid w:val="00AF66B5"/>
    <w:rsid w:val="00B021E0"/>
    <w:rsid w:val="00B02D6B"/>
    <w:rsid w:val="00B07A05"/>
    <w:rsid w:val="00B113D3"/>
    <w:rsid w:val="00B51E7A"/>
    <w:rsid w:val="00B57CA0"/>
    <w:rsid w:val="00B73FE5"/>
    <w:rsid w:val="00B80DB8"/>
    <w:rsid w:val="00B8136D"/>
    <w:rsid w:val="00B82285"/>
    <w:rsid w:val="00B86E13"/>
    <w:rsid w:val="00B95FB0"/>
    <w:rsid w:val="00BA1352"/>
    <w:rsid w:val="00BA298C"/>
    <w:rsid w:val="00BB009F"/>
    <w:rsid w:val="00BC1F7E"/>
    <w:rsid w:val="00BD04A9"/>
    <w:rsid w:val="00BE2C32"/>
    <w:rsid w:val="00BF02B0"/>
    <w:rsid w:val="00BF368A"/>
    <w:rsid w:val="00C0707E"/>
    <w:rsid w:val="00C226E9"/>
    <w:rsid w:val="00C32478"/>
    <w:rsid w:val="00C34726"/>
    <w:rsid w:val="00C47790"/>
    <w:rsid w:val="00C8490A"/>
    <w:rsid w:val="00C915B7"/>
    <w:rsid w:val="00CB08D6"/>
    <w:rsid w:val="00CB6E84"/>
    <w:rsid w:val="00CC30F0"/>
    <w:rsid w:val="00CC5B4F"/>
    <w:rsid w:val="00CE5065"/>
    <w:rsid w:val="00CE59E9"/>
    <w:rsid w:val="00CF3390"/>
    <w:rsid w:val="00CF5E9E"/>
    <w:rsid w:val="00D10E5C"/>
    <w:rsid w:val="00D12B3C"/>
    <w:rsid w:val="00D13662"/>
    <w:rsid w:val="00D336C9"/>
    <w:rsid w:val="00D42295"/>
    <w:rsid w:val="00D43A4A"/>
    <w:rsid w:val="00D44EAE"/>
    <w:rsid w:val="00D513A6"/>
    <w:rsid w:val="00D66C98"/>
    <w:rsid w:val="00D742DA"/>
    <w:rsid w:val="00D82207"/>
    <w:rsid w:val="00D85148"/>
    <w:rsid w:val="00D865CF"/>
    <w:rsid w:val="00D9117A"/>
    <w:rsid w:val="00D92273"/>
    <w:rsid w:val="00D9419F"/>
    <w:rsid w:val="00DB1A24"/>
    <w:rsid w:val="00DB730E"/>
    <w:rsid w:val="00DC5F40"/>
    <w:rsid w:val="00DF09FF"/>
    <w:rsid w:val="00E218F1"/>
    <w:rsid w:val="00E22566"/>
    <w:rsid w:val="00E26A72"/>
    <w:rsid w:val="00E315B1"/>
    <w:rsid w:val="00E34F9F"/>
    <w:rsid w:val="00E3762C"/>
    <w:rsid w:val="00E37B7A"/>
    <w:rsid w:val="00E45CFA"/>
    <w:rsid w:val="00E507F3"/>
    <w:rsid w:val="00E66358"/>
    <w:rsid w:val="00E765FC"/>
    <w:rsid w:val="00E76E5F"/>
    <w:rsid w:val="00E856D4"/>
    <w:rsid w:val="00E95A70"/>
    <w:rsid w:val="00E96391"/>
    <w:rsid w:val="00EA1EE4"/>
    <w:rsid w:val="00EA5B78"/>
    <w:rsid w:val="00EC1DCF"/>
    <w:rsid w:val="00EE4909"/>
    <w:rsid w:val="00EE5324"/>
    <w:rsid w:val="00EF432E"/>
    <w:rsid w:val="00F03A5A"/>
    <w:rsid w:val="00F23B2C"/>
    <w:rsid w:val="00F25A6C"/>
    <w:rsid w:val="00F35E56"/>
    <w:rsid w:val="00F428CD"/>
    <w:rsid w:val="00F6237A"/>
    <w:rsid w:val="00F7620E"/>
    <w:rsid w:val="00F96829"/>
    <w:rsid w:val="00FB6664"/>
    <w:rsid w:val="00FD4835"/>
    <w:rsid w:val="00FD4E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59393"/>
    <o:shapelayout v:ext="edit">
      <o:idmap v:ext="edit" data="1"/>
    </o:shapelayout>
  </w:shapeDefaults>
  <w:decimalSymbol w:val=","/>
  <w:listSeparator w:val=";"/>
  <w15:docId w15:val="{D248C599-AC66-4A88-B677-A15BDF782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3D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B113D3"/>
    <w:pPr>
      <w:keepNext/>
      <w:outlineLvl w:val="1"/>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113D3"/>
    <w:rPr>
      <w:rFonts w:ascii="Times New Roman" w:eastAsia="Times New Roman" w:hAnsi="Times New Roman" w:cs="Times New Roman"/>
      <w:sz w:val="28"/>
      <w:szCs w:val="20"/>
      <w:lang w:eastAsia="es-ES"/>
    </w:rPr>
  </w:style>
  <w:style w:type="character" w:styleId="Nmerodepgina">
    <w:name w:val="page number"/>
    <w:basedOn w:val="Fuentedeprrafopredeter"/>
    <w:rsid w:val="00B113D3"/>
  </w:style>
  <w:style w:type="paragraph" w:styleId="Descripcin">
    <w:name w:val="caption"/>
    <w:basedOn w:val="Normal"/>
    <w:next w:val="Normal"/>
    <w:qFormat/>
    <w:rsid w:val="00B113D3"/>
    <w:pPr>
      <w:ind w:firstLine="708"/>
    </w:pPr>
    <w:rPr>
      <w:rFonts w:ascii="Arial" w:hAnsi="Arial"/>
    </w:rPr>
  </w:style>
  <w:style w:type="paragraph" w:styleId="Piedepgina">
    <w:name w:val="footer"/>
    <w:basedOn w:val="Normal"/>
    <w:link w:val="PiedepginaCar"/>
    <w:rsid w:val="00B113D3"/>
    <w:pPr>
      <w:tabs>
        <w:tab w:val="center" w:pos="4252"/>
        <w:tab w:val="right" w:pos="8504"/>
      </w:tabs>
    </w:pPr>
  </w:style>
  <w:style w:type="character" w:customStyle="1" w:styleId="PiedepginaCar">
    <w:name w:val="Pie de página Car"/>
    <w:basedOn w:val="Fuentedeprrafopredeter"/>
    <w:link w:val="Piedepgina"/>
    <w:rsid w:val="00B113D3"/>
    <w:rPr>
      <w:rFonts w:ascii="Times New Roman" w:eastAsia="Times New Roman" w:hAnsi="Times New Roman" w:cs="Times New Roman"/>
      <w:sz w:val="24"/>
      <w:szCs w:val="20"/>
      <w:lang w:eastAsia="es-ES"/>
    </w:rPr>
  </w:style>
  <w:style w:type="paragraph" w:customStyle="1" w:styleId="negro">
    <w:name w:val="negro"/>
    <w:basedOn w:val="Normal"/>
    <w:rsid w:val="00B113D3"/>
    <w:pPr>
      <w:spacing w:line="240" w:lineRule="exact"/>
      <w:jc w:val="both"/>
    </w:pPr>
    <w:rPr>
      <w:rFonts w:ascii="Comic Sans MS" w:hAnsi="Comic Sans MS"/>
      <w:sz w:val="18"/>
    </w:rPr>
  </w:style>
  <w:style w:type="paragraph" w:customStyle="1" w:styleId="moda">
    <w:name w:val="mod a"/>
    <w:aliases w:val="b,c y d (2)"/>
    <w:basedOn w:val="Normal"/>
    <w:rsid w:val="00B113D3"/>
    <w:pPr>
      <w:overflowPunct/>
      <w:autoSpaceDE/>
      <w:autoSpaceDN/>
      <w:adjustRightInd/>
      <w:spacing w:line="360" w:lineRule="auto"/>
      <w:ind w:left="142" w:right="142" w:firstLine="340"/>
      <w:jc w:val="both"/>
      <w:textAlignment w:val="auto"/>
    </w:pPr>
    <w:rPr>
      <w:rFonts w:ascii="Arial" w:hAnsi="Arial"/>
      <w:sz w:val="22"/>
      <w:lang w:val="es-ES_tradnl"/>
    </w:rPr>
  </w:style>
  <w:style w:type="paragraph" w:customStyle="1" w:styleId="Textodeglobo4">
    <w:name w:val="Texto de globo4"/>
    <w:basedOn w:val="Normal"/>
    <w:rsid w:val="008D4C88"/>
    <w:rPr>
      <w:rFonts w:ascii="Tahoma" w:hAnsi="Tahoma"/>
      <w:sz w:val="16"/>
      <w:lang w:val="es-ES_tradnl"/>
    </w:rPr>
  </w:style>
  <w:style w:type="paragraph" w:styleId="Textoindependiente">
    <w:name w:val="Body Text"/>
    <w:basedOn w:val="Normal"/>
    <w:link w:val="TextoindependienteCar"/>
    <w:rsid w:val="008D4C88"/>
    <w:pPr>
      <w:overflowPunct/>
      <w:autoSpaceDE/>
      <w:autoSpaceDN/>
      <w:adjustRightInd/>
      <w:jc w:val="both"/>
      <w:textAlignment w:val="auto"/>
    </w:pPr>
    <w:rPr>
      <w:b/>
    </w:rPr>
  </w:style>
  <w:style w:type="character" w:customStyle="1" w:styleId="TextoindependienteCar">
    <w:name w:val="Texto independiente Car"/>
    <w:basedOn w:val="Fuentedeprrafopredeter"/>
    <w:link w:val="Textoindependiente"/>
    <w:rsid w:val="008D4C88"/>
    <w:rPr>
      <w:rFonts w:ascii="Times New Roman" w:eastAsia="Times New Roman" w:hAnsi="Times New Roman" w:cs="Times New Roman"/>
      <w:b/>
      <w:sz w:val="24"/>
      <w:szCs w:val="20"/>
      <w:lang w:eastAsia="es-ES"/>
    </w:rPr>
  </w:style>
  <w:style w:type="paragraph" w:styleId="Prrafodelista">
    <w:name w:val="List Paragraph"/>
    <w:basedOn w:val="Normal"/>
    <w:uiPriority w:val="34"/>
    <w:qFormat/>
    <w:rsid w:val="008D4C88"/>
    <w:pPr>
      <w:ind w:left="720"/>
      <w:contextualSpacing/>
    </w:pPr>
    <w:rPr>
      <w:sz w:val="20"/>
      <w:lang w:val="es-ES_tradnl"/>
    </w:rPr>
  </w:style>
  <w:style w:type="paragraph" w:customStyle="1" w:styleId="Default">
    <w:name w:val="Default"/>
    <w:rsid w:val="00831908"/>
    <w:pPr>
      <w:autoSpaceDE w:val="0"/>
      <w:autoSpaceDN w:val="0"/>
      <w:adjustRightInd w:val="0"/>
      <w:spacing w:after="0" w:line="240" w:lineRule="auto"/>
    </w:pPr>
    <w:rPr>
      <w:rFonts w:ascii="Comic Sans MS" w:hAnsi="Comic Sans MS" w:cs="Comic Sans MS"/>
      <w:color w:val="000000"/>
      <w:sz w:val="24"/>
      <w:szCs w:val="24"/>
    </w:rPr>
  </w:style>
  <w:style w:type="paragraph" w:styleId="Encabezado">
    <w:name w:val="header"/>
    <w:basedOn w:val="Normal"/>
    <w:link w:val="EncabezadoCar"/>
    <w:rsid w:val="00042891"/>
    <w:pPr>
      <w:tabs>
        <w:tab w:val="center" w:pos="4252"/>
        <w:tab w:val="right" w:pos="8504"/>
      </w:tabs>
      <w:spacing w:before="120"/>
      <w:jc w:val="both"/>
    </w:pPr>
    <w:rPr>
      <w:rFonts w:ascii="Arial" w:hAnsi="Arial"/>
      <w:sz w:val="20"/>
      <w:lang w:val="es-ES_tradnl"/>
    </w:rPr>
  </w:style>
  <w:style w:type="character" w:customStyle="1" w:styleId="EncabezadoCar">
    <w:name w:val="Encabezado Car"/>
    <w:basedOn w:val="Fuentedeprrafopredeter"/>
    <w:link w:val="Encabezado"/>
    <w:rsid w:val="00042891"/>
    <w:rPr>
      <w:rFonts w:ascii="Arial" w:eastAsia="Times New Roman" w:hAnsi="Arial" w:cs="Times New Roman"/>
      <w:sz w:val="20"/>
      <w:szCs w:val="20"/>
      <w:lang w:val="es-ES_tradnl" w:eastAsia="es-ES"/>
    </w:rPr>
  </w:style>
  <w:style w:type="table" w:styleId="Tablaconcuadrcula">
    <w:name w:val="Table Grid"/>
    <w:basedOn w:val="Tablanormal"/>
    <w:rsid w:val="00E3762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Fuentedeprrafopredeter"/>
    <w:semiHidden/>
    <w:locked/>
    <w:rsid w:val="00062572"/>
    <w:rPr>
      <w:lang w:val="es-ES" w:eastAsia="es-ES" w:bidi="ar-SA"/>
    </w:rPr>
  </w:style>
  <w:style w:type="paragraph" w:styleId="Textodeglobo">
    <w:name w:val="Balloon Text"/>
    <w:basedOn w:val="Normal"/>
    <w:link w:val="TextodegloboCar"/>
    <w:uiPriority w:val="99"/>
    <w:semiHidden/>
    <w:unhideWhenUsed/>
    <w:rsid w:val="00CE506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E5065"/>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3585742">
      <w:bodyDiv w:val="1"/>
      <w:marLeft w:val="0"/>
      <w:marRight w:val="0"/>
      <w:marTop w:val="0"/>
      <w:marBottom w:val="0"/>
      <w:divBdr>
        <w:top w:val="none" w:sz="0" w:space="0" w:color="auto"/>
        <w:left w:val="none" w:sz="0" w:space="0" w:color="auto"/>
        <w:bottom w:val="none" w:sz="0" w:space="0" w:color="auto"/>
        <w:right w:val="none" w:sz="0" w:space="0" w:color="auto"/>
      </w:divBdr>
    </w:div>
    <w:div w:id="1145470783">
      <w:bodyDiv w:val="1"/>
      <w:marLeft w:val="0"/>
      <w:marRight w:val="0"/>
      <w:marTop w:val="0"/>
      <w:marBottom w:val="0"/>
      <w:divBdr>
        <w:top w:val="none" w:sz="0" w:space="0" w:color="auto"/>
        <w:left w:val="none" w:sz="0" w:space="0" w:color="auto"/>
        <w:bottom w:val="none" w:sz="0" w:space="0" w:color="auto"/>
        <w:right w:val="none" w:sz="0" w:space="0" w:color="auto"/>
      </w:divBdr>
    </w:div>
    <w:div w:id="1311055947">
      <w:bodyDiv w:val="1"/>
      <w:marLeft w:val="0"/>
      <w:marRight w:val="0"/>
      <w:marTop w:val="0"/>
      <w:marBottom w:val="0"/>
      <w:divBdr>
        <w:top w:val="none" w:sz="0" w:space="0" w:color="auto"/>
        <w:left w:val="none" w:sz="0" w:space="0" w:color="auto"/>
        <w:bottom w:val="none" w:sz="0" w:space="0" w:color="auto"/>
        <w:right w:val="none" w:sz="0" w:space="0" w:color="auto"/>
      </w:divBdr>
    </w:div>
    <w:div w:id="1616059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6E636-8B43-44AA-9945-CFCE6C7C5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1238</Words>
  <Characters>6815</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Junta de Castilla y León</Company>
  <LinksUpToDate>false</LinksUpToDate>
  <CharactersWithSpaces>8037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Consuelo Margareto Amigo</dc:creator>
  <cp:keywords/>
  <dc:description/>
  <cp:lastModifiedBy>Agustin de Alvaro Moreno</cp:lastModifiedBy>
  <cp:revision>2</cp:revision>
  <cp:lastPrinted>2020-11-24T10:07:00Z</cp:lastPrinted>
  <dcterms:created xsi:type="dcterms:W3CDTF">2020-12-22T08:19:00Z</dcterms:created>
  <dcterms:modified xsi:type="dcterms:W3CDTF">2020-12-22T08:19:00Z</dcterms:modified>
</cp:coreProperties>
</file>