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AYUNTAMIENTO DE MÓRA LA NOVA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Anuncio de convocatoria de ayudas para ayudar </w:t>
      </w:r>
      <w:r>
        <w:rPr>
          <w:rFonts w:ascii="Century Gothic" w:hAnsi="Century Gothic" w:cs="Arial"/>
          <w:sz w:val="22"/>
          <w:szCs w:val="22"/>
          <w:lang w:val="es-ES"/>
        </w:rPr>
        <w:t xml:space="preserve">a </w:t>
      </w:r>
      <w:r w:rsidRPr="00752397">
        <w:rPr>
          <w:rFonts w:ascii="Century Gothic" w:hAnsi="Century Gothic" w:cs="Arial"/>
          <w:sz w:val="22"/>
          <w:szCs w:val="22"/>
          <w:lang w:val="es-ES"/>
        </w:rPr>
        <w:t>las personas afectadas por un ERO/ERTO o que se hayan quedado paradas, durante la crisis sanitaria, social y económica consecuencia de la aparición del Covid-19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La Junta de Gobierno Local del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Nova, en su sesión celebrada el día 02/12/2020, aprobó la CONVOCATORIA del procedimiento por la concesión de ayudas para ayudar</w:t>
      </w:r>
      <w:r>
        <w:rPr>
          <w:rFonts w:ascii="Century Gothic" w:hAnsi="Century Gothic" w:cs="Arial"/>
          <w:sz w:val="22"/>
          <w:szCs w:val="22"/>
          <w:lang w:val="es-ES"/>
        </w:rPr>
        <w:t xml:space="preserve"> a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las personas afectadas por un ERO/ERTO o que se hayan quedado paradas, durante la crisis sanitaria, social y económica consecuencia de la aparición del Covid-19, con el siguiente contenido: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1. Indicación de las bases reguladoras.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La concesión de las ayudas previstas en esta convocatoria se rigen por las Bases que tienen que regir la concesión de ayudas para ayudar las personas afectadas por un ERO/ERTO o que se hayan quedado paradas, durante la crisis sanitaria, social y económica consecuencia de la aparición del Covid-19, aprobadas por el Pleno Municipal de fecha 01/10/2020.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2. Créditos presupuestarios a los cuales se imputa la subvención y la cuantía total máxima de las subvenciones convocadas dentro de los créditos disponibles.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Su financiación irá a cargo de la partida presupuestaria   04-241-48207-01 Ay</w:t>
      </w:r>
      <w:r>
        <w:rPr>
          <w:rFonts w:ascii="Century Gothic" w:hAnsi="Century Gothic" w:cs="Arial"/>
          <w:sz w:val="22"/>
          <w:szCs w:val="22"/>
          <w:lang w:val="es-ES"/>
        </w:rPr>
        <w:t xml:space="preserve">uda  a PARADOS/ERTO/ERO COVID19 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del presupuesto del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 para el año 2020, con una dotación total de 5.000,00 €.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El otorgamiento de las subvenciones reguladas a las presentes bases se supedita a la efectiva existencia y disponibilidad de crédito presupuestario suficiente.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3. Objeto, condiciones, finalidad e importe máximo de la concesión de la subvención.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El objeto de esta subvención es regular los de ayudas para ayudar las personas afectadas por un ERO/ERTO o que se hayan quedado paradas, durante la crisis sanitaria, social y económica consecuencia de la aparición del Covid-19, en la cuantía y con los requisitos que se especifican en las bases y en esta convocatoria.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t>Podrán ser beneficiarios/aria</w:t>
      </w:r>
      <w:r w:rsidRPr="00752397">
        <w:rPr>
          <w:rFonts w:ascii="Century Gothic" w:hAnsi="Century Gothic" w:cs="Arial"/>
          <w:sz w:val="22"/>
          <w:szCs w:val="22"/>
          <w:lang w:val="es-ES"/>
        </w:rPr>
        <w:t>s de estas ayudas las personas trabajadoras por cuenta ajena que afectadas por un ERO/ERTO o que se hayan quedado paradas, durante la crisis sanitaria del COVID-19, durante el periodo que transcurre entre el 14 de marzo y el 30 de junio de 2020, cumplan los siguientes requisitos: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Estar empadronadas en el municipio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 con anterioridad </w:t>
      </w:r>
      <w:r>
        <w:rPr>
          <w:rFonts w:ascii="Century Gothic" w:hAnsi="Century Gothic" w:cs="Arial"/>
          <w:sz w:val="22"/>
          <w:szCs w:val="22"/>
          <w:lang w:val="es-ES"/>
        </w:rPr>
        <w:t>a</w:t>
      </w:r>
      <w:r w:rsidRPr="00752397">
        <w:rPr>
          <w:rFonts w:ascii="Century Gothic" w:hAnsi="Century Gothic" w:cs="Arial"/>
          <w:sz w:val="22"/>
          <w:szCs w:val="22"/>
          <w:lang w:val="es-ES"/>
        </w:rPr>
        <w:t>l día 30 de mayo de 2020.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Haber perdido su trabajo a partir de la declaración del estado de alarma o haber sido afectados por un ERTO o un ERO con una reducción de su jornada igual o superior al 25%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 xml:space="preserve">Encontrarse al corriente del cumplimiento de las obligaciones tributarias con el Ayuntamiento del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Nova, la Agencia Estatal de Administración Tributaria, la Seguridad Social y con las obligaciones por reintegro de subvenciones otorgadas por el Ayuntamiento, si procede.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No encontrarse</w:t>
      </w:r>
      <w:r w:rsidR="00566085">
        <w:rPr>
          <w:rFonts w:ascii="Century Gothic" w:hAnsi="Century Gothic" w:cs="Arial"/>
          <w:sz w:val="22"/>
          <w:szCs w:val="22"/>
          <w:lang w:val="es-ES"/>
        </w:rPr>
        <w:t xml:space="preserve"> en ninguna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de las circunstancias que impiden adquirir la condición de beneficiario/aria previstas en el artículo 13 de la Ley 38/2003 general de subvenciones.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El importe de la subvención será de una cuantía fija de 150,00 euros (cient</w:t>
      </w:r>
      <w:r w:rsidR="00566085">
        <w:rPr>
          <w:rFonts w:ascii="Century Gothic" w:hAnsi="Century Gothic" w:cs="Arial"/>
          <w:sz w:val="22"/>
          <w:szCs w:val="22"/>
          <w:lang w:val="es-ES"/>
        </w:rPr>
        <w:t>o-cincuenta euros) por cada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licitando que reúna los requisitos establecidos en el artículo anterior.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En caso de que la aplicación presupuestaria no sea suficiente para cubrir t</w:t>
      </w:r>
      <w:r w:rsidR="00566085">
        <w:rPr>
          <w:rFonts w:ascii="Century Gothic" w:hAnsi="Century Gothic" w:cs="Arial"/>
          <w:sz w:val="22"/>
          <w:szCs w:val="22"/>
          <w:lang w:val="es-ES"/>
        </w:rPr>
        <w:t>odas las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licitudes se repartirá el importe máximo de la mencionada a</w:t>
      </w:r>
      <w:r w:rsidR="00566085">
        <w:rPr>
          <w:rFonts w:ascii="Century Gothic" w:hAnsi="Century Gothic" w:cs="Arial"/>
          <w:sz w:val="22"/>
          <w:szCs w:val="22"/>
          <w:lang w:val="es-ES"/>
        </w:rPr>
        <w:t>plicación entre todas las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licitudes </w:t>
      </w:r>
      <w:r w:rsidR="00566085">
        <w:rPr>
          <w:rFonts w:ascii="Century Gothic" w:hAnsi="Century Gothic" w:cs="Arial"/>
          <w:sz w:val="22"/>
          <w:szCs w:val="22"/>
          <w:lang w:val="es-ES"/>
        </w:rPr>
        <w:t>de forma proporcional reduciendo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el importe fijo.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4. Procedimiento de otorgamiento.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El procedimiento de concesión de las subvenciones es el de concesión en régimen de concurrencia competitiva, por una sola vez y no generarán ningún tipo de derecho a la obtención </w:t>
      </w:r>
      <w:r w:rsidR="00566085">
        <w:rPr>
          <w:rFonts w:ascii="Century Gothic" w:hAnsi="Century Gothic" w:cs="Arial"/>
          <w:sz w:val="22"/>
          <w:szCs w:val="22"/>
          <w:lang w:val="es-ES"/>
        </w:rPr>
        <w:t xml:space="preserve">de </w:t>
      </w:r>
      <w:r w:rsidRPr="00752397">
        <w:rPr>
          <w:rFonts w:ascii="Century Gothic" w:hAnsi="Century Gothic" w:cs="Arial"/>
          <w:sz w:val="22"/>
          <w:szCs w:val="22"/>
          <w:lang w:val="es-ES"/>
        </w:rPr>
        <w:t>otras subvenciones</w:t>
      </w:r>
      <w:r w:rsidR="00566085">
        <w:rPr>
          <w:rFonts w:ascii="Century Gothic" w:hAnsi="Century Gothic" w:cs="Arial"/>
          <w:sz w:val="22"/>
          <w:szCs w:val="22"/>
          <w:lang w:val="es-ES"/>
        </w:rPr>
        <w:t xml:space="preserve"> en un futuro ni se podrán a</w:t>
      </w:r>
      <w:r w:rsidRPr="00752397">
        <w:rPr>
          <w:rFonts w:ascii="Century Gothic" w:hAnsi="Century Gothic" w:cs="Arial"/>
          <w:sz w:val="22"/>
          <w:szCs w:val="22"/>
          <w:lang w:val="es-ES"/>
        </w:rPr>
        <w:t>legar como precedente.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5. Req</w:t>
      </w:r>
      <w:r w:rsidR="00566085">
        <w:rPr>
          <w:rFonts w:ascii="Century Gothic" w:hAnsi="Century Gothic" w:cs="Arial"/>
          <w:sz w:val="22"/>
          <w:szCs w:val="22"/>
          <w:lang w:val="es-ES"/>
        </w:rPr>
        <w:t>uisitos que se exigen para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licitar la subvención y documentos e informaciones que tienen que acompañar a la petición.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566085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t>La so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>licitud de subvención se tiene que presentar al registro general del Ayuntamiento por cualquier de los medios admitidos por la legislación vigente.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566085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t>La so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licitud se tendrá que presentar en el formulario facilitado por el Ayuntamiento de </w:t>
      </w:r>
      <w:proofErr w:type="spellStart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 la Nova en el cual se tendrá que indicar: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Los datos personales.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="00566085">
        <w:rPr>
          <w:rFonts w:ascii="Century Gothic" w:hAnsi="Century Gothic" w:cs="Arial"/>
          <w:sz w:val="22"/>
          <w:szCs w:val="22"/>
          <w:lang w:val="es-ES"/>
        </w:rPr>
        <w:t xml:space="preserve">           El motivo de la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licitud de acuerdo con el objeto de estas bases de subvención. 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566085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lastRenderedPageBreak/>
        <w:t>-</w:t>
      </w:r>
      <w:r>
        <w:rPr>
          <w:rFonts w:ascii="Century Gothic" w:hAnsi="Century Gothic" w:cs="Arial"/>
          <w:sz w:val="22"/>
          <w:szCs w:val="22"/>
          <w:lang w:val="es-ES"/>
        </w:rPr>
        <w:tab/>
        <w:t>El n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>º de cuenta</w:t>
      </w:r>
      <w:r>
        <w:rPr>
          <w:rFonts w:ascii="Century Gothic" w:hAnsi="Century Gothic" w:cs="Arial"/>
          <w:sz w:val="22"/>
          <w:szCs w:val="22"/>
          <w:lang w:val="es-ES"/>
        </w:rPr>
        <w:t xml:space="preserve"> bancaria de la persona solicitante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>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         En el caso de haber perdido el trabajo, notificación del empresario indicando la extinción del contrato de trabajo indicando el motivo o cualquier otro documento que lo acredite.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En el caso de haber perdido el trabajo a través de un ERO/ERTO/otras causas, notificación del empresario indicando la extinción del contrato de trabajo por este motivo o cualquier otro documento que lo acredite.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En el caso de estar afectado/da por un ERTO/ERO, notificación del empresario indicando la fecha de inicio y de finalización de esta circunstancia, o cualquier otro documento que lo acredite. Habrá de constar si se trata de suspensión del contrato de trabajo o de reducción de la jornada laboral y en qué porcentaje.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-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 xml:space="preserve">Declaración </w:t>
      </w:r>
      <w:r w:rsidR="00566085">
        <w:rPr>
          <w:rFonts w:ascii="Century Gothic" w:hAnsi="Century Gothic" w:cs="Arial"/>
          <w:sz w:val="22"/>
          <w:szCs w:val="22"/>
          <w:lang w:val="es-ES"/>
        </w:rPr>
        <w:t>responsable de la persona solicitante</w:t>
      </w:r>
      <w:r w:rsidRPr="00752397">
        <w:rPr>
          <w:rFonts w:ascii="Century Gothic" w:hAnsi="Century Gothic" w:cs="Arial"/>
          <w:sz w:val="22"/>
          <w:szCs w:val="22"/>
          <w:lang w:val="es-ES"/>
        </w:rPr>
        <w:t>, indicativa de las siguientes circunstancias: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1.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 xml:space="preserve">Declaración responsable de estar al corriente con las obligaciones tributarias de la AEAT y de la Seguridad Social, autorizando en 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 a consultar estos datos. En caso de no firmar una autorización habrá que aportar los certificado</w:t>
      </w:r>
      <w:r w:rsidR="00566085">
        <w:rPr>
          <w:rFonts w:ascii="Century Gothic" w:hAnsi="Century Gothic" w:cs="Arial"/>
          <w:sz w:val="22"/>
          <w:szCs w:val="22"/>
          <w:lang w:val="es-ES"/>
        </w:rPr>
        <w:t>s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de estar al corriente con las obligaciones tributarias de la AEAT y de la Seguridad Social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2.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Que se acepta la subvención, en caso de que sea otorgada.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3.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Que se autoriza en el Ayu</w:t>
      </w:r>
      <w:r w:rsidR="00566085">
        <w:rPr>
          <w:rFonts w:ascii="Century Gothic" w:hAnsi="Century Gothic" w:cs="Arial"/>
          <w:sz w:val="22"/>
          <w:szCs w:val="22"/>
          <w:lang w:val="es-ES"/>
        </w:rPr>
        <w:t xml:space="preserve">ntamiento de </w:t>
      </w:r>
      <w:proofErr w:type="spellStart"/>
      <w:r w:rsidR="00566085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="00566085">
        <w:rPr>
          <w:rFonts w:ascii="Century Gothic" w:hAnsi="Century Gothic" w:cs="Arial"/>
          <w:sz w:val="22"/>
          <w:szCs w:val="22"/>
          <w:lang w:val="es-ES"/>
        </w:rPr>
        <w:t xml:space="preserve"> la Nova 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licitar cualquier información a ficheros públicos para verificar </w:t>
      </w:r>
      <w:r w:rsidR="00566085">
        <w:rPr>
          <w:rFonts w:ascii="Century Gothic" w:hAnsi="Century Gothic" w:cs="Arial"/>
          <w:sz w:val="22"/>
          <w:szCs w:val="22"/>
          <w:lang w:val="es-ES"/>
        </w:rPr>
        <w:t>los datos contenidos en la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566085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t>En el momento de la so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licitud, será </w:t>
      </w:r>
      <w:proofErr w:type="gramStart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>emitido</w:t>
      </w:r>
      <w:proofErr w:type="gramEnd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 por los diferentes servicios administrativos del ayuntamiento de </w:t>
      </w:r>
      <w:proofErr w:type="spellStart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 la Nova: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a)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>Certificado de los servicios de reca</w:t>
      </w:r>
      <w:r w:rsidR="00566085">
        <w:rPr>
          <w:rFonts w:ascii="Century Gothic" w:hAnsi="Century Gothic" w:cs="Arial"/>
          <w:sz w:val="22"/>
          <w:szCs w:val="22"/>
          <w:lang w:val="es-ES"/>
        </w:rPr>
        <w:t>udación que acredite que el solicitante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no es deudor por ningún concepto del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b)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 xml:space="preserve">Certificado de estar al corriente con las obligaciones tributarias de la AEAT y de </w:t>
      </w:r>
      <w:r w:rsidR="00566085">
        <w:rPr>
          <w:rFonts w:ascii="Century Gothic" w:hAnsi="Century Gothic" w:cs="Arial"/>
          <w:sz w:val="22"/>
          <w:szCs w:val="22"/>
          <w:lang w:val="es-ES"/>
        </w:rPr>
        <w:t>la Seguridad Social por los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licitant</w:t>
      </w:r>
      <w:r w:rsidR="00566085">
        <w:rPr>
          <w:rFonts w:ascii="Century Gothic" w:hAnsi="Century Gothic" w:cs="Arial"/>
          <w:sz w:val="22"/>
          <w:szCs w:val="22"/>
          <w:lang w:val="es-ES"/>
        </w:rPr>
        <w:t>e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s que hayan autorizado en 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 a consultarlo por cuenta de ellos.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c)</w:t>
      </w:r>
      <w:r w:rsidRPr="00752397">
        <w:rPr>
          <w:rFonts w:ascii="Century Gothic" w:hAnsi="Century Gothic" w:cs="Arial"/>
          <w:sz w:val="22"/>
          <w:szCs w:val="22"/>
          <w:lang w:val="es-ES"/>
        </w:rPr>
        <w:tab/>
        <w:t xml:space="preserve">Certificado del Padrón de Habitantes que acredite de empadronamiento en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</w:t>
      </w:r>
      <w:r w:rsidR="00B632E4">
        <w:rPr>
          <w:rFonts w:ascii="Century Gothic" w:hAnsi="Century Gothic" w:cs="Arial"/>
          <w:sz w:val="22"/>
          <w:szCs w:val="22"/>
          <w:lang w:val="es-ES"/>
        </w:rPr>
        <w:t>óra</w:t>
      </w:r>
      <w:proofErr w:type="spellEnd"/>
      <w:r w:rsidR="00B632E4">
        <w:rPr>
          <w:rFonts w:ascii="Century Gothic" w:hAnsi="Century Gothic" w:cs="Arial"/>
          <w:sz w:val="22"/>
          <w:szCs w:val="22"/>
          <w:lang w:val="es-ES"/>
        </w:rPr>
        <w:t xml:space="preserve"> la Nova de la persona solicitantes</w:t>
      </w:r>
      <w:r w:rsidRPr="00752397">
        <w:rPr>
          <w:rFonts w:ascii="Century Gothic" w:hAnsi="Century Gothic" w:cs="Arial"/>
          <w:sz w:val="22"/>
          <w:szCs w:val="22"/>
          <w:lang w:val="es-ES"/>
        </w:rPr>
        <w:t>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6. Indicación de los órganos competentes por la instrucción y resolución del procedimiento.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lastRenderedPageBreak/>
        <w:t xml:space="preserve">El órgano competente para la convocatoria y resolución de la concesión de estas subvenciones será la Junta de Gobierno Local, que  hará publicidad a través de todos y cada cual de los medios de comunicación local del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Nova: </w:t>
      </w:r>
      <w:r w:rsidR="00B632E4">
        <w:rPr>
          <w:rFonts w:ascii="Century Gothic" w:hAnsi="Century Gothic" w:cs="Arial"/>
          <w:sz w:val="22"/>
          <w:szCs w:val="22"/>
          <w:lang w:val="es-ES"/>
        </w:rPr>
        <w:t>tablón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de anuncios, servicio municipal de megafonía, página web municipal (www.moralanova.cat), servicio público de SMS, e-bando, redes sociales</w:t>
      </w:r>
      <w:proofErr w:type="gramStart"/>
      <w:r w:rsidRPr="00752397">
        <w:rPr>
          <w:rFonts w:ascii="Century Gothic" w:hAnsi="Century Gothic" w:cs="Arial"/>
          <w:sz w:val="22"/>
          <w:szCs w:val="22"/>
          <w:lang w:val="es-ES"/>
        </w:rPr>
        <w:t>, ...</w:t>
      </w:r>
      <w:proofErr w:type="gramEnd"/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La fase de instrucción corresponderá a la concejalía delegada del área de hacienda, que formulará propuesta de resolución.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La propuesta de resolución se hará en base a una propuesta efectuada por un Comité de</w:t>
      </w:r>
      <w:r w:rsidR="00B632E4">
        <w:rPr>
          <w:rFonts w:ascii="Century Gothic" w:hAnsi="Century Gothic" w:cs="Arial"/>
          <w:sz w:val="22"/>
          <w:szCs w:val="22"/>
          <w:lang w:val="es-ES"/>
        </w:rPr>
        <w:t xml:space="preserve"> Valoración que como órgano colegiado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competente, emitirá el informe preceptivo previo a la propuesta de resolución del órgano instructor. Este Comité estará formado por el señor Francesc Xavier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Moliné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Rovira, la señora Laura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Griñó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Serret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y el señor David Rubio Pena. Este Comité podrá ser sustituido por otros Regidores o trabajadores en caso de ausencia de los titulares.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7. Plazo y lu</w:t>
      </w:r>
      <w:r w:rsidR="00B632E4">
        <w:rPr>
          <w:rFonts w:ascii="Century Gothic" w:hAnsi="Century Gothic" w:cs="Arial"/>
          <w:sz w:val="22"/>
          <w:szCs w:val="22"/>
          <w:lang w:val="es-ES"/>
        </w:rPr>
        <w:t>gar de presentación de las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licitudes.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B632E4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t>Las so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licitudes se tendrán que presentar en el Registro General del Ayuntamiento de </w:t>
      </w:r>
      <w:proofErr w:type="spellStart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="00752397" w:rsidRPr="00752397">
        <w:rPr>
          <w:rFonts w:ascii="Century Gothic" w:hAnsi="Century Gothic" w:cs="Arial"/>
          <w:sz w:val="22"/>
          <w:szCs w:val="22"/>
          <w:lang w:val="es-ES"/>
        </w:rPr>
        <w:t xml:space="preserve"> la Nova, ubicado a la Oficina de Atención al Ciudadano (OAC) ubicada en la calle Mayor número 88 bajos, de lunes a viernes no festivos de 10:30 a 14:00 horas, presentándose en cualquier de las formas previstas en el artículo 16.4 de la Ley 39/2015, de 1 de octubre.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El pla</w:t>
      </w:r>
      <w:r w:rsidR="00B632E4">
        <w:rPr>
          <w:rFonts w:ascii="Century Gothic" w:hAnsi="Century Gothic" w:cs="Arial"/>
          <w:sz w:val="22"/>
          <w:szCs w:val="22"/>
          <w:lang w:val="es-ES"/>
        </w:rPr>
        <w:t>zo de presentación de las sol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icitudes será de 10 días hábiles a partir del día siguiente de la publicación del extracto de esta convocatoria al BOPT. 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Nova, dispone de un modelo normalizado por tal efecto, pudiendo emplear también el modelo de instancia genérico.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B632E4" w:rsidP="00752397">
      <w:pPr>
        <w:rPr>
          <w:rFonts w:ascii="Century Gothic" w:hAnsi="Century Gothic" w:cs="Arial"/>
          <w:sz w:val="22"/>
          <w:szCs w:val="22"/>
          <w:lang w:val="es-ES"/>
        </w:rPr>
      </w:pPr>
      <w:r>
        <w:rPr>
          <w:rFonts w:ascii="Century Gothic" w:hAnsi="Century Gothic" w:cs="Arial"/>
          <w:sz w:val="22"/>
          <w:szCs w:val="22"/>
          <w:lang w:val="es-ES"/>
        </w:rPr>
        <w:t>Las so</w:t>
      </w:r>
      <w:r w:rsidR="00752397" w:rsidRPr="00752397">
        <w:rPr>
          <w:rFonts w:ascii="Century Gothic" w:hAnsi="Century Gothic" w:cs="Arial"/>
          <w:sz w:val="22"/>
          <w:szCs w:val="22"/>
          <w:lang w:val="es-ES"/>
        </w:rPr>
        <w:t>licitudes presentadas fuera del periodo señalado en el punto anterior, se entenderán automáticamente como denegadas.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Si la documentación presentada es incorrecta o incompleta, el servicio responsable requerirá a la persona interesada para enmendarla o completarla en un plazo improrrogable de 10 (diez días) hábiles. De no hacerlo se entenderá que es </w:t>
      </w:r>
      <w:r w:rsidR="00B632E4">
        <w:rPr>
          <w:rFonts w:ascii="Century Gothic" w:hAnsi="Century Gothic" w:cs="Arial"/>
          <w:sz w:val="22"/>
          <w:szCs w:val="22"/>
          <w:lang w:val="es-ES"/>
        </w:rPr>
        <w:t>desiste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</w:t>
      </w:r>
      <w:r w:rsidR="00B632E4">
        <w:rPr>
          <w:rFonts w:ascii="Century Gothic" w:hAnsi="Century Gothic" w:cs="Arial"/>
          <w:sz w:val="22"/>
          <w:szCs w:val="22"/>
          <w:lang w:val="es-ES"/>
        </w:rPr>
        <w:t>de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</w:t>
      </w:r>
      <w:r w:rsidR="00B632E4">
        <w:rPr>
          <w:rFonts w:ascii="Century Gothic" w:hAnsi="Century Gothic" w:cs="Arial"/>
          <w:sz w:val="22"/>
          <w:szCs w:val="22"/>
          <w:lang w:val="es-ES"/>
        </w:rPr>
        <w:t>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 de la subvención.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8. Plazo de resolución y notificación.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El plaz</w:t>
      </w:r>
      <w:r w:rsidR="00B632E4">
        <w:rPr>
          <w:rFonts w:ascii="Century Gothic" w:hAnsi="Century Gothic" w:cs="Arial"/>
          <w:sz w:val="22"/>
          <w:szCs w:val="22"/>
          <w:lang w:val="es-ES"/>
        </w:rPr>
        <w:t>o máximo para resolver la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licitud, será de cuatro meses contadores desde el día siguiente de la finalización de</w:t>
      </w:r>
      <w:r w:rsidR="00B632E4">
        <w:rPr>
          <w:rFonts w:ascii="Century Gothic" w:hAnsi="Century Gothic" w:cs="Arial"/>
          <w:sz w:val="22"/>
          <w:szCs w:val="22"/>
          <w:lang w:val="es-ES"/>
        </w:rPr>
        <w:t>l plazo de presentación de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licitudes.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Las peticiones estimadas, se notificarán únicamente a través de su publicación en el </w:t>
      </w:r>
      <w:r w:rsidR="00B632E4">
        <w:rPr>
          <w:rFonts w:ascii="Century Gothic" w:hAnsi="Century Gothic" w:cs="Arial"/>
          <w:sz w:val="22"/>
          <w:szCs w:val="22"/>
          <w:lang w:val="es-ES"/>
        </w:rPr>
        <w:t>tablón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de anuncios de este Ayuntamiento, situado a la Oficina de </w:t>
      </w:r>
      <w:r w:rsidRPr="00752397">
        <w:rPr>
          <w:rFonts w:ascii="Century Gothic" w:hAnsi="Century Gothic" w:cs="Arial"/>
          <w:sz w:val="22"/>
          <w:szCs w:val="22"/>
          <w:lang w:val="es-ES"/>
        </w:rPr>
        <w:lastRenderedPageBreak/>
        <w:t>Atención al Ciudadano (OAC) ubicada en la calle Mayor número 88 bajos y en la página municipal www.moralanova.cat, sin perjuicio que se puedan utilizar adicionalmente otros medios electrónicos. Esta publicación sustituye a la notificación individual y tiene los mismos efectos, de acuerdo con el artículo 45.1 de la Ley 39/2015, 1 de octubre.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Las peticiones desestimadas serán notificadas individualmente.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Aprobada la concesión de la ayuda por la Junta de Gobierno Local, se procederá a su pago, mediante transferencia </w:t>
      </w:r>
      <w:r w:rsidR="00B632E4">
        <w:rPr>
          <w:rFonts w:ascii="Century Gothic" w:hAnsi="Century Gothic" w:cs="Arial"/>
          <w:sz w:val="22"/>
          <w:szCs w:val="22"/>
          <w:lang w:val="es-ES"/>
        </w:rPr>
        <w:t>a la cuenta indicada en la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licitud en el plazo máximo de seis meses, mediante transferencia </w:t>
      </w:r>
      <w:r w:rsidR="00B632E4">
        <w:rPr>
          <w:rFonts w:ascii="Century Gothic" w:hAnsi="Century Gothic" w:cs="Arial"/>
          <w:sz w:val="22"/>
          <w:szCs w:val="22"/>
          <w:lang w:val="es-ES"/>
        </w:rPr>
        <w:t>a la cuenta indicada en la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>licitud.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En caso de devolución del abono de la ayuda por </w:t>
      </w:r>
      <w:r w:rsidR="00B632E4">
        <w:rPr>
          <w:rFonts w:ascii="Century Gothic" w:hAnsi="Century Gothic" w:cs="Arial"/>
          <w:sz w:val="22"/>
          <w:szCs w:val="22"/>
          <w:lang w:val="es-ES"/>
        </w:rPr>
        <w:t>cambio de domiciliación, cance</w:t>
      </w:r>
      <w:r w:rsidRPr="00752397">
        <w:rPr>
          <w:rFonts w:ascii="Century Gothic" w:hAnsi="Century Gothic" w:cs="Arial"/>
          <w:sz w:val="22"/>
          <w:szCs w:val="22"/>
          <w:lang w:val="es-ES"/>
        </w:rPr>
        <w:t>lació</w:t>
      </w:r>
      <w:r w:rsidR="00B632E4">
        <w:rPr>
          <w:rFonts w:ascii="Century Gothic" w:hAnsi="Century Gothic" w:cs="Arial"/>
          <w:sz w:val="22"/>
          <w:szCs w:val="22"/>
          <w:lang w:val="es-ES"/>
        </w:rPr>
        <w:t>n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de la cuenta de abono u otros, y sin que el beneficiario lo haya notificado en 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Nova, se reducirá el importe a pagar con los gastos generados por la devolución y la nueva gestión de abono.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Transcurridos cuatro meses de</w:t>
      </w:r>
      <w:r w:rsidR="00B632E4">
        <w:rPr>
          <w:rFonts w:ascii="Century Gothic" w:hAnsi="Century Gothic" w:cs="Arial"/>
          <w:sz w:val="22"/>
          <w:szCs w:val="22"/>
          <w:lang w:val="es-ES"/>
        </w:rPr>
        <w:t>sde la presentación de las so</w:t>
      </w: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licitudes, sin haberlas resuelto por causas no imputables a la administración, se entenderán </w:t>
      </w:r>
      <w:proofErr w:type="gramStart"/>
      <w:r w:rsidRPr="00752397">
        <w:rPr>
          <w:rFonts w:ascii="Century Gothic" w:hAnsi="Century Gothic" w:cs="Arial"/>
          <w:sz w:val="22"/>
          <w:szCs w:val="22"/>
          <w:lang w:val="es-ES"/>
        </w:rPr>
        <w:t>desestimadas</w:t>
      </w:r>
      <w:proofErr w:type="gram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, de acuerdo con el artículo 124.1 f) del Reglamento de obras, actividades y servicios de los entes locales. 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9. Indicación de si la resolución pone fin a la vía administrativa, y en caso contrario, órgano ante el cual se tiene que interponer recurso de alzada.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La resolución de la convocatoria pone fin a la vía administrativa. Contra esta resolución procede interponer recurso contencioso-administrativo ante el Juzgado de lo contencioso-administrativo de Tarragona, en el plazo de dos meses a contar desde el día siguiente al de la notificación. 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Alternativamente, y de forma potestativa, se puede interponer recurso de reposición ante la Junta de Gobierno Local del Ayuntamiento de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Nova, en el plazo de un mes a contar desde el día siguiente a la notificación.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Móra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la Nova a la fecha de firma electrónica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>El Alcalde</w:t>
      </w: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752397" w:rsidRPr="00752397" w:rsidRDefault="00752397" w:rsidP="00752397">
      <w:pPr>
        <w:rPr>
          <w:rFonts w:ascii="Century Gothic" w:hAnsi="Century Gothic" w:cs="Arial"/>
          <w:sz w:val="22"/>
          <w:szCs w:val="22"/>
          <w:lang w:val="es-ES"/>
        </w:rPr>
      </w:pPr>
    </w:p>
    <w:p w:rsidR="00DB4A0B" w:rsidRPr="00752397" w:rsidRDefault="00752397" w:rsidP="00752397">
      <w:pPr>
        <w:rPr>
          <w:szCs w:val="22"/>
          <w:lang w:val="es-ES"/>
        </w:rPr>
      </w:pPr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Francesc X. </w:t>
      </w:r>
      <w:proofErr w:type="spellStart"/>
      <w:r w:rsidRPr="00752397">
        <w:rPr>
          <w:rFonts w:ascii="Century Gothic" w:hAnsi="Century Gothic" w:cs="Arial"/>
          <w:sz w:val="22"/>
          <w:szCs w:val="22"/>
          <w:lang w:val="es-ES"/>
        </w:rPr>
        <w:t>Moliné</w:t>
      </w:r>
      <w:proofErr w:type="spellEnd"/>
      <w:r w:rsidRPr="00752397">
        <w:rPr>
          <w:rFonts w:ascii="Century Gothic" w:hAnsi="Century Gothic" w:cs="Arial"/>
          <w:sz w:val="22"/>
          <w:szCs w:val="22"/>
          <w:lang w:val="es-ES"/>
        </w:rPr>
        <w:t xml:space="preserve"> Rovira</w:t>
      </w:r>
    </w:p>
    <w:sectPr w:rsidR="00DB4A0B" w:rsidRPr="00752397" w:rsidSect="009D1221">
      <w:headerReference w:type="default" r:id="rId8"/>
      <w:footerReference w:type="default" r:id="rId9"/>
      <w:pgSz w:w="11906" w:h="16838"/>
      <w:pgMar w:top="2835" w:right="1134" w:bottom="1134" w:left="226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77B" w:rsidRDefault="00D2277B">
      <w:r>
        <w:separator/>
      </w:r>
    </w:p>
  </w:endnote>
  <w:endnote w:type="continuationSeparator" w:id="0">
    <w:p w:rsidR="00D2277B" w:rsidRDefault="00D22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Medium">
    <w:altName w:val="Futura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DE0" w:rsidRPr="009D1221" w:rsidRDefault="00F72DE0" w:rsidP="009D1221">
    <w:pPr>
      <w:pStyle w:val="Piedepgina"/>
      <w:ind w:hanging="1418"/>
      <w:jc w:val="center"/>
      <w:rPr>
        <w:rFonts w:ascii="Arial" w:hAnsi="Arial" w:cs="Arial"/>
        <w:sz w:val="16"/>
        <w:szCs w:val="16"/>
        <w:lang w:val="es-ES"/>
      </w:rPr>
    </w:pPr>
    <w:bookmarkStart w:id="0" w:name="OLE_LINK2"/>
    <w:bookmarkStart w:id="1" w:name="OLE_LINK3"/>
    <w:r w:rsidRPr="009D1221">
      <w:rPr>
        <w:rFonts w:ascii="Arial" w:hAnsi="Arial" w:cs="Arial"/>
        <w:sz w:val="16"/>
        <w:szCs w:val="16"/>
        <w:lang w:val="es-ES"/>
      </w:rPr>
      <w:t xml:space="preserve">C. </w:t>
    </w:r>
    <w:proofErr w:type="spellStart"/>
    <w:r w:rsidRPr="009D1221">
      <w:rPr>
        <w:rFonts w:ascii="Arial" w:hAnsi="Arial" w:cs="Arial"/>
        <w:sz w:val="16"/>
        <w:szCs w:val="16"/>
        <w:lang w:val="es-ES"/>
      </w:rPr>
      <w:t>Major</w:t>
    </w:r>
    <w:proofErr w:type="spellEnd"/>
    <w:r w:rsidRPr="009D1221">
      <w:rPr>
        <w:rFonts w:ascii="Arial" w:hAnsi="Arial" w:cs="Arial"/>
        <w:sz w:val="16"/>
        <w:szCs w:val="16"/>
        <w:lang w:val="es-ES"/>
      </w:rPr>
      <w:t>, 88  43770 MÓRA LA NOVA (Ribera d’Ebre)  –  Tel. 977 400 347   Fax 977 414 274   –  CIF  P4309500I</w:t>
    </w:r>
  </w:p>
  <w:bookmarkEnd w:id="0"/>
  <w:bookmarkEnd w:id="1"/>
  <w:p w:rsidR="00F72DE0" w:rsidRPr="009D1221" w:rsidRDefault="00F72DE0" w:rsidP="009D1221">
    <w:pPr>
      <w:pStyle w:val="Piedepgina"/>
      <w:ind w:hanging="1418"/>
      <w:jc w:val="center"/>
      <w:rPr>
        <w:rFonts w:ascii="Arial" w:hAnsi="Arial" w:cs="Arial"/>
        <w:sz w:val="16"/>
        <w:szCs w:val="16"/>
        <w:lang w:val="es-ES"/>
      </w:rPr>
    </w:pPr>
    <w:proofErr w:type="spellStart"/>
    <w:r w:rsidRPr="009D1221">
      <w:rPr>
        <w:rFonts w:ascii="Arial" w:hAnsi="Arial" w:cs="Arial"/>
        <w:sz w:val="16"/>
        <w:szCs w:val="16"/>
        <w:lang w:val="es-ES"/>
      </w:rPr>
      <w:t>wwww.moralanova.cat</w:t>
    </w:r>
    <w:proofErr w:type="spellEnd"/>
    <w:r w:rsidRPr="009D1221">
      <w:rPr>
        <w:rFonts w:ascii="Arial" w:hAnsi="Arial" w:cs="Arial"/>
        <w:sz w:val="16"/>
        <w:szCs w:val="16"/>
        <w:lang w:val="es-ES"/>
      </w:rPr>
      <w:t xml:space="preserve">  –  e-mail: ajuntament@moralanva.cat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77B" w:rsidRDefault="00D2277B">
      <w:r>
        <w:separator/>
      </w:r>
    </w:p>
  </w:footnote>
  <w:footnote w:type="continuationSeparator" w:id="0">
    <w:p w:rsidR="00D2277B" w:rsidRDefault="00D22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DE0" w:rsidRDefault="00854ECA">
    <w:pPr>
      <w:pStyle w:val="Encabezado"/>
    </w:pPr>
    <w:r>
      <w:rPr>
        <w:noProof/>
        <w:lang w:val="es-ES" w:eastAsia="es-ES"/>
      </w:rPr>
      <w:pict>
        <v:group id="_x0000_s2049" style="position:absolute;margin-left:-90.2pt;margin-top:-15.85pt;width:192pt;height:98.85pt;z-index:251657728" coordorigin="2181,1418" coordsize="3840,1977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2181;top:2561;width:3840;height:834" filled="f" stroked="f">
            <v:textbox style="mso-next-textbox:#_x0000_s2050">
              <w:txbxContent>
                <w:p w:rsidR="00F72DE0" w:rsidRPr="009D1221" w:rsidRDefault="00F72DE0" w:rsidP="001D212D">
                  <w:pPr>
                    <w:pStyle w:val="Encabezado"/>
                    <w:tabs>
                      <w:tab w:val="clear" w:pos="4252"/>
                      <w:tab w:val="center" w:pos="120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9D1221">
                    <w:rPr>
                      <w:rFonts w:ascii="Arial" w:hAnsi="Arial" w:cs="Arial"/>
                      <w:sz w:val="20"/>
                    </w:rPr>
                    <w:t xml:space="preserve">AJUNTAMENT DE </w:t>
                  </w:r>
                  <w:smartTag w:uri="urn:schemas-microsoft-com:office:smarttags" w:element="PersonName">
                    <w:smartTagPr>
                      <w:attr w:name="ProductID" w:val="LA REIAL VILA"/>
                    </w:smartTagPr>
                    <w:r w:rsidRPr="009D1221">
                      <w:rPr>
                        <w:rFonts w:ascii="Arial" w:hAnsi="Arial" w:cs="Arial"/>
                        <w:sz w:val="20"/>
                      </w:rPr>
                      <w:t>LA REIAL VILA</w:t>
                    </w:r>
                  </w:smartTag>
                </w:p>
                <w:p w:rsidR="00F72DE0" w:rsidRPr="009D1221" w:rsidRDefault="00F72DE0" w:rsidP="001D212D">
                  <w:pPr>
                    <w:pStyle w:val="Encabezado"/>
                    <w:tabs>
                      <w:tab w:val="clear" w:pos="4252"/>
                      <w:tab w:val="center" w:pos="1620"/>
                    </w:tabs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D1221">
                    <w:rPr>
                      <w:rFonts w:ascii="Arial" w:hAnsi="Arial" w:cs="Arial"/>
                      <w:sz w:val="16"/>
                      <w:szCs w:val="16"/>
                    </w:rPr>
                    <w:t>DE</w:t>
                  </w:r>
                </w:p>
                <w:p w:rsidR="00F72DE0" w:rsidRPr="009D1221" w:rsidRDefault="00F72DE0" w:rsidP="001D212D">
                  <w:pPr>
                    <w:pStyle w:val="Encabezado"/>
                    <w:tabs>
                      <w:tab w:val="clear" w:pos="4252"/>
                      <w:tab w:val="center" w:pos="162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9D1221">
                    <w:rPr>
                      <w:rFonts w:ascii="Arial" w:hAnsi="Arial" w:cs="Arial"/>
                      <w:sz w:val="20"/>
                    </w:rPr>
                    <w:t>MÓRA LA NOVA</w:t>
                  </w:r>
                </w:p>
                <w:p w:rsidR="00F72DE0" w:rsidRDefault="00F72DE0" w:rsidP="001D212D">
                  <w:pPr>
                    <w:jc w:val="center"/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3686;top:1418;width:796;height:1039">
            <v:imagedata r:id="rId1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121"/>
    <w:multiLevelType w:val="hybridMultilevel"/>
    <w:tmpl w:val="D21296E6"/>
    <w:lvl w:ilvl="0" w:tplc="13BC7B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Helvetic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D460E3"/>
    <w:multiLevelType w:val="hybridMultilevel"/>
    <w:tmpl w:val="FD184FA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B8401F"/>
    <w:multiLevelType w:val="hybridMultilevel"/>
    <w:tmpl w:val="3BD00BC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784CE7"/>
    <w:multiLevelType w:val="hybridMultilevel"/>
    <w:tmpl w:val="F72268A2"/>
    <w:lvl w:ilvl="0" w:tplc="0C0A000F">
      <w:start w:val="1"/>
      <w:numFmt w:val="decimal"/>
      <w:lvlText w:val="%1."/>
      <w:lvlJc w:val="left"/>
      <w:pPr>
        <w:ind w:left="1003" w:hanging="360"/>
      </w:pPr>
    </w:lvl>
    <w:lvl w:ilvl="1" w:tplc="0C0A0019" w:tentative="1">
      <w:start w:val="1"/>
      <w:numFmt w:val="lowerLetter"/>
      <w:lvlText w:val="%2."/>
      <w:lvlJc w:val="left"/>
      <w:pPr>
        <w:ind w:left="1723" w:hanging="360"/>
      </w:pPr>
    </w:lvl>
    <w:lvl w:ilvl="2" w:tplc="0C0A001B" w:tentative="1">
      <w:start w:val="1"/>
      <w:numFmt w:val="lowerRoman"/>
      <w:lvlText w:val="%3."/>
      <w:lvlJc w:val="right"/>
      <w:pPr>
        <w:ind w:left="2443" w:hanging="180"/>
      </w:pPr>
    </w:lvl>
    <w:lvl w:ilvl="3" w:tplc="0C0A000F" w:tentative="1">
      <w:start w:val="1"/>
      <w:numFmt w:val="decimal"/>
      <w:lvlText w:val="%4."/>
      <w:lvlJc w:val="left"/>
      <w:pPr>
        <w:ind w:left="3163" w:hanging="360"/>
      </w:pPr>
    </w:lvl>
    <w:lvl w:ilvl="4" w:tplc="0C0A0019" w:tentative="1">
      <w:start w:val="1"/>
      <w:numFmt w:val="lowerLetter"/>
      <w:lvlText w:val="%5."/>
      <w:lvlJc w:val="left"/>
      <w:pPr>
        <w:ind w:left="3883" w:hanging="360"/>
      </w:pPr>
    </w:lvl>
    <w:lvl w:ilvl="5" w:tplc="0C0A001B" w:tentative="1">
      <w:start w:val="1"/>
      <w:numFmt w:val="lowerRoman"/>
      <w:lvlText w:val="%6."/>
      <w:lvlJc w:val="right"/>
      <w:pPr>
        <w:ind w:left="4603" w:hanging="180"/>
      </w:pPr>
    </w:lvl>
    <w:lvl w:ilvl="6" w:tplc="0C0A000F" w:tentative="1">
      <w:start w:val="1"/>
      <w:numFmt w:val="decimal"/>
      <w:lvlText w:val="%7."/>
      <w:lvlJc w:val="left"/>
      <w:pPr>
        <w:ind w:left="5323" w:hanging="360"/>
      </w:pPr>
    </w:lvl>
    <w:lvl w:ilvl="7" w:tplc="0C0A0019" w:tentative="1">
      <w:start w:val="1"/>
      <w:numFmt w:val="lowerLetter"/>
      <w:lvlText w:val="%8."/>
      <w:lvlJc w:val="left"/>
      <w:pPr>
        <w:ind w:left="6043" w:hanging="360"/>
      </w:pPr>
    </w:lvl>
    <w:lvl w:ilvl="8" w:tplc="0C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6AC13D86"/>
    <w:multiLevelType w:val="hybridMultilevel"/>
    <w:tmpl w:val="AE929E1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1F1AF9"/>
    <w:multiLevelType w:val="hybridMultilevel"/>
    <w:tmpl w:val="B554EAC6"/>
    <w:lvl w:ilvl="0" w:tplc="93C0C43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F132B"/>
    <w:rsid w:val="0002255E"/>
    <w:rsid w:val="00030D5D"/>
    <w:rsid w:val="000563E4"/>
    <w:rsid w:val="000638EB"/>
    <w:rsid w:val="000A0DDF"/>
    <w:rsid w:val="000F38D5"/>
    <w:rsid w:val="00106A95"/>
    <w:rsid w:val="001133B1"/>
    <w:rsid w:val="0013603F"/>
    <w:rsid w:val="00155678"/>
    <w:rsid w:val="00175C58"/>
    <w:rsid w:val="001D212D"/>
    <w:rsid w:val="001F27FB"/>
    <w:rsid w:val="002167A6"/>
    <w:rsid w:val="002472E7"/>
    <w:rsid w:val="00254320"/>
    <w:rsid w:val="00266B98"/>
    <w:rsid w:val="002817E1"/>
    <w:rsid w:val="00286252"/>
    <w:rsid w:val="002974E8"/>
    <w:rsid w:val="002A2B14"/>
    <w:rsid w:val="002C6460"/>
    <w:rsid w:val="002E0EFE"/>
    <w:rsid w:val="002F7EAC"/>
    <w:rsid w:val="003019A6"/>
    <w:rsid w:val="003070D0"/>
    <w:rsid w:val="00320A4C"/>
    <w:rsid w:val="0034301D"/>
    <w:rsid w:val="00361F43"/>
    <w:rsid w:val="00364CBF"/>
    <w:rsid w:val="0038166F"/>
    <w:rsid w:val="0038415F"/>
    <w:rsid w:val="00384A37"/>
    <w:rsid w:val="00387C44"/>
    <w:rsid w:val="00395463"/>
    <w:rsid w:val="003C4B2A"/>
    <w:rsid w:val="003E4A85"/>
    <w:rsid w:val="00404705"/>
    <w:rsid w:val="00411D4A"/>
    <w:rsid w:val="00412E08"/>
    <w:rsid w:val="0042176E"/>
    <w:rsid w:val="00426F22"/>
    <w:rsid w:val="00430597"/>
    <w:rsid w:val="0044018F"/>
    <w:rsid w:val="0047163A"/>
    <w:rsid w:val="004846FB"/>
    <w:rsid w:val="00492BE6"/>
    <w:rsid w:val="00493B8D"/>
    <w:rsid w:val="004A07A4"/>
    <w:rsid w:val="004B7FFD"/>
    <w:rsid w:val="004F132B"/>
    <w:rsid w:val="005029B5"/>
    <w:rsid w:val="005406B2"/>
    <w:rsid w:val="00566085"/>
    <w:rsid w:val="00595E87"/>
    <w:rsid w:val="00597EF9"/>
    <w:rsid w:val="005A2F28"/>
    <w:rsid w:val="005C0641"/>
    <w:rsid w:val="005C2DD7"/>
    <w:rsid w:val="005E2AA0"/>
    <w:rsid w:val="005E492B"/>
    <w:rsid w:val="00604CC7"/>
    <w:rsid w:val="00640A10"/>
    <w:rsid w:val="00646C3D"/>
    <w:rsid w:val="00667EDC"/>
    <w:rsid w:val="00684EAA"/>
    <w:rsid w:val="006950CE"/>
    <w:rsid w:val="006A14DA"/>
    <w:rsid w:val="006A23BD"/>
    <w:rsid w:val="006C1B88"/>
    <w:rsid w:val="006E6020"/>
    <w:rsid w:val="006F6C45"/>
    <w:rsid w:val="00716AC0"/>
    <w:rsid w:val="00746E4C"/>
    <w:rsid w:val="00752397"/>
    <w:rsid w:val="00756196"/>
    <w:rsid w:val="00774358"/>
    <w:rsid w:val="007871B5"/>
    <w:rsid w:val="007B4AAE"/>
    <w:rsid w:val="007C79AC"/>
    <w:rsid w:val="007F1DF1"/>
    <w:rsid w:val="008162B0"/>
    <w:rsid w:val="00822856"/>
    <w:rsid w:val="00836CA6"/>
    <w:rsid w:val="00854ECA"/>
    <w:rsid w:val="008750DB"/>
    <w:rsid w:val="008808CF"/>
    <w:rsid w:val="00886F4A"/>
    <w:rsid w:val="008964E3"/>
    <w:rsid w:val="00896E69"/>
    <w:rsid w:val="008A3465"/>
    <w:rsid w:val="008A37F3"/>
    <w:rsid w:val="008A5897"/>
    <w:rsid w:val="008B36FE"/>
    <w:rsid w:val="008C7F6B"/>
    <w:rsid w:val="008E6FDB"/>
    <w:rsid w:val="008E745B"/>
    <w:rsid w:val="009017F5"/>
    <w:rsid w:val="00921A34"/>
    <w:rsid w:val="009273A0"/>
    <w:rsid w:val="00977572"/>
    <w:rsid w:val="009A246E"/>
    <w:rsid w:val="009A6686"/>
    <w:rsid w:val="009B37A5"/>
    <w:rsid w:val="009C5C8F"/>
    <w:rsid w:val="009D1221"/>
    <w:rsid w:val="00A12AC3"/>
    <w:rsid w:val="00A1492F"/>
    <w:rsid w:val="00A2093D"/>
    <w:rsid w:val="00A26A39"/>
    <w:rsid w:val="00A507C2"/>
    <w:rsid w:val="00A63E33"/>
    <w:rsid w:val="00A734E0"/>
    <w:rsid w:val="00A958BB"/>
    <w:rsid w:val="00AC3C14"/>
    <w:rsid w:val="00B013E7"/>
    <w:rsid w:val="00B04F2D"/>
    <w:rsid w:val="00B17734"/>
    <w:rsid w:val="00B56450"/>
    <w:rsid w:val="00B60BAE"/>
    <w:rsid w:val="00B632E4"/>
    <w:rsid w:val="00B7045D"/>
    <w:rsid w:val="00B74756"/>
    <w:rsid w:val="00BB4F8A"/>
    <w:rsid w:val="00BC042F"/>
    <w:rsid w:val="00BD239B"/>
    <w:rsid w:val="00C14146"/>
    <w:rsid w:val="00C4651C"/>
    <w:rsid w:val="00CA44C5"/>
    <w:rsid w:val="00CA4610"/>
    <w:rsid w:val="00CD2D9C"/>
    <w:rsid w:val="00CD2EB1"/>
    <w:rsid w:val="00D2277B"/>
    <w:rsid w:val="00D62027"/>
    <w:rsid w:val="00D65E2C"/>
    <w:rsid w:val="00D7563A"/>
    <w:rsid w:val="00DA3368"/>
    <w:rsid w:val="00DB4565"/>
    <w:rsid w:val="00DB4A0B"/>
    <w:rsid w:val="00DD72BD"/>
    <w:rsid w:val="00DE788F"/>
    <w:rsid w:val="00E07A66"/>
    <w:rsid w:val="00E30AF4"/>
    <w:rsid w:val="00E77ECA"/>
    <w:rsid w:val="00E90D54"/>
    <w:rsid w:val="00E943D2"/>
    <w:rsid w:val="00EA72E8"/>
    <w:rsid w:val="00EF2B31"/>
    <w:rsid w:val="00F3488D"/>
    <w:rsid w:val="00F40EC0"/>
    <w:rsid w:val="00F41E04"/>
    <w:rsid w:val="00F72DE0"/>
    <w:rsid w:val="00F75683"/>
    <w:rsid w:val="00F917B9"/>
    <w:rsid w:val="00FD4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87C4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F132B"/>
    <w:rPr>
      <w:color w:val="0000FF"/>
      <w:u w:val="single"/>
    </w:rPr>
  </w:style>
  <w:style w:type="table" w:styleId="Tablaconcuadrcula">
    <w:name w:val="Table Grid"/>
    <w:basedOn w:val="Tablanormal"/>
    <w:rsid w:val="009C5C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42176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42176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2176E"/>
    <w:pPr>
      <w:tabs>
        <w:tab w:val="center" w:pos="4252"/>
        <w:tab w:val="right" w:pos="8504"/>
      </w:tabs>
    </w:pPr>
  </w:style>
  <w:style w:type="paragraph" w:customStyle="1" w:styleId="Pa1">
    <w:name w:val="Pa1"/>
    <w:basedOn w:val="Normal"/>
    <w:next w:val="Normal"/>
    <w:rsid w:val="004B7FFD"/>
    <w:pPr>
      <w:autoSpaceDE w:val="0"/>
      <w:autoSpaceDN w:val="0"/>
      <w:adjustRightInd w:val="0"/>
      <w:spacing w:line="241" w:lineRule="atLeast"/>
    </w:pPr>
    <w:rPr>
      <w:rFonts w:ascii="Futura Medium" w:hAnsi="Futura Medium"/>
      <w:lang w:val="es-ES" w:eastAsia="es-ES"/>
    </w:rPr>
  </w:style>
  <w:style w:type="paragraph" w:styleId="Textoindependiente">
    <w:name w:val="Body Text"/>
    <w:basedOn w:val="Normal"/>
    <w:rsid w:val="004B7FFD"/>
    <w:pPr>
      <w:jc w:val="both"/>
    </w:pPr>
    <w:rPr>
      <w:rFonts w:ascii="Arial Narrow" w:hAnsi="Arial Narrow"/>
      <w:b/>
      <w:bCs/>
      <w:sz w:val="20"/>
      <w:szCs w:val="28"/>
      <w:lang w:eastAsia="es-ES"/>
    </w:rPr>
  </w:style>
  <w:style w:type="paragraph" w:styleId="NormalWeb">
    <w:name w:val="Normal (Web)"/>
    <w:basedOn w:val="Normal"/>
    <w:uiPriority w:val="99"/>
    <w:unhideWhenUsed/>
    <w:rsid w:val="00CA46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1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A026C-B09F-44F1-9EF7-2E3EEAC0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1665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làusula 5a</vt:lpstr>
    </vt:vector>
  </TitlesOfParts>
  <Company/>
  <LinksUpToDate>false</LinksUpToDate>
  <CharactersWithSpaces>10803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làusula 5a</dc:title>
  <dc:creator>-</dc:creator>
  <cp:lastModifiedBy>david</cp:lastModifiedBy>
  <cp:revision>10</cp:revision>
  <cp:lastPrinted>2017-02-14T08:31:00Z</cp:lastPrinted>
  <dcterms:created xsi:type="dcterms:W3CDTF">2020-07-22T11:05:00Z</dcterms:created>
  <dcterms:modified xsi:type="dcterms:W3CDTF">2020-12-03T09:49:00Z</dcterms:modified>
</cp:coreProperties>
</file>