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53E5" w:rsidRPr="003D54AA" w:rsidRDefault="002C53E5" w:rsidP="002C53E5">
      <w:pPr>
        <w:autoSpaceDE w:val="0"/>
        <w:autoSpaceDN w:val="0"/>
        <w:adjustRightInd w:val="0"/>
        <w:spacing w:line="240" w:lineRule="auto"/>
        <w:jc w:val="both"/>
        <w:rPr>
          <w:rFonts w:cstheme="minorHAnsi"/>
          <w:sz w:val="20"/>
          <w:szCs w:val="20"/>
        </w:rPr>
      </w:pPr>
      <w:r w:rsidRPr="0073605A">
        <w:rPr>
          <w:rFonts w:cstheme="minorHAnsi"/>
          <w:sz w:val="20"/>
          <w:szCs w:val="20"/>
          <w:lang w:val="eu-ES"/>
        </w:rPr>
        <w:t xml:space="preserve">Balmasedako Udalak, azaroaren </w:t>
      </w:r>
      <w:r w:rsidR="00FC32F7" w:rsidRPr="00C20294">
        <w:rPr>
          <w:rFonts w:cstheme="minorHAnsi"/>
          <w:sz w:val="20"/>
          <w:szCs w:val="20"/>
          <w:lang w:val="eu-ES"/>
        </w:rPr>
        <w:t>20</w:t>
      </w:r>
      <w:r w:rsidRPr="00C20294">
        <w:rPr>
          <w:rFonts w:cstheme="minorHAnsi"/>
          <w:sz w:val="20"/>
          <w:szCs w:val="20"/>
          <w:lang w:val="eu-ES"/>
        </w:rPr>
        <w:t>k</w:t>
      </w:r>
      <w:r w:rsidRPr="00FC32F7">
        <w:rPr>
          <w:rFonts w:cstheme="minorHAnsi"/>
          <w:sz w:val="20"/>
          <w:szCs w:val="20"/>
          <w:lang w:val="eu-ES"/>
        </w:rPr>
        <w:t xml:space="preserve">o </w:t>
      </w:r>
      <w:bookmarkStart w:id="0" w:name="_GoBack"/>
      <w:bookmarkEnd w:id="0"/>
      <w:r w:rsidR="000C5EE7" w:rsidRPr="000C5EE7">
        <w:rPr>
          <w:rFonts w:cstheme="minorHAnsi"/>
          <w:sz w:val="20"/>
          <w:szCs w:val="20"/>
          <w:lang w:val="eu-ES"/>
        </w:rPr>
        <w:t>0612</w:t>
      </w:r>
      <w:r w:rsidRPr="0073605A">
        <w:rPr>
          <w:rFonts w:cstheme="minorHAnsi"/>
          <w:sz w:val="20"/>
          <w:szCs w:val="20"/>
          <w:lang w:val="eu-ES"/>
        </w:rPr>
        <w:t>/2020 Alkatetza Dekretuaren bidez, onetsi egin zituen Balmasedako ostalaritza eta jatetxeei bideratutako ohiz kanpoko premiazko laguntzen deialdiaren prozedura arautzen duten oinarriak, honako dekretu honek eragindako kalte ekonomikoei aurre egiteko: 38/2020 DEKRETUA, azaroaren 6koa, lehendakariarena, zeinaren bidez honako dekretu hau aldatzen baita: 36/2020 Dekretua, urriaren 26koa, lehendakariarena, zeinaren bidez osasun publikoko prebentzio-neurriak hartzen baitira alarma-egoeraren adierazpenaren eremuan, egoera epidemiologikoaren bilakaeraren ondorioz eta SARS-CoV-2k eragindako infekzioen hedapena geldiarazteko.</w:t>
      </w:r>
    </w:p>
    <w:p w:rsidR="002C53E5" w:rsidRPr="003D54AA" w:rsidRDefault="002C53E5" w:rsidP="002C53E5">
      <w:pPr>
        <w:spacing w:after="0" w:line="240" w:lineRule="auto"/>
        <w:jc w:val="both"/>
        <w:rPr>
          <w:rFonts w:cstheme="minorHAnsi"/>
          <w:sz w:val="20"/>
          <w:szCs w:val="20"/>
        </w:rPr>
      </w:pPr>
      <w:r w:rsidRPr="0073605A">
        <w:rPr>
          <w:rFonts w:cstheme="minorHAnsi"/>
          <w:sz w:val="20"/>
          <w:szCs w:val="20"/>
          <w:lang w:val="eu-ES"/>
        </w:rPr>
        <w:t xml:space="preserve">Oinarri hauek onestearen bitartez, Balmasedako Udalaren helburua da hiribilduko ostalaritza eta jatetxeei laguntzea, jarduera eten edo fakturazioa murriztu behar izan dutelako, honako dekretu honen ondorioz: </w:t>
      </w:r>
      <w:r w:rsidRPr="0073605A">
        <w:rPr>
          <w:rFonts w:cstheme="minorHAnsi"/>
          <w:i/>
          <w:sz w:val="20"/>
          <w:szCs w:val="20"/>
          <w:lang w:val="eu-ES"/>
        </w:rPr>
        <w:t>38/2020 DEKRETUA, azaroaren 6koa, lehendakariarena, zeinaren bidez honako dekretu hau aldatzen baita: 36/2020 Dekretua, urriaren 26koa, lehendakariarena, zeinaren bidez osasun publikoko prebentzio-neurriak hartzen baitira alarma-egoeraren adierazpenaren eremuan, egoera epidemiologikoaren bilakaeraren ondorioz eta SARS-CoV-2k eragindako infekzioen hedapena geldiarazteko.</w:t>
      </w:r>
    </w:p>
    <w:p w:rsidR="002C53E5" w:rsidRPr="00DE6C63" w:rsidRDefault="002C53E5" w:rsidP="002C53E5">
      <w:pPr>
        <w:spacing w:after="0" w:line="240" w:lineRule="auto"/>
        <w:jc w:val="both"/>
        <w:rPr>
          <w:rFonts w:cstheme="minorHAnsi"/>
          <w:sz w:val="20"/>
          <w:szCs w:val="20"/>
        </w:rPr>
      </w:pPr>
    </w:p>
    <w:p w:rsidR="002C53E5" w:rsidRPr="00DE6C63" w:rsidRDefault="002C53E5" w:rsidP="002C53E5">
      <w:pPr>
        <w:spacing w:after="0" w:line="240" w:lineRule="auto"/>
        <w:jc w:val="center"/>
        <w:rPr>
          <w:rFonts w:cstheme="minorHAnsi"/>
          <w:b/>
          <w:sz w:val="20"/>
          <w:szCs w:val="20"/>
        </w:rPr>
      </w:pPr>
      <w:r w:rsidRPr="0073605A">
        <w:rPr>
          <w:rFonts w:cstheme="minorHAnsi"/>
          <w:b/>
          <w:sz w:val="20"/>
          <w:szCs w:val="20"/>
          <w:lang w:val="eu-ES"/>
        </w:rPr>
        <w:t>EUSKO JAURLARITZAREN 38/2020 DEKRETUAK BALMASEDAKO OSTALARITZAN ETA JATETXEETAN IZAN DUEN ERAGIN EKONOMIKOARI AURRE EGITEKO OHIZ KANPOKO PREMIAZKO LAGUNTZEN OINARRIAK</w:t>
      </w:r>
    </w:p>
    <w:p w:rsidR="002C53E5" w:rsidRPr="00DE6C63" w:rsidRDefault="002C53E5" w:rsidP="002C53E5">
      <w:pPr>
        <w:spacing w:after="0" w:line="240" w:lineRule="auto"/>
        <w:jc w:val="both"/>
        <w:rPr>
          <w:rFonts w:cstheme="minorHAnsi"/>
          <w:sz w:val="20"/>
          <w:szCs w:val="20"/>
        </w:rPr>
      </w:pPr>
    </w:p>
    <w:p w:rsidR="002C53E5" w:rsidRPr="00DE6C63" w:rsidRDefault="002C53E5" w:rsidP="002C53E5">
      <w:pPr>
        <w:spacing w:line="240" w:lineRule="auto"/>
        <w:jc w:val="both"/>
        <w:rPr>
          <w:rFonts w:cstheme="minorHAnsi"/>
          <w:b/>
          <w:sz w:val="20"/>
          <w:szCs w:val="20"/>
        </w:rPr>
      </w:pPr>
      <w:r w:rsidRPr="0073605A">
        <w:rPr>
          <w:rFonts w:cstheme="minorHAnsi"/>
          <w:b/>
          <w:sz w:val="20"/>
          <w:szCs w:val="20"/>
          <w:lang w:val="eu-ES"/>
        </w:rPr>
        <w:t>1.- Xedea</w:t>
      </w:r>
    </w:p>
    <w:p w:rsidR="002C53E5" w:rsidRDefault="002C53E5" w:rsidP="002C53E5">
      <w:pPr>
        <w:spacing w:line="240" w:lineRule="auto"/>
        <w:jc w:val="both"/>
        <w:textAlignment w:val="baseline"/>
        <w:rPr>
          <w:rFonts w:cstheme="minorHAnsi"/>
          <w:sz w:val="20"/>
          <w:szCs w:val="20"/>
        </w:rPr>
      </w:pPr>
      <w:r w:rsidRPr="0073605A">
        <w:rPr>
          <w:rFonts w:cstheme="minorHAnsi"/>
          <w:sz w:val="20"/>
          <w:szCs w:val="20"/>
          <w:lang w:val="eu-ES"/>
        </w:rPr>
        <w:t>Oinarri hauen xedea da Balmasedako ostalaritza eta jatetxeentzako laguntza ekonomikoak ematea da, hain zuzen ere, 38/2020 Dekretuaren eraginez jarduera eten behar izan dutelako ezohiko prestazioa onetsita dutenean edo azaroko fakturazioa % 30 murriztu bada, gutxienez, aurreko urteko epe berari dagokionez, eta 4. puntuan ezarritako baldintzak betetzen badituzte.</w:t>
      </w:r>
    </w:p>
    <w:p w:rsidR="002C53E5" w:rsidRPr="00342A39" w:rsidRDefault="002C53E5" w:rsidP="002C53E5">
      <w:pPr>
        <w:spacing w:line="240" w:lineRule="auto"/>
        <w:jc w:val="both"/>
        <w:textAlignment w:val="baseline"/>
        <w:rPr>
          <w:rFonts w:eastAsia="Times New Roman" w:cstheme="minorHAnsi"/>
          <w:sz w:val="20"/>
          <w:szCs w:val="20"/>
          <w:lang w:val="es-ES_tradnl" w:eastAsia="es-ES_tradnl"/>
        </w:rPr>
      </w:pPr>
      <w:r w:rsidRPr="0073605A">
        <w:rPr>
          <w:rFonts w:eastAsia="Times New Roman" w:cstheme="minorHAnsi"/>
          <w:b/>
          <w:bCs/>
          <w:iCs/>
          <w:sz w:val="20"/>
          <w:szCs w:val="20"/>
          <w:lang w:val="eu-ES" w:eastAsia="es-ES_tradnl"/>
        </w:rPr>
        <w:t>2.- Aurrekontua</w:t>
      </w:r>
      <w:r w:rsidRPr="00342A39">
        <w:rPr>
          <w:rFonts w:eastAsia="Times New Roman" w:cstheme="minorHAnsi"/>
          <w:sz w:val="20"/>
          <w:szCs w:val="20"/>
          <w:lang w:val="es-ES_tradnl" w:eastAsia="es-ES_tradnl"/>
        </w:rPr>
        <w:t> </w:t>
      </w:r>
    </w:p>
    <w:p w:rsidR="002C53E5" w:rsidRPr="00342A39" w:rsidRDefault="002C53E5" w:rsidP="002C53E5">
      <w:pPr>
        <w:spacing w:line="240" w:lineRule="auto"/>
        <w:jc w:val="both"/>
        <w:textAlignment w:val="baseline"/>
        <w:rPr>
          <w:rFonts w:eastAsia="Times New Roman" w:cstheme="minorHAnsi"/>
          <w:sz w:val="20"/>
          <w:szCs w:val="20"/>
          <w:lang w:eastAsia="es-ES_tradnl"/>
        </w:rPr>
      </w:pPr>
      <w:r w:rsidRPr="0073605A">
        <w:rPr>
          <w:rFonts w:eastAsia="Times New Roman" w:cstheme="minorHAnsi"/>
          <w:sz w:val="20"/>
          <w:szCs w:val="20"/>
          <w:lang w:val="eu-ES" w:eastAsia="es-ES_tradnl"/>
        </w:rPr>
        <w:t xml:space="preserve">Aurrekontua </w:t>
      </w:r>
      <w:r w:rsidR="00EB18C4">
        <w:rPr>
          <w:rFonts w:eastAsia="Times New Roman" w:cstheme="minorHAnsi"/>
          <w:sz w:val="20"/>
          <w:szCs w:val="20"/>
          <w:lang w:val="eu-ES" w:eastAsia="es-ES_tradnl"/>
        </w:rPr>
        <w:t>25.000</w:t>
      </w:r>
      <w:r w:rsidRPr="0073605A">
        <w:rPr>
          <w:rFonts w:eastAsia="Times New Roman" w:cstheme="minorHAnsi"/>
          <w:sz w:val="20"/>
          <w:szCs w:val="20"/>
          <w:lang w:val="eu-ES" w:eastAsia="es-ES_tradnl"/>
        </w:rPr>
        <w:t>,00 €-koa izango da.</w:t>
      </w:r>
      <w:r w:rsidRPr="00342A39">
        <w:rPr>
          <w:rFonts w:eastAsia="Times New Roman" w:cstheme="minorHAnsi"/>
          <w:sz w:val="20"/>
          <w:szCs w:val="20"/>
          <w:lang w:eastAsia="es-ES_tradnl"/>
        </w:rPr>
        <w:t> </w:t>
      </w:r>
      <w:r w:rsidRPr="00342A39">
        <w:rPr>
          <w:rFonts w:eastAsia="Times New Roman" w:cstheme="minorHAnsi"/>
          <w:sz w:val="20"/>
          <w:szCs w:val="20"/>
          <w:lang w:val="es-ES_tradnl" w:eastAsia="es-ES_tradnl"/>
        </w:rPr>
        <w:t> </w:t>
      </w:r>
    </w:p>
    <w:p w:rsidR="002C53E5" w:rsidRPr="00CC2932" w:rsidRDefault="002C53E5" w:rsidP="002C53E5">
      <w:pPr>
        <w:spacing w:line="240" w:lineRule="auto"/>
        <w:jc w:val="both"/>
        <w:textAlignment w:val="baseline"/>
        <w:rPr>
          <w:rFonts w:eastAsia="Times New Roman" w:cstheme="minorHAnsi"/>
          <w:b/>
          <w:bCs/>
          <w:iCs/>
          <w:sz w:val="20"/>
          <w:szCs w:val="20"/>
          <w:lang w:eastAsia="es-ES_tradnl"/>
        </w:rPr>
      </w:pPr>
      <w:r w:rsidRPr="0073605A">
        <w:rPr>
          <w:rFonts w:eastAsia="Times New Roman" w:cstheme="minorHAnsi"/>
          <w:b/>
          <w:bCs/>
          <w:iCs/>
          <w:sz w:val="20"/>
          <w:szCs w:val="20"/>
          <w:lang w:val="eu-ES" w:eastAsia="es-ES_tradnl"/>
        </w:rPr>
        <w:t>3.- Laguntzen ildoa eta zenbatekoa.</w:t>
      </w:r>
    </w:p>
    <w:p w:rsidR="002C53E5" w:rsidRDefault="002C53E5" w:rsidP="002C53E5">
      <w:pPr>
        <w:spacing w:line="240" w:lineRule="auto"/>
        <w:jc w:val="both"/>
        <w:textAlignment w:val="baseline"/>
        <w:rPr>
          <w:rFonts w:cstheme="minorHAnsi"/>
          <w:sz w:val="20"/>
          <w:szCs w:val="20"/>
        </w:rPr>
      </w:pPr>
      <w:r w:rsidRPr="0073605A">
        <w:rPr>
          <w:rFonts w:cstheme="minorHAnsi"/>
          <w:sz w:val="20"/>
          <w:szCs w:val="20"/>
          <w:lang w:val="eu-ES"/>
        </w:rPr>
        <w:t>Laguntzak 2 ildotan banatuko dira eta ostalaritzako establezimenduei eta jatetxeei bideratuta egongo dira (ez pertsonei):</w:t>
      </w:r>
    </w:p>
    <w:p w:rsidR="002C53E5" w:rsidRDefault="002C53E5" w:rsidP="002C53E5">
      <w:pPr>
        <w:pStyle w:val="Prrafodelista"/>
        <w:numPr>
          <w:ilvl w:val="0"/>
          <w:numId w:val="7"/>
        </w:numPr>
        <w:spacing w:after="0" w:line="260" w:lineRule="auto"/>
        <w:jc w:val="both"/>
        <w:rPr>
          <w:rFonts w:cstheme="minorHAnsi"/>
          <w:sz w:val="20"/>
          <w:szCs w:val="20"/>
        </w:rPr>
      </w:pPr>
      <w:r w:rsidRPr="0073605A">
        <w:rPr>
          <w:rFonts w:cstheme="minorHAnsi"/>
          <w:sz w:val="20"/>
          <w:szCs w:val="20"/>
          <w:lang w:val="eu-ES"/>
        </w:rPr>
        <w:t xml:space="preserve">Tokiko agintaritzaren ebazpen baten bidez jarduera eten izanagatiko prestazioa onetsita izatea eta etxez etxeko banaketarik egiten ez dutela edota janaria lokalean jasotzeko aukerarik ematen ez dutela adierazten duen erantzukizun-adierazpena.(Jarduera </w:t>
      </w:r>
      <w:r w:rsidRPr="0073605A">
        <w:rPr>
          <w:rFonts w:cstheme="minorHAnsi"/>
          <w:b/>
          <w:sz w:val="20"/>
          <w:szCs w:val="20"/>
          <w:lang w:val="eu-ES"/>
        </w:rPr>
        <w:t xml:space="preserve">guztiz etetea </w:t>
      </w:r>
      <w:r w:rsidRPr="0073605A">
        <w:rPr>
          <w:rFonts w:cstheme="minorHAnsi"/>
          <w:sz w:val="20"/>
          <w:szCs w:val="20"/>
          <w:lang w:val="eu-ES"/>
        </w:rPr>
        <w:t>eta prestazioa lehendakariaren azaroaren 6ko 38/2020 Dekretuaren ondoren onetsi izatea; dekretu hori 2020ko azaroaren 6ko EHAAn argitaratu zen).</w:t>
      </w:r>
    </w:p>
    <w:p w:rsidR="002C53E5" w:rsidRPr="005B2F85" w:rsidRDefault="002C53E5" w:rsidP="002C53E5">
      <w:pPr>
        <w:pStyle w:val="Prrafodelista"/>
        <w:spacing w:after="0" w:line="260" w:lineRule="auto"/>
        <w:jc w:val="both"/>
        <w:rPr>
          <w:rFonts w:cstheme="minorHAnsi"/>
          <w:sz w:val="20"/>
          <w:szCs w:val="20"/>
        </w:rPr>
      </w:pPr>
      <w:r w:rsidRPr="0073605A">
        <w:rPr>
          <w:rFonts w:cstheme="minorHAnsi"/>
          <w:sz w:val="20"/>
          <w:szCs w:val="20"/>
          <w:lang w:val="eu-ES"/>
        </w:rPr>
        <w:t>Ostalaritzako establezimendu edo jatetxe bakoitzak jaso dezakeen zenbatekoa:</w:t>
      </w:r>
      <w:r w:rsidR="00EB18C4">
        <w:rPr>
          <w:rFonts w:cstheme="minorHAnsi"/>
          <w:sz w:val="20"/>
          <w:szCs w:val="20"/>
          <w:lang w:val="eu-ES"/>
        </w:rPr>
        <w:t xml:space="preserve"> 800</w:t>
      </w:r>
      <w:r w:rsidRPr="0073605A">
        <w:rPr>
          <w:rFonts w:cstheme="minorHAnsi"/>
          <w:sz w:val="20"/>
          <w:szCs w:val="20"/>
          <w:lang w:val="eu-ES"/>
        </w:rPr>
        <w:t xml:space="preserve"> €</w:t>
      </w:r>
    </w:p>
    <w:p w:rsidR="002C53E5" w:rsidRPr="005520C2" w:rsidRDefault="002C53E5" w:rsidP="002C53E5">
      <w:pPr>
        <w:pStyle w:val="Prrafodelista"/>
        <w:numPr>
          <w:ilvl w:val="0"/>
          <w:numId w:val="7"/>
        </w:numPr>
        <w:spacing w:line="260" w:lineRule="auto"/>
        <w:jc w:val="both"/>
        <w:rPr>
          <w:rFonts w:eastAsia="Times New Roman" w:cstheme="minorHAnsi"/>
          <w:sz w:val="20"/>
          <w:szCs w:val="20"/>
          <w:lang w:val="es-ES_tradnl" w:eastAsia="es-ES_tradnl"/>
        </w:rPr>
      </w:pPr>
      <w:r w:rsidRPr="0073605A">
        <w:rPr>
          <w:rFonts w:cstheme="minorHAnsi"/>
          <w:sz w:val="20"/>
          <w:szCs w:val="20"/>
          <w:lang w:val="eu-ES"/>
        </w:rPr>
        <w:t>Jarduera guztiz eten ez bada baina azaroko fakturazioa gutxienez % 30 murriztu bada joan den urteko garai bereko fakturazioaren aldean.</w:t>
      </w:r>
    </w:p>
    <w:p w:rsidR="002C53E5" w:rsidRDefault="002C53E5" w:rsidP="002C53E5">
      <w:pPr>
        <w:pStyle w:val="Prrafodelista"/>
        <w:spacing w:line="260" w:lineRule="auto"/>
        <w:jc w:val="both"/>
        <w:rPr>
          <w:rFonts w:cstheme="minorHAnsi"/>
          <w:sz w:val="20"/>
          <w:szCs w:val="20"/>
        </w:rPr>
      </w:pPr>
      <w:r w:rsidRPr="0073605A">
        <w:rPr>
          <w:rFonts w:cstheme="minorHAnsi"/>
          <w:sz w:val="20"/>
          <w:szCs w:val="20"/>
          <w:lang w:val="eu-ES"/>
        </w:rPr>
        <w:t xml:space="preserve">Ostalaritzako establezimendu edo jatetxe bakoitzak jaso dezakeen </w:t>
      </w:r>
      <w:r w:rsidRPr="00EB18C4">
        <w:rPr>
          <w:rFonts w:cstheme="minorHAnsi"/>
          <w:sz w:val="20"/>
          <w:szCs w:val="20"/>
          <w:lang w:val="eu-ES"/>
        </w:rPr>
        <w:t>zenbatekoa:</w:t>
      </w:r>
      <w:r w:rsidR="00EB18C4" w:rsidRPr="00EB18C4">
        <w:rPr>
          <w:rFonts w:cstheme="minorHAnsi"/>
          <w:sz w:val="20"/>
          <w:szCs w:val="20"/>
          <w:lang w:val="eu-ES"/>
        </w:rPr>
        <w:t xml:space="preserve"> 400</w:t>
      </w:r>
      <w:r w:rsidRPr="00EB18C4">
        <w:rPr>
          <w:rFonts w:cstheme="minorHAnsi"/>
          <w:sz w:val="20"/>
          <w:szCs w:val="20"/>
          <w:lang w:val="eu-ES"/>
        </w:rPr>
        <w:t xml:space="preserve"> €</w:t>
      </w:r>
    </w:p>
    <w:p w:rsidR="002C53E5" w:rsidRPr="00DE6C63" w:rsidRDefault="002C53E5" w:rsidP="002C53E5">
      <w:pPr>
        <w:spacing w:line="240" w:lineRule="auto"/>
        <w:jc w:val="both"/>
        <w:textAlignment w:val="baseline"/>
        <w:rPr>
          <w:rFonts w:eastAsia="Times New Roman" w:cstheme="minorHAnsi"/>
          <w:color w:val="000000"/>
          <w:sz w:val="20"/>
          <w:szCs w:val="20"/>
          <w:lang w:val="es-ES_tradnl" w:eastAsia="es-ES_tradnl"/>
        </w:rPr>
      </w:pPr>
      <w:r w:rsidRPr="00AD1C25">
        <w:rPr>
          <w:rFonts w:eastAsia="Times New Roman" w:cstheme="minorHAnsi"/>
          <w:b/>
          <w:bCs/>
          <w:iCs/>
          <w:color w:val="000000"/>
          <w:sz w:val="20"/>
          <w:szCs w:val="20"/>
          <w:lang w:val="eu-ES" w:eastAsia="es-ES_tradnl"/>
        </w:rPr>
        <w:t>4.- Onuradunek bete beharreko baldintzak</w:t>
      </w:r>
      <w:r w:rsidRPr="00DE6C63">
        <w:rPr>
          <w:rFonts w:eastAsia="Times New Roman" w:cstheme="minorHAnsi"/>
          <w:color w:val="000000"/>
          <w:sz w:val="20"/>
          <w:szCs w:val="20"/>
          <w:lang w:val="es-ES_tradnl" w:eastAsia="es-ES_tradnl"/>
        </w:rPr>
        <w:t> </w:t>
      </w:r>
    </w:p>
    <w:p w:rsidR="002C53E5" w:rsidRPr="00092D0F" w:rsidRDefault="002C53E5" w:rsidP="002C53E5">
      <w:pPr>
        <w:spacing w:line="240" w:lineRule="auto"/>
        <w:jc w:val="both"/>
        <w:textAlignment w:val="baseline"/>
        <w:rPr>
          <w:rFonts w:eastAsia="Times New Roman" w:cstheme="minorHAnsi"/>
          <w:sz w:val="20"/>
          <w:szCs w:val="20"/>
          <w:lang w:val="es-ES_tradnl" w:eastAsia="es-ES_tradnl"/>
        </w:rPr>
      </w:pPr>
      <w:r w:rsidRPr="00AD1C25">
        <w:rPr>
          <w:rFonts w:eastAsia="Times New Roman" w:cstheme="minorHAnsi"/>
          <w:color w:val="000000"/>
          <w:sz w:val="20"/>
          <w:szCs w:val="20"/>
          <w:lang w:val="eu-ES" w:eastAsia="es-ES_tradnl"/>
        </w:rPr>
        <w:t>Establezimenduak laguntza hauek jaso ahal izateko, pertsona autonomoak edo negozioko bazkideek (autonomo gisa) honako baldintza hauek bete beharko dituzte:</w:t>
      </w:r>
      <w:r w:rsidRPr="00DE6C63">
        <w:rPr>
          <w:rFonts w:eastAsia="Times New Roman" w:cstheme="minorHAnsi"/>
          <w:sz w:val="20"/>
          <w:szCs w:val="20"/>
          <w:lang w:val="es-ES_tradnl" w:eastAsia="es-ES_tradnl"/>
        </w:rPr>
        <w:t> </w:t>
      </w:r>
    </w:p>
    <w:p w:rsidR="002C53E5" w:rsidRDefault="002C53E5" w:rsidP="002C53E5">
      <w:pPr>
        <w:pStyle w:val="Prrafodelista"/>
        <w:numPr>
          <w:ilvl w:val="0"/>
          <w:numId w:val="8"/>
        </w:numPr>
        <w:spacing w:after="0" w:line="240" w:lineRule="auto"/>
        <w:jc w:val="both"/>
        <w:textAlignment w:val="baseline"/>
        <w:rPr>
          <w:rFonts w:eastAsia="Times New Roman" w:cstheme="minorHAnsi"/>
          <w:sz w:val="20"/>
          <w:szCs w:val="20"/>
          <w:lang w:eastAsia="es-ES_tradnl"/>
        </w:rPr>
      </w:pPr>
      <w:r w:rsidRPr="00AD1C25">
        <w:rPr>
          <w:rFonts w:eastAsia="Times New Roman" w:cstheme="minorHAnsi"/>
          <w:sz w:val="20"/>
          <w:szCs w:val="20"/>
          <w:lang w:val="eu-ES" w:eastAsia="es-ES_tradnl"/>
        </w:rPr>
        <w:t>Jarduera eteteagatiko laguntzaren titular izatea, agintaritza eskudunaren ebazpen bidez.Edo erantzukizun-adierazpena, non esaten den azaroko fakturazioa gutxienez % 30 murriztu dela edo murriztuko dela, joan den urteko garai bereko fakturazioaren aldean.</w:t>
      </w:r>
    </w:p>
    <w:p w:rsidR="002C53E5" w:rsidRDefault="002C53E5" w:rsidP="002C53E5">
      <w:pPr>
        <w:pStyle w:val="Prrafodelista"/>
        <w:numPr>
          <w:ilvl w:val="0"/>
          <w:numId w:val="8"/>
        </w:numPr>
        <w:spacing w:after="0" w:line="240" w:lineRule="auto"/>
        <w:jc w:val="both"/>
        <w:textAlignment w:val="baseline"/>
        <w:rPr>
          <w:rFonts w:eastAsia="Times New Roman" w:cstheme="minorHAnsi"/>
          <w:sz w:val="20"/>
          <w:szCs w:val="20"/>
          <w:lang w:eastAsia="es-ES_tradnl"/>
        </w:rPr>
      </w:pPr>
      <w:r w:rsidRPr="00AD1C25">
        <w:rPr>
          <w:rFonts w:eastAsia="Times New Roman" w:cstheme="minorHAnsi"/>
          <w:sz w:val="20"/>
          <w:szCs w:val="20"/>
          <w:lang w:val="eu-ES" w:eastAsia="es-ES_tradnl"/>
        </w:rPr>
        <w:t>Jarduera Ekonomikoen gaineko Zergan alta emanda egotea.</w:t>
      </w:r>
    </w:p>
    <w:p w:rsidR="002C53E5" w:rsidRDefault="002C53E5" w:rsidP="002C53E5">
      <w:pPr>
        <w:pStyle w:val="Prrafodelista"/>
        <w:numPr>
          <w:ilvl w:val="0"/>
          <w:numId w:val="8"/>
        </w:numPr>
        <w:spacing w:after="0" w:line="240" w:lineRule="auto"/>
        <w:jc w:val="both"/>
        <w:textAlignment w:val="baseline"/>
        <w:rPr>
          <w:rFonts w:eastAsia="Times New Roman" w:cstheme="minorHAnsi"/>
          <w:sz w:val="20"/>
          <w:szCs w:val="20"/>
          <w:lang w:eastAsia="es-ES_tradnl"/>
        </w:rPr>
      </w:pPr>
      <w:r w:rsidRPr="00AD1C25">
        <w:rPr>
          <w:rFonts w:eastAsia="Times New Roman" w:cstheme="minorHAnsi"/>
          <w:sz w:val="20"/>
          <w:szCs w:val="20"/>
          <w:lang w:val="eu-ES" w:eastAsia="es-ES_tradnl"/>
        </w:rPr>
        <w:t>Jarduera JEZeko epigrafe hauetakoren batean egotea:</w:t>
      </w:r>
      <w:r w:rsidRPr="00EB368C">
        <w:rPr>
          <w:rFonts w:eastAsia="Times New Roman" w:cstheme="minorHAnsi"/>
          <w:sz w:val="20"/>
          <w:szCs w:val="20"/>
          <w:lang w:val="eu-ES" w:eastAsia="es-ES_tradnl"/>
        </w:rPr>
        <w:t>671 (Jatetxeetako zerbitzuak), 672 (Kafetegietan), 673 (Kafetegi eta tabernetan), 674 (Jantoki, kafetegi eta kafetegi tabernetako zerbitzu bereziak), 676 (Txokolategi, izozkitegi eta ortxategietako zerbitzuak) eta 681 (Hotel eta moteletako ostatu-zerbitzua).</w:t>
      </w:r>
    </w:p>
    <w:p w:rsidR="002C53E5" w:rsidRPr="00EB18C4" w:rsidRDefault="002C53E5" w:rsidP="002C53E5">
      <w:pPr>
        <w:pStyle w:val="Prrafodelista"/>
        <w:numPr>
          <w:ilvl w:val="0"/>
          <w:numId w:val="8"/>
        </w:numPr>
        <w:spacing w:after="0" w:line="240" w:lineRule="auto"/>
        <w:jc w:val="both"/>
        <w:textAlignment w:val="baseline"/>
        <w:rPr>
          <w:rFonts w:eastAsia="Times New Roman" w:cstheme="minorHAnsi"/>
          <w:sz w:val="20"/>
          <w:szCs w:val="20"/>
          <w:lang w:val="en-GB" w:eastAsia="es-ES_tradnl"/>
        </w:rPr>
      </w:pPr>
      <w:r w:rsidRPr="00EB368C">
        <w:rPr>
          <w:rFonts w:eastAsia="Times New Roman" w:cstheme="minorHAnsi"/>
          <w:sz w:val="20"/>
          <w:szCs w:val="20"/>
          <w:lang w:val="eu-ES" w:eastAsia="es-ES_tradnl"/>
        </w:rPr>
        <w:t>Egoitza sozialak Balmasedan egon beharko du.</w:t>
      </w:r>
    </w:p>
    <w:p w:rsidR="002C53E5" w:rsidRPr="00EB18C4" w:rsidRDefault="002C53E5" w:rsidP="002C53E5">
      <w:pPr>
        <w:pStyle w:val="Prrafodelista"/>
        <w:numPr>
          <w:ilvl w:val="0"/>
          <w:numId w:val="1"/>
        </w:numPr>
        <w:spacing w:line="240" w:lineRule="auto"/>
        <w:jc w:val="both"/>
        <w:textAlignment w:val="baseline"/>
        <w:rPr>
          <w:rFonts w:cstheme="minorHAnsi"/>
          <w:sz w:val="20"/>
          <w:szCs w:val="20"/>
          <w:lang w:val="en-GB"/>
        </w:rPr>
      </w:pPr>
      <w:r w:rsidRPr="00EB368C">
        <w:rPr>
          <w:rFonts w:eastAsia="Times New Roman" w:cstheme="minorHAnsi"/>
          <w:sz w:val="20"/>
          <w:szCs w:val="20"/>
          <w:lang w:val="eu-ES" w:eastAsia="es-ES_tradnl"/>
        </w:rPr>
        <w:t>Gizarte Segurantzarekiko, Bizkaiko Foru Aldundiarekiko eta Balmasedako Udalarekiko betebeharrak beteta izatea.</w:t>
      </w:r>
    </w:p>
    <w:p w:rsidR="002C53E5" w:rsidRPr="00DE6C63" w:rsidRDefault="002C53E5" w:rsidP="002C53E5">
      <w:pPr>
        <w:pStyle w:val="Prrafodelista"/>
        <w:numPr>
          <w:ilvl w:val="0"/>
          <w:numId w:val="1"/>
        </w:numPr>
        <w:spacing w:line="240" w:lineRule="auto"/>
        <w:jc w:val="both"/>
        <w:textAlignment w:val="baseline"/>
        <w:rPr>
          <w:rFonts w:cstheme="minorHAnsi"/>
          <w:sz w:val="20"/>
          <w:szCs w:val="20"/>
        </w:rPr>
      </w:pPr>
      <w:r w:rsidRPr="00EB368C">
        <w:rPr>
          <w:rFonts w:eastAsia="Times New Roman" w:cstheme="minorHAnsi"/>
          <w:sz w:val="20"/>
          <w:szCs w:val="20"/>
          <w:lang w:val="eu-ES" w:eastAsia="es-ES_tradnl"/>
        </w:rPr>
        <w:t>Honako jarduera hauek kanpoan geldituko dira:</w:t>
      </w:r>
    </w:p>
    <w:p w:rsidR="002C53E5" w:rsidRPr="00DE6C63" w:rsidRDefault="002C53E5" w:rsidP="002C53E5">
      <w:pPr>
        <w:pStyle w:val="Prrafodelista"/>
        <w:numPr>
          <w:ilvl w:val="1"/>
          <w:numId w:val="1"/>
        </w:numPr>
        <w:spacing w:line="240" w:lineRule="auto"/>
        <w:jc w:val="both"/>
        <w:textAlignment w:val="baseline"/>
        <w:rPr>
          <w:rFonts w:cstheme="minorHAnsi"/>
          <w:sz w:val="20"/>
          <w:szCs w:val="20"/>
        </w:rPr>
      </w:pPr>
      <w:r w:rsidRPr="00EB368C">
        <w:rPr>
          <w:rFonts w:eastAsia="Times New Roman" w:cstheme="minorHAnsi"/>
          <w:sz w:val="20"/>
          <w:szCs w:val="20"/>
          <w:lang w:val="eu-ES" w:eastAsia="es-ES_tradnl"/>
        </w:rPr>
        <w:t>Honako jarduera hauetan sartzen diren ostalaritzako jarduerak:joko-kasinoak, bingo-jokoak, dibertimenduzko eta zorizko makina, dibertimenduzko eta jokatzeko aretoak eta bestelako makina automatikoak (969.2, 969.3, 969.4, 969.6 eta 969.7 epigrafeak).</w:t>
      </w:r>
      <w:r w:rsidRPr="00DE6C63">
        <w:rPr>
          <w:rFonts w:eastAsia="Times New Roman" w:cstheme="minorHAnsi"/>
          <w:sz w:val="20"/>
          <w:szCs w:val="20"/>
          <w:lang w:val="es-ES_tradnl" w:eastAsia="es-ES_tradnl"/>
        </w:rPr>
        <w:t> </w:t>
      </w:r>
    </w:p>
    <w:p w:rsidR="002C53E5" w:rsidRDefault="002C53E5" w:rsidP="002C53E5">
      <w:pPr>
        <w:pStyle w:val="Prrafodelista"/>
        <w:numPr>
          <w:ilvl w:val="0"/>
          <w:numId w:val="1"/>
        </w:numPr>
        <w:spacing w:after="0" w:line="240" w:lineRule="auto"/>
        <w:jc w:val="both"/>
        <w:textAlignment w:val="baseline"/>
        <w:rPr>
          <w:rFonts w:eastAsia="Times New Roman" w:cstheme="minorHAnsi"/>
          <w:sz w:val="20"/>
          <w:szCs w:val="20"/>
          <w:lang w:val="es-ES_tradnl" w:eastAsia="es-ES_tradnl"/>
        </w:rPr>
      </w:pPr>
      <w:r w:rsidRPr="00EB368C">
        <w:rPr>
          <w:rFonts w:eastAsia="Times New Roman" w:cstheme="minorHAnsi"/>
          <w:sz w:val="20"/>
          <w:szCs w:val="20"/>
          <w:lang w:val="eu-ES" w:eastAsia="es-ES_tradnl"/>
        </w:rPr>
        <w:t>Ekitaldian kontratatutako bataz besteko pertsonen kopurua 10 baino handiagoa ez izatea.</w:t>
      </w:r>
    </w:p>
    <w:p w:rsidR="002C53E5" w:rsidRPr="00A13B5A" w:rsidRDefault="00EB18C4" w:rsidP="002C53E5">
      <w:pPr>
        <w:pStyle w:val="Prrafodelista"/>
        <w:numPr>
          <w:ilvl w:val="0"/>
          <w:numId w:val="1"/>
        </w:numPr>
        <w:spacing w:line="260" w:lineRule="auto"/>
        <w:rPr>
          <w:rFonts w:eastAsia="Times New Roman" w:cstheme="minorHAnsi"/>
          <w:sz w:val="20"/>
          <w:szCs w:val="20"/>
          <w:lang w:val="es-ES_tradnl" w:eastAsia="es-ES_tradnl"/>
        </w:rPr>
      </w:pPr>
      <w:r>
        <w:rPr>
          <w:rFonts w:eastAsia="Times New Roman" w:cstheme="minorHAnsi"/>
          <w:sz w:val="20"/>
          <w:szCs w:val="20"/>
          <w:lang w:val="eu-ES" w:eastAsia="es-ES_tradnl"/>
        </w:rPr>
        <w:lastRenderedPageBreak/>
        <w:t>Urteko negozio-bolumena edo urteko balantze orokorra 2 milioi eurotik gorakoa ez izatea.</w:t>
      </w:r>
    </w:p>
    <w:p w:rsidR="002C53E5" w:rsidRPr="005668C6" w:rsidRDefault="002C53E5" w:rsidP="002C53E5">
      <w:pPr>
        <w:pStyle w:val="Prrafodelista"/>
        <w:numPr>
          <w:ilvl w:val="0"/>
          <w:numId w:val="1"/>
        </w:numPr>
        <w:spacing w:after="0" w:line="240" w:lineRule="auto"/>
        <w:jc w:val="both"/>
        <w:textAlignment w:val="baseline"/>
        <w:rPr>
          <w:rFonts w:eastAsia="Times New Roman" w:cstheme="minorHAnsi"/>
          <w:sz w:val="20"/>
          <w:szCs w:val="20"/>
          <w:lang w:eastAsia="es-ES_tradnl"/>
        </w:rPr>
      </w:pPr>
      <w:r w:rsidRPr="00EB368C">
        <w:rPr>
          <w:rFonts w:eastAsia="Times New Roman" w:cstheme="minorHAnsi"/>
          <w:sz w:val="20"/>
          <w:szCs w:val="20"/>
          <w:lang w:val="eu-ES" w:eastAsia="es-ES_tradnl"/>
        </w:rPr>
        <w:t>Jarduera gutxienez hiru hilabetez mantentzeko konp</w:t>
      </w:r>
      <w:r>
        <w:rPr>
          <w:rFonts w:eastAsia="Times New Roman" w:cstheme="minorHAnsi"/>
          <w:sz w:val="20"/>
          <w:szCs w:val="20"/>
          <w:lang w:val="eu-ES" w:eastAsia="es-ES_tradnl"/>
        </w:rPr>
        <w:t>romisoa, eskumena duen a</w:t>
      </w:r>
      <w:r w:rsidRPr="00EB368C">
        <w:rPr>
          <w:rFonts w:eastAsia="Times New Roman" w:cstheme="minorHAnsi"/>
          <w:sz w:val="20"/>
          <w:szCs w:val="20"/>
          <w:lang w:val="eu-ES" w:eastAsia="es-ES_tradnl"/>
        </w:rPr>
        <w:t>dministrazioak jarduerarekin berriz hasteko baimena ematen dienetik aurrera zenbatzen hasita, dagokien sektorearen arabera.</w:t>
      </w:r>
    </w:p>
    <w:p w:rsidR="00EB18C4" w:rsidRDefault="00EB18C4" w:rsidP="002C53E5">
      <w:pPr>
        <w:spacing w:after="0" w:line="240" w:lineRule="auto"/>
        <w:ind w:left="63"/>
        <w:jc w:val="both"/>
        <w:textAlignment w:val="baseline"/>
        <w:rPr>
          <w:rFonts w:eastAsia="Times New Roman" w:cstheme="minorHAnsi"/>
          <w:color w:val="000000"/>
          <w:sz w:val="20"/>
          <w:szCs w:val="20"/>
          <w:lang w:val="eu-ES" w:eastAsia="es-ES_tradnl"/>
        </w:rPr>
      </w:pPr>
    </w:p>
    <w:p w:rsidR="002C53E5" w:rsidRPr="00EB18C4" w:rsidRDefault="002C53E5" w:rsidP="002C53E5">
      <w:pPr>
        <w:spacing w:after="0" w:line="240" w:lineRule="auto"/>
        <w:ind w:left="63"/>
        <w:jc w:val="both"/>
        <w:textAlignment w:val="baseline"/>
        <w:rPr>
          <w:rFonts w:eastAsia="Times New Roman" w:cstheme="minorHAnsi"/>
          <w:color w:val="000000"/>
          <w:sz w:val="20"/>
          <w:szCs w:val="20"/>
          <w:lang w:val="eu-ES" w:eastAsia="es-ES_tradnl"/>
        </w:rPr>
      </w:pPr>
      <w:r w:rsidRPr="00EB368C">
        <w:rPr>
          <w:rFonts w:eastAsia="Times New Roman" w:cstheme="minorHAnsi"/>
          <w:color w:val="000000"/>
          <w:sz w:val="20"/>
          <w:szCs w:val="20"/>
          <w:lang w:val="eu-ES" w:eastAsia="es-ES_tradnl"/>
        </w:rPr>
        <w:t>Prestazioa eskatu bada eta eskaera egiteko unean oraindik aitortua izan ez bada, eskaera hori aurkeztu beharko da laguntzaren justifikazioarekin batera eta, azkenean prestazioa ematen ez bada, diruz lagundutako zenbatekoa oso-osorik itzuli beharko da, B) kasua, fakturazioa gutxienez % 30 jaitsi izana, justifikatu daitekeenean salbu; kasu horretan, A eta B ildoen arteko aldea bakarrik itzuli beharko da.</w:t>
      </w:r>
    </w:p>
    <w:p w:rsidR="002C53E5" w:rsidRPr="00C20294" w:rsidRDefault="002C53E5" w:rsidP="002C53E5">
      <w:pPr>
        <w:spacing w:after="0" w:line="240" w:lineRule="auto"/>
        <w:ind w:left="63"/>
        <w:jc w:val="both"/>
        <w:textAlignment w:val="baseline"/>
        <w:rPr>
          <w:rFonts w:eastAsia="Times New Roman" w:cstheme="minorHAnsi"/>
          <w:color w:val="000000"/>
          <w:sz w:val="20"/>
          <w:szCs w:val="20"/>
          <w:lang w:val="eu-ES" w:eastAsia="es-ES_tradnl"/>
        </w:rPr>
      </w:pPr>
      <w:r w:rsidRPr="00EB368C">
        <w:rPr>
          <w:rFonts w:eastAsia="Times New Roman" w:cstheme="minorHAnsi"/>
          <w:color w:val="000000"/>
          <w:sz w:val="20"/>
          <w:szCs w:val="20"/>
          <w:lang w:val="eu-ES" w:eastAsia="es-ES_tradnl"/>
        </w:rPr>
        <w:t>Salbuespen gisa, sortu berri diren establezimenduen kasuan, ezin badute justifikatu diru-sarrerak murriztu egin direla aurreko urteko garai beraren aldean, une horretan existitzen ez zirelako, ez zaie adierazpen hori eskatuko eta, ondorioz, ez dut justifikatu beharko (B ildoko laguntza eskatuz gero).</w:t>
      </w:r>
    </w:p>
    <w:p w:rsidR="002C53E5" w:rsidRPr="00C20294" w:rsidRDefault="002C53E5" w:rsidP="002C53E5">
      <w:pPr>
        <w:spacing w:after="0" w:line="240" w:lineRule="auto"/>
        <w:ind w:left="63"/>
        <w:jc w:val="both"/>
        <w:textAlignment w:val="baseline"/>
        <w:rPr>
          <w:rFonts w:eastAsia="Times New Roman" w:cstheme="minorHAnsi"/>
          <w:color w:val="000000"/>
          <w:sz w:val="20"/>
          <w:szCs w:val="20"/>
          <w:lang w:val="eu-ES" w:eastAsia="es-ES_tradnl"/>
        </w:rPr>
      </w:pPr>
    </w:p>
    <w:p w:rsidR="002C53E5" w:rsidRPr="00C20294" w:rsidRDefault="002C53E5" w:rsidP="002C53E5">
      <w:pPr>
        <w:spacing w:line="240" w:lineRule="auto"/>
        <w:ind w:left="63"/>
        <w:jc w:val="both"/>
        <w:textAlignment w:val="baseline"/>
        <w:rPr>
          <w:rFonts w:eastAsia="Times New Roman" w:cstheme="minorHAnsi"/>
          <w:sz w:val="20"/>
          <w:szCs w:val="20"/>
          <w:lang w:val="eu-ES" w:eastAsia="es-ES_tradnl"/>
        </w:rPr>
      </w:pPr>
      <w:r w:rsidRPr="00993CE1">
        <w:rPr>
          <w:rFonts w:eastAsia="Times New Roman" w:cstheme="minorHAnsi"/>
          <w:color w:val="000000"/>
          <w:sz w:val="20"/>
          <w:szCs w:val="20"/>
          <w:lang w:val="eu-ES" w:eastAsia="es-ES_tradnl"/>
        </w:rPr>
        <w:t>Eskumena duen organoak dirulaguntzak ematea erabaki ahalko du, aurreko ataletan zehaztutako helburuak oinarri hartuta, aipatu diren epigrafe edo irizpideetan sartzen ez diren kasuetan, horrelakorik aurkezten bada oinarri hauen bitartez arautzen diren laguntzetara.</w:t>
      </w:r>
      <w:r w:rsidRPr="00C20294">
        <w:rPr>
          <w:rFonts w:eastAsia="Times New Roman" w:cstheme="minorHAnsi"/>
          <w:sz w:val="20"/>
          <w:szCs w:val="20"/>
          <w:lang w:val="eu-ES" w:eastAsia="es-ES_tradnl"/>
        </w:rPr>
        <w:t> </w:t>
      </w:r>
    </w:p>
    <w:p w:rsidR="002C53E5" w:rsidRPr="00C20294" w:rsidRDefault="002C53E5" w:rsidP="002C53E5">
      <w:pPr>
        <w:autoSpaceDE w:val="0"/>
        <w:autoSpaceDN w:val="0"/>
        <w:adjustRightInd w:val="0"/>
        <w:spacing w:line="240" w:lineRule="auto"/>
        <w:jc w:val="both"/>
        <w:rPr>
          <w:rFonts w:cstheme="minorHAnsi"/>
          <w:b/>
          <w:bCs/>
          <w:iCs/>
          <w:sz w:val="20"/>
          <w:szCs w:val="20"/>
          <w:lang w:val="eu-ES"/>
        </w:rPr>
      </w:pPr>
      <w:r w:rsidRPr="00993CE1">
        <w:rPr>
          <w:rFonts w:cstheme="minorHAnsi"/>
          <w:b/>
          <w:bCs/>
          <w:iCs/>
          <w:sz w:val="20"/>
          <w:szCs w:val="20"/>
          <w:lang w:val="eu-ES"/>
        </w:rPr>
        <w:t>5.- Eskaerak eta dokumentazioa</w:t>
      </w:r>
    </w:p>
    <w:p w:rsidR="002C53E5" w:rsidRPr="00C20294" w:rsidRDefault="002C53E5" w:rsidP="002C53E5">
      <w:pPr>
        <w:autoSpaceDE w:val="0"/>
        <w:autoSpaceDN w:val="0"/>
        <w:adjustRightInd w:val="0"/>
        <w:spacing w:line="240" w:lineRule="auto"/>
        <w:jc w:val="both"/>
        <w:rPr>
          <w:rFonts w:cstheme="minorHAnsi"/>
          <w:sz w:val="20"/>
          <w:szCs w:val="20"/>
          <w:lang w:val="eu-ES"/>
        </w:rPr>
      </w:pPr>
      <w:r w:rsidRPr="00993CE1">
        <w:rPr>
          <w:rFonts w:cstheme="minorHAnsi"/>
          <w:sz w:val="20"/>
          <w:szCs w:val="20"/>
          <w:lang w:val="eu-ES"/>
        </w:rPr>
        <w:t>Aurkeztu beharreko agiriak:</w:t>
      </w:r>
    </w:p>
    <w:p w:rsidR="002C53E5" w:rsidRDefault="002C53E5" w:rsidP="002C53E5">
      <w:pPr>
        <w:pStyle w:val="Prrafodelista"/>
        <w:numPr>
          <w:ilvl w:val="0"/>
          <w:numId w:val="1"/>
        </w:numPr>
        <w:spacing w:after="0" w:line="240" w:lineRule="auto"/>
        <w:jc w:val="both"/>
        <w:textAlignment w:val="baseline"/>
        <w:rPr>
          <w:rFonts w:eastAsia="Times New Roman" w:cstheme="minorHAnsi"/>
          <w:color w:val="000000"/>
          <w:sz w:val="20"/>
          <w:szCs w:val="20"/>
          <w:lang w:val="es-ES_tradnl" w:eastAsia="es-ES_tradnl"/>
        </w:rPr>
      </w:pPr>
      <w:r w:rsidRPr="00993CE1">
        <w:rPr>
          <w:rFonts w:eastAsia="Times New Roman" w:cstheme="minorHAnsi"/>
          <w:color w:val="000000"/>
          <w:sz w:val="20"/>
          <w:szCs w:val="20"/>
          <w:lang w:val="eu-ES" w:eastAsia="es-ES_tradnl"/>
        </w:rPr>
        <w:t>Eskaera.</w:t>
      </w:r>
    </w:p>
    <w:p w:rsidR="002C53E5" w:rsidRDefault="002C53E5" w:rsidP="002C53E5">
      <w:pPr>
        <w:pStyle w:val="Prrafodelista"/>
        <w:numPr>
          <w:ilvl w:val="0"/>
          <w:numId w:val="1"/>
        </w:numPr>
        <w:spacing w:after="0" w:line="240" w:lineRule="auto"/>
        <w:jc w:val="both"/>
        <w:textAlignment w:val="baseline"/>
        <w:rPr>
          <w:rFonts w:eastAsia="Times New Roman" w:cstheme="minorHAnsi"/>
          <w:color w:val="000000"/>
          <w:sz w:val="20"/>
          <w:szCs w:val="20"/>
          <w:lang w:val="es-ES_tradnl" w:eastAsia="es-ES_tradnl"/>
        </w:rPr>
      </w:pPr>
      <w:r w:rsidRPr="00993CE1">
        <w:rPr>
          <w:rFonts w:eastAsia="Times New Roman" w:cstheme="minorHAnsi"/>
          <w:color w:val="000000"/>
          <w:sz w:val="20"/>
          <w:szCs w:val="20"/>
          <w:lang w:val="eu-ES" w:eastAsia="es-ES_tradnl"/>
        </w:rPr>
        <w:t>Jarduera guztiz eteteagatiko prestazioaren emakida-ebazpena edo, bestela, hori eskatu izanaren ziurtagiria.</w:t>
      </w:r>
    </w:p>
    <w:p w:rsidR="002C53E5" w:rsidRDefault="002C53E5" w:rsidP="002C53E5">
      <w:pPr>
        <w:pStyle w:val="Prrafodelista"/>
        <w:numPr>
          <w:ilvl w:val="0"/>
          <w:numId w:val="8"/>
        </w:numPr>
        <w:spacing w:after="0" w:line="240" w:lineRule="auto"/>
        <w:jc w:val="both"/>
        <w:textAlignment w:val="baseline"/>
        <w:rPr>
          <w:rFonts w:eastAsia="Times New Roman" w:cstheme="minorHAnsi"/>
          <w:sz w:val="20"/>
          <w:szCs w:val="20"/>
          <w:lang w:eastAsia="es-ES_tradnl"/>
        </w:rPr>
      </w:pPr>
      <w:r w:rsidRPr="00993CE1">
        <w:rPr>
          <w:rFonts w:eastAsia="Times New Roman" w:cstheme="minorHAnsi"/>
          <w:color w:val="000000"/>
          <w:sz w:val="20"/>
          <w:szCs w:val="20"/>
          <w:lang w:val="eu-ES" w:eastAsia="es-ES_tradnl"/>
        </w:rPr>
        <w:t>Erantzukizun-adierazpena, non esaten den 2020ko azaroko fakturazioa gutxienez % 30 murriztu dela edo murriztuko dela, joan den urteko garai bereko fakturazioaren aldean.</w:t>
      </w:r>
    </w:p>
    <w:p w:rsidR="002C53E5" w:rsidRPr="005D0C3D" w:rsidRDefault="002C53E5" w:rsidP="002C53E5">
      <w:pPr>
        <w:pStyle w:val="Prrafodelista"/>
        <w:spacing w:after="0" w:line="240" w:lineRule="auto"/>
        <w:jc w:val="both"/>
        <w:textAlignment w:val="baseline"/>
        <w:rPr>
          <w:rFonts w:eastAsia="Times New Roman" w:cstheme="minorHAnsi"/>
          <w:color w:val="000000"/>
          <w:sz w:val="20"/>
          <w:szCs w:val="20"/>
          <w:lang w:val="es-ES_tradnl" w:eastAsia="es-ES_tradnl"/>
        </w:rPr>
      </w:pPr>
    </w:p>
    <w:p w:rsidR="002C53E5" w:rsidRPr="00DE6C63" w:rsidRDefault="002C53E5" w:rsidP="002C53E5">
      <w:pPr>
        <w:autoSpaceDE w:val="0"/>
        <w:autoSpaceDN w:val="0"/>
        <w:adjustRightInd w:val="0"/>
        <w:spacing w:line="240" w:lineRule="auto"/>
        <w:jc w:val="both"/>
        <w:rPr>
          <w:rFonts w:cstheme="minorHAnsi"/>
          <w:sz w:val="20"/>
          <w:szCs w:val="20"/>
        </w:rPr>
      </w:pPr>
      <w:r w:rsidRPr="00993CE1">
        <w:rPr>
          <w:rFonts w:cstheme="minorHAnsi"/>
          <w:sz w:val="20"/>
          <w:szCs w:val="20"/>
          <w:lang w:val="eu-ES"/>
        </w:rPr>
        <w:t>Eskaera aurkezteak oinarri arautzaile hauek ezagutzea eta onartzea dakar.</w:t>
      </w:r>
    </w:p>
    <w:p w:rsidR="002C53E5" w:rsidRPr="00DE6C63" w:rsidRDefault="002C53E5" w:rsidP="002C53E5">
      <w:pPr>
        <w:autoSpaceDE w:val="0"/>
        <w:autoSpaceDN w:val="0"/>
        <w:adjustRightInd w:val="0"/>
        <w:spacing w:line="240" w:lineRule="auto"/>
        <w:jc w:val="both"/>
        <w:rPr>
          <w:rFonts w:cstheme="minorHAnsi"/>
          <w:sz w:val="20"/>
          <w:szCs w:val="20"/>
        </w:rPr>
      </w:pPr>
      <w:r w:rsidRPr="00C432A9">
        <w:rPr>
          <w:rFonts w:cstheme="minorHAnsi"/>
          <w:sz w:val="20"/>
          <w:szCs w:val="20"/>
          <w:lang w:val="eu-ES"/>
        </w:rPr>
        <w:t>Dirulaguntza-eskaerak eta horrekin batera aurkeztu beharreko dokumentazioa eredu normalizatuan aurkeztuko dira eta enpresaren edo entitatearen ordezkariak sinatu beharko ditu; horrez gain, eskaera-ereduan ageri den nahitaezko dokumentazioa ere aurkeztu beharko da.</w:t>
      </w:r>
    </w:p>
    <w:p w:rsidR="002C53E5" w:rsidRPr="00DE6C63" w:rsidRDefault="002C53E5" w:rsidP="002C53E5">
      <w:pPr>
        <w:autoSpaceDE w:val="0"/>
        <w:autoSpaceDN w:val="0"/>
        <w:adjustRightInd w:val="0"/>
        <w:spacing w:line="240" w:lineRule="auto"/>
        <w:jc w:val="both"/>
        <w:rPr>
          <w:rFonts w:cstheme="minorHAnsi"/>
          <w:sz w:val="20"/>
          <w:szCs w:val="20"/>
        </w:rPr>
      </w:pPr>
      <w:r w:rsidRPr="00C432A9">
        <w:rPr>
          <w:rFonts w:cstheme="minorHAnsi"/>
          <w:sz w:val="20"/>
          <w:szCs w:val="20"/>
          <w:lang w:val="eu-ES"/>
        </w:rPr>
        <w:t>Eskaera-eredua Balmasedako Udalaren webgunean aurki daiteke:</w:t>
      </w:r>
      <w:hyperlink r:id="rId11" w:history="1">
        <w:r w:rsidRPr="00423306">
          <w:rPr>
            <w:rStyle w:val="Hipervnculo"/>
            <w:rFonts w:cstheme="minorHAnsi"/>
            <w:sz w:val="20"/>
            <w:szCs w:val="20"/>
          </w:rPr>
          <w:t>www.balmaseda.eus</w:t>
        </w:r>
      </w:hyperlink>
    </w:p>
    <w:p w:rsidR="002C53E5" w:rsidRPr="00DE6C63" w:rsidRDefault="002C53E5" w:rsidP="002C53E5">
      <w:pPr>
        <w:autoSpaceDE w:val="0"/>
        <w:autoSpaceDN w:val="0"/>
        <w:adjustRightInd w:val="0"/>
        <w:spacing w:line="240" w:lineRule="auto"/>
        <w:jc w:val="both"/>
        <w:rPr>
          <w:rFonts w:cstheme="minorHAnsi"/>
          <w:sz w:val="20"/>
          <w:szCs w:val="20"/>
        </w:rPr>
      </w:pPr>
      <w:r w:rsidRPr="00C432A9">
        <w:rPr>
          <w:rFonts w:cstheme="minorHAnsi"/>
          <w:sz w:val="20"/>
          <w:szCs w:val="20"/>
          <w:lang w:val="eu-ES"/>
        </w:rPr>
        <w:t>Eskaera ez badago behar bezala beteta edo eskaerarekin batera ez bada eskatutako dokumentazioa ematen, interesdunari dei egingo zaio, gehienez ere 10 eguneko epe luzaezinean egoera zuzen dezan. Epe hori igarotzen bada eta antzemandako gabeziak zuzendu ez badira, eskaera bertan behera utzi dela ulertu eta horren inguruko ebazpena emango da.</w:t>
      </w:r>
    </w:p>
    <w:p w:rsidR="002C53E5" w:rsidRPr="00DE6C63" w:rsidRDefault="002C53E5" w:rsidP="002C53E5">
      <w:pPr>
        <w:autoSpaceDE w:val="0"/>
        <w:autoSpaceDN w:val="0"/>
        <w:adjustRightInd w:val="0"/>
        <w:spacing w:line="240" w:lineRule="auto"/>
        <w:jc w:val="both"/>
        <w:rPr>
          <w:rFonts w:cstheme="minorHAnsi"/>
          <w:sz w:val="20"/>
          <w:szCs w:val="20"/>
        </w:rPr>
      </w:pPr>
      <w:r w:rsidRPr="00C432A9">
        <w:rPr>
          <w:rFonts w:cstheme="minorHAnsi"/>
          <w:sz w:val="20"/>
          <w:szCs w:val="20"/>
          <w:lang w:val="eu-ES"/>
        </w:rPr>
        <w:t>Organo izapidegileak aukera du edozein unetan bidezkotzat jotzen duen jatorrizko dokumentazioa edo dokumentazio osagarria jasotzeko, oinarrietan eskatutako baldintzak zehatz betetzen direla egiaztatzeko.</w:t>
      </w:r>
    </w:p>
    <w:p w:rsidR="002C53E5" w:rsidRDefault="002C53E5" w:rsidP="002C53E5">
      <w:pPr>
        <w:spacing w:line="240" w:lineRule="auto"/>
        <w:jc w:val="both"/>
        <w:rPr>
          <w:rFonts w:cstheme="minorHAnsi"/>
          <w:sz w:val="20"/>
          <w:szCs w:val="20"/>
          <w:shd w:val="clear" w:color="auto" w:fill="FFFFFF"/>
        </w:rPr>
      </w:pPr>
      <w:r w:rsidRPr="00C432A9">
        <w:rPr>
          <w:rFonts w:cstheme="minorHAnsi"/>
          <w:sz w:val="20"/>
          <w:szCs w:val="20"/>
          <w:shd w:val="clear" w:color="auto" w:fill="FFFFFF"/>
          <w:lang w:val="eu-ES"/>
        </w:rPr>
        <w:t>Eskaera ez da egintzat joko, harik eta behar bezala beteta dagoen eta espedientea osatzen den arte. Dokumentazioaren emakida erregistratu egin beharko da, dagozkion ondoreetarako espedientea betetze aldera.</w:t>
      </w:r>
    </w:p>
    <w:p w:rsidR="002C53E5" w:rsidRPr="00DE6C63" w:rsidRDefault="002C53E5" w:rsidP="002C53E5">
      <w:pPr>
        <w:spacing w:line="240" w:lineRule="auto"/>
        <w:jc w:val="both"/>
        <w:textAlignment w:val="baseline"/>
        <w:rPr>
          <w:rFonts w:eastAsia="Times New Roman" w:cstheme="minorHAnsi"/>
          <w:color w:val="000000"/>
          <w:sz w:val="20"/>
          <w:szCs w:val="20"/>
          <w:lang w:val="es-ES_tradnl" w:eastAsia="es-ES_tradnl"/>
        </w:rPr>
      </w:pPr>
      <w:r w:rsidRPr="00DE6C63">
        <w:rPr>
          <w:rFonts w:eastAsia="Times New Roman" w:cstheme="minorHAnsi"/>
          <w:b/>
          <w:bCs/>
          <w:iCs/>
          <w:sz w:val="20"/>
          <w:szCs w:val="20"/>
          <w:lang w:eastAsia="es-ES_tradnl"/>
        </w:rPr>
        <w:t xml:space="preserve">6. </w:t>
      </w:r>
      <w:r w:rsidRPr="00C432A9">
        <w:rPr>
          <w:rFonts w:eastAsia="Times New Roman" w:cstheme="minorHAnsi"/>
          <w:b/>
          <w:bCs/>
          <w:iCs/>
          <w:sz w:val="20"/>
          <w:szCs w:val="20"/>
          <w:lang w:val="eu-ES" w:eastAsia="es-ES_tradnl"/>
        </w:rPr>
        <w:t>- Eskaera aurkezteko epea eta lekua</w:t>
      </w:r>
    </w:p>
    <w:p w:rsidR="002C53E5" w:rsidRDefault="002C53E5" w:rsidP="002C53E5">
      <w:pPr>
        <w:spacing w:line="240" w:lineRule="auto"/>
        <w:jc w:val="both"/>
        <w:textAlignment w:val="baseline"/>
        <w:rPr>
          <w:rFonts w:eastAsia="Times New Roman" w:cstheme="minorHAnsi"/>
          <w:sz w:val="20"/>
          <w:szCs w:val="20"/>
          <w:lang w:eastAsia="es-ES_tradnl"/>
        </w:rPr>
      </w:pPr>
      <w:r w:rsidRPr="00C432A9">
        <w:rPr>
          <w:rFonts w:eastAsia="Times New Roman" w:cstheme="minorHAnsi"/>
          <w:sz w:val="20"/>
          <w:szCs w:val="20"/>
          <w:lang w:val="eu-ES" w:eastAsia="es-ES_tradnl"/>
        </w:rPr>
        <w:t>Eskaerak oinarriok Bizkaiko Aldizkari Ofizialean argitaratu eta 10 egun balioduneko epean aurkeztu ahalko dira.</w:t>
      </w:r>
    </w:p>
    <w:p w:rsidR="002C53E5" w:rsidRPr="00B05F76" w:rsidRDefault="002C53E5" w:rsidP="002C53E5">
      <w:pPr>
        <w:pStyle w:val="Default"/>
        <w:spacing w:after="160"/>
        <w:jc w:val="both"/>
        <w:rPr>
          <w:rFonts w:asciiTheme="minorHAnsi" w:hAnsiTheme="minorHAnsi" w:cstheme="minorHAnsi"/>
          <w:color w:val="000000" w:themeColor="text1"/>
          <w:sz w:val="20"/>
          <w:szCs w:val="20"/>
        </w:rPr>
      </w:pPr>
      <w:r w:rsidRPr="00C432A9">
        <w:rPr>
          <w:rFonts w:asciiTheme="minorHAnsi" w:hAnsiTheme="minorHAnsi" w:cstheme="minorHAnsi"/>
          <w:color w:val="000000" w:themeColor="text1"/>
          <w:sz w:val="20"/>
          <w:szCs w:val="20"/>
          <w:lang w:val="eu-ES"/>
        </w:rPr>
        <w:t>Eskaerak eta nahitaez aurkeztu beharreko dokumentazioa telematikoki aurkeztu beharko dira urriaren 1eko 39/2015 Legearen (Administrazio Publikoen Administrazio Prozedura Erkidearena) 14. artikuluan zerrendatutako kasuetan.Aurreko artikuluan jasota ez dauden pertsona fisikoen eta entitateen kasuan, Balmasedako Udalaren HAZen aurkeztu ahalko dute, baita urriaren 1eko 39/2015 Legearen (Administrazio Publikoen Administrazio Prozedura Erkidearena) 16.4 eta 16.5 artikuluetan jasotako moduetan ere.</w:t>
      </w:r>
    </w:p>
    <w:p w:rsidR="002C53E5" w:rsidRPr="00DE6C63" w:rsidRDefault="002C53E5" w:rsidP="002C53E5">
      <w:pPr>
        <w:autoSpaceDE w:val="0"/>
        <w:autoSpaceDN w:val="0"/>
        <w:adjustRightInd w:val="0"/>
        <w:spacing w:line="240" w:lineRule="auto"/>
        <w:jc w:val="both"/>
        <w:rPr>
          <w:rFonts w:cstheme="minorHAnsi"/>
          <w:b/>
          <w:bCs/>
          <w:iCs/>
          <w:sz w:val="20"/>
          <w:szCs w:val="20"/>
        </w:rPr>
      </w:pPr>
      <w:r w:rsidRPr="00C432A9">
        <w:rPr>
          <w:rFonts w:cstheme="minorHAnsi"/>
          <w:b/>
          <w:bCs/>
          <w:iCs/>
          <w:sz w:val="20"/>
          <w:szCs w:val="20"/>
          <w:lang w:val="eu-ES"/>
        </w:rPr>
        <w:t>7.- Ebazpena</w:t>
      </w:r>
    </w:p>
    <w:p w:rsidR="002C53E5" w:rsidRPr="00DE6C63" w:rsidRDefault="002C53E5" w:rsidP="002C53E5">
      <w:pPr>
        <w:autoSpaceDE w:val="0"/>
        <w:autoSpaceDN w:val="0"/>
        <w:adjustRightInd w:val="0"/>
        <w:spacing w:line="240" w:lineRule="auto"/>
        <w:jc w:val="both"/>
        <w:rPr>
          <w:rFonts w:cstheme="minorHAnsi"/>
          <w:sz w:val="20"/>
          <w:szCs w:val="20"/>
        </w:rPr>
      </w:pPr>
      <w:r w:rsidRPr="00C432A9">
        <w:rPr>
          <w:rFonts w:cstheme="minorHAnsi"/>
          <w:sz w:val="20"/>
          <w:szCs w:val="20"/>
          <w:lang w:val="eu-ES"/>
        </w:rPr>
        <w:t>Eskaerak jaso ondoren, Udalak gehienez ere 15 eguneko epean egingo ditu ebazpenak, eskaerak jasotzeko azken egunetik aurrera zenbatzen hasita, zuzenketak egin behar direnean salbu; kasu horretan, eskaera egiteko dokumentazio guztia aurkeztu zenetik aurrera zenbatuko da epe hori.Epe hori igaro ondoren ebazpenik eman ez bada, eskaera egin duen enpresak gaitzetsitzat jo dezake bere eskaera.</w:t>
      </w:r>
    </w:p>
    <w:p w:rsidR="002C53E5" w:rsidRPr="00BA435D" w:rsidRDefault="002C53E5" w:rsidP="002C53E5">
      <w:pPr>
        <w:autoSpaceDE w:val="0"/>
        <w:autoSpaceDN w:val="0"/>
        <w:adjustRightInd w:val="0"/>
        <w:spacing w:line="240" w:lineRule="auto"/>
        <w:jc w:val="both"/>
        <w:rPr>
          <w:rFonts w:cstheme="minorHAnsi"/>
          <w:sz w:val="20"/>
          <w:szCs w:val="20"/>
        </w:rPr>
      </w:pPr>
      <w:r w:rsidRPr="001C4D2D">
        <w:rPr>
          <w:rFonts w:cstheme="minorHAnsi"/>
          <w:sz w:val="20"/>
          <w:szCs w:val="20"/>
          <w:lang w:val="eu-ES"/>
        </w:rPr>
        <w:t>Alkatetzaren ebazpen bidez hartuko dira behin betiko ebazpenak eta, horietan, dirulaguntza eman den edo ukatu den adieraziko da, baita dirulaguntzaren gehieneko zenbatekoa zehaztuko ere; zenbateko hori aurrekontuko partida hainbanatzeko beharraren araberakoa izango da.</w:t>
      </w:r>
    </w:p>
    <w:p w:rsidR="002C53E5" w:rsidRPr="00DE6C63" w:rsidRDefault="002C53E5" w:rsidP="002C53E5">
      <w:pPr>
        <w:spacing w:line="240" w:lineRule="auto"/>
        <w:jc w:val="both"/>
        <w:textAlignment w:val="baseline"/>
        <w:rPr>
          <w:rFonts w:eastAsia="Times New Roman" w:cstheme="minorHAnsi"/>
          <w:color w:val="000000"/>
          <w:sz w:val="20"/>
          <w:szCs w:val="20"/>
          <w:lang w:val="es-ES_tradnl" w:eastAsia="es-ES_tradnl"/>
        </w:rPr>
      </w:pPr>
      <w:r>
        <w:rPr>
          <w:rFonts w:eastAsia="Times New Roman" w:cstheme="minorHAnsi"/>
          <w:b/>
          <w:bCs/>
          <w:iCs/>
          <w:color w:val="000000"/>
          <w:sz w:val="20"/>
          <w:szCs w:val="20"/>
          <w:lang w:eastAsia="es-ES_tradnl"/>
        </w:rPr>
        <w:lastRenderedPageBreak/>
        <w:t>8</w:t>
      </w:r>
      <w:r w:rsidRPr="00DE6C63">
        <w:rPr>
          <w:rFonts w:eastAsia="Times New Roman" w:cstheme="minorHAnsi"/>
          <w:b/>
          <w:bCs/>
          <w:iCs/>
          <w:color w:val="000000"/>
          <w:sz w:val="20"/>
          <w:szCs w:val="20"/>
          <w:lang w:eastAsia="es-ES_tradnl"/>
        </w:rPr>
        <w:t xml:space="preserve">. </w:t>
      </w:r>
      <w:r w:rsidRPr="001C4D2D">
        <w:rPr>
          <w:rFonts w:eastAsia="Times New Roman" w:cstheme="minorHAnsi"/>
          <w:b/>
          <w:bCs/>
          <w:iCs/>
          <w:color w:val="000000"/>
          <w:sz w:val="20"/>
          <w:szCs w:val="20"/>
          <w:lang w:val="eu-ES" w:eastAsia="es-ES_tradnl"/>
        </w:rPr>
        <w:t>– Ordainketa</w:t>
      </w:r>
    </w:p>
    <w:p w:rsidR="002C53E5" w:rsidRDefault="002C53E5" w:rsidP="002C53E5">
      <w:pPr>
        <w:spacing w:line="240" w:lineRule="auto"/>
        <w:jc w:val="both"/>
        <w:rPr>
          <w:rFonts w:cstheme="minorHAnsi"/>
          <w:sz w:val="20"/>
          <w:szCs w:val="20"/>
        </w:rPr>
      </w:pPr>
      <w:r w:rsidRPr="001C4D2D">
        <w:rPr>
          <w:rFonts w:cstheme="minorHAnsi"/>
          <w:sz w:val="20"/>
          <w:szCs w:val="20"/>
          <w:lang w:val="eu-ES"/>
        </w:rPr>
        <w:t>Dirulaguntza ordainketa bakarrean egingo da, ebazpenaren ondoren.</w:t>
      </w:r>
    </w:p>
    <w:p w:rsidR="002C53E5" w:rsidRDefault="002C53E5" w:rsidP="002C53E5">
      <w:pPr>
        <w:spacing w:line="240" w:lineRule="auto"/>
        <w:jc w:val="both"/>
        <w:textAlignment w:val="baseline"/>
        <w:rPr>
          <w:rFonts w:eastAsia="Times New Roman" w:cstheme="minorHAnsi"/>
          <w:b/>
          <w:bCs/>
          <w:iCs/>
          <w:color w:val="000000"/>
          <w:sz w:val="20"/>
          <w:szCs w:val="20"/>
          <w:lang w:eastAsia="es-ES_tradnl"/>
        </w:rPr>
      </w:pPr>
      <w:r w:rsidRPr="00D804FD">
        <w:rPr>
          <w:rFonts w:eastAsia="Times New Roman" w:cstheme="minorHAnsi"/>
          <w:b/>
          <w:bCs/>
          <w:iCs/>
          <w:color w:val="000000"/>
          <w:sz w:val="20"/>
          <w:szCs w:val="20"/>
          <w:lang w:eastAsia="es-ES_tradnl"/>
        </w:rPr>
        <w:t xml:space="preserve">9. </w:t>
      </w:r>
      <w:r w:rsidRPr="001C4D2D">
        <w:rPr>
          <w:rFonts w:eastAsia="Times New Roman" w:cstheme="minorHAnsi"/>
          <w:b/>
          <w:bCs/>
          <w:iCs/>
          <w:color w:val="000000"/>
          <w:sz w:val="20"/>
          <w:szCs w:val="20"/>
          <w:lang w:val="eu-ES" w:eastAsia="es-ES_tradnl"/>
        </w:rPr>
        <w:t>– Justifikazioa</w:t>
      </w:r>
    </w:p>
    <w:p w:rsidR="002C53E5" w:rsidRDefault="002C53E5" w:rsidP="002C53E5">
      <w:pPr>
        <w:spacing w:after="0" w:line="240" w:lineRule="auto"/>
        <w:jc w:val="both"/>
        <w:textAlignment w:val="baseline"/>
        <w:rPr>
          <w:rFonts w:eastAsia="Times New Roman" w:cstheme="minorHAnsi"/>
          <w:sz w:val="20"/>
          <w:szCs w:val="20"/>
          <w:lang w:val="es-ES_tradnl" w:eastAsia="es-ES_tradnl"/>
        </w:rPr>
      </w:pPr>
      <w:r w:rsidRPr="001C4D2D">
        <w:rPr>
          <w:rFonts w:eastAsia="Times New Roman" w:cstheme="minorHAnsi"/>
          <w:sz w:val="20"/>
          <w:szCs w:val="20"/>
          <w:lang w:val="eu-ES" w:eastAsia="es-ES_tradnl"/>
        </w:rPr>
        <w:t>1.- Administrazioak berriro ere jarduerari ekiteko baimena (sektorearen arabe</w:t>
      </w:r>
      <w:r>
        <w:rPr>
          <w:rFonts w:eastAsia="Times New Roman" w:cstheme="minorHAnsi"/>
          <w:sz w:val="20"/>
          <w:szCs w:val="20"/>
          <w:lang w:val="eu-ES" w:eastAsia="es-ES_tradnl"/>
        </w:rPr>
        <w:t>r</w:t>
      </w:r>
      <w:r w:rsidRPr="001C4D2D">
        <w:rPr>
          <w:rFonts w:eastAsia="Times New Roman" w:cstheme="minorHAnsi"/>
          <w:sz w:val="20"/>
          <w:szCs w:val="20"/>
          <w:lang w:val="eu-ES" w:eastAsia="es-ES_tradnl"/>
        </w:rPr>
        <w:t>a) eman ondorengo hiru hilabeteetan ordaindutako autonomoen ordainagiria.Epea:2 hilabete, ordaindutako 3 ordainagiritik aurrera zenbatzen hasita.</w:t>
      </w:r>
    </w:p>
    <w:p w:rsidR="002C53E5" w:rsidRDefault="002C53E5" w:rsidP="002C53E5">
      <w:pPr>
        <w:spacing w:after="0" w:line="240" w:lineRule="auto"/>
        <w:jc w:val="both"/>
        <w:textAlignment w:val="baseline"/>
        <w:rPr>
          <w:rFonts w:eastAsia="Times New Roman" w:cstheme="minorHAnsi"/>
          <w:color w:val="000000"/>
          <w:sz w:val="20"/>
          <w:szCs w:val="20"/>
          <w:lang w:val="es-ES_tradnl" w:eastAsia="es-ES_tradnl"/>
        </w:rPr>
      </w:pPr>
      <w:r w:rsidRPr="001C4D2D">
        <w:rPr>
          <w:rFonts w:eastAsia="Times New Roman" w:cstheme="minorHAnsi"/>
          <w:color w:val="000000"/>
          <w:sz w:val="20"/>
          <w:szCs w:val="20"/>
          <w:lang w:val="eu-ES" w:eastAsia="es-ES_tradnl"/>
        </w:rPr>
        <w:t>2.- Jarduera eteteagatiko ezohiko prestazioaren emakida-ebazpena, dirulaguntza-eskaerarekin batera aurkeztu ez zen kasuetan, une horretan oraindik onetsi gabe zegoelako.Epea:1. puntuan aipatutako autonomoen ordainagiriekin batera aurkeztuko da ebazpena.</w:t>
      </w:r>
    </w:p>
    <w:p w:rsidR="002C53E5" w:rsidRDefault="002C53E5" w:rsidP="002C53E5">
      <w:pPr>
        <w:spacing w:line="260" w:lineRule="auto"/>
        <w:jc w:val="both"/>
        <w:rPr>
          <w:rFonts w:eastAsia="Times New Roman" w:cstheme="minorHAnsi"/>
          <w:color w:val="000000"/>
          <w:sz w:val="20"/>
          <w:szCs w:val="20"/>
          <w:lang w:val="es-ES_tradnl" w:eastAsia="es-ES_tradnl"/>
        </w:rPr>
      </w:pPr>
      <w:r w:rsidRPr="005D55E7">
        <w:rPr>
          <w:rFonts w:eastAsia="Times New Roman" w:cstheme="minorHAnsi"/>
          <w:color w:val="000000"/>
          <w:sz w:val="20"/>
          <w:szCs w:val="20"/>
          <w:lang w:val="eu-ES" w:eastAsia="es-ES_tradnl"/>
        </w:rPr>
        <w:t>4.- Eskatu den laguntza jasotzeko baldintza bada 2020ko azaroan fakturazioa gutxienez % 30 murriztu izana joan den urteko garai bereko fakturazioaren aldean, 2021eko martxoan 140. eredua (</w:t>
      </w:r>
      <w:r>
        <w:rPr>
          <w:rFonts w:eastAsia="Times New Roman" w:cstheme="minorHAnsi"/>
          <w:i/>
          <w:color w:val="000000"/>
          <w:sz w:val="20"/>
          <w:szCs w:val="20"/>
          <w:lang w:val="eu-ES" w:eastAsia="es-ES_tradnl"/>
        </w:rPr>
        <w:t>Eragiketa</w:t>
      </w:r>
      <w:r w:rsidRPr="005D55E7">
        <w:rPr>
          <w:rFonts w:eastAsia="Times New Roman" w:cstheme="minorHAnsi"/>
          <w:i/>
          <w:color w:val="000000"/>
          <w:sz w:val="20"/>
          <w:szCs w:val="20"/>
          <w:lang w:val="eu-ES" w:eastAsia="es-ES_tradnl"/>
        </w:rPr>
        <w:t xml:space="preserve"> Ekonomikoen Erregistro Liburuaren informazio-adierazpena</w:t>
      </w:r>
      <w:r w:rsidRPr="005D55E7">
        <w:rPr>
          <w:rFonts w:eastAsia="Times New Roman" w:cstheme="minorHAnsi"/>
          <w:color w:val="000000"/>
          <w:sz w:val="20"/>
          <w:szCs w:val="20"/>
          <w:lang w:val="eu-ES" w:eastAsia="es-ES_tradnl"/>
        </w:rPr>
        <w:t>) aurkeztu beharko da.Horrekin batera, laguntzaren ebazpena eman ondorengo hiru hilabeteei dagozkien autonomoen ordainagiriak ere aurkeztu beharko dira.</w:t>
      </w:r>
    </w:p>
    <w:p w:rsidR="002C53E5" w:rsidRPr="00DE6C63" w:rsidRDefault="002C53E5" w:rsidP="002C53E5">
      <w:pPr>
        <w:spacing w:line="240" w:lineRule="auto"/>
        <w:jc w:val="both"/>
        <w:rPr>
          <w:rFonts w:cstheme="minorHAnsi"/>
          <w:b/>
          <w:sz w:val="20"/>
          <w:szCs w:val="20"/>
        </w:rPr>
      </w:pPr>
      <w:r w:rsidRPr="005D55E7">
        <w:rPr>
          <w:rFonts w:cstheme="minorHAnsi"/>
          <w:b/>
          <w:sz w:val="20"/>
          <w:szCs w:val="20"/>
          <w:lang w:val="eu-ES"/>
        </w:rPr>
        <w:t>10.- Prozedura izapidetzeko eta ebazteko ORGANO eskuduna</w:t>
      </w:r>
    </w:p>
    <w:p w:rsidR="002C53E5" w:rsidRPr="00DE6C63" w:rsidRDefault="002C53E5" w:rsidP="002C53E5">
      <w:pPr>
        <w:autoSpaceDE w:val="0"/>
        <w:autoSpaceDN w:val="0"/>
        <w:adjustRightInd w:val="0"/>
        <w:spacing w:line="240" w:lineRule="auto"/>
        <w:jc w:val="both"/>
        <w:rPr>
          <w:rFonts w:cstheme="minorHAnsi"/>
          <w:sz w:val="20"/>
          <w:szCs w:val="20"/>
        </w:rPr>
      </w:pPr>
      <w:r w:rsidRPr="005D55E7">
        <w:rPr>
          <w:rFonts w:cstheme="minorHAnsi"/>
          <w:sz w:val="20"/>
          <w:szCs w:val="20"/>
          <w:lang w:val="eu-ES"/>
        </w:rPr>
        <w:t>Prozedura antolatzeko eta izapidetzeko eskumena duen organoa Balmasedako Udaleko Ekonomiaren Dinamizazioa Arloko zinegotziak eta Enplegua Arloko teknikariak osatutako batzordea izango da.</w:t>
      </w:r>
    </w:p>
    <w:p w:rsidR="002C53E5" w:rsidRPr="00DE6C63" w:rsidRDefault="002C53E5" w:rsidP="002C53E5">
      <w:pPr>
        <w:autoSpaceDE w:val="0"/>
        <w:autoSpaceDN w:val="0"/>
        <w:adjustRightInd w:val="0"/>
        <w:spacing w:line="240" w:lineRule="auto"/>
        <w:jc w:val="both"/>
        <w:rPr>
          <w:rFonts w:cstheme="minorHAnsi"/>
          <w:sz w:val="20"/>
          <w:szCs w:val="20"/>
        </w:rPr>
      </w:pPr>
      <w:r w:rsidRPr="005D55E7">
        <w:rPr>
          <w:rFonts w:cstheme="minorHAnsi"/>
          <w:sz w:val="20"/>
          <w:szCs w:val="20"/>
          <w:lang w:val="eu-ES"/>
        </w:rPr>
        <w:t>Ebazpena emateko eskumena duen organoa alkatea da.</w:t>
      </w:r>
    </w:p>
    <w:p w:rsidR="002C53E5" w:rsidRPr="00DE6C63" w:rsidRDefault="002C53E5" w:rsidP="002C53E5">
      <w:pPr>
        <w:spacing w:line="240" w:lineRule="auto"/>
        <w:jc w:val="both"/>
        <w:rPr>
          <w:rFonts w:cstheme="minorHAnsi"/>
          <w:b/>
          <w:sz w:val="20"/>
          <w:szCs w:val="20"/>
        </w:rPr>
      </w:pPr>
      <w:r w:rsidRPr="005D55E7">
        <w:rPr>
          <w:rFonts w:cstheme="minorHAnsi"/>
          <w:b/>
          <w:sz w:val="20"/>
          <w:szCs w:val="20"/>
          <w:lang w:val="eu-ES"/>
        </w:rPr>
        <w:t>11.- Aplikatu beharreko araudia</w:t>
      </w:r>
    </w:p>
    <w:p w:rsidR="002C53E5" w:rsidRPr="00DE6C63" w:rsidRDefault="002C53E5" w:rsidP="002C53E5">
      <w:pPr>
        <w:spacing w:line="240" w:lineRule="auto"/>
        <w:jc w:val="both"/>
        <w:rPr>
          <w:rFonts w:cstheme="minorHAnsi"/>
          <w:sz w:val="20"/>
          <w:szCs w:val="20"/>
        </w:rPr>
      </w:pPr>
      <w:r w:rsidRPr="005D55E7">
        <w:rPr>
          <w:rFonts w:cstheme="minorHAnsi"/>
          <w:sz w:val="20"/>
          <w:szCs w:val="20"/>
          <w:lang w:val="eu-ES"/>
        </w:rPr>
        <w:t>Laguntza hauek emateko, oinarri hauek eta laguntzak ematen direnean indarrean dauden arauak bete beharko dira.</w:t>
      </w:r>
    </w:p>
    <w:p w:rsidR="002C53E5" w:rsidRPr="00DE6C63" w:rsidRDefault="002C53E5" w:rsidP="002C53E5">
      <w:pPr>
        <w:pStyle w:val="Default"/>
        <w:spacing w:after="160"/>
        <w:jc w:val="both"/>
        <w:rPr>
          <w:rFonts w:asciiTheme="minorHAnsi" w:hAnsiTheme="minorHAnsi" w:cstheme="minorHAnsi"/>
          <w:color w:val="auto"/>
          <w:sz w:val="20"/>
          <w:szCs w:val="20"/>
        </w:rPr>
      </w:pPr>
      <w:bookmarkStart w:id="1" w:name="OLE_LINK3"/>
      <w:bookmarkStart w:id="2" w:name="OLE_LINK4"/>
      <w:r w:rsidRPr="005D55E7">
        <w:rPr>
          <w:rFonts w:asciiTheme="minorHAnsi" w:hAnsiTheme="minorHAnsi" w:cstheme="minorHAnsi"/>
          <w:color w:val="auto"/>
          <w:sz w:val="20"/>
          <w:szCs w:val="20"/>
          <w:lang w:val="eu-ES"/>
        </w:rPr>
        <w:t>Deialdi honetan aurrei</w:t>
      </w:r>
      <w:r>
        <w:rPr>
          <w:rFonts w:asciiTheme="minorHAnsi" w:hAnsiTheme="minorHAnsi" w:cstheme="minorHAnsi"/>
          <w:color w:val="auto"/>
          <w:sz w:val="20"/>
          <w:szCs w:val="20"/>
          <w:lang w:val="eu-ES"/>
        </w:rPr>
        <w:t>kusi ez diren kasuetarako, Diru</w:t>
      </w:r>
      <w:r w:rsidRPr="005D55E7">
        <w:rPr>
          <w:rFonts w:asciiTheme="minorHAnsi" w:hAnsiTheme="minorHAnsi" w:cstheme="minorHAnsi"/>
          <w:color w:val="auto"/>
          <w:sz w:val="20"/>
          <w:szCs w:val="20"/>
          <w:lang w:val="eu-ES"/>
        </w:rPr>
        <w:t>laguntzei buruzko azaroaren 17ko 38/2003 Lege Orokorra eta hori garatzen duen Araudia ezarriko dira, baita Administrazio Publikoen Administrazio Prozedura Erkidearen urriaren 1eko 39/2015 Legea eta Sektore Publikoko Araubide Juridikoari buruzko urriaren 1eko 40/2015 Legea ere.</w:t>
      </w:r>
    </w:p>
    <w:bookmarkEnd w:id="1"/>
    <w:bookmarkEnd w:id="2"/>
    <w:p w:rsidR="002C53E5" w:rsidRPr="00DE6C63" w:rsidRDefault="002C53E5" w:rsidP="002C53E5">
      <w:pPr>
        <w:spacing w:line="240" w:lineRule="auto"/>
        <w:jc w:val="both"/>
        <w:rPr>
          <w:rFonts w:cstheme="minorHAnsi"/>
          <w:b/>
          <w:sz w:val="20"/>
          <w:szCs w:val="20"/>
        </w:rPr>
      </w:pPr>
      <w:r w:rsidRPr="005D55E7">
        <w:rPr>
          <w:rFonts w:cstheme="minorHAnsi"/>
          <w:b/>
          <w:sz w:val="20"/>
          <w:szCs w:val="20"/>
          <w:lang w:val="eu-ES"/>
        </w:rPr>
        <w:t>12.- Aurrekontu partida</w:t>
      </w:r>
    </w:p>
    <w:p w:rsidR="002C53E5" w:rsidRDefault="002C53E5" w:rsidP="002C53E5">
      <w:pPr>
        <w:spacing w:line="240" w:lineRule="auto"/>
        <w:jc w:val="both"/>
        <w:rPr>
          <w:rFonts w:cstheme="minorHAnsi"/>
          <w:sz w:val="20"/>
          <w:szCs w:val="20"/>
          <w:lang w:val="eu-ES"/>
        </w:rPr>
      </w:pPr>
      <w:r w:rsidRPr="008D551C">
        <w:rPr>
          <w:rFonts w:cstheme="minorHAnsi"/>
          <w:sz w:val="20"/>
          <w:szCs w:val="20"/>
          <w:lang w:val="eu-ES"/>
        </w:rPr>
        <w:t>Aurreikusitako laguntzak Balmasedako udalaren 2020 241 47101 aurrekontuko partidaren kargura ordainduko dira.</w:t>
      </w:r>
    </w:p>
    <w:p w:rsidR="002C53E5" w:rsidRPr="0072271D" w:rsidRDefault="0072271D" w:rsidP="002C53E5">
      <w:pPr>
        <w:pStyle w:val="Default"/>
        <w:spacing w:after="240"/>
        <w:jc w:val="both"/>
        <w:rPr>
          <w:rFonts w:asciiTheme="minorHAnsi" w:hAnsiTheme="minorHAnsi" w:cstheme="minorHAnsi"/>
          <w:sz w:val="20"/>
          <w:szCs w:val="20"/>
          <w:lang w:val="eu-ES"/>
        </w:rPr>
      </w:pPr>
      <w:r>
        <w:rPr>
          <w:rFonts w:asciiTheme="minorHAnsi" w:hAnsiTheme="minorHAnsi" w:cstheme="minorHAnsi"/>
          <w:sz w:val="20"/>
          <w:szCs w:val="20"/>
          <w:lang w:val="eu-ES"/>
        </w:rPr>
        <w:t>Esleitutako zenbatekoa</w:t>
      </w:r>
      <w:r w:rsidR="002C53E5" w:rsidRPr="008D551C">
        <w:rPr>
          <w:rFonts w:asciiTheme="minorHAnsi" w:hAnsiTheme="minorHAnsi" w:cstheme="minorHAnsi"/>
          <w:sz w:val="20"/>
          <w:szCs w:val="20"/>
          <w:lang w:val="eu-ES"/>
        </w:rPr>
        <w:t xml:space="preserve"> nahikoa ez bada aurkeztu diren eskaera guztiei erantzuteko, partida hainbanatu egingo da, oinarri hauetako baldintzak betetzen dituzten eskaera guztien artean.</w:t>
      </w:r>
    </w:p>
    <w:p w:rsidR="002C53E5" w:rsidRPr="00C20294" w:rsidRDefault="002C53E5" w:rsidP="002C53E5">
      <w:pPr>
        <w:spacing w:line="240" w:lineRule="auto"/>
        <w:jc w:val="both"/>
        <w:rPr>
          <w:rFonts w:cstheme="minorHAnsi"/>
          <w:b/>
          <w:sz w:val="20"/>
          <w:szCs w:val="20"/>
          <w:lang w:val="eu-ES"/>
        </w:rPr>
      </w:pPr>
      <w:r w:rsidRPr="008D551C">
        <w:rPr>
          <w:rFonts w:cstheme="minorHAnsi"/>
          <w:b/>
          <w:sz w:val="20"/>
          <w:szCs w:val="20"/>
          <w:lang w:val="eu-ES"/>
        </w:rPr>
        <w:t>13.- Debekuak</w:t>
      </w:r>
    </w:p>
    <w:p w:rsidR="002C53E5" w:rsidRPr="00C20294" w:rsidRDefault="002C53E5" w:rsidP="002C53E5">
      <w:pPr>
        <w:autoSpaceDE w:val="0"/>
        <w:autoSpaceDN w:val="0"/>
        <w:adjustRightInd w:val="0"/>
        <w:spacing w:line="240" w:lineRule="auto"/>
        <w:jc w:val="both"/>
        <w:rPr>
          <w:rFonts w:cstheme="minorHAnsi"/>
          <w:sz w:val="20"/>
          <w:szCs w:val="20"/>
          <w:lang w:val="eu-ES"/>
        </w:rPr>
      </w:pPr>
      <w:r w:rsidRPr="008D551C">
        <w:rPr>
          <w:rFonts w:cstheme="minorHAnsi"/>
          <w:sz w:val="20"/>
          <w:szCs w:val="20"/>
          <w:lang w:val="eu-ES"/>
        </w:rPr>
        <w:t>Ezingo dira onuradun izan, indarreko araudiaren arabera, eskubide hori mugatuta edo kenduta dutenak.</w:t>
      </w:r>
      <w:r>
        <w:rPr>
          <w:rFonts w:cstheme="minorHAnsi"/>
          <w:sz w:val="20"/>
          <w:szCs w:val="20"/>
          <w:lang w:val="eu-ES"/>
        </w:rPr>
        <w:t>Zehazki, horren harira Dirul</w:t>
      </w:r>
      <w:r w:rsidRPr="008D551C">
        <w:rPr>
          <w:rFonts w:cstheme="minorHAnsi"/>
          <w:sz w:val="20"/>
          <w:szCs w:val="20"/>
          <w:lang w:val="eu-ES"/>
        </w:rPr>
        <w:t>aguntzei buruzko Lege Orokorraren (azaroaren 17ko 38/2003) 13. artikuluan xedatutakoa hartuko da kontuan.</w:t>
      </w:r>
    </w:p>
    <w:p w:rsidR="002C53E5" w:rsidRPr="00C20294" w:rsidRDefault="002C53E5" w:rsidP="002C53E5">
      <w:pPr>
        <w:spacing w:line="240" w:lineRule="auto"/>
        <w:jc w:val="both"/>
        <w:textAlignment w:val="baseline"/>
        <w:rPr>
          <w:rFonts w:eastAsia="Times New Roman" w:cstheme="minorHAnsi"/>
          <w:color w:val="000000"/>
          <w:sz w:val="20"/>
          <w:szCs w:val="20"/>
          <w:lang w:val="eu-ES" w:eastAsia="es-ES_tradnl"/>
        </w:rPr>
      </w:pPr>
      <w:r w:rsidRPr="00C20294">
        <w:rPr>
          <w:rFonts w:eastAsia="Times New Roman" w:cstheme="minorHAnsi"/>
          <w:b/>
          <w:bCs/>
          <w:iCs/>
          <w:color w:val="000000"/>
          <w:sz w:val="20"/>
          <w:szCs w:val="20"/>
          <w:lang w:val="eu-ES" w:eastAsia="es-ES_tradnl"/>
        </w:rPr>
        <w:t xml:space="preserve">14. </w:t>
      </w:r>
      <w:r w:rsidRPr="008D551C">
        <w:rPr>
          <w:rFonts w:eastAsia="Times New Roman" w:cstheme="minorHAnsi"/>
          <w:b/>
          <w:bCs/>
          <w:iCs/>
          <w:color w:val="000000"/>
          <w:sz w:val="20"/>
          <w:szCs w:val="20"/>
          <w:lang w:val="eu-ES" w:eastAsia="es-ES_tradnl"/>
        </w:rPr>
        <w:t>- Bestelako</w:t>
      </w:r>
      <w:r>
        <w:rPr>
          <w:rFonts w:eastAsia="Times New Roman" w:cstheme="minorHAnsi"/>
          <w:b/>
          <w:bCs/>
          <w:iCs/>
          <w:color w:val="000000"/>
          <w:sz w:val="20"/>
          <w:szCs w:val="20"/>
          <w:lang w:val="eu-ES" w:eastAsia="es-ES_tradnl"/>
        </w:rPr>
        <w:t xml:space="preserve"> laguntzekiko bateragarritasuna</w:t>
      </w:r>
      <w:r w:rsidRPr="00C20294">
        <w:rPr>
          <w:rFonts w:eastAsia="Times New Roman" w:cstheme="minorHAnsi"/>
          <w:color w:val="000000"/>
          <w:sz w:val="20"/>
          <w:szCs w:val="20"/>
          <w:lang w:val="eu-ES" w:eastAsia="es-ES_tradnl"/>
        </w:rPr>
        <w:t> </w:t>
      </w:r>
    </w:p>
    <w:p w:rsidR="002C53E5" w:rsidRPr="00C20294" w:rsidRDefault="002C53E5" w:rsidP="002C53E5">
      <w:pPr>
        <w:spacing w:line="240" w:lineRule="auto"/>
        <w:jc w:val="both"/>
        <w:textAlignment w:val="baseline"/>
        <w:rPr>
          <w:rFonts w:eastAsia="Times New Roman" w:cstheme="minorHAnsi"/>
          <w:color w:val="000000"/>
          <w:sz w:val="20"/>
          <w:szCs w:val="20"/>
          <w:lang w:val="eu-ES" w:eastAsia="es-ES_tradnl"/>
        </w:rPr>
      </w:pPr>
      <w:r w:rsidRPr="008D551C">
        <w:rPr>
          <w:rFonts w:eastAsia="Times New Roman" w:cstheme="minorHAnsi"/>
          <w:color w:val="000000"/>
          <w:sz w:val="20"/>
          <w:szCs w:val="20"/>
          <w:lang w:val="eu-ES" w:eastAsia="es-ES_tradnl"/>
        </w:rPr>
        <w:t>Deialdi honetan araututako laguntzak bateragarriak izango dira erakunde publikoek edo pribatuek emandako beste laguntza batzuekin.</w:t>
      </w:r>
    </w:p>
    <w:p w:rsidR="002C53E5" w:rsidRPr="00C20294" w:rsidRDefault="002C53E5" w:rsidP="002C53E5">
      <w:pPr>
        <w:autoSpaceDE w:val="0"/>
        <w:autoSpaceDN w:val="0"/>
        <w:adjustRightInd w:val="0"/>
        <w:spacing w:line="240" w:lineRule="auto"/>
        <w:jc w:val="both"/>
        <w:rPr>
          <w:rFonts w:cstheme="minorHAnsi"/>
          <w:b/>
          <w:bCs/>
          <w:iCs/>
          <w:sz w:val="20"/>
          <w:szCs w:val="20"/>
          <w:lang w:val="eu-ES"/>
        </w:rPr>
      </w:pPr>
      <w:r w:rsidRPr="008D551C">
        <w:rPr>
          <w:rFonts w:cstheme="minorHAnsi"/>
          <w:b/>
          <w:bCs/>
          <w:iCs/>
          <w:sz w:val="20"/>
          <w:szCs w:val="20"/>
          <w:lang w:val="eu-ES"/>
        </w:rPr>
        <w:t>15.- Erantzukizuna eta zehapen-erregimena</w:t>
      </w:r>
    </w:p>
    <w:p w:rsidR="002C53E5" w:rsidRDefault="002C53E5" w:rsidP="002C53E5">
      <w:pPr>
        <w:autoSpaceDE w:val="0"/>
        <w:autoSpaceDN w:val="0"/>
        <w:adjustRightInd w:val="0"/>
        <w:spacing w:line="240" w:lineRule="auto"/>
        <w:jc w:val="both"/>
        <w:rPr>
          <w:rFonts w:cstheme="minorHAnsi"/>
          <w:sz w:val="20"/>
          <w:szCs w:val="20"/>
          <w:lang w:val="eu-ES"/>
        </w:rPr>
      </w:pPr>
      <w:r w:rsidRPr="008D551C">
        <w:rPr>
          <w:rFonts w:cstheme="minorHAnsi"/>
          <w:sz w:val="20"/>
          <w:szCs w:val="20"/>
          <w:lang w:val="eu-ES"/>
        </w:rPr>
        <w:t>Dirulaguntzak jasotzen dituzten pertsonak honako hauek arlo honetan ezarritako erantzukizunen eta zehapen-erregimenaren menpe egongo dira: Dirulaguntzei buruzko Lege Orokorraren (38/2003) IV. titulua, Dirulaguntzei buruzko Lege Orokorraren Araudia onesten duen Errege Dekretuaren (uztailaren 21eko 887/2006) IV. titulua, Gizarte-ordenako arau-hausteei eta zehapenei buruzko Legea (abuztuaren 4ko 4/2000 Legegintzako Errege Dekretua).</w:t>
      </w:r>
    </w:p>
    <w:p w:rsidR="002C53E5" w:rsidRPr="00C20294" w:rsidRDefault="002C53E5" w:rsidP="002C53E5">
      <w:pPr>
        <w:autoSpaceDE w:val="0"/>
        <w:autoSpaceDN w:val="0"/>
        <w:adjustRightInd w:val="0"/>
        <w:spacing w:line="240" w:lineRule="auto"/>
        <w:jc w:val="both"/>
        <w:rPr>
          <w:rFonts w:cstheme="minorHAnsi"/>
          <w:sz w:val="20"/>
          <w:szCs w:val="20"/>
          <w:lang w:val="eu-ES"/>
        </w:rPr>
      </w:pPr>
    </w:p>
    <w:p w:rsidR="002C53E5" w:rsidRPr="00C20294" w:rsidRDefault="002C53E5" w:rsidP="002C53E5">
      <w:pPr>
        <w:autoSpaceDE w:val="0"/>
        <w:autoSpaceDN w:val="0"/>
        <w:adjustRightInd w:val="0"/>
        <w:spacing w:line="240" w:lineRule="auto"/>
        <w:jc w:val="both"/>
        <w:rPr>
          <w:rFonts w:cstheme="minorHAnsi"/>
          <w:b/>
          <w:bCs/>
          <w:iCs/>
          <w:sz w:val="20"/>
          <w:szCs w:val="20"/>
          <w:lang w:val="eu-ES"/>
        </w:rPr>
      </w:pPr>
      <w:r w:rsidRPr="008D551C">
        <w:rPr>
          <w:rFonts w:cstheme="minorHAnsi"/>
          <w:b/>
          <w:bCs/>
          <w:iCs/>
          <w:sz w:val="20"/>
          <w:szCs w:val="20"/>
          <w:lang w:val="eu-ES"/>
        </w:rPr>
        <w:t>16.- Datuen babesari buruzko oinarrizko informazioa</w:t>
      </w:r>
    </w:p>
    <w:p w:rsidR="002C53E5" w:rsidRPr="00C20294" w:rsidRDefault="002C53E5" w:rsidP="002C53E5">
      <w:pPr>
        <w:autoSpaceDE w:val="0"/>
        <w:autoSpaceDN w:val="0"/>
        <w:adjustRightInd w:val="0"/>
        <w:spacing w:line="240" w:lineRule="auto"/>
        <w:jc w:val="both"/>
        <w:rPr>
          <w:rFonts w:cstheme="minorHAnsi"/>
          <w:bCs/>
          <w:sz w:val="20"/>
          <w:szCs w:val="20"/>
          <w:lang w:val="eu-ES"/>
        </w:rPr>
      </w:pPr>
      <w:r w:rsidRPr="008D551C">
        <w:rPr>
          <w:rFonts w:cstheme="minorHAnsi"/>
          <w:bCs/>
          <w:sz w:val="20"/>
          <w:szCs w:val="20"/>
          <w:lang w:val="eu-ES"/>
        </w:rPr>
        <w:t>Eskatzaileen datu pertsonalak fitxategi batean gordeko dira eta tratatu egingo dira dirulaguntzak kudeatu ahal izateko.Interesdunek datuak atzitu, zuzendu eta ezabatzeko eskubidea izango dute.</w:t>
      </w:r>
    </w:p>
    <w:p w:rsidR="002C53E5" w:rsidRPr="00C20294" w:rsidRDefault="002C53E5" w:rsidP="002C53E5">
      <w:pPr>
        <w:autoSpaceDE w:val="0"/>
        <w:autoSpaceDN w:val="0"/>
        <w:adjustRightInd w:val="0"/>
        <w:spacing w:line="240" w:lineRule="auto"/>
        <w:jc w:val="both"/>
        <w:rPr>
          <w:rFonts w:cstheme="minorHAnsi"/>
          <w:sz w:val="20"/>
          <w:szCs w:val="20"/>
          <w:lang w:val="eu-ES"/>
        </w:rPr>
      </w:pPr>
      <w:r w:rsidRPr="008D551C">
        <w:rPr>
          <w:rFonts w:cstheme="minorHAnsi"/>
          <w:sz w:val="20"/>
          <w:szCs w:val="20"/>
          <w:lang w:val="eu-ES"/>
        </w:rPr>
        <w:lastRenderedPageBreak/>
        <w:t>Datu pertsonalak Datu Pertsonalak Babestekoa eta Eskubide Digitalak Bermatzeko abenduaren 5eko 3/2018 Lege Organikoaren eta  Europako Parlamentuaren eta Kontseiluaren 2016ko apirilaren 27ko 2016/679 (EB) Erregelamenduaren, datu pertsonalen tratamenduari eta datu horien zirkulazio askeari dagokienez pertsona fisikoak babesteari buruzkoaren arabera tratatuko dira.</w:t>
      </w:r>
    </w:p>
    <w:p w:rsidR="0075781F" w:rsidRPr="00DE6C63" w:rsidRDefault="0052615F" w:rsidP="000A308F">
      <w:pPr>
        <w:pStyle w:val="Default"/>
        <w:spacing w:after="160"/>
        <w:jc w:val="both"/>
        <w:rPr>
          <w:rFonts w:asciiTheme="minorHAnsi" w:hAnsiTheme="minorHAnsi" w:cstheme="minorHAnsi"/>
          <w:b/>
          <w:sz w:val="20"/>
          <w:szCs w:val="20"/>
        </w:rPr>
      </w:pPr>
      <w:r>
        <w:rPr>
          <w:rFonts w:asciiTheme="minorHAnsi" w:hAnsiTheme="minorHAnsi" w:cstheme="minorHAnsi"/>
          <w:b/>
          <w:sz w:val="20"/>
          <w:szCs w:val="20"/>
        </w:rPr>
        <w:t>1</w:t>
      </w:r>
      <w:r w:rsidR="006205BA">
        <w:rPr>
          <w:rFonts w:asciiTheme="minorHAnsi" w:hAnsiTheme="minorHAnsi" w:cstheme="minorHAnsi"/>
          <w:b/>
          <w:sz w:val="20"/>
          <w:szCs w:val="20"/>
        </w:rPr>
        <w:t>7</w:t>
      </w:r>
      <w:r w:rsidR="0075781F" w:rsidRPr="00DE6C63">
        <w:rPr>
          <w:rFonts w:asciiTheme="minorHAnsi" w:hAnsiTheme="minorHAnsi" w:cstheme="minorHAnsi"/>
          <w:b/>
          <w:sz w:val="20"/>
          <w:szCs w:val="20"/>
        </w:rPr>
        <w:t xml:space="preserve">. </w:t>
      </w:r>
      <w:r w:rsidR="000A308F" w:rsidRPr="000A308F">
        <w:rPr>
          <w:rFonts w:asciiTheme="minorHAnsi" w:hAnsiTheme="minorHAnsi" w:cstheme="minorHAnsi"/>
          <w:b/>
          <w:sz w:val="20"/>
          <w:szCs w:val="20"/>
          <w:lang w:val="eu-ES"/>
        </w:rPr>
        <w:t>– Pertsona eta/edo erakunde onuradunen betebeharrak.</w:t>
      </w:r>
    </w:p>
    <w:p w:rsidR="0075781F" w:rsidRPr="00DE6C63" w:rsidRDefault="000A308F" w:rsidP="000A308F">
      <w:pPr>
        <w:pStyle w:val="Default"/>
        <w:spacing w:after="160"/>
        <w:jc w:val="both"/>
        <w:rPr>
          <w:rFonts w:asciiTheme="minorHAnsi" w:hAnsiTheme="minorHAnsi" w:cstheme="minorHAnsi"/>
          <w:sz w:val="20"/>
          <w:szCs w:val="20"/>
        </w:rPr>
      </w:pPr>
      <w:r w:rsidRPr="000A308F">
        <w:rPr>
          <w:rFonts w:asciiTheme="minorHAnsi" w:hAnsiTheme="minorHAnsi" w:cstheme="minorHAnsi"/>
          <w:sz w:val="20"/>
          <w:szCs w:val="20"/>
          <w:lang w:val="eu-ES"/>
        </w:rPr>
        <w:t xml:space="preserve">a) Emandako dirulaguntza </w:t>
      </w:r>
      <w:r>
        <w:rPr>
          <w:rFonts w:asciiTheme="minorHAnsi" w:hAnsiTheme="minorHAnsi" w:cstheme="minorHAnsi"/>
          <w:sz w:val="20"/>
          <w:szCs w:val="20"/>
          <w:lang w:val="eu-ES"/>
        </w:rPr>
        <w:t>onestea</w:t>
      </w:r>
      <w:r w:rsidRPr="000A308F">
        <w:rPr>
          <w:rFonts w:asciiTheme="minorHAnsi" w:hAnsiTheme="minorHAnsi" w:cstheme="minorHAnsi"/>
          <w:sz w:val="20"/>
          <w:szCs w:val="20"/>
          <w:lang w:val="eu-ES"/>
        </w:rPr>
        <w:t>.Alde horretatik, dirulaguntza onetsitzat joko da, baldin eta erakunde onuradunek berariaz eta idatziz uko egiten ez badute, dirulaguntza emango dela jakinarazten denetik aurrera zenbatzen hasi eta hamabost eguneko epean.</w:t>
      </w:r>
    </w:p>
    <w:p w:rsidR="0075781F" w:rsidRPr="00EB18C4" w:rsidRDefault="000A308F" w:rsidP="000A308F">
      <w:pPr>
        <w:pStyle w:val="Default"/>
        <w:spacing w:after="160"/>
        <w:jc w:val="both"/>
        <w:rPr>
          <w:rFonts w:asciiTheme="minorHAnsi" w:hAnsiTheme="minorHAnsi" w:cstheme="minorHAnsi"/>
          <w:sz w:val="20"/>
          <w:szCs w:val="20"/>
          <w:lang w:val="eu-ES"/>
        </w:rPr>
      </w:pPr>
      <w:r w:rsidRPr="000A308F">
        <w:rPr>
          <w:rFonts w:asciiTheme="minorHAnsi" w:hAnsiTheme="minorHAnsi" w:cstheme="minorHAnsi"/>
          <w:sz w:val="20"/>
          <w:szCs w:val="20"/>
          <w:lang w:val="eu-ES"/>
        </w:rPr>
        <w:t>b) Balmasedako Udalak edo edozein kontrol-organo eskudunek (nazionalek zein erkidegokoek) egin ditzaketen egiaztatze-jarduerak eta finantza-kontrolak onestea. Horretarako, arestian aipatutako jarduerak gauzatzean eskatzen den behar besteko informazioa eman beharko da.</w:t>
      </w:r>
    </w:p>
    <w:p w:rsidR="0075781F" w:rsidRPr="00DE6C63" w:rsidRDefault="000A308F" w:rsidP="000A308F">
      <w:pPr>
        <w:pStyle w:val="Default"/>
        <w:spacing w:after="160"/>
        <w:jc w:val="both"/>
        <w:rPr>
          <w:rFonts w:asciiTheme="minorHAnsi" w:hAnsiTheme="minorHAnsi" w:cstheme="minorHAnsi"/>
          <w:sz w:val="20"/>
          <w:szCs w:val="20"/>
        </w:rPr>
      </w:pPr>
      <w:r w:rsidRPr="000A308F">
        <w:rPr>
          <w:rFonts w:asciiTheme="minorHAnsi" w:hAnsiTheme="minorHAnsi" w:cstheme="minorHAnsi"/>
          <w:sz w:val="20"/>
          <w:szCs w:val="20"/>
          <w:lang w:val="eu-ES"/>
        </w:rPr>
        <w:t>c) Merkataritza-legeriak zein kasu bakoitzeko onuradunari ezarri ahal zaizkion alorreko legeriak agindu bezala, kontuen liburuak, diligentzien erregistroak eta behar bezala ikuskatutako agiriak edukitzea, bai eta dirulaguntzen oinarri arautzaileek eska ditzaketen kontuen egoera nahiz erregistro zehatzak ere. Hori guztia egiaztatze- eta kontrol-zereginak ondo bete direla bermatzeko.</w:t>
      </w:r>
    </w:p>
    <w:p w:rsidR="0075781F" w:rsidRPr="00DE6C63" w:rsidRDefault="000A308F" w:rsidP="000A308F">
      <w:pPr>
        <w:pStyle w:val="Default"/>
        <w:spacing w:after="160"/>
        <w:jc w:val="both"/>
        <w:rPr>
          <w:rFonts w:asciiTheme="minorHAnsi" w:hAnsiTheme="minorHAnsi" w:cstheme="minorHAnsi"/>
          <w:sz w:val="20"/>
          <w:szCs w:val="20"/>
        </w:rPr>
      </w:pPr>
      <w:r w:rsidRPr="000A308F">
        <w:rPr>
          <w:rFonts w:asciiTheme="minorHAnsi" w:hAnsiTheme="minorHAnsi" w:cstheme="minorHAnsi"/>
          <w:sz w:val="20"/>
          <w:szCs w:val="20"/>
          <w:lang w:val="eu-ES"/>
        </w:rPr>
        <w:t>d) Balmasedako Udalari jakinaraztea dirulaguntza emateko kontuan hartu den edozein baldintzaren aldaketa, objektiboa zein subjektiboa izan.</w:t>
      </w:r>
    </w:p>
    <w:p w:rsidR="0075781F" w:rsidRPr="00DE6C63" w:rsidRDefault="000A308F" w:rsidP="000A308F">
      <w:pPr>
        <w:pStyle w:val="Default"/>
        <w:spacing w:after="160"/>
        <w:jc w:val="both"/>
        <w:rPr>
          <w:rFonts w:asciiTheme="minorHAnsi" w:hAnsiTheme="minorHAnsi" w:cstheme="minorHAnsi"/>
          <w:sz w:val="20"/>
          <w:szCs w:val="20"/>
        </w:rPr>
      </w:pPr>
      <w:r w:rsidRPr="000A308F">
        <w:rPr>
          <w:rFonts w:asciiTheme="minorHAnsi" w:hAnsiTheme="minorHAnsi" w:cstheme="minorHAnsi"/>
          <w:sz w:val="20"/>
          <w:szCs w:val="20"/>
          <w:lang w:val="eu-ES"/>
        </w:rPr>
        <w:t>e) Balmasedako Udalari ematea laguntza-eskaera ulertu eta ebaluatzeko beharrezkotzat jotzen den informazio edo dokumentazio osagarria.</w:t>
      </w:r>
    </w:p>
    <w:p w:rsidR="0075781F" w:rsidRPr="00DE6C63" w:rsidRDefault="000A308F" w:rsidP="000A308F">
      <w:pPr>
        <w:pStyle w:val="Default"/>
        <w:spacing w:after="160"/>
        <w:jc w:val="both"/>
        <w:rPr>
          <w:rFonts w:asciiTheme="minorHAnsi" w:hAnsiTheme="minorHAnsi" w:cstheme="minorHAnsi"/>
          <w:sz w:val="20"/>
          <w:szCs w:val="20"/>
        </w:rPr>
      </w:pPr>
      <w:r w:rsidRPr="000A308F">
        <w:rPr>
          <w:rFonts w:asciiTheme="minorHAnsi" w:hAnsiTheme="minorHAnsi" w:cstheme="minorHAnsi"/>
          <w:sz w:val="20"/>
          <w:szCs w:val="20"/>
          <w:lang w:val="eu-ES"/>
        </w:rPr>
        <w:t>f) Jasotako funtsak itzultzea deialdi honek ezartzen duena bete ezean.</w:t>
      </w:r>
    </w:p>
    <w:p w:rsidR="0075781F" w:rsidRPr="00DE6C63" w:rsidRDefault="000A308F" w:rsidP="000A308F">
      <w:pPr>
        <w:autoSpaceDE w:val="0"/>
        <w:autoSpaceDN w:val="0"/>
        <w:adjustRightInd w:val="0"/>
        <w:spacing w:line="240" w:lineRule="auto"/>
        <w:jc w:val="both"/>
        <w:rPr>
          <w:rFonts w:cstheme="minorHAnsi"/>
          <w:sz w:val="20"/>
          <w:szCs w:val="20"/>
        </w:rPr>
      </w:pPr>
      <w:r w:rsidRPr="000A308F">
        <w:rPr>
          <w:rFonts w:cstheme="minorHAnsi"/>
          <w:sz w:val="20"/>
          <w:szCs w:val="20"/>
          <w:lang w:val="eu-ES"/>
        </w:rPr>
        <w:t>Oro har, dirulaguntzak jasotzen dituzten pertsonek bete egin beharko dituzte aipatutako Dirulaguntzei buruzko Lege Orokorraren 14. artikuluan, azaroaren 17ko 38/2003 Legearen araudia onesten duen uztailaren 21eko 887/2006 Errege Dekretuan, oinarri hauetan eta dagokion esleipen-ebazpenean ezarritako betebeharrak.</w:t>
      </w:r>
    </w:p>
    <w:p w:rsidR="0075781F" w:rsidRPr="00DE6C63" w:rsidRDefault="000A308F" w:rsidP="000A308F">
      <w:pPr>
        <w:autoSpaceDE w:val="0"/>
        <w:autoSpaceDN w:val="0"/>
        <w:adjustRightInd w:val="0"/>
        <w:spacing w:line="240" w:lineRule="auto"/>
        <w:jc w:val="both"/>
        <w:rPr>
          <w:rFonts w:cstheme="minorHAnsi"/>
          <w:b/>
          <w:sz w:val="20"/>
          <w:szCs w:val="20"/>
        </w:rPr>
      </w:pPr>
      <w:r w:rsidRPr="000A308F">
        <w:rPr>
          <w:rFonts w:cstheme="minorHAnsi"/>
          <w:b/>
          <w:sz w:val="20"/>
          <w:szCs w:val="20"/>
          <w:lang w:val="eu-ES"/>
        </w:rPr>
        <w:t>18.- Ikuskaritza</w:t>
      </w:r>
    </w:p>
    <w:p w:rsidR="0075781F" w:rsidRPr="00DE6C63" w:rsidRDefault="000A308F" w:rsidP="000A308F">
      <w:pPr>
        <w:spacing w:line="240" w:lineRule="auto"/>
        <w:jc w:val="both"/>
        <w:rPr>
          <w:rStyle w:val="apple-converted-space"/>
          <w:rFonts w:cstheme="minorHAnsi"/>
          <w:sz w:val="20"/>
          <w:szCs w:val="20"/>
          <w:shd w:val="clear" w:color="auto" w:fill="FFFFFF"/>
        </w:rPr>
      </w:pPr>
      <w:r w:rsidRPr="000A308F">
        <w:rPr>
          <w:rFonts w:cstheme="minorHAnsi"/>
          <w:sz w:val="20"/>
          <w:szCs w:val="20"/>
          <w:shd w:val="clear" w:color="auto" w:fill="FFFFFF"/>
          <w:lang w:val="eu-ES"/>
        </w:rPr>
        <w:t>Balmasedako Udalak diruz lagundutako jarduerei buruz egoki iritzitako ikuskapen eta egiaztapenak egin ditzake, eta enpresa eta erakunde onuradunek eskatutako informazio osagarria eman beharko dute.</w:t>
      </w:r>
      <w:r w:rsidR="0075781F" w:rsidRPr="00DE6C63">
        <w:rPr>
          <w:rStyle w:val="apple-converted-space"/>
          <w:rFonts w:cstheme="minorHAnsi"/>
          <w:sz w:val="20"/>
          <w:szCs w:val="20"/>
          <w:shd w:val="clear" w:color="auto" w:fill="FFFFFF"/>
        </w:rPr>
        <w:t> </w:t>
      </w:r>
    </w:p>
    <w:p w:rsidR="0075781F" w:rsidRPr="00DE6C63" w:rsidRDefault="000A308F" w:rsidP="000A308F">
      <w:pPr>
        <w:spacing w:line="240" w:lineRule="auto"/>
        <w:jc w:val="both"/>
        <w:rPr>
          <w:rFonts w:cstheme="minorHAnsi"/>
          <w:b/>
          <w:sz w:val="20"/>
          <w:szCs w:val="20"/>
        </w:rPr>
      </w:pPr>
      <w:r>
        <w:rPr>
          <w:rFonts w:cstheme="minorHAnsi"/>
          <w:b/>
          <w:sz w:val="20"/>
          <w:szCs w:val="20"/>
          <w:lang w:val="eu-ES"/>
        </w:rPr>
        <w:t xml:space="preserve">19.- </w:t>
      </w:r>
      <w:r w:rsidR="00CF3651">
        <w:rPr>
          <w:rFonts w:cstheme="minorHAnsi"/>
          <w:b/>
          <w:sz w:val="20"/>
          <w:szCs w:val="20"/>
          <w:lang w:val="eu-ES"/>
        </w:rPr>
        <w:t>Dirulaguntzak argitaratzea</w:t>
      </w:r>
    </w:p>
    <w:p w:rsidR="0075781F" w:rsidRPr="00DE6C63" w:rsidRDefault="000A308F" w:rsidP="00CF3651">
      <w:pPr>
        <w:pStyle w:val="Default"/>
        <w:spacing w:after="160"/>
        <w:jc w:val="both"/>
        <w:rPr>
          <w:rFonts w:asciiTheme="minorHAnsi" w:hAnsiTheme="minorHAnsi" w:cstheme="minorHAnsi"/>
          <w:color w:val="auto"/>
          <w:sz w:val="20"/>
          <w:szCs w:val="20"/>
        </w:rPr>
      </w:pPr>
      <w:r w:rsidRPr="00CF3651">
        <w:rPr>
          <w:rFonts w:asciiTheme="minorHAnsi" w:hAnsiTheme="minorHAnsi" w:cstheme="minorHAnsi"/>
          <w:color w:val="auto"/>
          <w:sz w:val="20"/>
          <w:szCs w:val="20"/>
          <w:lang w:val="eu-ES"/>
        </w:rPr>
        <w:t>Aurkezpen-epea amaituta eta behin eskaera gu</w:t>
      </w:r>
      <w:r w:rsidR="00CF3651" w:rsidRPr="00CF3651">
        <w:rPr>
          <w:rFonts w:asciiTheme="minorHAnsi" w:hAnsiTheme="minorHAnsi" w:cstheme="minorHAnsi"/>
          <w:color w:val="auto"/>
          <w:sz w:val="20"/>
          <w:szCs w:val="20"/>
          <w:lang w:val="eu-ES"/>
        </w:rPr>
        <w:t>ztiak ebatzita, eman diren diru</w:t>
      </w:r>
      <w:r w:rsidRPr="00CF3651">
        <w:rPr>
          <w:rFonts w:asciiTheme="minorHAnsi" w:hAnsiTheme="minorHAnsi" w:cstheme="minorHAnsi"/>
          <w:color w:val="auto"/>
          <w:sz w:val="20"/>
          <w:szCs w:val="20"/>
          <w:lang w:val="eu-ES"/>
        </w:rPr>
        <w:t xml:space="preserve">laguntzen zerrenda argitaratuko da, Balmasedako Udaleko iragarki-taulan eta </w:t>
      </w:r>
      <w:r w:rsidR="00CF3651" w:rsidRPr="00CF3651">
        <w:rPr>
          <w:rFonts w:asciiTheme="minorHAnsi" w:hAnsiTheme="minorHAnsi" w:cstheme="minorHAnsi"/>
          <w:color w:val="auto"/>
          <w:sz w:val="20"/>
          <w:szCs w:val="20"/>
          <w:lang w:val="eu-ES"/>
        </w:rPr>
        <w:t>Dirulaguntzei buruzko Datu Base Nazionalean, Diru</w:t>
      </w:r>
      <w:r w:rsidRPr="00CF3651">
        <w:rPr>
          <w:rFonts w:asciiTheme="minorHAnsi" w:hAnsiTheme="minorHAnsi" w:cstheme="minorHAnsi"/>
          <w:color w:val="auto"/>
          <w:sz w:val="20"/>
          <w:szCs w:val="20"/>
          <w:lang w:val="eu-ES"/>
        </w:rPr>
        <w:t>laguntzei buruzko azaroaren 17ko 38/2003 Lege Orok</w:t>
      </w:r>
      <w:r w:rsidR="00CF3651" w:rsidRPr="00CF3651">
        <w:rPr>
          <w:rFonts w:asciiTheme="minorHAnsi" w:hAnsiTheme="minorHAnsi" w:cstheme="minorHAnsi"/>
          <w:color w:val="auto"/>
          <w:sz w:val="20"/>
          <w:szCs w:val="20"/>
          <w:lang w:val="eu-ES"/>
        </w:rPr>
        <w:t>orraren 18. artikuluan eta Diru</w:t>
      </w:r>
      <w:r w:rsidRPr="00CF3651">
        <w:rPr>
          <w:rFonts w:asciiTheme="minorHAnsi" w:hAnsiTheme="minorHAnsi" w:cstheme="minorHAnsi"/>
          <w:color w:val="auto"/>
          <w:sz w:val="20"/>
          <w:szCs w:val="20"/>
          <w:lang w:val="eu-ES"/>
        </w:rPr>
        <w:t xml:space="preserve">laguntzei buruzko azaroaren 17ko 38/2003 Lege Orokorraren araudia onartzen duen uztailaren 21eko 887/2006 </w:t>
      </w:r>
      <w:r w:rsidR="00CF3651" w:rsidRPr="00CF3651">
        <w:rPr>
          <w:rFonts w:asciiTheme="minorHAnsi" w:hAnsiTheme="minorHAnsi" w:cstheme="minorHAnsi"/>
          <w:color w:val="auto"/>
          <w:sz w:val="20"/>
          <w:szCs w:val="20"/>
          <w:lang w:val="eu-ES"/>
        </w:rPr>
        <w:t>ERREGE DEKRETUAREN</w:t>
      </w:r>
      <w:r w:rsidRPr="00CF3651">
        <w:rPr>
          <w:rFonts w:asciiTheme="minorHAnsi" w:hAnsiTheme="minorHAnsi" w:cstheme="minorHAnsi"/>
          <w:color w:val="auto"/>
          <w:sz w:val="20"/>
          <w:szCs w:val="20"/>
          <w:lang w:val="eu-ES"/>
        </w:rPr>
        <w:t xml:space="preserve"> 30. artikuluan xedatutakoari jarraikiz.</w:t>
      </w:r>
    </w:p>
    <w:p w:rsidR="0075781F" w:rsidRPr="00DE6C63" w:rsidRDefault="00CF3651" w:rsidP="00CF3651">
      <w:pPr>
        <w:spacing w:line="240" w:lineRule="auto"/>
        <w:jc w:val="both"/>
        <w:rPr>
          <w:rFonts w:cstheme="minorHAnsi"/>
          <w:b/>
          <w:sz w:val="20"/>
          <w:szCs w:val="20"/>
        </w:rPr>
      </w:pPr>
      <w:r w:rsidRPr="00CF3651">
        <w:rPr>
          <w:rFonts w:cstheme="minorHAnsi"/>
          <w:b/>
          <w:sz w:val="20"/>
          <w:szCs w:val="20"/>
          <w:lang w:val="eu-ES"/>
        </w:rPr>
        <w:t>20.- Dirulaguntzaren baldintzak aldatzea</w:t>
      </w:r>
    </w:p>
    <w:p w:rsidR="0075781F" w:rsidRPr="00DE6C63" w:rsidRDefault="00CF3651" w:rsidP="00CF3651">
      <w:pPr>
        <w:spacing w:line="240" w:lineRule="auto"/>
        <w:jc w:val="both"/>
        <w:rPr>
          <w:rStyle w:val="apple-converted-space"/>
          <w:rFonts w:cstheme="minorHAnsi"/>
          <w:sz w:val="20"/>
          <w:szCs w:val="20"/>
          <w:shd w:val="clear" w:color="auto" w:fill="FFFFFF"/>
        </w:rPr>
      </w:pPr>
      <w:r w:rsidRPr="00CF3651">
        <w:rPr>
          <w:rFonts w:cstheme="minorHAnsi"/>
          <w:sz w:val="20"/>
          <w:szCs w:val="20"/>
          <w:shd w:val="clear" w:color="auto" w:fill="FFFFFF"/>
          <w:lang w:val="eu-ES"/>
        </w:rPr>
        <w:t xml:space="preserve">Dirulaguntza ematean kontuan hartutako baldintzen aldaketa orok emakida-ebazpena aldatuko du, betiere arau honetan onuradun izateko ezarritako gutxieneko baldintzak gordetzen badira.Xede horrez, Balmasedako Udalak </w:t>
      </w:r>
      <w:r w:rsidR="00EE5E74">
        <w:rPr>
          <w:rFonts w:cstheme="minorHAnsi"/>
          <w:sz w:val="20"/>
          <w:szCs w:val="20"/>
          <w:shd w:val="clear" w:color="auto" w:fill="FFFFFF"/>
          <w:lang w:val="eu-ES"/>
        </w:rPr>
        <w:t xml:space="preserve">aldaketa egiteko </w:t>
      </w:r>
      <w:r w:rsidRPr="00CF3651">
        <w:rPr>
          <w:rFonts w:cstheme="minorHAnsi"/>
          <w:sz w:val="20"/>
          <w:szCs w:val="20"/>
          <w:shd w:val="clear" w:color="auto" w:fill="FFFFFF"/>
          <w:lang w:val="eu-ES"/>
        </w:rPr>
        <w:t>dagokion ebazpena egingo du, eta horrek berriro ere doituko ditu emandako dirulaguntzen zenbatekoak.</w:t>
      </w:r>
      <w:r w:rsidR="0075781F" w:rsidRPr="00DE6C63">
        <w:rPr>
          <w:rStyle w:val="apple-converted-space"/>
          <w:rFonts w:cstheme="minorHAnsi"/>
          <w:sz w:val="20"/>
          <w:szCs w:val="20"/>
          <w:shd w:val="clear" w:color="auto" w:fill="FFFFFF"/>
        </w:rPr>
        <w:t> </w:t>
      </w:r>
    </w:p>
    <w:p w:rsidR="0075781F" w:rsidRPr="00DE6C63" w:rsidRDefault="00CF3651" w:rsidP="00CF3651">
      <w:pPr>
        <w:autoSpaceDE w:val="0"/>
        <w:autoSpaceDN w:val="0"/>
        <w:adjustRightInd w:val="0"/>
        <w:spacing w:line="240" w:lineRule="auto"/>
        <w:jc w:val="both"/>
        <w:rPr>
          <w:rFonts w:cstheme="minorHAnsi"/>
          <w:b/>
          <w:bCs/>
          <w:iCs/>
          <w:sz w:val="20"/>
          <w:szCs w:val="20"/>
        </w:rPr>
      </w:pPr>
      <w:r w:rsidRPr="00CF3651">
        <w:rPr>
          <w:rFonts w:cstheme="minorHAnsi"/>
          <w:b/>
          <w:bCs/>
          <w:iCs/>
          <w:sz w:val="20"/>
          <w:szCs w:val="20"/>
          <w:lang w:val="eu-ES"/>
        </w:rPr>
        <w:t>21.- Dirua itzultzeko prozedura</w:t>
      </w:r>
    </w:p>
    <w:p w:rsidR="0075781F" w:rsidRPr="00EB18C4" w:rsidRDefault="00CF3651" w:rsidP="00CF3651">
      <w:pPr>
        <w:autoSpaceDE w:val="0"/>
        <w:autoSpaceDN w:val="0"/>
        <w:adjustRightInd w:val="0"/>
        <w:spacing w:line="240" w:lineRule="auto"/>
        <w:jc w:val="both"/>
        <w:rPr>
          <w:rFonts w:cstheme="minorHAnsi"/>
          <w:sz w:val="20"/>
          <w:szCs w:val="20"/>
          <w:lang w:val="eu-ES"/>
        </w:rPr>
      </w:pPr>
      <w:r w:rsidRPr="00CF3651">
        <w:rPr>
          <w:rFonts w:cstheme="minorHAnsi"/>
          <w:sz w:val="20"/>
          <w:szCs w:val="20"/>
          <w:lang w:val="eu-ES"/>
        </w:rPr>
        <w:t>Jasotako zenbatekoak itzuli egin beharko dira, dirulaguntzak ordaindu zirenez geroztik sortutako legezko interesekin batera, erakunde onuradunek deialdi honetan ezarritako baldintzak betetzen ez badituzte. Baldintzok esleipen-ebazpenean eta aplika daitezkeen bestelako arauetan daude jasota. Hori guztia arau-hauste horren ondorioz sor daitezkeen bestelako ekintzetan eragin gabe.</w:t>
      </w:r>
    </w:p>
    <w:p w:rsidR="0075781F" w:rsidRPr="00EB18C4" w:rsidRDefault="00CF3651" w:rsidP="00D93FE4">
      <w:pPr>
        <w:autoSpaceDE w:val="0"/>
        <w:autoSpaceDN w:val="0"/>
        <w:adjustRightInd w:val="0"/>
        <w:spacing w:after="0" w:line="240" w:lineRule="auto"/>
        <w:jc w:val="both"/>
        <w:rPr>
          <w:rFonts w:cstheme="minorHAnsi"/>
          <w:sz w:val="20"/>
          <w:szCs w:val="20"/>
          <w:lang w:val="eu-ES"/>
        </w:rPr>
      </w:pPr>
      <w:r w:rsidRPr="00CF3651">
        <w:rPr>
          <w:rFonts w:cstheme="minorHAnsi"/>
          <w:sz w:val="20"/>
          <w:szCs w:val="20"/>
          <w:lang w:val="eu-ES"/>
        </w:rPr>
        <w:t>Honako hauek izango dira itzultzeko arrazoiak:</w:t>
      </w:r>
    </w:p>
    <w:p w:rsidR="0075781F" w:rsidRPr="00DE6C63" w:rsidRDefault="0075781F" w:rsidP="00D93FE4">
      <w:pPr>
        <w:autoSpaceDE w:val="0"/>
        <w:autoSpaceDN w:val="0"/>
        <w:adjustRightInd w:val="0"/>
        <w:spacing w:after="0" w:line="240" w:lineRule="auto"/>
        <w:jc w:val="both"/>
        <w:rPr>
          <w:rFonts w:cstheme="minorHAnsi"/>
          <w:sz w:val="20"/>
          <w:szCs w:val="20"/>
        </w:rPr>
      </w:pPr>
      <w:r w:rsidRPr="00DE6C63">
        <w:rPr>
          <w:rFonts w:cstheme="minorHAnsi"/>
          <w:sz w:val="20"/>
          <w:szCs w:val="20"/>
        </w:rPr>
        <w:t xml:space="preserve">- </w:t>
      </w:r>
      <w:r w:rsidR="00CF3651">
        <w:rPr>
          <w:rFonts w:cstheme="minorHAnsi"/>
          <w:sz w:val="20"/>
          <w:szCs w:val="20"/>
          <w:lang w:val="eu-ES"/>
        </w:rPr>
        <w:t>Diru</w:t>
      </w:r>
      <w:r w:rsidR="00CF3651" w:rsidRPr="00CF3651">
        <w:rPr>
          <w:rFonts w:cstheme="minorHAnsi"/>
          <w:sz w:val="20"/>
          <w:szCs w:val="20"/>
          <w:lang w:val="eu-ES"/>
        </w:rPr>
        <w:t>laguntza ezarritako baldintzak bete gabe lortzea.</w:t>
      </w:r>
    </w:p>
    <w:p w:rsidR="0075781F" w:rsidRPr="00DE6C63" w:rsidRDefault="0075781F" w:rsidP="00D93FE4">
      <w:pPr>
        <w:autoSpaceDE w:val="0"/>
        <w:autoSpaceDN w:val="0"/>
        <w:adjustRightInd w:val="0"/>
        <w:spacing w:after="0" w:line="240" w:lineRule="auto"/>
        <w:jc w:val="both"/>
        <w:rPr>
          <w:rFonts w:cstheme="minorHAnsi"/>
          <w:sz w:val="20"/>
          <w:szCs w:val="20"/>
        </w:rPr>
      </w:pPr>
      <w:r w:rsidRPr="00DE6C63">
        <w:rPr>
          <w:rFonts w:cstheme="minorHAnsi"/>
          <w:sz w:val="20"/>
          <w:szCs w:val="20"/>
        </w:rPr>
        <w:t xml:space="preserve">- </w:t>
      </w:r>
      <w:r w:rsidR="00CF3651" w:rsidRPr="00CF3651">
        <w:rPr>
          <w:rFonts w:cstheme="minorHAnsi"/>
          <w:sz w:val="20"/>
          <w:szCs w:val="20"/>
          <w:lang w:val="eu-ES"/>
        </w:rPr>
        <w:t>Dirulaguntza ematean onuradunari/onuradunei ezarritako baldintzak ez betetzea.</w:t>
      </w:r>
    </w:p>
    <w:p w:rsidR="0075781F" w:rsidRPr="00DE6C63" w:rsidRDefault="0075781F" w:rsidP="00D93FE4">
      <w:pPr>
        <w:autoSpaceDE w:val="0"/>
        <w:autoSpaceDN w:val="0"/>
        <w:adjustRightInd w:val="0"/>
        <w:spacing w:after="0" w:line="240" w:lineRule="auto"/>
        <w:jc w:val="both"/>
        <w:rPr>
          <w:rFonts w:cstheme="minorHAnsi"/>
          <w:sz w:val="20"/>
          <w:szCs w:val="20"/>
        </w:rPr>
      </w:pPr>
      <w:r w:rsidRPr="00DE6C63">
        <w:rPr>
          <w:rFonts w:cstheme="minorHAnsi"/>
          <w:sz w:val="20"/>
          <w:szCs w:val="20"/>
        </w:rPr>
        <w:t xml:space="preserve">- </w:t>
      </w:r>
      <w:r w:rsidR="00CF3651" w:rsidRPr="00CF3651">
        <w:rPr>
          <w:rFonts w:cstheme="minorHAnsi"/>
          <w:sz w:val="20"/>
          <w:szCs w:val="20"/>
          <w:lang w:val="eu-ES"/>
        </w:rPr>
        <w:t>Kontrol-jarduerei uko egitea edo horiek oztopatzea.</w:t>
      </w:r>
    </w:p>
    <w:p w:rsidR="000A3E6C" w:rsidRPr="00DE6C63" w:rsidRDefault="000A3E6C" w:rsidP="00D93FE4">
      <w:pPr>
        <w:autoSpaceDE w:val="0"/>
        <w:autoSpaceDN w:val="0"/>
        <w:adjustRightInd w:val="0"/>
        <w:spacing w:after="0" w:line="240" w:lineRule="auto"/>
        <w:jc w:val="both"/>
        <w:rPr>
          <w:rFonts w:cstheme="minorHAnsi"/>
          <w:sz w:val="20"/>
          <w:szCs w:val="20"/>
        </w:rPr>
      </w:pPr>
    </w:p>
    <w:p w:rsidR="0075781F" w:rsidRPr="00DE6C63" w:rsidRDefault="00CF3651" w:rsidP="00CF3651">
      <w:pPr>
        <w:spacing w:line="240" w:lineRule="auto"/>
        <w:jc w:val="both"/>
        <w:rPr>
          <w:rFonts w:cstheme="minorHAnsi"/>
          <w:b/>
          <w:sz w:val="20"/>
          <w:szCs w:val="20"/>
        </w:rPr>
      </w:pPr>
      <w:r w:rsidRPr="00CF3651">
        <w:rPr>
          <w:rFonts w:cstheme="minorHAnsi"/>
          <w:b/>
          <w:bCs/>
          <w:iCs/>
          <w:sz w:val="20"/>
          <w:szCs w:val="20"/>
          <w:lang w:val="eu-ES"/>
        </w:rPr>
        <w:t>22.-</w:t>
      </w:r>
      <w:r w:rsidRPr="00CF3651">
        <w:rPr>
          <w:rFonts w:cstheme="minorHAnsi"/>
          <w:b/>
          <w:sz w:val="20"/>
          <w:szCs w:val="20"/>
          <w:lang w:val="eu-ES"/>
        </w:rPr>
        <w:t>Errekurtsoak</w:t>
      </w:r>
    </w:p>
    <w:p w:rsidR="0075781F" w:rsidRPr="00EB18C4" w:rsidRDefault="00CF3651" w:rsidP="00CF3651">
      <w:pPr>
        <w:spacing w:line="240" w:lineRule="auto"/>
        <w:jc w:val="both"/>
        <w:rPr>
          <w:rFonts w:cstheme="minorHAnsi"/>
          <w:sz w:val="20"/>
          <w:szCs w:val="20"/>
          <w:lang w:val="eu-ES"/>
        </w:rPr>
      </w:pPr>
      <w:r w:rsidRPr="00CF3651">
        <w:rPr>
          <w:rFonts w:cstheme="minorHAnsi"/>
          <w:sz w:val="20"/>
          <w:szCs w:val="20"/>
          <w:lang w:val="eu-ES"/>
        </w:rPr>
        <w:t xml:space="preserve">Esleipen-ebazpenak amaiera ematen dio administrazio-bideari, eta horren aurka berraztertze-errekurtsoa aurkez daiteke, hilabeteko epean, ebazpena eman zuen organoaren aurrean, jakinarazpena jasotzen den egunaren </w:t>
      </w:r>
      <w:r w:rsidRPr="00CF3651">
        <w:rPr>
          <w:rFonts w:cstheme="minorHAnsi"/>
          <w:sz w:val="20"/>
          <w:szCs w:val="20"/>
          <w:lang w:val="eu-ES"/>
        </w:rPr>
        <w:lastRenderedPageBreak/>
        <w:t>biharamunetik aurrera zenbatzen hasita. Bestela, administrazioarekiko auzi-errekurtsoa aurkez daiteke, 2 hilabeteko epean, eskualde honi dagokion administrazioarekiko auzietarako epaitegian.</w:t>
      </w:r>
    </w:p>
    <w:p w:rsidR="0075781F" w:rsidRPr="00EB18C4" w:rsidRDefault="00CF3651" w:rsidP="00CF3651">
      <w:pPr>
        <w:spacing w:line="240" w:lineRule="auto"/>
        <w:jc w:val="both"/>
        <w:rPr>
          <w:rFonts w:cstheme="minorHAnsi"/>
          <w:b/>
          <w:sz w:val="20"/>
          <w:szCs w:val="20"/>
          <w:lang w:val="eu-ES"/>
        </w:rPr>
      </w:pPr>
      <w:r w:rsidRPr="00CF3651">
        <w:rPr>
          <w:rFonts w:cstheme="minorHAnsi"/>
          <w:b/>
          <w:bCs/>
          <w:iCs/>
          <w:sz w:val="20"/>
          <w:szCs w:val="20"/>
          <w:lang w:val="eu-ES"/>
        </w:rPr>
        <w:t>23.- Azken xedapena</w:t>
      </w:r>
    </w:p>
    <w:p w:rsidR="0075781F" w:rsidRPr="00EB18C4" w:rsidRDefault="00CF3651" w:rsidP="00CF3651">
      <w:pPr>
        <w:pStyle w:val="Default"/>
        <w:spacing w:after="160"/>
        <w:jc w:val="both"/>
        <w:rPr>
          <w:rFonts w:asciiTheme="minorHAnsi" w:hAnsiTheme="minorHAnsi" w:cstheme="minorHAnsi"/>
          <w:color w:val="auto"/>
          <w:sz w:val="20"/>
          <w:szCs w:val="20"/>
          <w:lang w:val="eu-ES"/>
        </w:rPr>
      </w:pPr>
      <w:r w:rsidRPr="00CF3651">
        <w:rPr>
          <w:rFonts w:asciiTheme="minorHAnsi" w:hAnsiTheme="minorHAnsi" w:cstheme="minorHAnsi"/>
          <w:color w:val="auto"/>
          <w:sz w:val="20"/>
          <w:szCs w:val="20"/>
          <w:lang w:val="eu-ES"/>
        </w:rPr>
        <w:t>1.- Laguntza-deialdia BIZKAIKO ALDIZKARI OFIZIALEAN argitaratzen den egunaren biharamunean jarriko da indarrean Dirulaguntzei buruzko Datu Base Nazionalaren bitartez.</w:t>
      </w:r>
    </w:p>
    <w:p w:rsidR="0075781F" w:rsidRPr="00EB18C4" w:rsidRDefault="00CF3651" w:rsidP="00CF3651">
      <w:pPr>
        <w:spacing w:line="240" w:lineRule="auto"/>
        <w:jc w:val="both"/>
        <w:rPr>
          <w:rFonts w:cstheme="minorHAnsi"/>
          <w:sz w:val="20"/>
          <w:szCs w:val="20"/>
          <w:lang w:val="eu-ES"/>
        </w:rPr>
      </w:pPr>
      <w:r w:rsidRPr="00CF3651">
        <w:rPr>
          <w:rFonts w:cstheme="minorHAnsi"/>
          <w:sz w:val="20"/>
          <w:szCs w:val="20"/>
          <w:lang w:val="eu-ES"/>
        </w:rPr>
        <w:t>2.- Enpresa edo erakunde interesdunek eskaera aurkezteak oinarriak erabat onartzea dakar.</w:t>
      </w:r>
    </w:p>
    <w:p w:rsidR="0075781F" w:rsidRPr="00EB18C4" w:rsidRDefault="0075781F" w:rsidP="00D93FE4">
      <w:pPr>
        <w:spacing w:line="240" w:lineRule="auto"/>
        <w:jc w:val="both"/>
        <w:rPr>
          <w:rFonts w:cstheme="minorHAnsi"/>
          <w:b/>
          <w:noProof/>
          <w:sz w:val="20"/>
          <w:szCs w:val="20"/>
          <w:lang w:val="eu-ES"/>
        </w:rPr>
      </w:pPr>
    </w:p>
    <w:p w:rsidR="004B617D" w:rsidRPr="00EB18C4" w:rsidRDefault="004B617D" w:rsidP="00D93FE4">
      <w:pPr>
        <w:spacing w:line="240" w:lineRule="auto"/>
        <w:rPr>
          <w:rFonts w:cstheme="minorHAnsi"/>
          <w:sz w:val="20"/>
          <w:szCs w:val="20"/>
          <w:lang w:val="eu-ES"/>
        </w:rPr>
      </w:pPr>
    </w:p>
    <w:p w:rsidR="00205801" w:rsidRPr="00EB18C4" w:rsidRDefault="00205801" w:rsidP="00D93FE4">
      <w:pPr>
        <w:spacing w:line="240" w:lineRule="auto"/>
        <w:rPr>
          <w:rFonts w:cstheme="minorHAnsi"/>
          <w:sz w:val="20"/>
          <w:szCs w:val="20"/>
          <w:lang w:val="eu-ES"/>
        </w:rPr>
      </w:pPr>
    </w:p>
    <w:p w:rsidR="00205801" w:rsidRPr="00EB18C4" w:rsidRDefault="00205801" w:rsidP="00D93FE4">
      <w:pPr>
        <w:spacing w:line="240" w:lineRule="auto"/>
        <w:rPr>
          <w:rFonts w:cstheme="minorHAnsi"/>
          <w:sz w:val="20"/>
          <w:szCs w:val="20"/>
          <w:lang w:val="eu-ES"/>
        </w:rPr>
      </w:pPr>
    </w:p>
    <w:p w:rsidR="00205801" w:rsidRPr="00EB18C4" w:rsidRDefault="00205801" w:rsidP="00D93FE4">
      <w:pPr>
        <w:spacing w:line="240" w:lineRule="auto"/>
        <w:rPr>
          <w:rFonts w:cstheme="minorHAnsi"/>
          <w:sz w:val="20"/>
          <w:szCs w:val="20"/>
          <w:lang w:val="eu-ES"/>
        </w:rPr>
      </w:pPr>
    </w:p>
    <w:p w:rsidR="00205801" w:rsidRPr="00EB18C4" w:rsidRDefault="00205801"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8042CC" w:rsidRPr="00EB18C4" w:rsidRDefault="008042CC" w:rsidP="00D93FE4">
      <w:pPr>
        <w:spacing w:line="240" w:lineRule="auto"/>
        <w:rPr>
          <w:rFonts w:cstheme="minorHAnsi"/>
          <w:sz w:val="20"/>
          <w:szCs w:val="20"/>
          <w:lang w:val="eu-ES"/>
        </w:rPr>
      </w:pPr>
    </w:p>
    <w:p w:rsidR="0015250D" w:rsidRPr="00EB18C4" w:rsidRDefault="0015250D" w:rsidP="00D93FE4">
      <w:pPr>
        <w:spacing w:line="240" w:lineRule="auto"/>
        <w:rPr>
          <w:rFonts w:cstheme="minorHAnsi"/>
          <w:sz w:val="20"/>
          <w:szCs w:val="20"/>
          <w:lang w:val="eu-ES"/>
        </w:rPr>
      </w:pPr>
    </w:p>
    <w:p w:rsidR="0015250D" w:rsidRPr="00EB18C4" w:rsidRDefault="0015250D" w:rsidP="00D93FE4">
      <w:pPr>
        <w:spacing w:line="240" w:lineRule="auto"/>
        <w:rPr>
          <w:rFonts w:cstheme="minorHAnsi"/>
          <w:sz w:val="20"/>
          <w:szCs w:val="20"/>
          <w:lang w:val="eu-ES"/>
        </w:rPr>
      </w:pPr>
    </w:p>
    <w:p w:rsidR="0015250D" w:rsidRPr="00EB18C4" w:rsidRDefault="0015250D" w:rsidP="00D93FE4">
      <w:pPr>
        <w:spacing w:line="240" w:lineRule="auto"/>
        <w:rPr>
          <w:rFonts w:cstheme="minorHAnsi"/>
          <w:sz w:val="20"/>
          <w:szCs w:val="20"/>
          <w:lang w:val="eu-ES"/>
        </w:rPr>
      </w:pPr>
    </w:p>
    <w:p w:rsidR="0015250D" w:rsidRPr="00EB18C4" w:rsidRDefault="0015250D" w:rsidP="00D93FE4">
      <w:pPr>
        <w:spacing w:line="240" w:lineRule="auto"/>
        <w:rPr>
          <w:rFonts w:cstheme="minorHAnsi"/>
          <w:sz w:val="20"/>
          <w:szCs w:val="20"/>
          <w:lang w:val="eu-ES"/>
        </w:rPr>
      </w:pPr>
    </w:p>
    <w:p w:rsidR="0015250D" w:rsidRPr="00EB18C4" w:rsidRDefault="0015250D" w:rsidP="00D93FE4">
      <w:pPr>
        <w:spacing w:line="240" w:lineRule="auto"/>
        <w:rPr>
          <w:rFonts w:cstheme="minorHAnsi"/>
          <w:sz w:val="20"/>
          <w:szCs w:val="20"/>
          <w:lang w:val="eu-ES"/>
        </w:rPr>
      </w:pPr>
    </w:p>
    <w:p w:rsidR="0015250D" w:rsidRDefault="0015250D" w:rsidP="00D93FE4">
      <w:pPr>
        <w:spacing w:line="240" w:lineRule="auto"/>
        <w:rPr>
          <w:rFonts w:cstheme="minorHAnsi"/>
          <w:sz w:val="20"/>
          <w:szCs w:val="20"/>
          <w:lang w:val="eu-ES"/>
        </w:rPr>
      </w:pPr>
    </w:p>
    <w:p w:rsidR="00FC32F7" w:rsidRPr="00EB18C4" w:rsidRDefault="00FC32F7" w:rsidP="00D93FE4">
      <w:pPr>
        <w:spacing w:line="240" w:lineRule="auto"/>
        <w:rPr>
          <w:rFonts w:cstheme="minorHAnsi"/>
          <w:sz w:val="20"/>
          <w:szCs w:val="20"/>
          <w:lang w:val="eu-ES"/>
        </w:rPr>
      </w:pPr>
    </w:p>
    <w:p w:rsidR="00CC1626" w:rsidRPr="00EB18C4" w:rsidRDefault="00CC1626" w:rsidP="00D93FE4">
      <w:pPr>
        <w:spacing w:line="240" w:lineRule="auto"/>
        <w:rPr>
          <w:rFonts w:cstheme="minorHAnsi"/>
          <w:sz w:val="20"/>
          <w:szCs w:val="20"/>
          <w:lang w:val="eu-ES"/>
        </w:rPr>
      </w:pPr>
    </w:p>
    <w:p w:rsidR="002C53E5" w:rsidRPr="00EB18C4" w:rsidRDefault="002C53E5" w:rsidP="00D93FE4">
      <w:pPr>
        <w:spacing w:line="240" w:lineRule="auto"/>
        <w:rPr>
          <w:rFonts w:cstheme="minorHAnsi"/>
          <w:sz w:val="20"/>
          <w:szCs w:val="20"/>
          <w:lang w:val="eu-ES"/>
        </w:rPr>
      </w:pPr>
    </w:p>
    <w:p w:rsidR="002C53E5" w:rsidRPr="00EB18C4" w:rsidRDefault="002C53E5" w:rsidP="00D93FE4">
      <w:pPr>
        <w:spacing w:line="240" w:lineRule="auto"/>
        <w:rPr>
          <w:rFonts w:cstheme="minorHAnsi"/>
          <w:sz w:val="20"/>
          <w:szCs w:val="20"/>
          <w:lang w:val="eu-ES"/>
        </w:rPr>
      </w:pPr>
    </w:p>
    <w:p w:rsidR="002C53E5" w:rsidRPr="00EB18C4" w:rsidRDefault="002C53E5" w:rsidP="00D93FE4">
      <w:pPr>
        <w:spacing w:line="240" w:lineRule="auto"/>
        <w:rPr>
          <w:rFonts w:cstheme="minorHAnsi"/>
          <w:sz w:val="20"/>
          <w:szCs w:val="20"/>
          <w:lang w:val="eu-ES"/>
        </w:rPr>
      </w:pPr>
    </w:p>
    <w:p w:rsidR="002C53E5" w:rsidRPr="00EB18C4" w:rsidRDefault="002C53E5" w:rsidP="00D93FE4">
      <w:pPr>
        <w:spacing w:line="240" w:lineRule="auto"/>
        <w:rPr>
          <w:rFonts w:cstheme="minorHAnsi"/>
          <w:sz w:val="20"/>
          <w:szCs w:val="20"/>
          <w:lang w:val="eu-ES"/>
        </w:rPr>
      </w:pPr>
    </w:p>
    <w:p w:rsidR="004B617D" w:rsidRPr="00EB18C4" w:rsidRDefault="004B617D" w:rsidP="00D93FE4">
      <w:pPr>
        <w:spacing w:after="0" w:line="240" w:lineRule="auto"/>
        <w:jc w:val="both"/>
        <w:textAlignment w:val="baseline"/>
        <w:rPr>
          <w:rFonts w:eastAsia="Times New Roman" w:cstheme="minorHAnsi"/>
          <w:sz w:val="20"/>
          <w:szCs w:val="20"/>
          <w:lang w:val="eu-ES" w:eastAsia="es-ES_tradnl"/>
        </w:rPr>
      </w:pPr>
      <w:r w:rsidRPr="00DE6C63">
        <w:rPr>
          <w:rFonts w:cstheme="minorHAnsi"/>
          <w:b/>
          <w:noProof/>
          <w:sz w:val="20"/>
          <w:szCs w:val="20"/>
          <w:lang w:eastAsia="es-ES"/>
        </w:rPr>
        <w:lastRenderedPageBreak/>
        <w:drawing>
          <wp:anchor distT="0" distB="0" distL="114300" distR="114300" simplePos="0" relativeHeight="251654144" behindDoc="0" locked="0" layoutInCell="1" allowOverlap="1">
            <wp:simplePos x="0" y="0"/>
            <wp:positionH relativeFrom="margin">
              <wp:align>left</wp:align>
            </wp:positionH>
            <wp:positionV relativeFrom="paragraph">
              <wp:posOffset>8890</wp:posOffset>
            </wp:positionV>
            <wp:extent cx="775970" cy="775970"/>
            <wp:effectExtent l="0" t="0" r="5080" b="508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uevo Balmaseda 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5970" cy="775970"/>
                    </a:xfrm>
                    <a:prstGeom prst="rect">
                      <a:avLst/>
                    </a:prstGeom>
                  </pic:spPr>
                </pic:pic>
              </a:graphicData>
            </a:graphic>
          </wp:anchor>
        </w:drawing>
      </w:r>
    </w:p>
    <w:p w:rsidR="004B617D" w:rsidRPr="00EB18C4" w:rsidRDefault="00CF3651" w:rsidP="00D93FE4">
      <w:pPr>
        <w:spacing w:after="0" w:line="240" w:lineRule="auto"/>
        <w:jc w:val="both"/>
        <w:textAlignment w:val="baseline"/>
        <w:rPr>
          <w:rFonts w:eastAsia="Times New Roman" w:cstheme="minorHAnsi"/>
          <w:sz w:val="24"/>
          <w:szCs w:val="24"/>
          <w:lang w:val="eu-ES" w:eastAsia="es-ES_tradnl"/>
        </w:rPr>
      </w:pPr>
      <w:r w:rsidRPr="00CF3651">
        <w:rPr>
          <w:rFonts w:eastAsia="Times New Roman" w:cstheme="minorHAnsi"/>
          <w:b/>
          <w:bCs/>
          <w:sz w:val="24"/>
          <w:szCs w:val="24"/>
          <w:lang w:val="eu-ES" w:eastAsia="es-ES_tradnl"/>
        </w:rPr>
        <w:t>ESKAERA:</w:t>
      </w:r>
      <w:r w:rsidR="004B617D" w:rsidRPr="00EB18C4">
        <w:rPr>
          <w:rFonts w:eastAsia="Times New Roman" w:cstheme="minorHAnsi"/>
          <w:sz w:val="24"/>
          <w:szCs w:val="24"/>
          <w:lang w:val="eu-ES" w:eastAsia="es-ES_tradnl"/>
        </w:rPr>
        <w:t> </w:t>
      </w:r>
    </w:p>
    <w:p w:rsidR="004B617D" w:rsidRPr="00EB18C4" w:rsidRDefault="00CF3651" w:rsidP="00D93FE4">
      <w:pPr>
        <w:spacing w:after="0" w:line="240" w:lineRule="auto"/>
        <w:jc w:val="both"/>
        <w:textAlignment w:val="baseline"/>
        <w:rPr>
          <w:rFonts w:eastAsia="Times New Roman" w:cstheme="minorHAnsi"/>
          <w:sz w:val="24"/>
          <w:szCs w:val="24"/>
          <w:lang w:val="eu-ES" w:eastAsia="es-ES_tradnl"/>
        </w:rPr>
      </w:pPr>
      <w:r w:rsidRPr="00CF3651">
        <w:rPr>
          <w:rFonts w:eastAsia="Times New Roman" w:cstheme="minorHAnsi"/>
          <w:b/>
          <w:bCs/>
          <w:sz w:val="24"/>
          <w:szCs w:val="24"/>
          <w:lang w:val="eu-ES" w:eastAsia="es-ES_tradnl"/>
        </w:rPr>
        <w:t xml:space="preserve">BALMASEDAKO OSTALARITZAN ETA </w:t>
      </w:r>
      <w:r w:rsidR="00EE5E74">
        <w:rPr>
          <w:rFonts w:eastAsia="Times New Roman" w:cstheme="minorHAnsi"/>
          <w:b/>
          <w:bCs/>
          <w:sz w:val="24"/>
          <w:szCs w:val="24"/>
          <w:lang w:val="eu-ES" w:eastAsia="es-ES_tradnl"/>
        </w:rPr>
        <w:t>JATETXEETAN</w:t>
      </w:r>
      <w:r w:rsidRPr="00CF3651">
        <w:rPr>
          <w:rFonts w:eastAsia="Times New Roman" w:cstheme="minorHAnsi"/>
          <w:b/>
          <w:bCs/>
          <w:sz w:val="24"/>
          <w:szCs w:val="24"/>
          <w:lang w:val="eu-ES" w:eastAsia="es-ES_tradnl"/>
        </w:rPr>
        <w:t xml:space="preserve"> EJ-REN 38/2020 DEKRETUAK IZAN DUEN ERAGIN EKONOMIKOARI AURRE EGITEKO OHIZ KANPOKO PREMIAZKO LAGUNTZAK</w:t>
      </w:r>
      <w:r w:rsidR="004B617D" w:rsidRPr="00EB18C4">
        <w:rPr>
          <w:rFonts w:eastAsia="Times New Roman" w:cstheme="minorHAnsi"/>
          <w:sz w:val="24"/>
          <w:szCs w:val="24"/>
          <w:lang w:val="eu-ES" w:eastAsia="es-ES_tradnl"/>
        </w:rPr>
        <w:t> </w:t>
      </w:r>
    </w:p>
    <w:p w:rsidR="00060F3F" w:rsidRPr="00EB18C4" w:rsidRDefault="00060F3F" w:rsidP="00D93FE4">
      <w:pPr>
        <w:spacing w:after="0" w:line="240" w:lineRule="auto"/>
        <w:jc w:val="both"/>
        <w:textAlignment w:val="baseline"/>
        <w:rPr>
          <w:rFonts w:eastAsia="Times New Roman" w:cstheme="minorHAnsi"/>
          <w:sz w:val="24"/>
          <w:szCs w:val="24"/>
          <w:lang w:val="eu-ES" w:eastAsia="es-ES_tradnl"/>
        </w:rPr>
      </w:pPr>
    </w:p>
    <w:p w:rsidR="004B617D" w:rsidRPr="00EB18C4" w:rsidRDefault="004B617D" w:rsidP="00D93FE4">
      <w:pPr>
        <w:spacing w:after="0" w:line="240" w:lineRule="auto"/>
        <w:jc w:val="both"/>
        <w:textAlignment w:val="baseline"/>
        <w:rPr>
          <w:rFonts w:eastAsia="Times New Roman" w:cstheme="minorHAnsi"/>
          <w:sz w:val="20"/>
          <w:szCs w:val="20"/>
          <w:lang w:val="eu-ES" w:eastAsia="es-ES_tradnl"/>
        </w:rPr>
      </w:pPr>
    </w:p>
    <w:tbl>
      <w:tblPr>
        <w:tblW w:w="9498"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29"/>
        <w:gridCol w:w="709"/>
        <w:gridCol w:w="850"/>
        <w:gridCol w:w="709"/>
        <w:gridCol w:w="1701"/>
      </w:tblGrid>
      <w:tr w:rsidR="004B617D" w:rsidRPr="00DE6C63" w:rsidTr="00CF3651">
        <w:tc>
          <w:tcPr>
            <w:tcW w:w="7088" w:type="dxa"/>
            <w:gridSpan w:val="3"/>
            <w:tcBorders>
              <w:top w:val="single" w:sz="6" w:space="0" w:color="auto"/>
              <w:left w:val="single" w:sz="6" w:space="0" w:color="auto"/>
              <w:bottom w:val="single" w:sz="6" w:space="0" w:color="auto"/>
              <w:right w:val="single" w:sz="6" w:space="0" w:color="auto"/>
            </w:tcBorders>
            <w:shd w:val="clear" w:color="auto" w:fill="auto"/>
            <w:hideMark/>
          </w:tcPr>
          <w:p w:rsidR="004B617D" w:rsidRPr="00DE6C63" w:rsidRDefault="00CF3651" w:rsidP="00D93FE4">
            <w:pPr>
              <w:spacing w:after="0" w:line="240" w:lineRule="auto"/>
              <w:ind w:right="-570"/>
              <w:textAlignment w:val="baseline"/>
              <w:rPr>
                <w:rFonts w:eastAsia="Times New Roman" w:cstheme="minorHAnsi"/>
                <w:sz w:val="20"/>
                <w:szCs w:val="20"/>
                <w:lang w:val="es-ES_tradnl" w:eastAsia="es-ES_tradnl"/>
              </w:rPr>
            </w:pPr>
            <w:r w:rsidRPr="00CF3651">
              <w:rPr>
                <w:rFonts w:eastAsia="Times New Roman" w:cstheme="minorHAnsi"/>
                <w:sz w:val="20"/>
                <w:szCs w:val="20"/>
                <w:lang w:val="eu-ES" w:eastAsia="es-ES_tradnl"/>
              </w:rPr>
              <w:t>Izena eta abizenak/Sozietatearen izena:</w:t>
            </w:r>
            <w:r w:rsidR="004B617D" w:rsidRPr="00DE6C63">
              <w:rPr>
                <w:rFonts w:eastAsia="Times New Roman" w:cstheme="minorHAnsi"/>
                <w:sz w:val="20"/>
                <w:szCs w:val="20"/>
                <w:lang w:eastAsia="es-ES_tradnl"/>
              </w:rPr>
              <w:t>  </w:t>
            </w:r>
            <w:r w:rsidR="004B617D" w:rsidRPr="00DE6C63">
              <w:rPr>
                <w:rFonts w:eastAsia="Times New Roman" w:cstheme="minorHAnsi"/>
                <w:sz w:val="20"/>
                <w:szCs w:val="20"/>
                <w:lang w:val="es-ES_tradnl" w:eastAsia="es-ES_tradnl"/>
              </w:rPr>
              <w:t> </w:t>
            </w:r>
          </w:p>
          <w:p w:rsidR="004B617D" w:rsidRDefault="004B617D" w:rsidP="00D93FE4">
            <w:pPr>
              <w:spacing w:after="0" w:line="240" w:lineRule="auto"/>
              <w:ind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060F3F" w:rsidRPr="00DE6C63" w:rsidRDefault="00060F3F" w:rsidP="00D93FE4">
            <w:pPr>
              <w:spacing w:after="0" w:line="240" w:lineRule="auto"/>
              <w:ind w:right="-570"/>
              <w:textAlignment w:val="baseline"/>
              <w:rPr>
                <w:rFonts w:eastAsia="Times New Roman" w:cstheme="minorHAnsi"/>
                <w:sz w:val="20"/>
                <w:szCs w:val="20"/>
                <w:lang w:val="es-ES_tradnl" w:eastAsia="es-ES_tradnl"/>
              </w:rPr>
            </w:pPr>
          </w:p>
        </w:tc>
        <w:tc>
          <w:tcPr>
            <w:tcW w:w="2410" w:type="dxa"/>
            <w:gridSpan w:val="2"/>
            <w:tcBorders>
              <w:top w:val="single" w:sz="6" w:space="0" w:color="auto"/>
              <w:left w:val="nil"/>
              <w:bottom w:val="single" w:sz="6" w:space="0" w:color="auto"/>
              <w:right w:val="single" w:sz="6" w:space="0" w:color="auto"/>
            </w:tcBorders>
            <w:shd w:val="clear" w:color="auto" w:fill="auto"/>
            <w:hideMark/>
          </w:tcPr>
          <w:p w:rsidR="004B617D" w:rsidRPr="00DE6C63" w:rsidRDefault="00CF3651" w:rsidP="0014614F">
            <w:pPr>
              <w:spacing w:after="0" w:line="240" w:lineRule="auto"/>
              <w:ind w:left="60" w:right="-570"/>
              <w:textAlignment w:val="baseline"/>
              <w:rPr>
                <w:rFonts w:eastAsia="Times New Roman" w:cstheme="minorHAnsi"/>
                <w:sz w:val="20"/>
                <w:szCs w:val="20"/>
                <w:lang w:val="es-ES_tradnl" w:eastAsia="es-ES_tradnl"/>
              </w:rPr>
            </w:pPr>
            <w:r w:rsidRPr="00CF3651">
              <w:rPr>
                <w:rFonts w:eastAsia="Times New Roman" w:cstheme="minorHAnsi"/>
                <w:sz w:val="20"/>
                <w:szCs w:val="20"/>
                <w:lang w:val="eu-ES" w:eastAsia="es-ES_tradnl"/>
              </w:rPr>
              <w:t>NAN / IFK:</w:t>
            </w:r>
            <w:r w:rsidR="004B617D" w:rsidRPr="00DE6C63">
              <w:rPr>
                <w:rFonts w:eastAsia="Times New Roman" w:cstheme="minorHAnsi"/>
                <w:sz w:val="20"/>
                <w:szCs w:val="20"/>
                <w:lang w:eastAsia="es-ES_tradnl"/>
              </w:rPr>
              <w:t>  </w:t>
            </w:r>
            <w:r w:rsidR="004B617D" w:rsidRPr="00DE6C63">
              <w:rPr>
                <w:rFonts w:eastAsia="Times New Roman" w:cstheme="minorHAnsi"/>
                <w:sz w:val="20"/>
                <w:szCs w:val="20"/>
                <w:lang w:val="es-ES_tradnl" w:eastAsia="es-ES_tradnl"/>
              </w:rPr>
              <w:t> </w:t>
            </w:r>
          </w:p>
        </w:tc>
      </w:tr>
      <w:tr w:rsidR="0015250D" w:rsidRPr="00DE6C63" w:rsidTr="00CF3651">
        <w:tc>
          <w:tcPr>
            <w:tcW w:w="9498" w:type="dxa"/>
            <w:gridSpan w:val="5"/>
            <w:tcBorders>
              <w:top w:val="nil"/>
              <w:left w:val="single" w:sz="6" w:space="0" w:color="auto"/>
              <w:bottom w:val="single" w:sz="6" w:space="0" w:color="auto"/>
              <w:right w:val="single" w:sz="6" w:space="0" w:color="auto"/>
            </w:tcBorders>
            <w:shd w:val="clear" w:color="auto" w:fill="auto"/>
          </w:tcPr>
          <w:p w:rsidR="0015250D" w:rsidRDefault="00CF3651" w:rsidP="00D93FE4">
            <w:pPr>
              <w:spacing w:after="0" w:line="240" w:lineRule="auto"/>
              <w:ind w:left="60" w:right="-570"/>
              <w:textAlignment w:val="baseline"/>
              <w:rPr>
                <w:rFonts w:eastAsia="Times New Roman" w:cstheme="minorHAnsi"/>
                <w:sz w:val="20"/>
                <w:szCs w:val="20"/>
                <w:lang w:eastAsia="es-ES_tradnl"/>
              </w:rPr>
            </w:pPr>
            <w:r w:rsidRPr="00CF3651">
              <w:rPr>
                <w:rFonts w:eastAsia="Times New Roman" w:cstheme="minorHAnsi"/>
                <w:sz w:val="20"/>
                <w:szCs w:val="20"/>
                <w:lang w:val="eu-ES" w:eastAsia="es-ES_tradnl"/>
              </w:rPr>
              <w:t>Establezimenduaren merkataritza-izena:</w:t>
            </w:r>
          </w:p>
          <w:p w:rsidR="0015250D" w:rsidRDefault="0015250D" w:rsidP="0015250D">
            <w:pPr>
              <w:spacing w:after="0" w:line="240" w:lineRule="auto"/>
              <w:ind w:right="-570"/>
              <w:textAlignment w:val="baseline"/>
              <w:rPr>
                <w:rFonts w:eastAsia="Times New Roman" w:cstheme="minorHAnsi"/>
                <w:sz w:val="20"/>
                <w:szCs w:val="20"/>
                <w:lang w:eastAsia="es-ES_tradnl"/>
              </w:rPr>
            </w:pPr>
          </w:p>
          <w:p w:rsidR="00060F3F" w:rsidRPr="00DE6C63" w:rsidRDefault="00060F3F" w:rsidP="0015250D">
            <w:pPr>
              <w:spacing w:after="0" w:line="240" w:lineRule="auto"/>
              <w:ind w:right="-570"/>
              <w:textAlignment w:val="baseline"/>
              <w:rPr>
                <w:rFonts w:eastAsia="Times New Roman" w:cstheme="minorHAnsi"/>
                <w:sz w:val="20"/>
                <w:szCs w:val="20"/>
                <w:lang w:eastAsia="es-ES_tradnl"/>
              </w:rPr>
            </w:pPr>
          </w:p>
        </w:tc>
      </w:tr>
      <w:tr w:rsidR="00624AE6" w:rsidRPr="00DE6C63" w:rsidTr="00CF3651">
        <w:tc>
          <w:tcPr>
            <w:tcW w:w="5529" w:type="dxa"/>
            <w:tcBorders>
              <w:top w:val="nil"/>
              <w:left w:val="single" w:sz="6" w:space="0" w:color="auto"/>
              <w:bottom w:val="single" w:sz="6" w:space="0" w:color="auto"/>
              <w:right w:val="single" w:sz="6" w:space="0" w:color="auto"/>
            </w:tcBorders>
            <w:shd w:val="clear" w:color="auto" w:fill="auto"/>
          </w:tcPr>
          <w:p w:rsidR="00E73552" w:rsidRDefault="00CF3651" w:rsidP="00624AE6">
            <w:pPr>
              <w:spacing w:after="0" w:line="240" w:lineRule="auto"/>
              <w:ind w:left="60" w:right="-570"/>
              <w:textAlignment w:val="baseline"/>
              <w:rPr>
                <w:rFonts w:eastAsia="Times New Roman" w:cstheme="minorHAnsi"/>
                <w:sz w:val="20"/>
                <w:szCs w:val="20"/>
                <w:lang w:eastAsia="es-ES_tradnl"/>
              </w:rPr>
            </w:pPr>
            <w:r w:rsidRPr="00CF3651">
              <w:rPr>
                <w:rFonts w:eastAsia="Times New Roman" w:cstheme="minorHAnsi"/>
                <w:sz w:val="20"/>
                <w:szCs w:val="20"/>
                <w:lang w:val="eu-ES" w:eastAsia="es-ES_tradnl"/>
              </w:rPr>
              <w:t>Establezimenduaren helbidea:</w:t>
            </w:r>
          </w:p>
          <w:p w:rsidR="00624AE6" w:rsidRDefault="00624AE6" w:rsidP="00624AE6">
            <w:pPr>
              <w:spacing w:after="0" w:line="240" w:lineRule="auto"/>
              <w:ind w:left="60" w:right="-570"/>
              <w:textAlignment w:val="baseline"/>
              <w:rPr>
                <w:rFonts w:eastAsia="Times New Roman" w:cstheme="minorHAnsi"/>
                <w:sz w:val="20"/>
                <w:szCs w:val="20"/>
                <w:lang w:eastAsia="es-ES_tradnl"/>
              </w:rPr>
            </w:pPr>
          </w:p>
          <w:p w:rsidR="00060F3F" w:rsidRPr="00DE6C63" w:rsidRDefault="00060F3F" w:rsidP="00624AE6">
            <w:pPr>
              <w:spacing w:after="0" w:line="240" w:lineRule="auto"/>
              <w:ind w:left="60" w:right="-570"/>
              <w:textAlignment w:val="baseline"/>
              <w:rPr>
                <w:rFonts w:eastAsia="Times New Roman" w:cstheme="minorHAnsi"/>
                <w:sz w:val="20"/>
                <w:szCs w:val="20"/>
                <w:lang w:eastAsia="es-ES_tradnl"/>
              </w:rPr>
            </w:pPr>
          </w:p>
        </w:tc>
        <w:tc>
          <w:tcPr>
            <w:tcW w:w="2268" w:type="dxa"/>
            <w:gridSpan w:val="3"/>
            <w:tcBorders>
              <w:top w:val="nil"/>
              <w:left w:val="single" w:sz="6" w:space="0" w:color="auto"/>
              <w:bottom w:val="single" w:sz="6" w:space="0" w:color="auto"/>
              <w:right w:val="single" w:sz="6" w:space="0" w:color="auto"/>
            </w:tcBorders>
            <w:shd w:val="clear" w:color="auto" w:fill="auto"/>
          </w:tcPr>
          <w:p w:rsidR="00624AE6" w:rsidRPr="00DE6C63" w:rsidRDefault="00CF3651" w:rsidP="0014614F">
            <w:pPr>
              <w:spacing w:after="0" w:line="240" w:lineRule="auto"/>
              <w:ind w:left="60" w:right="-570"/>
              <w:textAlignment w:val="baseline"/>
              <w:rPr>
                <w:rFonts w:eastAsia="Times New Roman" w:cstheme="minorHAnsi"/>
                <w:sz w:val="20"/>
                <w:szCs w:val="20"/>
                <w:lang w:eastAsia="es-ES_tradnl"/>
              </w:rPr>
            </w:pPr>
            <w:r w:rsidRPr="00CF3651">
              <w:rPr>
                <w:rFonts w:eastAsia="Times New Roman" w:cstheme="minorHAnsi"/>
                <w:sz w:val="20"/>
                <w:szCs w:val="20"/>
                <w:lang w:val="eu-ES" w:eastAsia="es-ES_tradnl"/>
              </w:rPr>
              <w:t>Herria:</w:t>
            </w:r>
          </w:p>
        </w:tc>
        <w:tc>
          <w:tcPr>
            <w:tcW w:w="1701" w:type="dxa"/>
            <w:tcBorders>
              <w:top w:val="nil"/>
              <w:left w:val="single" w:sz="6" w:space="0" w:color="auto"/>
              <w:bottom w:val="single" w:sz="6" w:space="0" w:color="auto"/>
              <w:right w:val="single" w:sz="6" w:space="0" w:color="auto"/>
            </w:tcBorders>
            <w:shd w:val="clear" w:color="auto" w:fill="auto"/>
          </w:tcPr>
          <w:p w:rsidR="00624AE6" w:rsidRPr="00DE6C63" w:rsidRDefault="00CF3651" w:rsidP="0014614F">
            <w:pPr>
              <w:spacing w:after="0" w:line="240" w:lineRule="auto"/>
              <w:ind w:left="60" w:right="-570"/>
              <w:textAlignment w:val="baseline"/>
              <w:rPr>
                <w:rFonts w:eastAsia="Times New Roman" w:cstheme="minorHAnsi"/>
                <w:sz w:val="20"/>
                <w:szCs w:val="20"/>
                <w:lang w:eastAsia="es-ES_tradnl"/>
              </w:rPr>
            </w:pPr>
            <w:r w:rsidRPr="00CF3651">
              <w:rPr>
                <w:rFonts w:eastAsia="Times New Roman" w:cstheme="minorHAnsi"/>
                <w:sz w:val="20"/>
                <w:szCs w:val="20"/>
                <w:lang w:val="eu-ES" w:eastAsia="es-ES_tradnl"/>
              </w:rPr>
              <w:t>PK:</w:t>
            </w:r>
          </w:p>
        </w:tc>
      </w:tr>
      <w:tr w:rsidR="00F80BF7" w:rsidRPr="00DE6C63" w:rsidTr="00CF3651">
        <w:tc>
          <w:tcPr>
            <w:tcW w:w="6238" w:type="dxa"/>
            <w:gridSpan w:val="2"/>
            <w:tcBorders>
              <w:top w:val="nil"/>
              <w:left w:val="single" w:sz="6" w:space="0" w:color="auto"/>
              <w:bottom w:val="single" w:sz="6" w:space="0" w:color="auto"/>
              <w:right w:val="single" w:sz="6" w:space="0" w:color="auto"/>
            </w:tcBorders>
            <w:shd w:val="clear" w:color="auto" w:fill="auto"/>
          </w:tcPr>
          <w:p w:rsidR="00F80BF7" w:rsidRDefault="00CF3651" w:rsidP="00943222">
            <w:pPr>
              <w:spacing w:after="0" w:line="240" w:lineRule="auto"/>
              <w:ind w:left="60" w:right="-570"/>
              <w:textAlignment w:val="baseline"/>
              <w:rPr>
                <w:rFonts w:eastAsia="Times New Roman" w:cstheme="minorHAnsi"/>
                <w:sz w:val="20"/>
                <w:szCs w:val="20"/>
                <w:lang w:eastAsia="es-ES_tradnl"/>
              </w:rPr>
            </w:pPr>
            <w:r w:rsidRPr="00CF3651">
              <w:rPr>
                <w:rFonts w:eastAsia="Times New Roman" w:cstheme="minorHAnsi"/>
                <w:sz w:val="20"/>
                <w:szCs w:val="20"/>
                <w:lang w:val="eu-ES" w:eastAsia="es-ES_tradnl"/>
              </w:rPr>
              <w:t>Helbide elektronikoa:</w:t>
            </w:r>
          </w:p>
          <w:p w:rsidR="00F80BF7" w:rsidRDefault="00F80BF7" w:rsidP="00624AE6">
            <w:pPr>
              <w:spacing w:after="0" w:line="240" w:lineRule="auto"/>
              <w:ind w:left="60" w:right="-570"/>
              <w:textAlignment w:val="baseline"/>
              <w:rPr>
                <w:rFonts w:eastAsia="Times New Roman" w:cstheme="minorHAnsi"/>
                <w:sz w:val="20"/>
                <w:szCs w:val="20"/>
                <w:lang w:eastAsia="es-ES_tradnl"/>
              </w:rPr>
            </w:pPr>
          </w:p>
          <w:p w:rsidR="00060F3F" w:rsidRDefault="00060F3F" w:rsidP="00624AE6">
            <w:pPr>
              <w:spacing w:after="0" w:line="240" w:lineRule="auto"/>
              <w:ind w:left="60" w:right="-570"/>
              <w:textAlignment w:val="baseline"/>
              <w:rPr>
                <w:rFonts w:eastAsia="Times New Roman" w:cstheme="minorHAnsi"/>
                <w:sz w:val="20"/>
                <w:szCs w:val="20"/>
                <w:lang w:eastAsia="es-ES_tradnl"/>
              </w:rPr>
            </w:pPr>
          </w:p>
        </w:tc>
        <w:tc>
          <w:tcPr>
            <w:tcW w:w="3260" w:type="dxa"/>
            <w:gridSpan w:val="3"/>
            <w:tcBorders>
              <w:top w:val="nil"/>
              <w:left w:val="single" w:sz="6" w:space="0" w:color="auto"/>
              <w:bottom w:val="single" w:sz="6" w:space="0" w:color="auto"/>
              <w:right w:val="single" w:sz="6" w:space="0" w:color="auto"/>
            </w:tcBorders>
            <w:shd w:val="clear" w:color="auto" w:fill="auto"/>
          </w:tcPr>
          <w:p w:rsidR="00F80BF7" w:rsidRDefault="00CF3651" w:rsidP="0014614F">
            <w:pPr>
              <w:spacing w:after="0" w:line="240" w:lineRule="auto"/>
              <w:ind w:left="60" w:right="-570"/>
              <w:textAlignment w:val="baseline"/>
              <w:rPr>
                <w:rFonts w:eastAsia="Times New Roman" w:cstheme="minorHAnsi"/>
                <w:sz w:val="20"/>
                <w:szCs w:val="20"/>
                <w:lang w:eastAsia="es-ES_tradnl"/>
              </w:rPr>
            </w:pPr>
            <w:r w:rsidRPr="00CF3651">
              <w:rPr>
                <w:rFonts w:eastAsia="Times New Roman" w:cstheme="minorHAnsi"/>
                <w:sz w:val="20"/>
                <w:szCs w:val="20"/>
                <w:lang w:val="eu-ES" w:eastAsia="es-ES_tradnl"/>
              </w:rPr>
              <w:t>Mugikorra:</w:t>
            </w:r>
          </w:p>
        </w:tc>
      </w:tr>
      <w:tr w:rsidR="00943222" w:rsidRPr="00DE6C63" w:rsidTr="00CF3651">
        <w:tc>
          <w:tcPr>
            <w:tcW w:w="7088" w:type="dxa"/>
            <w:gridSpan w:val="3"/>
            <w:tcBorders>
              <w:top w:val="nil"/>
              <w:left w:val="single" w:sz="6" w:space="0" w:color="auto"/>
              <w:bottom w:val="single" w:sz="6" w:space="0" w:color="auto"/>
              <w:right w:val="single" w:sz="6" w:space="0" w:color="auto"/>
            </w:tcBorders>
            <w:shd w:val="clear" w:color="auto" w:fill="auto"/>
          </w:tcPr>
          <w:p w:rsidR="00943222" w:rsidRDefault="00CF3651" w:rsidP="00624AE6">
            <w:pPr>
              <w:spacing w:after="0" w:line="240" w:lineRule="auto"/>
              <w:ind w:left="60" w:right="-570"/>
              <w:textAlignment w:val="baseline"/>
              <w:rPr>
                <w:rFonts w:eastAsia="Times New Roman" w:cstheme="minorHAnsi"/>
                <w:sz w:val="20"/>
                <w:szCs w:val="20"/>
                <w:lang w:eastAsia="es-ES_tradnl"/>
              </w:rPr>
            </w:pPr>
            <w:r w:rsidRPr="00CF3651">
              <w:rPr>
                <w:rFonts w:eastAsia="Times New Roman" w:cstheme="minorHAnsi"/>
                <w:sz w:val="20"/>
                <w:szCs w:val="20"/>
                <w:lang w:val="eu-ES" w:eastAsia="es-ES_tradnl"/>
              </w:rPr>
              <w:t>Enpresaren jarduera:</w:t>
            </w:r>
          </w:p>
          <w:p w:rsidR="00943222" w:rsidRDefault="00943222" w:rsidP="00D93FE4">
            <w:pPr>
              <w:spacing w:after="0" w:line="240" w:lineRule="auto"/>
              <w:ind w:left="60" w:right="-570"/>
              <w:textAlignment w:val="baseline"/>
              <w:rPr>
                <w:rFonts w:eastAsia="Times New Roman" w:cstheme="minorHAnsi"/>
                <w:sz w:val="20"/>
                <w:szCs w:val="20"/>
                <w:lang w:eastAsia="es-ES_tradnl"/>
              </w:rPr>
            </w:pPr>
          </w:p>
          <w:p w:rsidR="00060F3F" w:rsidRPr="00DE6C63" w:rsidRDefault="00060F3F" w:rsidP="00D93FE4">
            <w:pPr>
              <w:spacing w:after="0" w:line="240" w:lineRule="auto"/>
              <w:ind w:left="60" w:right="-570"/>
              <w:textAlignment w:val="baseline"/>
              <w:rPr>
                <w:rFonts w:eastAsia="Times New Roman" w:cstheme="minorHAnsi"/>
                <w:sz w:val="20"/>
                <w:szCs w:val="20"/>
                <w:lang w:eastAsia="es-ES_tradnl"/>
              </w:rPr>
            </w:pPr>
          </w:p>
        </w:tc>
        <w:tc>
          <w:tcPr>
            <w:tcW w:w="2410" w:type="dxa"/>
            <w:gridSpan w:val="2"/>
            <w:tcBorders>
              <w:top w:val="nil"/>
              <w:left w:val="single" w:sz="6" w:space="0" w:color="auto"/>
              <w:bottom w:val="single" w:sz="6" w:space="0" w:color="auto"/>
              <w:right w:val="single" w:sz="6" w:space="0" w:color="auto"/>
            </w:tcBorders>
            <w:shd w:val="clear" w:color="auto" w:fill="auto"/>
          </w:tcPr>
          <w:p w:rsidR="00943222" w:rsidRPr="00DE6C63" w:rsidRDefault="00CF3651" w:rsidP="0014614F">
            <w:pPr>
              <w:spacing w:after="0" w:line="240" w:lineRule="auto"/>
              <w:ind w:left="60" w:right="-570"/>
              <w:textAlignment w:val="baseline"/>
              <w:rPr>
                <w:rFonts w:eastAsia="Times New Roman" w:cstheme="minorHAnsi"/>
                <w:sz w:val="20"/>
                <w:szCs w:val="20"/>
                <w:lang w:eastAsia="es-ES_tradnl"/>
              </w:rPr>
            </w:pPr>
            <w:r w:rsidRPr="00CF3651">
              <w:rPr>
                <w:rFonts w:eastAsia="Times New Roman" w:cstheme="minorHAnsi"/>
                <w:sz w:val="20"/>
                <w:szCs w:val="20"/>
                <w:lang w:val="eu-ES" w:eastAsia="es-ES_tradnl"/>
              </w:rPr>
              <w:t>JEZ</w:t>
            </w:r>
            <w:r w:rsidR="00EE5E74">
              <w:rPr>
                <w:rFonts w:eastAsia="Times New Roman" w:cstheme="minorHAnsi"/>
                <w:sz w:val="20"/>
                <w:szCs w:val="20"/>
                <w:lang w:val="eu-ES" w:eastAsia="es-ES_tradnl"/>
              </w:rPr>
              <w:t>eko</w:t>
            </w:r>
            <w:r w:rsidRPr="00CF3651">
              <w:rPr>
                <w:rFonts w:eastAsia="Times New Roman" w:cstheme="minorHAnsi"/>
                <w:sz w:val="20"/>
                <w:szCs w:val="20"/>
                <w:lang w:val="eu-ES" w:eastAsia="es-ES_tradnl"/>
              </w:rPr>
              <w:t xml:space="preserve"> epigrafea:</w:t>
            </w:r>
          </w:p>
        </w:tc>
      </w:tr>
    </w:tbl>
    <w:p w:rsidR="008B2C64" w:rsidRDefault="008B2C64" w:rsidP="00B05F76">
      <w:pPr>
        <w:spacing w:after="0" w:line="240" w:lineRule="auto"/>
        <w:ind w:right="-2"/>
        <w:jc w:val="both"/>
        <w:textAlignment w:val="baseline"/>
        <w:rPr>
          <w:rFonts w:eastAsia="Times New Roman" w:cstheme="minorHAnsi"/>
          <w:sz w:val="20"/>
          <w:szCs w:val="20"/>
          <w:lang w:eastAsia="es-ES_tradnl"/>
        </w:rPr>
      </w:pPr>
    </w:p>
    <w:p w:rsidR="00060F3F" w:rsidRDefault="00060F3F" w:rsidP="00B05F76">
      <w:pPr>
        <w:spacing w:after="0" w:line="240" w:lineRule="auto"/>
        <w:ind w:right="-2"/>
        <w:jc w:val="both"/>
        <w:textAlignment w:val="baseline"/>
        <w:rPr>
          <w:rFonts w:eastAsia="Times New Roman" w:cstheme="minorHAnsi"/>
          <w:sz w:val="20"/>
          <w:szCs w:val="20"/>
          <w:lang w:eastAsia="es-ES_tradnl"/>
        </w:rPr>
      </w:pPr>
    </w:p>
    <w:p w:rsidR="008B2C64" w:rsidRPr="00DE6C63" w:rsidRDefault="00CF3651" w:rsidP="00B05F76">
      <w:pPr>
        <w:spacing w:after="0" w:line="240" w:lineRule="auto"/>
        <w:ind w:right="-2"/>
        <w:jc w:val="both"/>
        <w:textAlignment w:val="baseline"/>
        <w:rPr>
          <w:rFonts w:eastAsia="Times New Roman" w:cstheme="minorHAnsi"/>
          <w:sz w:val="20"/>
          <w:szCs w:val="20"/>
          <w:lang w:val="es-ES_tradnl" w:eastAsia="es-ES_tradnl"/>
        </w:rPr>
      </w:pPr>
      <w:r w:rsidRPr="00CF3651">
        <w:rPr>
          <w:rFonts w:eastAsia="Times New Roman" w:cstheme="minorHAnsi"/>
          <w:sz w:val="20"/>
          <w:szCs w:val="20"/>
          <w:lang w:val="eu-ES" w:eastAsia="es-ES_tradnl"/>
        </w:rPr>
        <w:t xml:space="preserve">Balmasedako ostalaritzan eta </w:t>
      </w:r>
      <w:r w:rsidR="00EE5E74">
        <w:rPr>
          <w:rFonts w:eastAsia="Times New Roman" w:cstheme="minorHAnsi"/>
          <w:sz w:val="20"/>
          <w:szCs w:val="20"/>
          <w:lang w:val="eu-ES" w:eastAsia="es-ES_tradnl"/>
        </w:rPr>
        <w:t>jatetxeetan</w:t>
      </w:r>
      <w:r w:rsidRPr="00CF3651">
        <w:rPr>
          <w:rFonts w:eastAsia="Times New Roman" w:cstheme="minorHAnsi"/>
          <w:sz w:val="20"/>
          <w:szCs w:val="20"/>
          <w:lang w:val="eu-ES" w:eastAsia="es-ES_tradnl"/>
        </w:rPr>
        <w:t xml:space="preserve"> EJ-ren 38/2020 Dekretuak izan duen eragin ekonomikoari aurre egiteko Balmasedako Udalak onetsitako laguntzen deialdiarekin bat etorriz.</w:t>
      </w:r>
      <w:r w:rsidR="008B2C64" w:rsidRPr="00DE6C63">
        <w:rPr>
          <w:rFonts w:eastAsia="Times New Roman" w:cstheme="minorHAnsi"/>
          <w:sz w:val="20"/>
          <w:szCs w:val="20"/>
          <w:lang w:eastAsia="es-ES_tradnl"/>
        </w:rPr>
        <w:t>  </w:t>
      </w:r>
      <w:r w:rsidR="008B2C64" w:rsidRPr="00DE6C63">
        <w:rPr>
          <w:rFonts w:eastAsia="Times New Roman" w:cstheme="minorHAnsi"/>
          <w:sz w:val="20"/>
          <w:szCs w:val="20"/>
          <w:lang w:val="es-ES_tradnl" w:eastAsia="es-ES_tradnl"/>
        </w:rPr>
        <w:t> </w:t>
      </w:r>
    </w:p>
    <w:p w:rsidR="00943222" w:rsidRDefault="008B2C64" w:rsidP="00B05F76">
      <w:pPr>
        <w:spacing w:after="0" w:line="240" w:lineRule="auto"/>
        <w:ind w:right="-2"/>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060F3F" w:rsidRPr="00DE6C63" w:rsidRDefault="00060F3F" w:rsidP="00B05F76">
      <w:pPr>
        <w:spacing w:after="0" w:line="240" w:lineRule="auto"/>
        <w:ind w:right="-2"/>
        <w:jc w:val="both"/>
        <w:textAlignment w:val="baseline"/>
        <w:rPr>
          <w:rFonts w:eastAsia="Times New Roman" w:cstheme="minorHAnsi"/>
          <w:sz w:val="20"/>
          <w:szCs w:val="20"/>
          <w:lang w:val="es-ES_tradnl" w:eastAsia="es-ES_tradnl"/>
        </w:rPr>
      </w:pPr>
    </w:p>
    <w:p w:rsidR="008B2C64" w:rsidRPr="00DE6C63" w:rsidRDefault="00CF3651" w:rsidP="00CF3651">
      <w:pPr>
        <w:spacing w:line="240" w:lineRule="auto"/>
        <w:ind w:right="-2" w:firstLine="708"/>
        <w:jc w:val="both"/>
        <w:textAlignment w:val="baseline"/>
        <w:rPr>
          <w:rFonts w:eastAsia="Times New Roman" w:cstheme="minorHAnsi"/>
          <w:sz w:val="20"/>
          <w:szCs w:val="20"/>
          <w:lang w:val="es-ES_tradnl" w:eastAsia="es-ES_tradnl"/>
        </w:rPr>
      </w:pPr>
      <w:r w:rsidRPr="00CF3651">
        <w:rPr>
          <w:rFonts w:eastAsia="Times New Roman" w:cstheme="minorHAnsi"/>
          <w:b/>
          <w:bCs/>
          <w:sz w:val="20"/>
          <w:szCs w:val="20"/>
          <w:lang w:val="eu-ES" w:eastAsia="es-ES_tradnl"/>
        </w:rPr>
        <w:t>HONAKO HAU ADIERAZTEN DU:</w:t>
      </w:r>
      <w:r w:rsidR="008B2C64" w:rsidRPr="00DE6C63">
        <w:rPr>
          <w:rFonts w:eastAsia="Times New Roman" w:cstheme="minorHAnsi"/>
          <w:sz w:val="20"/>
          <w:szCs w:val="20"/>
          <w:lang w:eastAsia="es-ES_tradnl"/>
        </w:rPr>
        <w:t> </w:t>
      </w:r>
      <w:r w:rsidR="008B2C64" w:rsidRPr="00DE6C63">
        <w:rPr>
          <w:rFonts w:eastAsia="Times New Roman" w:cstheme="minorHAnsi"/>
          <w:sz w:val="20"/>
          <w:szCs w:val="20"/>
          <w:lang w:val="es-ES_tradnl" w:eastAsia="es-ES_tradnl"/>
        </w:rPr>
        <w:t> </w:t>
      </w:r>
    </w:p>
    <w:p w:rsidR="00060F3F" w:rsidRDefault="00CF3651" w:rsidP="00CF3651">
      <w:pPr>
        <w:spacing w:line="240" w:lineRule="auto"/>
        <w:ind w:right="-2"/>
        <w:jc w:val="both"/>
        <w:textAlignment w:val="baseline"/>
        <w:rPr>
          <w:rFonts w:eastAsia="Times New Roman" w:cstheme="minorHAnsi"/>
          <w:sz w:val="20"/>
          <w:szCs w:val="20"/>
          <w:lang w:eastAsia="es-ES_tradnl"/>
        </w:rPr>
      </w:pPr>
      <w:r w:rsidRPr="00CF3651">
        <w:rPr>
          <w:rFonts w:eastAsia="Times New Roman" w:cstheme="minorHAnsi"/>
          <w:sz w:val="20"/>
          <w:szCs w:val="20"/>
          <w:lang w:val="eu-ES" w:eastAsia="es-ES_tradnl"/>
        </w:rPr>
        <w:t>Ezagutzen eta onartzen dituela aipatutako laguntzen deialdian ezarritako baldintzak eta betebeharrak, eta egiaztatu egiten duela enpresak edo erakundeak bere eskaera-formularioetan jasotako datuen egiazkotasuna.</w:t>
      </w:r>
      <w:r w:rsidR="008B2C64" w:rsidRPr="00DE6C63">
        <w:rPr>
          <w:rFonts w:eastAsia="Times New Roman" w:cstheme="minorHAnsi"/>
          <w:sz w:val="20"/>
          <w:szCs w:val="20"/>
          <w:lang w:eastAsia="es-ES_tradnl"/>
        </w:rPr>
        <w:t>   </w:t>
      </w:r>
    </w:p>
    <w:p w:rsidR="008B2C64" w:rsidRPr="00DE6C63" w:rsidRDefault="008B2C64" w:rsidP="00B05F76">
      <w:pPr>
        <w:spacing w:line="240" w:lineRule="auto"/>
        <w:ind w:right="-2"/>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eastAsia="es-ES_tradnl"/>
        </w:rPr>
        <w:t> </w:t>
      </w:r>
      <w:r w:rsidRPr="00DE6C63">
        <w:rPr>
          <w:rFonts w:eastAsia="Times New Roman" w:cstheme="minorHAnsi"/>
          <w:sz w:val="20"/>
          <w:szCs w:val="20"/>
          <w:lang w:val="es-ES_tradnl" w:eastAsia="es-ES_tradnl"/>
        </w:rPr>
        <w:t> </w:t>
      </w:r>
    </w:p>
    <w:p w:rsidR="00393460" w:rsidRPr="00E73552" w:rsidRDefault="00CF3651" w:rsidP="00CF3651">
      <w:pPr>
        <w:spacing w:line="240" w:lineRule="auto"/>
        <w:ind w:right="-2" w:firstLine="708"/>
        <w:jc w:val="both"/>
        <w:textAlignment w:val="baseline"/>
        <w:rPr>
          <w:rFonts w:eastAsia="Times New Roman" w:cstheme="minorHAnsi"/>
          <w:b/>
          <w:sz w:val="20"/>
          <w:szCs w:val="20"/>
          <w:lang w:val="es-ES_tradnl" w:eastAsia="es-ES_tradnl"/>
        </w:rPr>
      </w:pPr>
      <w:r w:rsidRPr="00CF3651">
        <w:rPr>
          <w:rFonts w:eastAsia="Times New Roman" w:cstheme="minorHAnsi"/>
          <w:b/>
          <w:sz w:val="20"/>
          <w:szCs w:val="20"/>
          <w:lang w:val="eu-ES" w:eastAsia="es-ES_tradnl"/>
        </w:rPr>
        <w:t>DIRULAGUNTZA ESKATZEN DUT:</w:t>
      </w:r>
    </w:p>
    <w:p w:rsidR="0015250D" w:rsidRDefault="00FC32F7" w:rsidP="00B553DA">
      <w:pPr>
        <w:spacing w:after="0" w:line="260" w:lineRule="auto"/>
        <w:ind w:right="-2"/>
        <w:jc w:val="both"/>
        <w:rPr>
          <w:rFonts w:eastAsia="Times New Roman" w:cstheme="minorHAnsi"/>
          <w:sz w:val="20"/>
          <w:szCs w:val="20"/>
          <w:lang w:val="es-ES_tradnl" w:eastAsia="es-ES_tradnl"/>
        </w:rPr>
      </w:pPr>
      <w:r w:rsidRPr="00240CC9">
        <w:rPr>
          <w:rFonts w:eastAsia="Times New Roman" w:cstheme="minorHAnsi"/>
          <w:noProof/>
          <w:sz w:val="20"/>
          <w:szCs w:val="20"/>
          <w:lang w:eastAsia="es-ES"/>
        </w:rPr>
        <mc:AlternateContent>
          <mc:Choice Requires="wps">
            <w:drawing>
              <wp:anchor distT="45720" distB="45720" distL="114300" distR="114300" simplePos="0" relativeHeight="251662336" behindDoc="0" locked="0" layoutInCell="1" allowOverlap="1" wp14:anchorId="21C88FDB" wp14:editId="26438141">
                <wp:simplePos x="0" y="0"/>
                <wp:positionH relativeFrom="column">
                  <wp:posOffset>0</wp:posOffset>
                </wp:positionH>
                <wp:positionV relativeFrom="paragraph">
                  <wp:posOffset>15632</wp:posOffset>
                </wp:positionV>
                <wp:extent cx="300990" cy="300990"/>
                <wp:effectExtent l="0" t="0" r="22860" b="228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300990"/>
                        </a:xfrm>
                        <a:prstGeom prst="rect">
                          <a:avLst/>
                        </a:prstGeom>
                        <a:solidFill>
                          <a:srgbClr val="FFFFFF"/>
                        </a:solidFill>
                        <a:ln w="9525">
                          <a:solidFill>
                            <a:srgbClr val="000000"/>
                          </a:solidFill>
                          <a:miter lim="800000"/>
                          <a:headEnd/>
                          <a:tailEnd/>
                        </a:ln>
                      </wps:spPr>
                      <wps:txbx>
                        <w:txbxContent>
                          <w:p w:rsidR="00FC32F7" w:rsidRDefault="00FC32F7" w:rsidP="00FC32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C88FDB" id="_x0000_t202" coordsize="21600,21600" o:spt="202" path="m,l,21600r21600,l21600,xe">
                <v:stroke joinstyle="miter"/>
                <v:path gradientshapeok="t" o:connecttype="rect"/>
              </v:shapetype>
              <v:shape id="Cuadro de texto 2" o:spid="_x0000_s1026" type="#_x0000_t202" style="position:absolute;left:0;text-align:left;margin-left:0;margin-top:1.25pt;width:23.7pt;height:23.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htJQIAAEwEAAAOAAAAZHJzL2Uyb0RvYy54bWysVNuO0zAQfUfiHyy/06SlZbdR09XSpQhp&#10;uUgLHzCxncbC8QTbbVK+nrHT7VYLvCDyYHk84+MzZ2ayuhlaww7KeY225NNJzpmyAqW2u5J/+7p9&#10;dc2ZD2AlGLSq5Efl+c365YtV3xVqhg0aqRwjEOuLvit5E0JXZJkXjWrBT7BTlpw1uhYCmW6XSQc9&#10;obcmm+X5m6xHJzuHQnlPp3ejk68Tfl0rET7XtVeBmZITt5BWl9Yqrtl6BcXOQddocaIB/8CiBW3p&#10;0TPUHQRge6d/g2q1cOixDhOBbYZ1rYVKOVA20/xZNg8NdCrlQuL47iyT/3+w4tPhi2Nalnw2veLM&#10;QktF2uxBOmRSsaCGgGwWZeo7X1D0Q0fxYXiLA5U7pey7exTfPbO4acDu1K1z2DcKJNGcxpvZxdUR&#10;x0eQqv+Ikl6DfcAENNSujRqSKozQqVzHc4mIBxN0+DrPl0vyCHKd9vEFKB4vd86H9wpbFjcld9QB&#10;CRwO9z6MoY8h8S2PRsutNiYZbldtjGMHoG7Zpi/xfxZmLOtLvlzMFmP+f4XI0/cniFYHanuj25Jf&#10;n4OgiKq9s5JoQhFAm3FP2Rl7kjEqN2oYhmqgwKhthfJIgjoc25vGkTYNup+c9dTaJfc/9uAUZ+aD&#10;paIsp/N5nIVkzBdXMzLcpae69IAVBFXywNm43YQ0P5GjxVsqXq2TsE9MTlypZVNpTuMVZ+LSTlFP&#10;P4H1LwAAAP//AwBQSwMEFAAGAAgAAAAhAB2mNvncAAAABAEAAA8AAABkcnMvZG93bnJldi54bWxM&#10;j8FOwzAQRO9I/IO1SFwQdSihbUKcCiGB6A0Kgqsbb5MIex1sNw1/z3KC02o0o5m31XpyVowYYu9J&#10;wdUsA4HUeNNTq+Dt9eFyBSImTUZbT6jgGyOs69OTSpfGH+kFx21qBZdQLLWCLqWhlDI2HTodZ35A&#10;Ym/vg9OJZWilCfrI5c7KeZYtpNM98UKnB7zvsPncHpyCVf40fsTN9fN7s9jbIl0sx8evoNT52XR3&#10;CyLhlP7C8IvP6FAz084fyERhFfAjScH8BgSb+TIHseNbFCDrSv6Hr38AAAD//wMAUEsBAi0AFAAG&#10;AAgAAAAhALaDOJL+AAAA4QEAABMAAAAAAAAAAAAAAAAAAAAAAFtDb250ZW50X1R5cGVzXS54bWxQ&#10;SwECLQAUAAYACAAAACEAOP0h/9YAAACUAQAACwAAAAAAAAAAAAAAAAAvAQAAX3JlbHMvLnJlbHNQ&#10;SwECLQAUAAYACAAAACEAHGh4bSUCAABMBAAADgAAAAAAAAAAAAAAAAAuAgAAZHJzL2Uyb0RvYy54&#10;bWxQSwECLQAUAAYACAAAACEAHaY2+dwAAAAEAQAADwAAAAAAAAAAAAAAAAB/BAAAZHJzL2Rvd25y&#10;ZXYueG1sUEsFBgAAAAAEAAQA8wAAAIgFAAAAAA==&#10;">
                <v:textbox>
                  <w:txbxContent>
                    <w:p w:rsidR="00FC32F7" w:rsidRDefault="00FC32F7" w:rsidP="00FC32F7"/>
                  </w:txbxContent>
                </v:textbox>
                <w10:wrap type="square"/>
              </v:shape>
            </w:pict>
          </mc:Fallback>
        </mc:AlternateContent>
      </w:r>
      <w:r w:rsidR="00CF3651" w:rsidRPr="00CF3651">
        <w:rPr>
          <w:rFonts w:eastAsia="Times New Roman" w:cstheme="minorHAnsi"/>
          <w:sz w:val="20"/>
          <w:szCs w:val="20"/>
          <w:lang w:val="eu-ES" w:eastAsia="es-ES_tradnl"/>
        </w:rPr>
        <w:t>A.</w:t>
      </w:r>
      <w:r w:rsidR="00B553DA" w:rsidRPr="00B553DA">
        <w:rPr>
          <w:rFonts w:eastAsia="Times New Roman" w:cstheme="minorHAnsi"/>
          <w:sz w:val="20"/>
          <w:szCs w:val="20"/>
          <w:lang w:val="eu-ES" w:eastAsia="es-ES_tradnl"/>
        </w:rPr>
        <w:t>Jarduera erabat etena egonik, agintaritza eskudunaren ebazpenaren bitartez jarduera eten</w:t>
      </w:r>
      <w:r w:rsidR="00EE5E74">
        <w:rPr>
          <w:rFonts w:eastAsia="Times New Roman" w:cstheme="minorHAnsi"/>
          <w:sz w:val="20"/>
          <w:szCs w:val="20"/>
          <w:lang w:val="eu-ES" w:eastAsia="es-ES_tradnl"/>
        </w:rPr>
        <w:t xml:space="preserve"> izanagatiko </w:t>
      </w:r>
      <w:r w:rsidR="00B553DA" w:rsidRPr="00B553DA">
        <w:rPr>
          <w:rFonts w:eastAsia="Times New Roman" w:cstheme="minorHAnsi"/>
          <w:sz w:val="20"/>
          <w:szCs w:val="20"/>
          <w:lang w:val="eu-ES" w:eastAsia="es-ES_tradnl"/>
        </w:rPr>
        <w:t>prestazioa onetsita dago.</w:t>
      </w:r>
    </w:p>
    <w:p w:rsidR="00C2674E" w:rsidRDefault="00C2674E" w:rsidP="0015250D">
      <w:pPr>
        <w:spacing w:after="0"/>
        <w:ind w:right="-2" w:firstLine="708"/>
        <w:jc w:val="both"/>
        <w:rPr>
          <w:rFonts w:cstheme="minorHAnsi"/>
          <w:sz w:val="20"/>
          <w:szCs w:val="20"/>
        </w:rPr>
      </w:pPr>
    </w:p>
    <w:p w:rsidR="00202FFA" w:rsidRDefault="00FC32F7" w:rsidP="00B553DA">
      <w:pPr>
        <w:spacing w:after="0" w:line="260" w:lineRule="auto"/>
        <w:ind w:right="-2"/>
        <w:jc w:val="both"/>
        <w:rPr>
          <w:rFonts w:cstheme="minorHAnsi"/>
          <w:sz w:val="20"/>
          <w:szCs w:val="20"/>
        </w:rPr>
      </w:pPr>
      <w:r w:rsidRPr="00240CC9">
        <w:rPr>
          <w:rFonts w:eastAsia="Times New Roman" w:cstheme="minorHAnsi"/>
          <w:noProof/>
          <w:sz w:val="20"/>
          <w:szCs w:val="20"/>
          <w:lang w:eastAsia="es-ES"/>
        </w:rPr>
        <mc:AlternateContent>
          <mc:Choice Requires="wps">
            <w:drawing>
              <wp:anchor distT="45720" distB="45720" distL="114300" distR="114300" simplePos="0" relativeHeight="251664384" behindDoc="0" locked="0" layoutInCell="1" allowOverlap="1" wp14:anchorId="21C88FDB" wp14:editId="26438141">
                <wp:simplePos x="0" y="0"/>
                <wp:positionH relativeFrom="column">
                  <wp:posOffset>0</wp:posOffset>
                </wp:positionH>
                <wp:positionV relativeFrom="paragraph">
                  <wp:posOffset>16267</wp:posOffset>
                </wp:positionV>
                <wp:extent cx="300990" cy="300990"/>
                <wp:effectExtent l="0" t="0" r="22860" b="2286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300990"/>
                        </a:xfrm>
                        <a:prstGeom prst="rect">
                          <a:avLst/>
                        </a:prstGeom>
                        <a:solidFill>
                          <a:srgbClr val="FFFFFF"/>
                        </a:solidFill>
                        <a:ln w="9525">
                          <a:solidFill>
                            <a:srgbClr val="000000"/>
                          </a:solidFill>
                          <a:miter lim="800000"/>
                          <a:headEnd/>
                          <a:tailEnd/>
                        </a:ln>
                      </wps:spPr>
                      <wps:txbx>
                        <w:txbxContent>
                          <w:p w:rsidR="00FC32F7" w:rsidRDefault="00FC32F7" w:rsidP="00FC32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C88FDB" id="_x0000_s1027" type="#_x0000_t202" style="position:absolute;left:0;text-align:left;margin-left:0;margin-top:1.3pt;width:23.7pt;height:23.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t3NJQIAAFEEAAAOAAAAZHJzL2Uyb0RvYy54bWysVNuO0zAQfUfiHyy/06SlhW3UdLV0KUJa&#10;LtLCB0xsp7FwPMF2m5Sv37HT7VYLvCDyYHk84+MzZ2ayuh5aww7KeY225NNJzpmyAqW2u5J//7Z9&#10;dcWZD2AlGLSq5Efl+fX65YtV3xVqhg0aqRwjEOuLvit5E0JXZJkXjWrBT7BTlpw1uhYCmW6XSQc9&#10;obcmm+X5m6xHJzuHQnlPp7ejk68Tfl0rEb7UtVeBmZITt5BWl9Yqrtl6BcXOQddocaIB/8CiBW3p&#10;0TPULQRge6d/g2q1cOixDhOBbYZ1rYVKOVA20/xZNvcNdCrlQuL47iyT/3+w4vPhq2NalnzGmYWW&#10;SrTZg3TIpGJBDQHZLIrUd76g2PuOosPwDgcqdkrYd3cofnhmcdOA3akb57BvFEgiOY03s4urI46P&#10;IFX/CSW9BvuACWioXRsVJE0YoVOxjucCEQ8m6PB1ni+X5BHkOu3jC1A8Xu6cDx8UtixuSu6o/gkc&#10;Dnc+jKGPIfEtj0bLrTYmGW5XbYxjB6Be2aYv8X8WZizrS75czBZj/n+FyNP3J4hWB2p6o9uSX52D&#10;oIiqvbeSaEIRQJtxT9kZe5IxKjdqGIZqSGVLGkeJK5RH0tXh2OM0k7Rp0P3irKf+Lrn/uQenODMf&#10;LdVmOZ3P40AkY754OyPDXXqqSw9YQVAlD5yN201IQxSpWryhGtY66fvE5ESZ+jZV6DRjcTAu7RT1&#10;9CdYPwAAAP//AwBQSwMEFAAGAAgAAAAhALNrwMvbAAAABAEAAA8AAABkcnMvZG93bnJldi54bWxM&#10;j8FOwzAQRO9I/IO1SFwQdSghLSGbCiGB4AZtBVc33iYR9jrYbhr+HnOC42hGM2+q1WSNGMmH3jHC&#10;1SwDQdw43XOLsN08Xi5BhKhYK+OYEL4pwKo+PalUqd2R32hcx1akEg6lQuhiHEopQ9ORVWHmBuLk&#10;7Z23KibpW6m9OqZya+Q8ywppVc9poVMDPXTUfK4PFmGZP48f4eX69b0p9uY2XizGpy+PeH423d+B&#10;iDTFvzD84id0qBPTzh1YB2EQ0pGIMC9AJDNf5CB2CDdZBrKu5H/4+gcAAP//AwBQSwECLQAUAAYA&#10;CAAAACEAtoM4kv4AAADhAQAAEwAAAAAAAAAAAAAAAAAAAAAAW0NvbnRlbnRfVHlwZXNdLnhtbFBL&#10;AQItABQABgAIAAAAIQA4/SH/1gAAAJQBAAALAAAAAAAAAAAAAAAAAC8BAABfcmVscy8ucmVsc1BL&#10;AQItABQABgAIAAAAIQBx1t3NJQIAAFEEAAAOAAAAAAAAAAAAAAAAAC4CAABkcnMvZTJvRG9jLnht&#10;bFBLAQItABQABgAIAAAAIQCza8DL2wAAAAQBAAAPAAAAAAAAAAAAAAAAAH8EAABkcnMvZG93bnJl&#10;di54bWxQSwUGAAAAAAQABADzAAAAhwUAAAAA&#10;">
                <v:textbox>
                  <w:txbxContent>
                    <w:p w:rsidR="00FC32F7" w:rsidRDefault="00FC32F7" w:rsidP="00FC32F7"/>
                  </w:txbxContent>
                </v:textbox>
                <w10:wrap type="square"/>
              </v:shape>
            </w:pict>
          </mc:Fallback>
        </mc:AlternateContent>
      </w:r>
      <w:r w:rsidR="00B553DA" w:rsidRPr="00B553DA">
        <w:rPr>
          <w:rFonts w:cstheme="minorHAnsi"/>
          <w:sz w:val="20"/>
          <w:szCs w:val="20"/>
          <w:lang w:val="eu-ES"/>
        </w:rPr>
        <w:t xml:space="preserve">B.Jarduera ez dago erabat etena, baina azaroan fakturazioa gutxienez % 30 murriztuko da, aurreko urteko </w:t>
      </w:r>
      <w:r w:rsidR="00EE5E74">
        <w:rPr>
          <w:rFonts w:cstheme="minorHAnsi"/>
          <w:sz w:val="20"/>
          <w:szCs w:val="20"/>
          <w:lang w:val="eu-ES"/>
        </w:rPr>
        <w:t>garai</w:t>
      </w:r>
      <w:r w:rsidR="00B553DA" w:rsidRPr="00B553DA">
        <w:rPr>
          <w:rFonts w:cstheme="minorHAnsi"/>
          <w:sz w:val="20"/>
          <w:szCs w:val="20"/>
          <w:lang w:val="eu-ES"/>
        </w:rPr>
        <w:t xml:space="preserve"> berekoarekin erkatuz gero.</w:t>
      </w:r>
    </w:p>
    <w:p w:rsidR="00202FFA" w:rsidRPr="005520C2" w:rsidRDefault="00202FFA" w:rsidP="00202FFA">
      <w:pPr>
        <w:spacing w:after="0"/>
        <w:ind w:right="-2" w:firstLine="708"/>
        <w:jc w:val="both"/>
        <w:rPr>
          <w:rFonts w:eastAsia="Times New Roman" w:cstheme="minorHAnsi"/>
          <w:sz w:val="20"/>
          <w:szCs w:val="20"/>
          <w:lang w:val="es-ES_tradnl" w:eastAsia="es-ES_tradnl"/>
        </w:rPr>
      </w:pPr>
    </w:p>
    <w:p w:rsidR="00060F3F" w:rsidRDefault="00060F3F" w:rsidP="00943222">
      <w:pPr>
        <w:spacing w:after="0" w:line="240" w:lineRule="auto"/>
        <w:ind w:right="-570"/>
        <w:jc w:val="both"/>
        <w:textAlignment w:val="baseline"/>
        <w:rPr>
          <w:rFonts w:eastAsia="Times New Roman" w:cstheme="minorHAnsi"/>
          <w:b/>
          <w:bCs/>
          <w:sz w:val="20"/>
          <w:szCs w:val="20"/>
          <w:lang w:eastAsia="es-ES_tradnl"/>
        </w:rPr>
      </w:pPr>
    </w:p>
    <w:p w:rsidR="00C2674E" w:rsidRPr="00E73552" w:rsidRDefault="00B553DA" w:rsidP="00B2386F">
      <w:pPr>
        <w:spacing w:after="0" w:line="240" w:lineRule="auto"/>
        <w:ind w:right="-570" w:firstLine="708"/>
        <w:jc w:val="both"/>
        <w:textAlignment w:val="baseline"/>
        <w:rPr>
          <w:rFonts w:eastAsia="Times New Roman" w:cstheme="minorHAnsi"/>
          <w:sz w:val="20"/>
          <w:szCs w:val="20"/>
          <w:lang w:eastAsia="es-ES_tradnl"/>
        </w:rPr>
      </w:pPr>
      <w:r w:rsidRPr="00B553DA">
        <w:rPr>
          <w:rFonts w:eastAsia="Times New Roman" w:cstheme="minorHAnsi"/>
          <w:b/>
          <w:bCs/>
          <w:sz w:val="20"/>
          <w:szCs w:val="20"/>
          <w:lang w:val="eu-ES" w:eastAsia="es-ES_tradnl"/>
        </w:rPr>
        <w:t>DIRULAGUNTZA BANKU-KONTU HONETAN SARTZEKO ESKATZEN DU:</w:t>
      </w:r>
    </w:p>
    <w:p w:rsidR="00822181" w:rsidRPr="00DE6C63" w:rsidRDefault="00822181" w:rsidP="00822181">
      <w:pPr>
        <w:spacing w:after="0" w:line="240" w:lineRule="auto"/>
        <w:jc w:val="both"/>
        <w:textAlignment w:val="baseline"/>
        <w:rPr>
          <w:rFonts w:eastAsia="Times New Roman" w:cstheme="minorHAnsi"/>
          <w:sz w:val="20"/>
          <w:szCs w:val="20"/>
          <w:lang w:val="es-ES_tradnl" w:eastAsia="es-ES_tradnl"/>
        </w:rPr>
      </w:pPr>
    </w:p>
    <w:tbl>
      <w:tblPr>
        <w:tblW w:w="9062"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62"/>
      </w:tblGrid>
      <w:tr w:rsidR="00822181" w:rsidRPr="00DE6C63" w:rsidTr="00B553DA">
        <w:trPr>
          <w:trHeight w:val="450"/>
        </w:trPr>
        <w:tc>
          <w:tcPr>
            <w:tcW w:w="9062" w:type="dxa"/>
            <w:tcBorders>
              <w:top w:val="single" w:sz="6" w:space="0" w:color="auto"/>
              <w:left w:val="single" w:sz="6" w:space="0" w:color="auto"/>
              <w:bottom w:val="single" w:sz="6" w:space="0" w:color="auto"/>
              <w:right w:val="single" w:sz="6" w:space="0" w:color="auto"/>
            </w:tcBorders>
            <w:shd w:val="clear" w:color="auto" w:fill="auto"/>
            <w:hideMark/>
          </w:tcPr>
          <w:p w:rsidR="00822181" w:rsidRPr="00DE6C63" w:rsidRDefault="00B553DA" w:rsidP="00751D40">
            <w:pPr>
              <w:spacing w:after="0" w:line="240" w:lineRule="auto"/>
              <w:textAlignment w:val="baseline"/>
              <w:rPr>
                <w:rFonts w:eastAsia="Times New Roman" w:cstheme="minorHAnsi"/>
                <w:sz w:val="20"/>
                <w:szCs w:val="20"/>
                <w:lang w:val="es-ES_tradnl" w:eastAsia="es-ES_tradnl"/>
              </w:rPr>
            </w:pPr>
            <w:r w:rsidRPr="00B553DA">
              <w:rPr>
                <w:rFonts w:eastAsia="Times New Roman" w:cstheme="minorHAnsi"/>
                <w:sz w:val="20"/>
                <w:szCs w:val="20"/>
                <w:lang w:val="eu-ES" w:eastAsia="es-ES_tradnl"/>
              </w:rPr>
              <w:t>Kontuaren titularraren izena eta abizenak:</w:t>
            </w:r>
            <w:r w:rsidR="00822181" w:rsidRPr="00DE6C63">
              <w:rPr>
                <w:rFonts w:eastAsia="Times New Roman" w:cstheme="minorHAnsi"/>
                <w:sz w:val="20"/>
                <w:szCs w:val="20"/>
                <w:lang w:eastAsia="es-ES_tradnl"/>
              </w:rPr>
              <w:t>  </w:t>
            </w:r>
            <w:r w:rsidR="00822181" w:rsidRPr="00DE6C63">
              <w:rPr>
                <w:rFonts w:eastAsia="Times New Roman" w:cstheme="minorHAnsi"/>
                <w:sz w:val="20"/>
                <w:szCs w:val="20"/>
                <w:lang w:val="es-ES_tradnl" w:eastAsia="es-ES_tradnl"/>
              </w:rPr>
              <w:t> </w:t>
            </w:r>
          </w:p>
          <w:p w:rsidR="00822181" w:rsidRDefault="00822181" w:rsidP="00751D40">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A70528" w:rsidRPr="00DE6C63" w:rsidRDefault="00A70528" w:rsidP="00751D40">
            <w:pPr>
              <w:spacing w:after="0" w:line="240" w:lineRule="auto"/>
              <w:textAlignment w:val="baseline"/>
              <w:rPr>
                <w:rFonts w:eastAsia="Times New Roman" w:cstheme="minorHAnsi"/>
                <w:sz w:val="20"/>
                <w:szCs w:val="20"/>
                <w:lang w:val="es-ES_tradnl" w:eastAsia="es-ES_tradnl"/>
              </w:rPr>
            </w:pPr>
          </w:p>
        </w:tc>
      </w:tr>
      <w:tr w:rsidR="00822181" w:rsidRPr="00DE6C63" w:rsidTr="00B553DA">
        <w:tc>
          <w:tcPr>
            <w:tcW w:w="9062" w:type="dxa"/>
            <w:tcBorders>
              <w:top w:val="nil"/>
              <w:left w:val="single" w:sz="6" w:space="0" w:color="auto"/>
              <w:bottom w:val="single" w:sz="6" w:space="0" w:color="auto"/>
              <w:right w:val="single" w:sz="6" w:space="0" w:color="auto"/>
            </w:tcBorders>
            <w:shd w:val="clear" w:color="auto" w:fill="auto"/>
            <w:hideMark/>
          </w:tcPr>
          <w:p w:rsidR="00822181" w:rsidRPr="00DE6C63" w:rsidRDefault="00B553DA" w:rsidP="00751D40">
            <w:pPr>
              <w:spacing w:after="0" w:line="240" w:lineRule="auto"/>
              <w:textAlignment w:val="baseline"/>
              <w:rPr>
                <w:rFonts w:eastAsia="Times New Roman" w:cstheme="minorHAnsi"/>
                <w:sz w:val="20"/>
                <w:szCs w:val="20"/>
                <w:lang w:val="es-ES_tradnl" w:eastAsia="es-ES_tradnl"/>
              </w:rPr>
            </w:pPr>
            <w:r w:rsidRPr="00B553DA">
              <w:rPr>
                <w:rFonts w:eastAsia="Times New Roman" w:cstheme="minorHAnsi"/>
                <w:sz w:val="20"/>
                <w:szCs w:val="20"/>
                <w:lang w:val="eu-ES" w:eastAsia="es-ES_tradnl"/>
              </w:rPr>
              <w:t>Bankua edo kutxa:</w:t>
            </w:r>
            <w:r w:rsidR="00822181" w:rsidRPr="00DE6C63">
              <w:rPr>
                <w:rFonts w:eastAsia="Times New Roman" w:cstheme="minorHAnsi"/>
                <w:sz w:val="20"/>
                <w:szCs w:val="20"/>
                <w:lang w:val="es-ES_tradnl" w:eastAsia="es-ES_tradnl"/>
              </w:rPr>
              <w:t> </w:t>
            </w:r>
          </w:p>
          <w:p w:rsidR="00822181" w:rsidRDefault="00822181" w:rsidP="00751D40">
            <w:pPr>
              <w:spacing w:after="0" w:line="240" w:lineRule="auto"/>
              <w:textAlignment w:val="baseline"/>
              <w:rPr>
                <w:rFonts w:eastAsia="Times New Roman" w:cstheme="minorHAnsi"/>
                <w:sz w:val="20"/>
                <w:szCs w:val="20"/>
                <w:lang w:val="es-ES_tradnl" w:eastAsia="es-ES_tradnl"/>
              </w:rPr>
            </w:pPr>
            <w:r>
              <w:rPr>
                <w:rFonts w:eastAsia="Times New Roman" w:cstheme="minorHAnsi"/>
                <w:sz w:val="20"/>
                <w:szCs w:val="20"/>
                <w:lang w:val="es-ES_tradnl" w:eastAsia="es-ES_tradnl"/>
              </w:rPr>
              <w:t> </w:t>
            </w:r>
          </w:p>
          <w:p w:rsidR="00A70528" w:rsidRPr="00DE6C63" w:rsidRDefault="00A70528" w:rsidP="00751D40">
            <w:pPr>
              <w:spacing w:after="0" w:line="240" w:lineRule="auto"/>
              <w:textAlignment w:val="baseline"/>
              <w:rPr>
                <w:rFonts w:eastAsia="Times New Roman" w:cstheme="minorHAnsi"/>
                <w:sz w:val="20"/>
                <w:szCs w:val="20"/>
                <w:lang w:val="es-ES_tradnl" w:eastAsia="es-ES_tradnl"/>
              </w:rPr>
            </w:pPr>
          </w:p>
        </w:tc>
      </w:tr>
    </w:tbl>
    <w:p w:rsidR="00822181" w:rsidRPr="00DE6C63" w:rsidRDefault="00822181" w:rsidP="00822181">
      <w:p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tbl>
      <w:tblPr>
        <w:tblW w:w="90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9"/>
        <w:gridCol w:w="367"/>
        <w:gridCol w:w="367"/>
        <w:gridCol w:w="381"/>
        <w:gridCol w:w="371"/>
        <w:gridCol w:w="370"/>
        <w:gridCol w:w="369"/>
        <w:gridCol w:w="398"/>
        <w:gridCol w:w="387"/>
        <w:gridCol w:w="386"/>
        <w:gridCol w:w="385"/>
        <w:gridCol w:w="413"/>
        <w:gridCol w:w="369"/>
        <w:gridCol w:w="382"/>
        <w:gridCol w:w="366"/>
        <w:gridCol w:w="366"/>
        <w:gridCol w:w="366"/>
        <w:gridCol w:w="365"/>
        <w:gridCol w:w="365"/>
        <w:gridCol w:w="365"/>
        <w:gridCol w:w="365"/>
        <w:gridCol w:w="365"/>
        <w:gridCol w:w="365"/>
        <w:gridCol w:w="452"/>
      </w:tblGrid>
      <w:tr w:rsidR="00822181" w:rsidRPr="00DE6C63" w:rsidTr="00B553DA">
        <w:tc>
          <w:tcPr>
            <w:tcW w:w="1484" w:type="dxa"/>
            <w:gridSpan w:val="4"/>
            <w:tcBorders>
              <w:top w:val="single" w:sz="6" w:space="0" w:color="auto"/>
              <w:left w:val="single" w:sz="6" w:space="0" w:color="auto"/>
              <w:bottom w:val="single" w:sz="6" w:space="0" w:color="auto"/>
              <w:right w:val="single" w:sz="6" w:space="0" w:color="auto"/>
            </w:tcBorders>
            <w:shd w:val="clear" w:color="auto" w:fill="auto"/>
            <w:hideMark/>
          </w:tcPr>
          <w:p w:rsidR="00822181" w:rsidRPr="00DE6C63" w:rsidRDefault="00822181" w:rsidP="0014614F">
            <w:pPr>
              <w:spacing w:after="0" w:line="240" w:lineRule="auto"/>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r w:rsidR="00B553DA" w:rsidRPr="00B553DA">
              <w:rPr>
                <w:rFonts w:eastAsia="Times New Roman" w:cstheme="minorHAnsi"/>
                <w:b/>
                <w:bCs/>
                <w:sz w:val="20"/>
                <w:szCs w:val="20"/>
                <w:lang w:val="eu-ES" w:eastAsia="es-ES_tradnl"/>
              </w:rPr>
              <w:t>IBAN</w:t>
            </w:r>
            <w:r>
              <w:rPr>
                <w:rFonts w:eastAsia="Times New Roman" w:cstheme="minorHAnsi"/>
                <w:sz w:val="20"/>
                <w:szCs w:val="20"/>
                <w:lang w:val="es-ES_tradnl" w:eastAsia="es-ES_tradnl"/>
              </w:rPr>
              <w:t> </w:t>
            </w:r>
          </w:p>
        </w:tc>
        <w:tc>
          <w:tcPr>
            <w:tcW w:w="1508" w:type="dxa"/>
            <w:gridSpan w:val="4"/>
            <w:tcBorders>
              <w:top w:val="single" w:sz="6" w:space="0" w:color="auto"/>
              <w:left w:val="nil"/>
              <w:bottom w:val="single" w:sz="6" w:space="0" w:color="auto"/>
              <w:right w:val="single" w:sz="6" w:space="0" w:color="auto"/>
            </w:tcBorders>
            <w:shd w:val="clear" w:color="auto" w:fill="auto"/>
            <w:hideMark/>
          </w:tcPr>
          <w:p w:rsidR="00822181" w:rsidRPr="00DE6C63" w:rsidRDefault="00822181" w:rsidP="0014614F">
            <w:pPr>
              <w:spacing w:after="0" w:line="240" w:lineRule="auto"/>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r w:rsidR="00B553DA" w:rsidRPr="00B553DA">
              <w:rPr>
                <w:rFonts w:eastAsia="Times New Roman" w:cstheme="minorHAnsi"/>
                <w:b/>
                <w:bCs/>
                <w:sz w:val="20"/>
                <w:szCs w:val="20"/>
                <w:lang w:val="eu-ES" w:eastAsia="es-ES_tradnl"/>
              </w:rPr>
              <w:t>ERAKUNDEA</w:t>
            </w:r>
            <w:r>
              <w:rPr>
                <w:rFonts w:eastAsia="Times New Roman" w:cstheme="minorHAnsi"/>
                <w:sz w:val="20"/>
                <w:szCs w:val="20"/>
                <w:lang w:val="es-ES_tradnl" w:eastAsia="es-ES_tradnl"/>
              </w:rPr>
              <w:t> </w:t>
            </w:r>
          </w:p>
        </w:tc>
        <w:tc>
          <w:tcPr>
            <w:tcW w:w="1571" w:type="dxa"/>
            <w:gridSpan w:val="4"/>
            <w:tcBorders>
              <w:top w:val="single" w:sz="6" w:space="0" w:color="auto"/>
              <w:left w:val="nil"/>
              <w:bottom w:val="single" w:sz="6" w:space="0" w:color="auto"/>
              <w:right w:val="single" w:sz="6" w:space="0" w:color="auto"/>
            </w:tcBorders>
            <w:shd w:val="clear" w:color="auto" w:fill="auto"/>
            <w:hideMark/>
          </w:tcPr>
          <w:p w:rsidR="00822181" w:rsidRPr="00DE6C63" w:rsidRDefault="00822181" w:rsidP="0014614F">
            <w:pPr>
              <w:spacing w:after="0" w:line="240" w:lineRule="auto"/>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r w:rsidR="00B553DA" w:rsidRPr="00B553DA">
              <w:rPr>
                <w:rFonts w:eastAsia="Times New Roman" w:cstheme="minorHAnsi"/>
                <w:b/>
                <w:bCs/>
                <w:sz w:val="20"/>
                <w:szCs w:val="20"/>
                <w:lang w:val="eu-ES" w:eastAsia="es-ES_tradnl"/>
              </w:rPr>
              <w:t>SUKURTSALA</w:t>
            </w:r>
            <w:r>
              <w:rPr>
                <w:rFonts w:eastAsia="Times New Roman" w:cstheme="minorHAnsi"/>
                <w:sz w:val="20"/>
                <w:szCs w:val="20"/>
                <w:lang w:val="es-ES_tradnl" w:eastAsia="es-ES_tradnl"/>
              </w:rPr>
              <w:t> </w:t>
            </w:r>
          </w:p>
        </w:tc>
        <w:tc>
          <w:tcPr>
            <w:tcW w:w="751" w:type="dxa"/>
            <w:gridSpan w:val="2"/>
            <w:tcBorders>
              <w:top w:val="single" w:sz="6" w:space="0" w:color="auto"/>
              <w:left w:val="nil"/>
              <w:bottom w:val="single" w:sz="6" w:space="0" w:color="auto"/>
              <w:right w:val="single" w:sz="6" w:space="0" w:color="auto"/>
            </w:tcBorders>
            <w:shd w:val="clear" w:color="auto" w:fill="auto"/>
            <w:hideMark/>
          </w:tcPr>
          <w:p w:rsidR="00822181" w:rsidRPr="00DE6C63" w:rsidRDefault="00822181" w:rsidP="0014614F">
            <w:pPr>
              <w:spacing w:after="0" w:line="240" w:lineRule="auto"/>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r w:rsidR="00B553DA" w:rsidRPr="00B553DA">
              <w:rPr>
                <w:rFonts w:eastAsia="Times New Roman" w:cstheme="minorHAnsi"/>
                <w:b/>
                <w:bCs/>
                <w:sz w:val="20"/>
                <w:szCs w:val="20"/>
                <w:lang w:val="eu-ES" w:eastAsia="es-ES_tradnl"/>
              </w:rPr>
              <w:t>KD</w:t>
            </w:r>
            <w:r>
              <w:rPr>
                <w:rFonts w:eastAsia="Times New Roman" w:cstheme="minorHAnsi"/>
                <w:sz w:val="20"/>
                <w:szCs w:val="20"/>
                <w:lang w:val="es-ES_tradnl" w:eastAsia="es-ES_tradnl"/>
              </w:rPr>
              <w:t> </w:t>
            </w:r>
          </w:p>
        </w:tc>
        <w:tc>
          <w:tcPr>
            <w:tcW w:w="3740" w:type="dxa"/>
            <w:gridSpan w:val="10"/>
            <w:tcBorders>
              <w:top w:val="single" w:sz="6" w:space="0" w:color="auto"/>
              <w:left w:val="nil"/>
              <w:bottom w:val="single" w:sz="6" w:space="0" w:color="auto"/>
              <w:right w:val="single" w:sz="6" w:space="0" w:color="auto"/>
            </w:tcBorders>
            <w:shd w:val="clear" w:color="auto" w:fill="auto"/>
            <w:hideMark/>
          </w:tcPr>
          <w:p w:rsidR="00822181" w:rsidRPr="00DE6C63" w:rsidRDefault="00B553DA" w:rsidP="0014614F">
            <w:pPr>
              <w:spacing w:after="0" w:line="240" w:lineRule="auto"/>
              <w:jc w:val="center"/>
              <w:textAlignment w:val="baseline"/>
              <w:rPr>
                <w:rFonts w:eastAsia="Times New Roman" w:cstheme="minorHAnsi"/>
                <w:sz w:val="20"/>
                <w:szCs w:val="20"/>
                <w:lang w:val="es-ES_tradnl" w:eastAsia="es-ES_tradnl"/>
              </w:rPr>
            </w:pPr>
            <w:r w:rsidRPr="00B553DA">
              <w:rPr>
                <w:rFonts w:eastAsia="Times New Roman" w:cstheme="minorHAnsi"/>
                <w:b/>
                <w:bCs/>
                <w:sz w:val="20"/>
                <w:szCs w:val="20"/>
                <w:lang w:val="eu-ES" w:eastAsia="es-ES_tradnl"/>
              </w:rPr>
              <w:t>KONTU-ZENBAKIA</w:t>
            </w:r>
            <w:r w:rsidR="00822181">
              <w:rPr>
                <w:rFonts w:eastAsia="Times New Roman" w:cstheme="minorHAnsi"/>
                <w:sz w:val="20"/>
                <w:szCs w:val="20"/>
                <w:lang w:val="es-ES_tradnl" w:eastAsia="es-ES_tradnl"/>
              </w:rPr>
              <w:t> </w:t>
            </w:r>
            <w:r w:rsidR="00822181" w:rsidRPr="00DE6C63">
              <w:rPr>
                <w:rFonts w:eastAsia="Times New Roman" w:cstheme="minorHAnsi"/>
                <w:sz w:val="20"/>
                <w:szCs w:val="20"/>
                <w:lang w:val="es-ES_tradnl" w:eastAsia="es-ES_tradnl"/>
              </w:rPr>
              <w:t> </w:t>
            </w:r>
          </w:p>
        </w:tc>
      </w:tr>
      <w:tr w:rsidR="00822181" w:rsidRPr="00822181" w:rsidTr="00B553DA">
        <w:tc>
          <w:tcPr>
            <w:tcW w:w="369" w:type="dxa"/>
            <w:tcBorders>
              <w:top w:val="nil"/>
              <w:left w:val="single" w:sz="6" w:space="0" w:color="auto"/>
              <w:bottom w:val="single" w:sz="6" w:space="0" w:color="auto"/>
              <w:right w:val="single" w:sz="6" w:space="0" w:color="auto"/>
            </w:tcBorders>
            <w:shd w:val="clear" w:color="auto" w:fill="auto"/>
            <w:hideMark/>
          </w:tcPr>
          <w:p w:rsid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p w:rsidR="00A70528" w:rsidRPr="00822181" w:rsidRDefault="00A70528" w:rsidP="00751D40">
            <w:pPr>
              <w:spacing w:after="0" w:line="240" w:lineRule="auto"/>
              <w:jc w:val="both"/>
              <w:textAlignment w:val="baseline"/>
              <w:rPr>
                <w:rFonts w:eastAsia="Times New Roman" w:cstheme="minorHAnsi"/>
                <w:sz w:val="28"/>
                <w:szCs w:val="28"/>
                <w:lang w:val="es-ES_tradnl" w:eastAsia="es-ES_tradnl"/>
              </w:rPr>
            </w:pPr>
          </w:p>
        </w:tc>
        <w:tc>
          <w:tcPr>
            <w:tcW w:w="367"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7"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81"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71"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70"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9"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98"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87"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86"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85"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413"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9"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82"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6"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6"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6"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365"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c>
          <w:tcPr>
            <w:tcW w:w="452" w:type="dxa"/>
            <w:tcBorders>
              <w:top w:val="nil"/>
              <w:left w:val="nil"/>
              <w:bottom w:val="single" w:sz="6" w:space="0" w:color="auto"/>
              <w:right w:val="single" w:sz="6" w:space="0" w:color="auto"/>
            </w:tcBorders>
            <w:shd w:val="clear" w:color="auto" w:fill="auto"/>
            <w:hideMark/>
          </w:tcPr>
          <w:p w:rsidR="00822181" w:rsidRPr="00822181" w:rsidRDefault="00822181" w:rsidP="00751D40">
            <w:pPr>
              <w:spacing w:after="0" w:line="240" w:lineRule="auto"/>
              <w:jc w:val="both"/>
              <w:textAlignment w:val="baseline"/>
              <w:rPr>
                <w:rFonts w:eastAsia="Times New Roman" w:cstheme="minorHAnsi"/>
                <w:sz w:val="28"/>
                <w:szCs w:val="28"/>
                <w:lang w:val="es-ES_tradnl" w:eastAsia="es-ES_tradnl"/>
              </w:rPr>
            </w:pPr>
            <w:r w:rsidRPr="00822181">
              <w:rPr>
                <w:rFonts w:eastAsia="Times New Roman" w:cstheme="minorHAnsi"/>
                <w:sz w:val="28"/>
                <w:szCs w:val="28"/>
                <w:lang w:val="es-ES_tradnl" w:eastAsia="es-ES_tradnl"/>
              </w:rPr>
              <w:t> </w:t>
            </w:r>
          </w:p>
        </w:tc>
      </w:tr>
    </w:tbl>
    <w:p w:rsidR="00F84055" w:rsidRDefault="00F84055" w:rsidP="00B2386F">
      <w:pPr>
        <w:spacing w:line="240" w:lineRule="auto"/>
        <w:ind w:right="-570" w:firstLine="708"/>
        <w:jc w:val="both"/>
        <w:textAlignment w:val="baseline"/>
        <w:rPr>
          <w:rFonts w:eastAsia="Times New Roman" w:cstheme="minorHAnsi"/>
          <w:b/>
          <w:bCs/>
          <w:sz w:val="20"/>
          <w:szCs w:val="20"/>
          <w:lang w:eastAsia="es-ES_tradnl"/>
        </w:rPr>
      </w:pPr>
    </w:p>
    <w:p w:rsidR="00060F3F" w:rsidRDefault="00060F3F" w:rsidP="00B2386F">
      <w:pPr>
        <w:spacing w:line="240" w:lineRule="auto"/>
        <w:ind w:right="-570" w:firstLine="708"/>
        <w:jc w:val="both"/>
        <w:textAlignment w:val="baseline"/>
        <w:rPr>
          <w:rFonts w:eastAsia="Times New Roman" w:cstheme="minorHAnsi"/>
          <w:b/>
          <w:bCs/>
          <w:sz w:val="20"/>
          <w:szCs w:val="20"/>
          <w:lang w:eastAsia="es-ES_tradnl"/>
        </w:rPr>
      </w:pPr>
    </w:p>
    <w:p w:rsidR="00060F3F" w:rsidRDefault="00B553DA" w:rsidP="00060F3F">
      <w:pPr>
        <w:spacing w:after="0" w:line="240" w:lineRule="auto"/>
        <w:jc w:val="right"/>
        <w:textAlignment w:val="baseline"/>
        <w:rPr>
          <w:rFonts w:eastAsia="Times New Roman" w:cstheme="minorHAnsi"/>
          <w:sz w:val="20"/>
          <w:szCs w:val="20"/>
          <w:lang w:val="es-ES_tradnl" w:eastAsia="es-ES_tradnl"/>
        </w:rPr>
      </w:pPr>
      <w:r w:rsidRPr="00B553DA">
        <w:rPr>
          <w:rFonts w:eastAsia="Times New Roman" w:cstheme="minorHAnsi"/>
          <w:b/>
          <w:bCs/>
          <w:sz w:val="20"/>
          <w:szCs w:val="20"/>
          <w:lang w:val="eu-ES" w:eastAsia="es-ES_tradnl"/>
        </w:rPr>
        <w:t>1. orrialdea</w:t>
      </w:r>
      <w:r w:rsidR="00060F3F" w:rsidRPr="00DE6C63">
        <w:rPr>
          <w:rFonts w:eastAsia="Times New Roman" w:cstheme="minorHAnsi"/>
          <w:sz w:val="20"/>
          <w:szCs w:val="20"/>
          <w:lang w:val="es-ES_tradnl" w:eastAsia="es-ES_tradnl"/>
        </w:rPr>
        <w:t> </w:t>
      </w:r>
    </w:p>
    <w:p w:rsidR="00943222" w:rsidRDefault="00FC32F7" w:rsidP="00B553DA">
      <w:pPr>
        <w:spacing w:line="240" w:lineRule="auto"/>
        <w:ind w:right="-570" w:firstLine="708"/>
        <w:jc w:val="both"/>
        <w:textAlignment w:val="baseline"/>
        <w:rPr>
          <w:rFonts w:eastAsia="Times New Roman" w:cstheme="minorHAnsi"/>
          <w:b/>
          <w:bCs/>
          <w:sz w:val="20"/>
          <w:szCs w:val="20"/>
          <w:lang w:eastAsia="es-ES_tradnl"/>
        </w:rPr>
      </w:pPr>
      <w:r w:rsidRPr="00240CC9">
        <w:rPr>
          <w:rFonts w:eastAsia="Times New Roman" w:cstheme="minorHAnsi"/>
          <w:noProof/>
          <w:sz w:val="20"/>
          <w:szCs w:val="20"/>
          <w:lang w:eastAsia="es-ES"/>
        </w:rPr>
        <w:lastRenderedPageBreak/>
        <mc:AlternateContent>
          <mc:Choice Requires="wps">
            <w:drawing>
              <wp:anchor distT="45720" distB="45720" distL="114300" distR="114300" simplePos="0" relativeHeight="251666432" behindDoc="0" locked="0" layoutInCell="1" allowOverlap="1" wp14:anchorId="21C88FDB" wp14:editId="26438141">
                <wp:simplePos x="0" y="0"/>
                <wp:positionH relativeFrom="column">
                  <wp:posOffset>-10795</wp:posOffset>
                </wp:positionH>
                <wp:positionV relativeFrom="paragraph">
                  <wp:posOffset>204470</wp:posOffset>
                </wp:positionV>
                <wp:extent cx="300990" cy="300990"/>
                <wp:effectExtent l="0" t="0" r="22860" b="2286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300990"/>
                        </a:xfrm>
                        <a:prstGeom prst="rect">
                          <a:avLst/>
                        </a:prstGeom>
                        <a:solidFill>
                          <a:srgbClr val="FFFFFF"/>
                        </a:solidFill>
                        <a:ln w="9525">
                          <a:solidFill>
                            <a:srgbClr val="000000"/>
                          </a:solidFill>
                          <a:miter lim="800000"/>
                          <a:headEnd/>
                          <a:tailEnd/>
                        </a:ln>
                      </wps:spPr>
                      <wps:txbx>
                        <w:txbxContent>
                          <w:p w:rsidR="00FC32F7" w:rsidRDefault="00FC32F7" w:rsidP="00FC32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C88FDB" id="_x0000_s1028" type="#_x0000_t202" style="position:absolute;left:0;text-align:left;margin-left:-.85pt;margin-top:16.1pt;width:23.7pt;height:23.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wxJQIAAFEEAAAOAAAAZHJzL2Uyb0RvYy54bWysVNuO0zAQfUfiHyy/06TdFrZR09XSpQhp&#10;uUgLHzCxncbC8QTbbVK+fsdOt1QLvCDyYHk84+OZc2ayuhlaww7KeY225NNJzpmyAqW2u5J/+7p9&#10;dc2ZD2AlGLSq5Efl+c365YtV3xVqhg0aqRwjEOuLvit5E0JXZJkXjWrBT7BTlpw1uhYCmW6XSQc9&#10;obcmm+X566xHJzuHQnlPp3ejk68Tfl0rET7XtVeBmZJTbiGtLq1VXLP1Coqdg67R4pQG/EMWLWhL&#10;j56h7iAA2zv9G1SrhUOPdZgIbDOsay1UqoGqmebPqnlooFOpFiLHd2ea/P+DFZ8OXxzTsuRXnFlo&#10;SaLNHqRDJhULagjIZpGkvvMFxT50FB2GtziQ2Klg392j+O6ZxU0DdqduncO+USApyWm8mV1cHXF8&#10;BKn6jyjpNdgHTEBD7drIIHHCCJ3EOp4FojyYoMOrPF8uySPIddrHF6B4utw5H94rbFnclNyR/gkc&#10;Dvc+jKFPIfEtj0bLrTYmGW5XbYxjB6Be2aYv5f8szFjWl3y5mC3G+v8KkafvTxCtDtT0Rrclvz4H&#10;QRFZe2clpQlFAG3GPVVn7InGyNzIYRiqIcl2VqdCeSReHY49TjNJmwbdT8566u+S+x97cIoz88GS&#10;NsvpfB4HIhnzxZsZGe7SU116wAqCKnngbNxuQhqimKrFW9Kw1onfKPaYySll6tuk0GnG4mBc2inq&#10;159g/QgAAP//AwBQSwMEFAAGAAgAAAAhANbwxIrdAAAABwEAAA8AAABkcnMvZG93bnJldi54bWxM&#10;jk1PwzAQRO9I/Adrkbig1mlakjZkUyEkENygILi6yTaJ8Eew3TT8e5YTHEczevPK7WS0GMmH3lmE&#10;xTwBQbZ2TW9bhLfX+9kaRIjKNko7SwjfFGBbnZ+Vqmjcyb7QuIutYIgNhULoYhwKKUPdkVFh7gay&#10;3B2cNypy9K1svDox3GiZJkkmjeotP3RqoLuO6s/d0SCsV4/jR3haPr/X2UFv4lU+Pnx5xMuL6fYG&#10;RKQp/o3hV5/VoWKnvTvaJgiNMFvkvERYpikI7lfXnPcI+SYDWZXyv3/1AwAA//8DAFBLAQItABQA&#10;BgAIAAAAIQC2gziS/gAAAOEBAAATAAAAAAAAAAAAAAAAAAAAAABbQ29udGVudF9UeXBlc10ueG1s&#10;UEsBAi0AFAAGAAgAAAAhADj9If/WAAAAlAEAAAsAAAAAAAAAAAAAAAAALwEAAF9yZWxzLy5yZWxz&#10;UEsBAi0AFAAGAAgAAAAhABVxjDElAgAAUQQAAA4AAAAAAAAAAAAAAAAALgIAAGRycy9lMm9Eb2Mu&#10;eG1sUEsBAi0AFAAGAAgAAAAhANbwxIrdAAAABwEAAA8AAAAAAAAAAAAAAAAAfwQAAGRycy9kb3du&#10;cmV2LnhtbFBLBQYAAAAABAAEAPMAAACJBQAAAAA=&#10;">
                <v:textbox>
                  <w:txbxContent>
                    <w:p w:rsidR="00FC32F7" w:rsidRDefault="00FC32F7" w:rsidP="00FC32F7"/>
                  </w:txbxContent>
                </v:textbox>
                <w10:wrap type="square"/>
              </v:shape>
            </w:pict>
          </mc:Fallback>
        </mc:AlternateContent>
      </w:r>
      <w:r w:rsidR="00B553DA" w:rsidRPr="00B553DA">
        <w:rPr>
          <w:rFonts w:eastAsia="Times New Roman" w:cstheme="minorHAnsi"/>
          <w:b/>
          <w:bCs/>
          <w:sz w:val="20"/>
          <w:szCs w:val="20"/>
          <w:lang w:val="eu-ES" w:eastAsia="es-ES_tradnl"/>
        </w:rPr>
        <w:t>HONAKO BITARTEKOREN BAT ERABILIZ JAKINARAZTEKO ESKATZEN DU:</w:t>
      </w:r>
    </w:p>
    <w:p w:rsidR="00943222" w:rsidRDefault="00B553DA" w:rsidP="00B553DA">
      <w:pPr>
        <w:spacing w:line="240" w:lineRule="auto"/>
        <w:ind w:right="-570"/>
        <w:jc w:val="both"/>
        <w:textAlignment w:val="baseline"/>
        <w:rPr>
          <w:rFonts w:eastAsia="Times New Roman" w:cstheme="minorHAnsi"/>
          <w:sz w:val="20"/>
          <w:szCs w:val="20"/>
          <w:lang w:eastAsia="es-ES_tradnl"/>
        </w:rPr>
      </w:pPr>
      <w:r w:rsidRPr="00B553DA">
        <w:rPr>
          <w:rFonts w:eastAsia="Times New Roman" w:cstheme="minorHAnsi"/>
          <w:sz w:val="20"/>
          <w:szCs w:val="20"/>
          <w:lang w:val="eu-ES" w:eastAsia="es-ES_tradnl"/>
        </w:rPr>
        <w:t>Posta elektronikoa (gomendatua).Helbide elektronikoa:</w:t>
      </w:r>
      <w:r w:rsidR="00943222">
        <w:rPr>
          <w:rFonts w:eastAsia="Times New Roman" w:cstheme="minorHAnsi"/>
          <w:sz w:val="20"/>
          <w:szCs w:val="20"/>
          <w:lang w:eastAsia="es-ES_tradnl"/>
        </w:rPr>
        <w:t xml:space="preserve"> ………………</w:t>
      </w:r>
      <w:r w:rsidR="00FC32F7">
        <w:rPr>
          <w:rFonts w:eastAsia="Times New Roman" w:cstheme="minorHAnsi"/>
          <w:sz w:val="20"/>
          <w:szCs w:val="20"/>
          <w:lang w:eastAsia="es-ES_tradnl"/>
        </w:rPr>
        <w:t>…………………………………………………………</w:t>
      </w:r>
    </w:p>
    <w:p w:rsidR="00FC32F7" w:rsidRDefault="00FC32F7" w:rsidP="00B553DA">
      <w:pPr>
        <w:spacing w:line="240" w:lineRule="auto"/>
        <w:ind w:right="-570"/>
        <w:jc w:val="both"/>
        <w:textAlignment w:val="baseline"/>
        <w:rPr>
          <w:rFonts w:eastAsia="Times New Roman" w:cstheme="minorHAnsi"/>
          <w:sz w:val="20"/>
          <w:szCs w:val="20"/>
          <w:lang w:eastAsia="es-ES_tradnl"/>
        </w:rPr>
      </w:pPr>
      <w:r w:rsidRPr="00240CC9">
        <w:rPr>
          <w:rFonts w:eastAsia="Times New Roman" w:cstheme="minorHAnsi"/>
          <w:noProof/>
          <w:sz w:val="20"/>
          <w:szCs w:val="20"/>
          <w:lang w:eastAsia="es-ES"/>
        </w:rPr>
        <mc:AlternateContent>
          <mc:Choice Requires="wps">
            <w:drawing>
              <wp:anchor distT="45720" distB="45720" distL="114300" distR="114300" simplePos="0" relativeHeight="251668480" behindDoc="0" locked="0" layoutInCell="1" allowOverlap="1" wp14:anchorId="21C88FDB" wp14:editId="26438141">
                <wp:simplePos x="0" y="0"/>
                <wp:positionH relativeFrom="column">
                  <wp:posOffset>-19455</wp:posOffset>
                </wp:positionH>
                <wp:positionV relativeFrom="paragraph">
                  <wp:posOffset>175611</wp:posOffset>
                </wp:positionV>
                <wp:extent cx="300990" cy="300990"/>
                <wp:effectExtent l="0" t="0" r="22860" b="2286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 cy="300990"/>
                        </a:xfrm>
                        <a:prstGeom prst="rect">
                          <a:avLst/>
                        </a:prstGeom>
                        <a:solidFill>
                          <a:srgbClr val="FFFFFF"/>
                        </a:solidFill>
                        <a:ln w="9525">
                          <a:solidFill>
                            <a:srgbClr val="000000"/>
                          </a:solidFill>
                          <a:miter lim="800000"/>
                          <a:headEnd/>
                          <a:tailEnd/>
                        </a:ln>
                      </wps:spPr>
                      <wps:txbx>
                        <w:txbxContent>
                          <w:p w:rsidR="00FC32F7" w:rsidRDefault="00FC32F7" w:rsidP="00FC32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C88FDB" id="_x0000_s1029" type="#_x0000_t202" style="position:absolute;left:0;text-align:left;margin-left:-1.55pt;margin-top:13.85pt;width:23.7pt;height:23.7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p3JgIAAFEEAAAOAAAAZHJzL2Uyb0RvYy54bWysVNuO0zAQfUfiHyy/06TdFrZR09XSpQhp&#10;uUgLHzCxncbC8QTbbbJ8/Y6dtlQLvCDyYHk84+OZc2ayuhlaww7KeY225NNJzpmyAqW2u5J/+7p9&#10;dc2ZD2AlGLSq5I/K85v1yxervivUDBs0UjlGINYXfVfyJoSuyDIvGtWCn2CnLDlrdC0EMt0ukw56&#10;Qm9NNsvz11mPTnYOhfKeTu9GJ18n/LpWInyua68CMyWn3EJaXVqruGbrFRQ7B12jxTEN+IcsWtCW&#10;Hj1D3UEAtnf6N6hWC4ce6zAR2GZY11qoVANVM82fVfPQQKdSLUSO7840+f8HKz4dvjimZcnnnFlo&#10;SaLNHqRDJhULagjIZpGkvvMFxT50FB2GtziQ2Klg392j+O6ZxU0DdqduncO+USApyWm8mV1cHXF8&#10;BKn6jyjpNdgHTEBD7drIIHHCCJ3EejwLRHkwQYdXeb5ckkeQ67iPL0Bxutw5H94rbFnclNyR/gkc&#10;Dvc+jKGnkPiWR6PlVhuTDLerNsaxA1CvbNOX8n8WZizrS75czBZj/X+FyNP3J4hWB2p6o9uSX5+D&#10;oIisvbOS0oQigDbjnqoz9khjZG7kMAzVkGS7OqlToXwkXh2OPU4zSZsG3U/Oeurvkvsfe3CKM/PB&#10;kjbL6XweByIZ88WbGRnu0lNdesAKgip54GzcbkIaopiqxVvSsNaJ3yj2mMkxZerbpNBxxuJgXNop&#10;6tefYP0EAAD//wMAUEsDBBQABgAIAAAAIQDGT6UE3gAAAAcBAAAPAAAAZHJzL2Rvd25yZXYueG1s&#10;TI7BTsMwEETvSPyDtUhcUOukCU0JcSqEBKI3aCu4uvE2ibDXwXbT8PeYExxHM3rzqvVkNBvR+d6S&#10;gHSeAENqrOqpFbDfPc1WwHyQpKS2hAK+0cO6vryoZKnsmd5w3IaWRQj5UgroQhhKzn3ToZF+bgek&#10;2B2tMzLE6FqunDxHuNF8kSRLbmRP8aGTAz522HxuT0bAKn8ZP/wme31vlkd9F26K8fnLCXF9NT3c&#10;Aws4hb8x/OpHdaij08GeSHmmBcyyNC4FLIoCWOzzPAN2EFDcpsDriv/3r38AAAD//wMAUEsBAi0A&#10;FAAGAAgAAAAhALaDOJL+AAAA4QEAABMAAAAAAAAAAAAAAAAAAAAAAFtDb250ZW50X1R5cGVzXS54&#10;bWxQSwECLQAUAAYACAAAACEAOP0h/9YAAACUAQAACwAAAAAAAAAAAAAAAAAvAQAAX3JlbHMvLnJl&#10;bHNQSwECLQAUAAYACAAAACEAfqgadyYCAABRBAAADgAAAAAAAAAAAAAAAAAuAgAAZHJzL2Uyb0Rv&#10;Yy54bWxQSwECLQAUAAYACAAAACEAxk+lBN4AAAAHAQAADwAAAAAAAAAAAAAAAACABAAAZHJzL2Rv&#10;d25yZXYueG1sUEsFBgAAAAAEAAQA8wAAAIsFAAAAAA==&#10;">
                <v:textbox>
                  <w:txbxContent>
                    <w:p w:rsidR="00FC32F7" w:rsidRDefault="00FC32F7" w:rsidP="00FC32F7"/>
                  </w:txbxContent>
                </v:textbox>
                <w10:wrap type="square"/>
              </v:shape>
            </w:pict>
          </mc:Fallback>
        </mc:AlternateContent>
      </w:r>
    </w:p>
    <w:p w:rsidR="00943222" w:rsidRPr="008C7725" w:rsidRDefault="00B553DA" w:rsidP="00B553DA">
      <w:pPr>
        <w:spacing w:line="240" w:lineRule="auto"/>
        <w:ind w:right="-570"/>
        <w:jc w:val="both"/>
        <w:textAlignment w:val="baseline"/>
        <w:rPr>
          <w:rFonts w:eastAsia="Times New Roman" w:cstheme="minorHAnsi"/>
          <w:sz w:val="20"/>
          <w:szCs w:val="20"/>
          <w:lang w:eastAsia="es-ES_tradnl"/>
        </w:rPr>
      </w:pPr>
      <w:r w:rsidRPr="00B553DA">
        <w:rPr>
          <w:rFonts w:eastAsia="Times New Roman" w:cstheme="minorHAnsi"/>
          <w:sz w:val="20"/>
          <w:szCs w:val="20"/>
          <w:lang w:val="eu-ES" w:eastAsia="es-ES_tradnl"/>
        </w:rPr>
        <w:t>Posta arrunta:Helbidea:</w:t>
      </w:r>
      <w:r w:rsidR="008C7725">
        <w:rPr>
          <w:rFonts w:eastAsia="Times New Roman" w:cstheme="minorHAnsi"/>
          <w:sz w:val="20"/>
          <w:szCs w:val="20"/>
          <w:lang w:eastAsia="es-ES_tradnl"/>
        </w:rPr>
        <w:t xml:space="preserve"> ………………………………………………………………………………………………………………………….</w:t>
      </w:r>
    </w:p>
    <w:p w:rsidR="008C7725" w:rsidRPr="00DE6C63" w:rsidRDefault="004B617D" w:rsidP="00D93FE4">
      <w:pPr>
        <w:spacing w:after="0" w:line="240" w:lineRule="auto"/>
        <w:ind w:left="-570" w:right="-570"/>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FC32F7" w:rsidRDefault="00FC32F7" w:rsidP="00B2386F">
      <w:pPr>
        <w:spacing w:after="0" w:line="240" w:lineRule="auto"/>
        <w:ind w:right="-570" w:firstLine="708"/>
        <w:jc w:val="both"/>
        <w:textAlignment w:val="baseline"/>
        <w:rPr>
          <w:rFonts w:eastAsia="Times New Roman" w:cstheme="minorHAnsi"/>
          <w:sz w:val="20"/>
          <w:szCs w:val="20"/>
          <w:lang w:val="eu-ES" w:eastAsia="es-ES_tradnl"/>
        </w:rPr>
      </w:pPr>
    </w:p>
    <w:p w:rsidR="004B617D" w:rsidRPr="00FC32F7" w:rsidRDefault="00B553DA" w:rsidP="00B2386F">
      <w:pPr>
        <w:spacing w:after="0" w:line="240" w:lineRule="auto"/>
        <w:ind w:right="-570" w:firstLine="708"/>
        <w:jc w:val="both"/>
        <w:textAlignment w:val="baseline"/>
        <w:rPr>
          <w:rFonts w:eastAsia="Times New Roman" w:cstheme="minorHAnsi"/>
          <w:sz w:val="20"/>
          <w:szCs w:val="20"/>
          <w:lang w:val="eu-ES" w:eastAsia="es-ES_tradnl"/>
        </w:rPr>
      </w:pPr>
      <w:r w:rsidRPr="00B553DA">
        <w:rPr>
          <w:rFonts w:eastAsia="Times New Roman" w:cstheme="minorHAnsi"/>
          <w:sz w:val="20"/>
          <w:szCs w:val="20"/>
          <w:lang w:val="eu-ES" w:eastAsia="es-ES_tradnl"/>
        </w:rPr>
        <w:t xml:space="preserve">Horregatik guztiagatik, </w:t>
      </w:r>
      <w:r w:rsidRPr="00B553DA">
        <w:rPr>
          <w:rFonts w:eastAsia="Times New Roman" w:cstheme="minorHAnsi"/>
          <w:b/>
          <w:sz w:val="20"/>
          <w:szCs w:val="20"/>
          <w:lang w:val="eu-ES" w:eastAsia="es-ES_tradnl"/>
        </w:rPr>
        <w:t>HONAKO HAU ESKATZEN DIOT BALMASEDAKO UDALARI</w:t>
      </w:r>
      <w:r w:rsidRPr="00B553DA">
        <w:rPr>
          <w:rFonts w:eastAsia="Times New Roman" w:cstheme="minorHAnsi"/>
          <w:sz w:val="20"/>
          <w:szCs w:val="20"/>
          <w:lang w:val="eu-ES" w:eastAsia="es-ES_tradnl"/>
        </w:rPr>
        <w:t>:</w:t>
      </w:r>
      <w:r w:rsidR="004B617D" w:rsidRPr="00FC32F7">
        <w:rPr>
          <w:rFonts w:eastAsia="Times New Roman" w:cstheme="minorHAnsi"/>
          <w:sz w:val="20"/>
          <w:szCs w:val="20"/>
          <w:lang w:val="eu-ES" w:eastAsia="es-ES_tradnl"/>
        </w:rPr>
        <w:t> </w:t>
      </w:r>
    </w:p>
    <w:p w:rsidR="004B617D" w:rsidRPr="00FC32F7" w:rsidRDefault="004B617D" w:rsidP="00D93FE4">
      <w:pPr>
        <w:spacing w:after="0" w:line="240" w:lineRule="auto"/>
        <w:ind w:left="-570" w:right="-570"/>
        <w:jc w:val="both"/>
        <w:textAlignment w:val="baseline"/>
        <w:rPr>
          <w:rFonts w:eastAsia="Times New Roman" w:cstheme="minorHAnsi"/>
          <w:sz w:val="20"/>
          <w:szCs w:val="20"/>
          <w:lang w:val="eu-ES" w:eastAsia="es-ES_tradnl"/>
        </w:rPr>
      </w:pPr>
      <w:r w:rsidRPr="00FC32F7">
        <w:rPr>
          <w:rFonts w:eastAsia="Times New Roman" w:cstheme="minorHAnsi"/>
          <w:sz w:val="20"/>
          <w:szCs w:val="20"/>
          <w:lang w:val="eu-ES" w:eastAsia="es-ES_tradnl"/>
        </w:rPr>
        <w:t> </w:t>
      </w:r>
    </w:p>
    <w:p w:rsidR="004B617D" w:rsidRPr="00DE6C63" w:rsidRDefault="00B553DA" w:rsidP="008C7725">
      <w:pPr>
        <w:spacing w:after="0" w:line="240" w:lineRule="auto"/>
        <w:ind w:right="-2"/>
        <w:jc w:val="both"/>
        <w:textAlignment w:val="baseline"/>
        <w:rPr>
          <w:rFonts w:eastAsia="Times New Roman" w:cstheme="minorHAnsi"/>
          <w:sz w:val="20"/>
          <w:szCs w:val="20"/>
          <w:lang w:val="es-ES_tradnl" w:eastAsia="es-ES_tradnl"/>
        </w:rPr>
      </w:pPr>
      <w:r w:rsidRPr="00B553DA">
        <w:rPr>
          <w:rFonts w:eastAsia="Times New Roman" w:cstheme="minorHAnsi"/>
          <w:sz w:val="20"/>
          <w:szCs w:val="20"/>
          <w:lang w:val="eu-ES" w:eastAsia="es-ES_tradnl"/>
        </w:rPr>
        <w:t>Bere eskaera onar dezala eta dagokion dirulaguntza eman diezaiola, lehenago adierazitako laguntzen deialdiarekin bat eginez.</w:t>
      </w:r>
      <w:r w:rsidR="004B617D" w:rsidRPr="00DE6C63">
        <w:rPr>
          <w:rFonts w:eastAsia="Times New Roman" w:cstheme="minorHAnsi"/>
          <w:sz w:val="20"/>
          <w:szCs w:val="20"/>
          <w:lang w:eastAsia="es-ES_tradnl"/>
        </w:rPr>
        <w:t>   </w:t>
      </w:r>
      <w:r w:rsidR="004B617D" w:rsidRPr="00DE6C63">
        <w:rPr>
          <w:rFonts w:eastAsia="Times New Roman" w:cstheme="minorHAnsi"/>
          <w:sz w:val="20"/>
          <w:szCs w:val="20"/>
          <w:lang w:val="es-ES_tradnl" w:eastAsia="es-ES_tradnl"/>
        </w:rPr>
        <w:t> </w:t>
      </w:r>
    </w:p>
    <w:p w:rsidR="004B617D" w:rsidRPr="00DE6C63" w:rsidRDefault="004B617D" w:rsidP="00D93FE4">
      <w:pPr>
        <w:spacing w:after="0" w:line="240" w:lineRule="auto"/>
        <w:ind w:left="-570" w:right="-570"/>
        <w:jc w:val="center"/>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4B617D" w:rsidRPr="00DE6C63" w:rsidRDefault="00B553DA" w:rsidP="00D93FE4">
      <w:pPr>
        <w:spacing w:after="0" w:line="240" w:lineRule="auto"/>
        <w:ind w:left="-570" w:right="-570"/>
        <w:jc w:val="center"/>
        <w:textAlignment w:val="baseline"/>
        <w:rPr>
          <w:rFonts w:eastAsia="Times New Roman" w:cstheme="minorHAnsi"/>
          <w:sz w:val="20"/>
          <w:szCs w:val="20"/>
          <w:lang w:val="es-ES_tradnl" w:eastAsia="es-ES_tradnl"/>
        </w:rPr>
      </w:pPr>
      <w:r w:rsidRPr="00B553DA">
        <w:rPr>
          <w:rFonts w:eastAsia="Times New Roman" w:cstheme="minorHAnsi"/>
          <w:sz w:val="20"/>
          <w:szCs w:val="20"/>
          <w:lang w:val="eu-ES" w:eastAsia="es-ES_tradnl"/>
        </w:rPr>
        <w:t>Balmasedan, 20….…(e)ko …………….………..aren …………(e)(a)n</w:t>
      </w:r>
      <w:r w:rsidR="004B617D" w:rsidRPr="00DE6C63">
        <w:rPr>
          <w:rFonts w:eastAsia="Times New Roman" w:cstheme="minorHAnsi"/>
          <w:sz w:val="20"/>
          <w:szCs w:val="20"/>
          <w:lang w:val="es-ES_tradnl" w:eastAsia="es-ES_tradnl"/>
        </w:rPr>
        <w:t> </w:t>
      </w:r>
    </w:p>
    <w:p w:rsidR="004B617D" w:rsidRPr="00DE6C63" w:rsidRDefault="004B617D" w:rsidP="00D93FE4">
      <w:pPr>
        <w:spacing w:after="0" w:line="240" w:lineRule="auto"/>
        <w:ind w:left="-570"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4B617D" w:rsidRDefault="00FC32F7" w:rsidP="00D93FE4">
      <w:pPr>
        <w:spacing w:after="0" w:line="240" w:lineRule="auto"/>
        <w:ind w:left="-570" w:right="-570"/>
        <w:textAlignment w:val="baseline"/>
        <w:rPr>
          <w:rFonts w:eastAsia="Times New Roman" w:cstheme="minorHAnsi"/>
          <w:sz w:val="20"/>
          <w:szCs w:val="20"/>
          <w:lang w:val="es-ES_tradnl" w:eastAsia="es-ES_tradnl"/>
        </w:rPr>
      </w:pPr>
      <w:r w:rsidRPr="00240CC9">
        <w:rPr>
          <w:rFonts w:eastAsia="Times New Roman" w:cstheme="minorHAnsi"/>
          <w:noProof/>
          <w:sz w:val="20"/>
          <w:szCs w:val="20"/>
          <w:lang w:eastAsia="es-ES"/>
        </w:rPr>
        <mc:AlternateContent>
          <mc:Choice Requires="wps">
            <w:drawing>
              <wp:anchor distT="45720" distB="45720" distL="114300" distR="114300" simplePos="0" relativeHeight="251670528" behindDoc="0" locked="0" layoutInCell="1" allowOverlap="1" wp14:anchorId="601FD5FE" wp14:editId="406157A0">
                <wp:simplePos x="0" y="0"/>
                <wp:positionH relativeFrom="column">
                  <wp:posOffset>1779905</wp:posOffset>
                </wp:positionH>
                <wp:positionV relativeFrom="paragraph">
                  <wp:posOffset>45720</wp:posOffset>
                </wp:positionV>
                <wp:extent cx="2237105" cy="875030"/>
                <wp:effectExtent l="0" t="0" r="10795" b="20320"/>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105" cy="875030"/>
                        </a:xfrm>
                        <a:prstGeom prst="rect">
                          <a:avLst/>
                        </a:prstGeom>
                        <a:solidFill>
                          <a:srgbClr val="FFFFFF"/>
                        </a:solidFill>
                        <a:ln w="9525">
                          <a:solidFill>
                            <a:srgbClr val="000000"/>
                          </a:solidFill>
                          <a:miter lim="800000"/>
                          <a:headEnd/>
                          <a:tailEnd/>
                        </a:ln>
                      </wps:spPr>
                      <wps:txbx>
                        <w:txbxContent>
                          <w:p w:rsidR="00FC32F7" w:rsidRDefault="00FC32F7" w:rsidP="00FC32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FD5FE" id="_x0000_s1030" type="#_x0000_t202" style="position:absolute;left:0;text-align:left;margin-left:140.15pt;margin-top:3.6pt;width:176.15pt;height:68.9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3KwLAIAAFIEAAAOAAAAZHJzL2Uyb0RvYy54bWysVNtu2zAMfR+wfxD0vthxk6Y16hRdugwD&#10;ugvQ7QMYSY6FyaInKbGzry8lp1nQbS/D/CCIInVEnkP65nZoDdsr5zXaik8nOWfKCpTabiv+7ev6&#10;zRVnPoCVYNCqih+U57fL169u+q5UBTZopHKMQKwv+67iTQhdmWVeNKoFP8FOWXLW6FoIZLptJh30&#10;hN6arMjzy6xHJzuHQnlPp/ejky8Tfl0rET7XtVeBmYpTbiGtLq2buGbLGyi3DrpGi2Ma8A9ZtKAt&#10;PXqCuocAbOf0b1CtFg491mEisM2wrrVQqQaqZpq/qOaxgU6lWogc351o8v8PVnzaf3FMy4pfcmah&#10;JYlWO5AOmVQsqCEgKyJJfedLin3sKDoMb3EgsVPBvntA8d0zi6sG7FbdOYd9o0BSktN4Mzu7OuL4&#10;CLLpP6Kk12AXMAENtWsjg8QJI3QS63ASiPJggg6L4mIxzeecCfJdLeb5RVIwg/L5dud8eK+wZXFT&#10;cUcNkNBh/+BDzAbK55D4mEej5Vobkwy33ayMY3ugZlmnLxXwIsxY1lf8el7MRwL+CpGn708QrQ7U&#10;9Ua3VMUpCMpI2zsrU08G0GbcU8rGHnmM1I0khmEzJN1mz/JsUB6IWIdjk9NQ0qZB95Oznhq84v7H&#10;DpzizHywJM71dDaLE5GM2XxRkOHOPZtzD1hBUBUPnI3bVUhTFHmzeEci1jrxG9UeMzmmTI2baD8O&#10;WZyMcztF/foVLJ8AAAD//wMAUEsDBBQABgAIAAAAIQAZMgI03wAAAAkBAAAPAAAAZHJzL2Rvd25y&#10;ZXYueG1sTI/LTsMwEEX3SPyDNUhsELVJShpCnAohgegOCoKtG0+TCD+C7abh7xlWsBzdo3vP1OvZ&#10;GjZhiIN3Eq4WAhi61uvBdRLeXh8uS2AxKaeV8Q4lfGOEdXN6UqtK+6N7wWmbOkYlLlZKQp/SWHEe&#10;2x6tigs/oqNs74NVic7QcR3Ukcqt4ZkQBbdqcLTQqxHve2w/twcroVw+TR9xkz+/t8Xe3KSL1fT4&#10;FaQ8P5vvboElnNMfDL/6pA4NOe38wenIjISsFDmhElYZMMqLPCuA7QhcXgvgTc3/f9D8AAAA//8D&#10;AFBLAQItABQABgAIAAAAIQC2gziS/gAAAOEBAAATAAAAAAAAAAAAAAAAAAAAAABbQ29udGVudF9U&#10;eXBlc10ueG1sUEsBAi0AFAAGAAgAAAAhADj9If/WAAAAlAEAAAsAAAAAAAAAAAAAAAAALwEAAF9y&#10;ZWxzLy5yZWxzUEsBAi0AFAAGAAgAAAAhAB2LcrAsAgAAUgQAAA4AAAAAAAAAAAAAAAAALgIAAGRy&#10;cy9lMm9Eb2MueG1sUEsBAi0AFAAGAAgAAAAhABkyAjTfAAAACQEAAA8AAAAAAAAAAAAAAAAAhgQA&#10;AGRycy9kb3ducmV2LnhtbFBLBQYAAAAABAAEAPMAAACSBQAAAAA=&#10;">
                <v:textbox>
                  <w:txbxContent>
                    <w:p w:rsidR="00FC32F7" w:rsidRDefault="00FC32F7" w:rsidP="00FC32F7"/>
                  </w:txbxContent>
                </v:textbox>
                <w10:wrap type="square"/>
              </v:shape>
            </w:pict>
          </mc:Fallback>
        </mc:AlternateContent>
      </w:r>
      <w:r w:rsidR="004B617D" w:rsidRPr="00DE6C63">
        <w:rPr>
          <w:rFonts w:eastAsia="Times New Roman" w:cstheme="minorHAnsi"/>
          <w:sz w:val="20"/>
          <w:szCs w:val="20"/>
          <w:lang w:val="es-ES_tradnl" w:eastAsia="es-ES_tradnl"/>
        </w:rPr>
        <w:t> </w:t>
      </w:r>
    </w:p>
    <w:p w:rsidR="00060F3F" w:rsidRDefault="00060F3F" w:rsidP="00D93FE4">
      <w:pPr>
        <w:spacing w:after="0" w:line="240" w:lineRule="auto"/>
        <w:ind w:left="-570" w:right="-570"/>
        <w:textAlignment w:val="baseline"/>
        <w:rPr>
          <w:rFonts w:eastAsia="Times New Roman" w:cstheme="minorHAnsi"/>
          <w:sz w:val="20"/>
          <w:szCs w:val="20"/>
          <w:lang w:val="es-ES_tradnl" w:eastAsia="es-ES_tradnl"/>
        </w:rPr>
      </w:pPr>
    </w:p>
    <w:p w:rsidR="00202FFA" w:rsidRPr="00DE6C63" w:rsidRDefault="00202FFA" w:rsidP="00D93FE4">
      <w:pPr>
        <w:spacing w:after="0" w:line="240" w:lineRule="auto"/>
        <w:ind w:left="-570" w:right="-570"/>
        <w:textAlignment w:val="baseline"/>
        <w:rPr>
          <w:rFonts w:eastAsia="Times New Roman" w:cstheme="minorHAnsi"/>
          <w:sz w:val="20"/>
          <w:szCs w:val="20"/>
          <w:lang w:val="es-ES_tradnl" w:eastAsia="es-ES_tradnl"/>
        </w:rPr>
      </w:pPr>
    </w:p>
    <w:p w:rsidR="004B617D" w:rsidRPr="00DE6C63" w:rsidRDefault="004B617D" w:rsidP="00060F3F">
      <w:pPr>
        <w:spacing w:after="0" w:line="240" w:lineRule="auto"/>
        <w:ind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FC32F7" w:rsidRDefault="00FC32F7" w:rsidP="00D93FE4">
      <w:pPr>
        <w:spacing w:after="0" w:line="240" w:lineRule="auto"/>
        <w:ind w:left="-570" w:right="-570"/>
        <w:jc w:val="center"/>
        <w:textAlignment w:val="baseline"/>
        <w:rPr>
          <w:rFonts w:eastAsia="Times New Roman" w:cstheme="minorHAnsi"/>
          <w:b/>
          <w:bCs/>
          <w:sz w:val="20"/>
          <w:szCs w:val="20"/>
          <w:lang w:val="eu-ES" w:eastAsia="es-ES_tradnl"/>
        </w:rPr>
      </w:pPr>
    </w:p>
    <w:p w:rsidR="00FC32F7" w:rsidRDefault="00FC32F7" w:rsidP="00D93FE4">
      <w:pPr>
        <w:spacing w:after="0" w:line="240" w:lineRule="auto"/>
        <w:ind w:left="-570" w:right="-570"/>
        <w:jc w:val="center"/>
        <w:textAlignment w:val="baseline"/>
        <w:rPr>
          <w:rFonts w:eastAsia="Times New Roman" w:cstheme="minorHAnsi"/>
          <w:b/>
          <w:bCs/>
          <w:sz w:val="20"/>
          <w:szCs w:val="20"/>
          <w:lang w:val="eu-ES" w:eastAsia="es-ES_tradnl"/>
        </w:rPr>
      </w:pPr>
    </w:p>
    <w:p w:rsidR="00FC32F7" w:rsidRDefault="00FC32F7" w:rsidP="00D93FE4">
      <w:pPr>
        <w:spacing w:after="0" w:line="240" w:lineRule="auto"/>
        <w:ind w:left="-570" w:right="-570"/>
        <w:jc w:val="center"/>
        <w:textAlignment w:val="baseline"/>
        <w:rPr>
          <w:rFonts w:eastAsia="Times New Roman" w:cstheme="minorHAnsi"/>
          <w:b/>
          <w:bCs/>
          <w:sz w:val="20"/>
          <w:szCs w:val="20"/>
          <w:lang w:val="eu-ES" w:eastAsia="es-ES_tradnl"/>
        </w:rPr>
      </w:pPr>
    </w:p>
    <w:p w:rsidR="004B617D" w:rsidRDefault="00B553DA" w:rsidP="00D93FE4">
      <w:pPr>
        <w:spacing w:after="0" w:line="240" w:lineRule="auto"/>
        <w:ind w:left="-570" w:right="-570"/>
        <w:jc w:val="center"/>
        <w:textAlignment w:val="baseline"/>
        <w:rPr>
          <w:rFonts w:eastAsia="Times New Roman" w:cstheme="minorHAnsi"/>
          <w:sz w:val="20"/>
          <w:szCs w:val="20"/>
          <w:lang w:val="es-ES_tradnl" w:eastAsia="es-ES_tradnl"/>
        </w:rPr>
      </w:pPr>
      <w:r w:rsidRPr="00B553DA">
        <w:rPr>
          <w:rFonts w:eastAsia="Times New Roman" w:cstheme="minorHAnsi"/>
          <w:b/>
          <w:bCs/>
          <w:sz w:val="20"/>
          <w:szCs w:val="20"/>
          <w:lang w:val="eu-ES" w:eastAsia="es-ES_tradnl"/>
        </w:rPr>
        <w:t>Legezko ordezkariaren sinadura eta enpresa edo erakundearen zigilua</w:t>
      </w:r>
      <w:r w:rsidR="004B617D" w:rsidRPr="00DE6C63">
        <w:rPr>
          <w:rFonts w:eastAsia="Times New Roman" w:cstheme="minorHAnsi"/>
          <w:sz w:val="20"/>
          <w:szCs w:val="20"/>
          <w:lang w:val="es-ES_tradnl" w:eastAsia="es-ES_tradnl"/>
        </w:rPr>
        <w:t> </w:t>
      </w:r>
    </w:p>
    <w:p w:rsidR="00202FFA" w:rsidRDefault="00202FFA" w:rsidP="00D93FE4">
      <w:pPr>
        <w:spacing w:after="0" w:line="240" w:lineRule="auto"/>
        <w:ind w:left="-570" w:right="-570"/>
        <w:jc w:val="center"/>
        <w:textAlignment w:val="baseline"/>
        <w:rPr>
          <w:rFonts w:eastAsia="Times New Roman" w:cstheme="minorHAnsi"/>
          <w:sz w:val="20"/>
          <w:szCs w:val="20"/>
          <w:lang w:val="es-ES_tradnl" w:eastAsia="es-ES_tradnl"/>
        </w:rPr>
      </w:pPr>
    </w:p>
    <w:p w:rsidR="00060F3F" w:rsidRPr="00DE6C63" w:rsidRDefault="00060F3F" w:rsidP="00D93FE4">
      <w:pPr>
        <w:spacing w:after="0" w:line="240" w:lineRule="auto"/>
        <w:ind w:left="-570" w:right="-570"/>
        <w:jc w:val="center"/>
        <w:textAlignment w:val="baseline"/>
        <w:rPr>
          <w:rFonts w:eastAsia="Times New Roman" w:cstheme="minorHAnsi"/>
          <w:sz w:val="20"/>
          <w:szCs w:val="20"/>
          <w:lang w:val="es-ES_tradnl" w:eastAsia="es-ES_tradnl"/>
        </w:rPr>
      </w:pPr>
    </w:p>
    <w:tbl>
      <w:tblPr>
        <w:tblStyle w:val="Tablaconcuadrcula"/>
        <w:tblW w:w="9781" w:type="dxa"/>
        <w:tblInd w:w="-147" w:type="dxa"/>
        <w:tblLook w:val="04A0" w:firstRow="1" w:lastRow="0" w:firstColumn="1" w:lastColumn="0" w:noHBand="0" w:noVBand="1"/>
      </w:tblPr>
      <w:tblGrid>
        <w:gridCol w:w="9781"/>
      </w:tblGrid>
      <w:tr w:rsidR="004B617D" w:rsidRPr="00F852DA" w:rsidTr="00277AA2">
        <w:tc>
          <w:tcPr>
            <w:tcW w:w="9781" w:type="dxa"/>
          </w:tcPr>
          <w:p w:rsidR="004B617D" w:rsidRPr="00FC32F7" w:rsidRDefault="00B553DA" w:rsidP="0014614F">
            <w:pPr>
              <w:ind w:right="-1"/>
              <w:jc w:val="center"/>
              <w:rPr>
                <w:rFonts w:cstheme="minorHAnsi"/>
                <w:b/>
                <w:sz w:val="20"/>
                <w:szCs w:val="20"/>
              </w:rPr>
            </w:pPr>
            <w:r w:rsidRPr="00FC32F7">
              <w:rPr>
                <w:rFonts w:cstheme="minorHAnsi"/>
                <w:b/>
                <w:sz w:val="20"/>
                <w:szCs w:val="20"/>
                <w:lang w:val="eu-ES"/>
              </w:rPr>
              <w:t>DATUAK BABESTEARI BURUZKO INFORMAZIOA</w:t>
            </w:r>
          </w:p>
        </w:tc>
      </w:tr>
      <w:tr w:rsidR="004B617D" w:rsidRPr="00C20294" w:rsidTr="00277AA2">
        <w:tc>
          <w:tcPr>
            <w:tcW w:w="9781" w:type="dxa"/>
          </w:tcPr>
          <w:p w:rsidR="004B617D" w:rsidRPr="00FC32F7" w:rsidRDefault="00B553DA" w:rsidP="00D93FE4">
            <w:pPr>
              <w:ind w:right="-1"/>
              <w:jc w:val="both"/>
              <w:rPr>
                <w:rFonts w:cstheme="minorHAnsi"/>
                <w:b/>
                <w:sz w:val="18"/>
                <w:szCs w:val="18"/>
              </w:rPr>
            </w:pPr>
            <w:r w:rsidRPr="00FC32F7">
              <w:rPr>
                <w:rFonts w:cstheme="minorHAnsi"/>
                <w:b/>
                <w:sz w:val="18"/>
                <w:szCs w:val="18"/>
                <w:lang w:val="eu-ES"/>
              </w:rPr>
              <w:t>DATUAK TRATATZEAZ ARDURADUNA</w:t>
            </w:r>
          </w:p>
          <w:p w:rsidR="004B617D" w:rsidRPr="00FC32F7" w:rsidRDefault="00B553DA" w:rsidP="00D93FE4">
            <w:pPr>
              <w:ind w:right="-1"/>
              <w:jc w:val="both"/>
              <w:rPr>
                <w:rFonts w:eastAsia="Calibri" w:cstheme="minorHAnsi"/>
                <w:sz w:val="18"/>
                <w:szCs w:val="18"/>
              </w:rPr>
            </w:pPr>
            <w:r w:rsidRPr="00FC32F7">
              <w:rPr>
                <w:rFonts w:eastAsia="Calibri" w:cstheme="minorHAnsi"/>
                <w:sz w:val="18"/>
                <w:szCs w:val="18"/>
                <w:lang w:val="eu-ES"/>
              </w:rPr>
              <w:t>Nortasuna:Balmasedako Udala     Helbidea:San Severino plaza 1     Telefonoa:946 800 000     Helbide elektronikoa:ayto@balmaseda.eus</w:t>
            </w:r>
          </w:p>
          <w:p w:rsidR="004B617D" w:rsidRPr="00FC32F7" w:rsidRDefault="00B553DA" w:rsidP="0014614F">
            <w:pPr>
              <w:ind w:right="-1"/>
              <w:jc w:val="both"/>
              <w:rPr>
                <w:rFonts w:cstheme="minorHAnsi"/>
                <w:sz w:val="18"/>
                <w:szCs w:val="18"/>
                <w:lang w:val="en-GB"/>
              </w:rPr>
            </w:pPr>
            <w:r w:rsidRPr="00FC32F7">
              <w:rPr>
                <w:rFonts w:cstheme="minorHAnsi"/>
                <w:b/>
                <w:sz w:val="18"/>
                <w:szCs w:val="18"/>
                <w:lang w:val="eu-ES"/>
              </w:rPr>
              <w:t>Datuak babestearen ordezkaria:</w:t>
            </w:r>
            <w:r w:rsidRPr="00FC32F7">
              <w:rPr>
                <w:rFonts w:eastAsia="Calibri" w:cstheme="minorHAnsi"/>
                <w:sz w:val="18"/>
                <w:szCs w:val="18"/>
                <w:lang w:val="eu-ES"/>
              </w:rPr>
              <w:t>Helbide elektronikoa:dpd@datalia.info</w:t>
            </w:r>
          </w:p>
        </w:tc>
      </w:tr>
      <w:tr w:rsidR="004B617D" w:rsidRPr="00C20294" w:rsidTr="00277AA2">
        <w:tc>
          <w:tcPr>
            <w:tcW w:w="9781" w:type="dxa"/>
          </w:tcPr>
          <w:p w:rsidR="004B617D" w:rsidRPr="00FC32F7" w:rsidRDefault="00B553DA" w:rsidP="00D93FE4">
            <w:pPr>
              <w:ind w:right="-1"/>
              <w:jc w:val="both"/>
              <w:rPr>
                <w:rFonts w:cstheme="minorHAnsi"/>
                <w:b/>
                <w:sz w:val="18"/>
                <w:szCs w:val="18"/>
                <w:lang w:val="en-GB"/>
              </w:rPr>
            </w:pPr>
            <w:r w:rsidRPr="00FC32F7">
              <w:rPr>
                <w:rFonts w:cstheme="minorHAnsi"/>
                <w:b/>
                <w:sz w:val="18"/>
                <w:szCs w:val="18"/>
                <w:lang w:val="eu-ES"/>
              </w:rPr>
              <w:t>DATU PERTSONALAK TRATATZEAREN HELBURUA</w:t>
            </w:r>
          </w:p>
          <w:p w:rsidR="004B617D" w:rsidRPr="00FC32F7" w:rsidRDefault="00B553DA" w:rsidP="00D93FE4">
            <w:pPr>
              <w:ind w:right="-1"/>
              <w:jc w:val="both"/>
              <w:rPr>
                <w:rFonts w:cstheme="minorHAnsi"/>
                <w:sz w:val="18"/>
                <w:szCs w:val="18"/>
                <w:lang w:val="en-GB"/>
              </w:rPr>
            </w:pPr>
            <w:r w:rsidRPr="00FC32F7">
              <w:rPr>
                <w:rFonts w:eastAsia="Calibri" w:cstheme="minorHAnsi"/>
                <w:sz w:val="18"/>
                <w:szCs w:val="18"/>
                <w:lang w:val="eu-ES"/>
              </w:rPr>
              <w:t>Zure datu pertsonalak helburu bakarrez tratatuko ditugu, hain zuzen ere, dirulaguntza emateko eskaera kudeatu eta horri erantzutea.</w:t>
            </w:r>
          </w:p>
          <w:p w:rsidR="004B617D" w:rsidRPr="00FC32F7" w:rsidRDefault="00B553DA" w:rsidP="0014614F">
            <w:pPr>
              <w:ind w:right="-1"/>
              <w:jc w:val="both"/>
              <w:rPr>
                <w:rFonts w:cstheme="minorHAnsi"/>
                <w:sz w:val="18"/>
                <w:szCs w:val="18"/>
                <w:lang w:val="en-GB"/>
              </w:rPr>
            </w:pPr>
            <w:r w:rsidRPr="00FC32F7">
              <w:rPr>
                <w:rFonts w:eastAsia="Calibri" w:cstheme="minorHAnsi"/>
                <w:sz w:val="18"/>
                <w:szCs w:val="18"/>
                <w:lang w:val="eu-ES"/>
              </w:rPr>
              <w:t>Zure datu pertsonalak prozedura izapidetu eta ebazteko ezinbesteko epez kontserbatuko dira.</w:t>
            </w:r>
          </w:p>
        </w:tc>
      </w:tr>
      <w:tr w:rsidR="004B617D" w:rsidRPr="00F852DA" w:rsidTr="00277AA2">
        <w:tc>
          <w:tcPr>
            <w:tcW w:w="9781" w:type="dxa"/>
          </w:tcPr>
          <w:p w:rsidR="004B617D" w:rsidRPr="00FC32F7" w:rsidRDefault="00B553DA" w:rsidP="00D93FE4">
            <w:pPr>
              <w:ind w:right="-1"/>
              <w:jc w:val="both"/>
              <w:rPr>
                <w:rFonts w:cstheme="minorHAnsi"/>
                <w:b/>
                <w:sz w:val="18"/>
                <w:szCs w:val="18"/>
              </w:rPr>
            </w:pPr>
            <w:r w:rsidRPr="00FC32F7">
              <w:rPr>
                <w:rFonts w:cstheme="minorHAnsi"/>
                <w:b/>
                <w:sz w:val="18"/>
                <w:szCs w:val="18"/>
                <w:lang w:val="eu-ES"/>
              </w:rPr>
              <w:t>DATU PERTSONALAK TRATATZEAREN LEGITIMAZIOA</w:t>
            </w:r>
          </w:p>
          <w:p w:rsidR="004B617D" w:rsidRPr="00FC32F7" w:rsidRDefault="00B553DA" w:rsidP="007772CD">
            <w:pPr>
              <w:pStyle w:val="Prrafodelista"/>
              <w:numPr>
                <w:ilvl w:val="0"/>
                <w:numId w:val="2"/>
              </w:numPr>
              <w:ind w:left="0" w:right="-1"/>
              <w:jc w:val="both"/>
              <w:rPr>
                <w:rFonts w:eastAsia="Calibri" w:cstheme="minorHAnsi"/>
                <w:sz w:val="18"/>
                <w:szCs w:val="18"/>
              </w:rPr>
            </w:pPr>
            <w:r w:rsidRPr="00FC32F7">
              <w:rPr>
                <w:rFonts w:eastAsia="Calibri" w:cstheme="minorHAnsi"/>
                <w:sz w:val="18"/>
                <w:szCs w:val="18"/>
                <w:lang w:val="eu-ES"/>
              </w:rPr>
              <w:t xml:space="preserve">Europar Parlamentuaren eta Kontseiluaren 2016/679 (EB) Erregelamenduaren, 2016ko apirilaren 27koaren, 6.1 c) artikulua, hau da, tratamenduaren arduradunari aplika dakizkiokeen legezko eskakizunak betetzeko datuak halabeharrez tratatu behar direnean.38/2003 Legea, azaroaren 17koa, Dirulaguntzei buruzko Orokorra; eta 40/2015 Legea, urriaren 1ekoa, Sektore Publikoko Araubide Juridikoari buruzkoa.7/1997 Legea, ekainaren 19koa, dirulaguntzen eta laguntzen araubidea </w:t>
            </w:r>
            <w:r w:rsidR="00277AA2" w:rsidRPr="00FC32F7">
              <w:rPr>
                <w:rFonts w:eastAsia="Calibri" w:cstheme="minorHAnsi"/>
                <w:sz w:val="18"/>
                <w:szCs w:val="18"/>
                <w:lang w:val="eu-ES"/>
              </w:rPr>
              <w:t>arautu</w:t>
            </w:r>
            <w:r w:rsidRPr="00FC32F7">
              <w:rPr>
                <w:rFonts w:eastAsia="Calibri" w:cstheme="minorHAnsi"/>
                <w:sz w:val="18"/>
                <w:szCs w:val="18"/>
                <w:lang w:val="eu-ES"/>
              </w:rPr>
              <w:t xml:space="preserve"> eta Euskal Autonomia </w:t>
            </w:r>
            <w:r w:rsidR="00277AA2" w:rsidRPr="00FC32F7">
              <w:rPr>
                <w:rFonts w:eastAsia="Calibri" w:cstheme="minorHAnsi"/>
                <w:sz w:val="18"/>
                <w:szCs w:val="18"/>
                <w:lang w:val="eu-ES"/>
              </w:rPr>
              <w:t>Erkidegoko Herri</w:t>
            </w:r>
            <w:r w:rsidR="007772CD" w:rsidRPr="00FC32F7">
              <w:rPr>
                <w:rFonts w:eastAsia="Calibri" w:cstheme="minorHAnsi"/>
                <w:sz w:val="18"/>
                <w:szCs w:val="18"/>
                <w:lang w:val="eu-ES"/>
              </w:rPr>
              <w:t xml:space="preserve"> O</w:t>
            </w:r>
            <w:r w:rsidR="00277AA2" w:rsidRPr="00FC32F7">
              <w:rPr>
                <w:rFonts w:eastAsia="Calibri" w:cstheme="minorHAnsi"/>
                <w:sz w:val="18"/>
                <w:szCs w:val="18"/>
                <w:lang w:val="eu-ES"/>
              </w:rPr>
              <w:t>gasuntza Nagusiaren antolarauei buruzko Legea aldatzen duena.</w:t>
            </w:r>
          </w:p>
        </w:tc>
      </w:tr>
      <w:tr w:rsidR="004B617D" w:rsidRPr="00F852DA" w:rsidTr="00277AA2">
        <w:tc>
          <w:tcPr>
            <w:tcW w:w="9781" w:type="dxa"/>
          </w:tcPr>
          <w:p w:rsidR="004B617D" w:rsidRPr="00FC32F7" w:rsidRDefault="00277AA2" w:rsidP="00D93FE4">
            <w:pPr>
              <w:ind w:right="-1"/>
              <w:jc w:val="both"/>
              <w:rPr>
                <w:rFonts w:cstheme="minorHAnsi"/>
                <w:b/>
                <w:sz w:val="18"/>
                <w:szCs w:val="18"/>
              </w:rPr>
            </w:pPr>
            <w:r w:rsidRPr="00FC32F7">
              <w:rPr>
                <w:rFonts w:cstheme="minorHAnsi"/>
                <w:b/>
                <w:sz w:val="18"/>
                <w:szCs w:val="18"/>
                <w:lang w:val="eu-ES"/>
              </w:rPr>
              <w:t>DATUAK NAZIOARTEAN ESKUALDATU EDO LAGATZEA</w:t>
            </w:r>
            <w:r w:rsidR="00EE5E74" w:rsidRPr="00FC32F7">
              <w:rPr>
                <w:rFonts w:cstheme="minorHAnsi"/>
                <w:b/>
                <w:sz w:val="18"/>
                <w:szCs w:val="18"/>
                <w:lang w:val="eu-ES"/>
              </w:rPr>
              <w:t>RE</w:t>
            </w:r>
            <w:r w:rsidRPr="00FC32F7">
              <w:rPr>
                <w:rFonts w:cstheme="minorHAnsi"/>
                <w:b/>
                <w:sz w:val="18"/>
                <w:szCs w:val="18"/>
                <w:lang w:val="eu-ES"/>
              </w:rPr>
              <w:t>N HARTZAILEAK</w:t>
            </w:r>
          </w:p>
          <w:p w:rsidR="004B617D" w:rsidRPr="00FC32F7" w:rsidRDefault="00277AA2" w:rsidP="0014614F">
            <w:pPr>
              <w:ind w:right="-1"/>
              <w:jc w:val="both"/>
              <w:rPr>
                <w:rFonts w:cstheme="minorHAnsi"/>
                <w:sz w:val="18"/>
                <w:szCs w:val="18"/>
              </w:rPr>
            </w:pPr>
            <w:r w:rsidRPr="00FC32F7">
              <w:rPr>
                <w:rFonts w:eastAsia="Calibri" w:cstheme="minorHAnsi"/>
                <w:sz w:val="18"/>
                <w:szCs w:val="18"/>
                <w:lang w:val="eu-ES"/>
              </w:rPr>
              <w:t>Bizkaiko Foru Ogasuna, Ogasuna eta Herri Administrazioak Ministerioa, Estatuko Administrazioko Kontu-hartzailetza Nagusia, Zerga Administrazioko Estatuko Agentzia, Gizarte Segurantzako Diruzaintza Nagusia, Estatuko Enplegu Zerbitzu Publikoa, Banketxeak.Europar Batasuneko organoak.</w:t>
            </w:r>
          </w:p>
        </w:tc>
      </w:tr>
      <w:tr w:rsidR="004B617D" w:rsidRPr="00C20294" w:rsidTr="00277AA2">
        <w:tc>
          <w:tcPr>
            <w:tcW w:w="9781" w:type="dxa"/>
          </w:tcPr>
          <w:p w:rsidR="004B617D" w:rsidRPr="00FC32F7" w:rsidRDefault="00277AA2" w:rsidP="00D93FE4">
            <w:pPr>
              <w:ind w:right="-1"/>
              <w:jc w:val="both"/>
              <w:rPr>
                <w:rFonts w:cstheme="minorHAnsi"/>
                <w:b/>
                <w:sz w:val="18"/>
                <w:szCs w:val="18"/>
              </w:rPr>
            </w:pPr>
            <w:r w:rsidRPr="00FC32F7">
              <w:rPr>
                <w:rFonts w:cstheme="minorHAnsi"/>
                <w:b/>
                <w:sz w:val="18"/>
                <w:szCs w:val="18"/>
                <w:lang w:val="eu-ES"/>
              </w:rPr>
              <w:t>INTERESDUNEN ESKUBIDEAK</w:t>
            </w:r>
          </w:p>
          <w:p w:rsidR="004B617D" w:rsidRPr="00FC32F7" w:rsidRDefault="00277AA2" w:rsidP="002C53E5">
            <w:pPr>
              <w:ind w:right="-1"/>
              <w:jc w:val="both"/>
              <w:rPr>
                <w:rFonts w:cstheme="minorHAnsi"/>
                <w:sz w:val="18"/>
                <w:szCs w:val="18"/>
                <w:lang w:val="eu-ES"/>
              </w:rPr>
            </w:pPr>
            <w:r w:rsidRPr="00FC32F7">
              <w:rPr>
                <w:rFonts w:eastAsia="Calibri" w:cstheme="minorHAnsi"/>
                <w:sz w:val="18"/>
                <w:szCs w:val="18"/>
                <w:lang w:val="eu-ES"/>
              </w:rPr>
              <w:t xml:space="preserve">Interesdunek beren datu pertsonalei dagokienez honako eskubide hauek erabili ahal izango dituzte: atzitzea, zuzentzea, </w:t>
            </w:r>
            <w:r w:rsidR="002C53E5" w:rsidRPr="00FC32F7">
              <w:rPr>
                <w:rFonts w:eastAsia="Calibri" w:cstheme="minorHAnsi"/>
                <w:sz w:val="18"/>
                <w:szCs w:val="18"/>
                <w:lang w:val="eu-ES"/>
              </w:rPr>
              <w:t>ezabatzea</w:t>
            </w:r>
            <w:r w:rsidRPr="00FC32F7">
              <w:rPr>
                <w:rFonts w:eastAsia="Calibri" w:cstheme="minorHAnsi"/>
                <w:sz w:val="18"/>
                <w:szCs w:val="18"/>
                <w:lang w:val="eu-ES"/>
              </w:rPr>
              <w:t xml:space="preserve">, kontra egitea, tratamendua mugatzea eta datuak eramatea. Xede horrez, eskaera idatziz egingo dute eta Balmasedako Udalaren goiburuko posta-helbidera bidaliko da. Bestela, helbide elektronikoaz balia daiteke: </w:t>
            </w:r>
            <w:hyperlink r:id="rId13" w:history="1">
              <w:r w:rsidRPr="00FC32F7">
                <w:rPr>
                  <w:rStyle w:val="Hipervnculo"/>
                  <w:rFonts w:eastAsia="Calibri" w:cstheme="minorHAnsi"/>
                  <w:sz w:val="18"/>
                  <w:szCs w:val="18"/>
                  <w:lang w:val="eu-ES"/>
                </w:rPr>
                <w:t>ayto@balmaseda.eus</w:t>
              </w:r>
            </w:hyperlink>
            <w:r w:rsidRPr="00FC32F7">
              <w:rPr>
                <w:rFonts w:eastAsia="Calibri" w:cstheme="minorHAnsi"/>
                <w:sz w:val="18"/>
                <w:szCs w:val="18"/>
                <w:lang w:val="eu-ES"/>
              </w:rPr>
              <w:t>. Nolanahi ere, NANaren edo nortasun-agiri baliokidearen kopia eskuratu beharko da.Era berean, erabiltzaileek Datuak Babesteko Espainiako Agentziara (DBEA) jo dezakete erreklamazioak aurkezteko, eskaera behar bezala ez dela erantzun pentsatzen dutenean.</w:t>
            </w:r>
          </w:p>
        </w:tc>
      </w:tr>
      <w:tr w:rsidR="004B617D" w:rsidRPr="00C20294" w:rsidTr="00277AA2">
        <w:tc>
          <w:tcPr>
            <w:tcW w:w="9781" w:type="dxa"/>
          </w:tcPr>
          <w:p w:rsidR="004B617D" w:rsidRPr="00FC32F7" w:rsidRDefault="00277AA2" w:rsidP="00D93FE4">
            <w:pPr>
              <w:ind w:right="-1"/>
              <w:jc w:val="both"/>
              <w:rPr>
                <w:rFonts w:cstheme="minorHAnsi"/>
                <w:b/>
                <w:sz w:val="18"/>
                <w:szCs w:val="18"/>
                <w:lang w:val="en-GB"/>
              </w:rPr>
            </w:pPr>
            <w:r w:rsidRPr="00FC32F7">
              <w:rPr>
                <w:rFonts w:cstheme="minorHAnsi"/>
                <w:b/>
                <w:sz w:val="18"/>
                <w:szCs w:val="18"/>
                <w:lang w:val="eu-ES"/>
              </w:rPr>
              <w:t>INFORMAZIO GEHIGARRIA</w:t>
            </w:r>
          </w:p>
          <w:p w:rsidR="004B617D" w:rsidRPr="00FC32F7" w:rsidRDefault="003223ED" w:rsidP="0014614F">
            <w:pPr>
              <w:ind w:right="-1"/>
              <w:jc w:val="both"/>
              <w:rPr>
                <w:rFonts w:cstheme="minorHAnsi"/>
                <w:b/>
                <w:sz w:val="18"/>
                <w:szCs w:val="18"/>
                <w:lang w:val="en-GB"/>
              </w:rPr>
            </w:pPr>
            <w:hyperlink r:id="rId14" w:history="1">
              <w:r w:rsidR="00277AA2" w:rsidRPr="00FC32F7">
                <w:rPr>
                  <w:rStyle w:val="Hipervnculo"/>
                  <w:rFonts w:eastAsia="Calibri" w:cstheme="minorHAnsi"/>
                  <w:sz w:val="18"/>
                  <w:szCs w:val="18"/>
                  <w:lang w:val="eu-ES"/>
                </w:rPr>
                <w:t>www.balmaseda.eus</w:t>
              </w:r>
            </w:hyperlink>
            <w:r w:rsidR="00277AA2" w:rsidRPr="00FC32F7">
              <w:rPr>
                <w:rFonts w:eastAsia="Calibri" w:cstheme="minorHAnsi"/>
                <w:sz w:val="18"/>
                <w:szCs w:val="18"/>
                <w:lang w:val="eu-ES"/>
              </w:rPr>
              <w:t xml:space="preserve"> webgunearen bitartez</w:t>
            </w:r>
          </w:p>
        </w:tc>
      </w:tr>
    </w:tbl>
    <w:p w:rsidR="004B617D" w:rsidRPr="00EB18C4" w:rsidRDefault="004B617D" w:rsidP="00D93FE4">
      <w:pPr>
        <w:spacing w:after="0" w:line="240" w:lineRule="auto"/>
        <w:jc w:val="center"/>
        <w:textAlignment w:val="baseline"/>
        <w:rPr>
          <w:rFonts w:eastAsia="Times New Roman" w:cstheme="minorHAnsi"/>
          <w:sz w:val="16"/>
          <w:szCs w:val="16"/>
          <w:lang w:val="en-GB" w:eastAsia="es-ES_tradnl"/>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9072"/>
      </w:tblGrid>
      <w:tr w:rsidR="004B617D" w:rsidRPr="00F852DA" w:rsidTr="00277AA2">
        <w:tc>
          <w:tcPr>
            <w:tcW w:w="709" w:type="dxa"/>
            <w:shd w:val="clear" w:color="auto" w:fill="auto"/>
          </w:tcPr>
          <w:p w:rsidR="004B617D" w:rsidRPr="00EB18C4" w:rsidRDefault="004B617D" w:rsidP="00D93FE4">
            <w:pPr>
              <w:spacing w:after="0" w:line="240" w:lineRule="auto"/>
              <w:ind w:right="-1"/>
              <w:rPr>
                <w:rFonts w:eastAsia="Calibri" w:cstheme="minorHAnsi"/>
                <w:sz w:val="16"/>
                <w:szCs w:val="16"/>
                <w:lang w:val="en-GB"/>
              </w:rPr>
            </w:pPr>
          </w:p>
          <w:p w:rsidR="004B617D" w:rsidRPr="00EB18C4" w:rsidRDefault="004B617D" w:rsidP="00D93FE4">
            <w:pPr>
              <w:spacing w:after="0" w:line="240" w:lineRule="auto"/>
              <w:ind w:right="-1"/>
              <w:rPr>
                <w:rFonts w:eastAsia="Calibri" w:cstheme="minorHAnsi"/>
                <w:sz w:val="16"/>
                <w:szCs w:val="16"/>
                <w:lang w:val="en-GB"/>
              </w:rPr>
            </w:pPr>
          </w:p>
        </w:tc>
        <w:tc>
          <w:tcPr>
            <w:tcW w:w="9072" w:type="dxa"/>
            <w:shd w:val="clear" w:color="auto" w:fill="auto"/>
          </w:tcPr>
          <w:p w:rsidR="004B617D" w:rsidRDefault="004B617D" w:rsidP="00D93FE4">
            <w:pPr>
              <w:spacing w:after="0" w:line="240" w:lineRule="auto"/>
              <w:ind w:right="-1"/>
              <w:rPr>
                <w:rFonts w:cstheme="minorHAnsi"/>
                <w:sz w:val="16"/>
                <w:szCs w:val="16"/>
                <w:lang w:val="en-GB"/>
              </w:rPr>
            </w:pPr>
          </w:p>
          <w:p w:rsidR="00FC32F7" w:rsidRPr="00EB18C4" w:rsidRDefault="00FC32F7" w:rsidP="00D93FE4">
            <w:pPr>
              <w:spacing w:after="0" w:line="240" w:lineRule="auto"/>
              <w:ind w:right="-1"/>
              <w:rPr>
                <w:rFonts w:cstheme="minorHAnsi"/>
                <w:sz w:val="16"/>
                <w:szCs w:val="16"/>
                <w:lang w:val="en-GB"/>
              </w:rPr>
            </w:pPr>
          </w:p>
          <w:p w:rsidR="004B617D" w:rsidRDefault="00277AA2" w:rsidP="00D93FE4">
            <w:pPr>
              <w:spacing w:after="0" w:line="240" w:lineRule="auto"/>
              <w:ind w:right="-1"/>
              <w:rPr>
                <w:rFonts w:cstheme="minorHAnsi"/>
                <w:sz w:val="20"/>
                <w:szCs w:val="20"/>
                <w:lang w:val="eu-ES"/>
              </w:rPr>
            </w:pPr>
            <w:r w:rsidRPr="00FC32F7">
              <w:rPr>
                <w:rFonts w:cstheme="minorHAnsi"/>
                <w:sz w:val="20"/>
                <w:szCs w:val="20"/>
                <w:lang w:val="eu-ES"/>
              </w:rPr>
              <w:t>Irakurri eta onesten dut nire datu pertsonalak oinarrizko informazioaren arabera tratatzea.</w:t>
            </w:r>
          </w:p>
          <w:p w:rsidR="00FC32F7" w:rsidRPr="00FC32F7" w:rsidRDefault="00FC32F7" w:rsidP="00D93FE4">
            <w:pPr>
              <w:spacing w:after="0" w:line="240" w:lineRule="auto"/>
              <w:ind w:right="-1"/>
              <w:rPr>
                <w:rFonts w:cstheme="minorHAnsi"/>
                <w:sz w:val="20"/>
                <w:szCs w:val="20"/>
              </w:rPr>
            </w:pPr>
          </w:p>
          <w:p w:rsidR="004B617D" w:rsidRPr="00F852DA" w:rsidRDefault="004B617D" w:rsidP="00D93FE4">
            <w:pPr>
              <w:spacing w:after="0" w:line="240" w:lineRule="auto"/>
              <w:ind w:right="-1"/>
              <w:rPr>
                <w:rFonts w:eastAsia="Calibri" w:cstheme="minorHAnsi"/>
                <w:sz w:val="16"/>
                <w:szCs w:val="16"/>
                <w:lang w:val="es-ES_tradnl"/>
              </w:rPr>
            </w:pPr>
          </w:p>
        </w:tc>
      </w:tr>
    </w:tbl>
    <w:p w:rsidR="004B617D" w:rsidRPr="00DE6C63" w:rsidRDefault="004B617D" w:rsidP="00D93FE4">
      <w:pPr>
        <w:spacing w:after="0" w:line="240" w:lineRule="auto"/>
        <w:ind w:left="2820"/>
        <w:jc w:val="right"/>
        <w:textAlignment w:val="baseline"/>
        <w:rPr>
          <w:rFonts w:eastAsia="Times New Roman" w:cstheme="minorHAnsi"/>
          <w:b/>
          <w:bCs/>
          <w:sz w:val="20"/>
          <w:szCs w:val="20"/>
          <w:lang w:eastAsia="es-ES_tradnl"/>
        </w:rPr>
      </w:pPr>
    </w:p>
    <w:p w:rsidR="00B2386F" w:rsidRDefault="00B2386F" w:rsidP="00D93FE4">
      <w:pPr>
        <w:spacing w:after="0" w:line="240" w:lineRule="auto"/>
        <w:ind w:left="2820"/>
        <w:jc w:val="right"/>
        <w:textAlignment w:val="baseline"/>
        <w:rPr>
          <w:rFonts w:eastAsia="Times New Roman" w:cstheme="minorHAnsi"/>
          <w:b/>
          <w:bCs/>
          <w:sz w:val="20"/>
          <w:szCs w:val="20"/>
          <w:lang w:eastAsia="es-ES_tradnl"/>
        </w:rPr>
      </w:pPr>
    </w:p>
    <w:p w:rsidR="00B2386F" w:rsidRDefault="00B2386F" w:rsidP="00D93FE4">
      <w:pPr>
        <w:spacing w:after="0" w:line="240" w:lineRule="auto"/>
        <w:ind w:left="2820"/>
        <w:jc w:val="right"/>
        <w:textAlignment w:val="baseline"/>
        <w:rPr>
          <w:rFonts w:eastAsia="Times New Roman" w:cstheme="minorHAnsi"/>
          <w:b/>
          <w:bCs/>
          <w:sz w:val="20"/>
          <w:szCs w:val="20"/>
          <w:lang w:eastAsia="es-ES_tradnl"/>
        </w:rPr>
      </w:pPr>
    </w:p>
    <w:p w:rsidR="00B2386F" w:rsidRPr="00DE6C63" w:rsidRDefault="00B2386F" w:rsidP="00D93FE4">
      <w:pPr>
        <w:spacing w:after="0" w:line="240" w:lineRule="auto"/>
        <w:ind w:left="2820"/>
        <w:jc w:val="right"/>
        <w:textAlignment w:val="baseline"/>
        <w:rPr>
          <w:rFonts w:eastAsia="Times New Roman" w:cstheme="minorHAnsi"/>
          <w:b/>
          <w:bCs/>
          <w:sz w:val="20"/>
          <w:szCs w:val="20"/>
          <w:lang w:eastAsia="es-ES_tradnl"/>
        </w:rPr>
      </w:pPr>
    </w:p>
    <w:p w:rsidR="006B329C" w:rsidRDefault="00277AA2" w:rsidP="006B329C">
      <w:pPr>
        <w:spacing w:after="0" w:line="240" w:lineRule="auto"/>
        <w:jc w:val="right"/>
        <w:textAlignment w:val="baseline"/>
        <w:rPr>
          <w:rFonts w:eastAsia="Times New Roman" w:cstheme="minorHAnsi"/>
          <w:sz w:val="20"/>
          <w:szCs w:val="20"/>
          <w:lang w:val="es-ES_tradnl" w:eastAsia="es-ES_tradnl"/>
        </w:rPr>
      </w:pPr>
      <w:r w:rsidRPr="00277AA2">
        <w:rPr>
          <w:rFonts w:eastAsia="Times New Roman" w:cstheme="minorHAnsi"/>
          <w:b/>
          <w:bCs/>
          <w:sz w:val="20"/>
          <w:szCs w:val="20"/>
          <w:lang w:val="eu-ES" w:eastAsia="es-ES_tradnl"/>
        </w:rPr>
        <w:t>2. orrialdea</w:t>
      </w:r>
      <w:r w:rsidR="006B329C" w:rsidRPr="00DE6C63">
        <w:rPr>
          <w:rFonts w:eastAsia="Times New Roman" w:cstheme="minorHAnsi"/>
          <w:sz w:val="20"/>
          <w:szCs w:val="20"/>
          <w:lang w:val="es-ES_tradnl" w:eastAsia="es-ES_tradnl"/>
        </w:rPr>
        <w:t> </w:t>
      </w:r>
    </w:p>
    <w:p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cstheme="minorHAnsi"/>
          <w:b/>
          <w:noProof/>
          <w:sz w:val="20"/>
          <w:szCs w:val="20"/>
          <w:lang w:eastAsia="es-ES"/>
        </w:rPr>
        <w:lastRenderedPageBreak/>
        <w:drawing>
          <wp:anchor distT="0" distB="0" distL="114300" distR="114300" simplePos="0" relativeHeight="251656192" behindDoc="0" locked="0" layoutInCell="1" allowOverlap="1">
            <wp:simplePos x="0" y="0"/>
            <wp:positionH relativeFrom="margin">
              <wp:posOffset>0</wp:posOffset>
            </wp:positionH>
            <wp:positionV relativeFrom="paragraph">
              <wp:posOffset>228</wp:posOffset>
            </wp:positionV>
            <wp:extent cx="776265" cy="776265"/>
            <wp:effectExtent l="0" t="0" r="5080" b="508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uevo Balmaseda 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6265" cy="776265"/>
                    </a:xfrm>
                    <a:prstGeom prst="rect">
                      <a:avLst/>
                    </a:prstGeom>
                  </pic:spPr>
                </pic:pic>
              </a:graphicData>
            </a:graphic>
          </wp:anchor>
        </w:drawing>
      </w:r>
      <w:r w:rsidRPr="00DE6C63">
        <w:rPr>
          <w:rFonts w:eastAsia="Times New Roman" w:cstheme="minorHAnsi"/>
          <w:sz w:val="20"/>
          <w:szCs w:val="20"/>
          <w:lang w:val="es-ES_tradnl" w:eastAsia="es-ES_tradnl"/>
        </w:rPr>
        <w:t> </w:t>
      </w:r>
    </w:p>
    <w:p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4B617D" w:rsidRPr="00F37946" w:rsidRDefault="00277AA2" w:rsidP="00D93FE4">
      <w:pPr>
        <w:spacing w:after="0" w:line="240" w:lineRule="auto"/>
        <w:jc w:val="both"/>
        <w:textAlignment w:val="baseline"/>
        <w:rPr>
          <w:rFonts w:eastAsia="Times New Roman" w:cstheme="minorHAnsi"/>
          <w:sz w:val="24"/>
          <w:szCs w:val="24"/>
          <w:lang w:val="es-ES_tradnl" w:eastAsia="es-ES_tradnl"/>
        </w:rPr>
      </w:pPr>
      <w:r w:rsidRPr="00277AA2">
        <w:rPr>
          <w:rFonts w:eastAsia="Times New Roman" w:cstheme="minorHAnsi"/>
          <w:b/>
          <w:bCs/>
          <w:sz w:val="24"/>
          <w:szCs w:val="24"/>
          <w:lang w:val="eu-ES" w:eastAsia="es-ES_tradnl"/>
        </w:rPr>
        <w:t>ADIERAZPENAK</w:t>
      </w:r>
    </w:p>
    <w:p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p>
    <w:tbl>
      <w:tblPr>
        <w:tblW w:w="90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58"/>
        <w:gridCol w:w="2796"/>
      </w:tblGrid>
      <w:tr w:rsidR="004B617D" w:rsidRPr="00DE6C63" w:rsidTr="00277AA2">
        <w:tc>
          <w:tcPr>
            <w:tcW w:w="6258" w:type="dxa"/>
            <w:tcBorders>
              <w:top w:val="single" w:sz="6" w:space="0" w:color="auto"/>
              <w:left w:val="single" w:sz="6" w:space="0" w:color="auto"/>
              <w:bottom w:val="single" w:sz="6" w:space="0" w:color="auto"/>
              <w:right w:val="single" w:sz="6" w:space="0" w:color="auto"/>
            </w:tcBorders>
            <w:shd w:val="clear" w:color="auto" w:fill="auto"/>
            <w:hideMark/>
          </w:tcPr>
          <w:p w:rsidR="004B617D" w:rsidRPr="00DE6C63" w:rsidRDefault="00277AA2" w:rsidP="00D93FE4">
            <w:pPr>
              <w:spacing w:after="0" w:line="240" w:lineRule="auto"/>
              <w:textAlignment w:val="baseline"/>
              <w:rPr>
                <w:rFonts w:eastAsia="Times New Roman" w:cstheme="minorHAnsi"/>
                <w:sz w:val="20"/>
                <w:szCs w:val="20"/>
                <w:lang w:val="es-ES_tradnl" w:eastAsia="es-ES_tradnl"/>
              </w:rPr>
            </w:pPr>
            <w:r w:rsidRPr="00277AA2">
              <w:rPr>
                <w:rFonts w:eastAsia="Times New Roman" w:cstheme="minorHAnsi"/>
                <w:sz w:val="20"/>
                <w:szCs w:val="20"/>
                <w:lang w:val="eu-ES" w:eastAsia="es-ES_tradnl"/>
              </w:rPr>
              <w:t>Izen-abizenak / Sozietatearen izena:</w:t>
            </w:r>
            <w:r w:rsidR="00A70528" w:rsidRPr="00DE6C63">
              <w:rPr>
                <w:rFonts w:eastAsia="Times New Roman" w:cstheme="minorHAnsi"/>
                <w:sz w:val="20"/>
                <w:szCs w:val="20"/>
                <w:lang w:eastAsia="es-ES_tradnl"/>
              </w:rPr>
              <w:t>  </w:t>
            </w:r>
            <w:r w:rsidR="00A70528" w:rsidRPr="00DE6C63">
              <w:rPr>
                <w:rFonts w:eastAsia="Times New Roman" w:cstheme="minorHAnsi"/>
                <w:sz w:val="20"/>
                <w:szCs w:val="20"/>
                <w:lang w:val="es-ES_tradnl" w:eastAsia="es-ES_tradnl"/>
              </w:rPr>
              <w:t> </w:t>
            </w:r>
          </w:p>
          <w:p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tc>
        <w:tc>
          <w:tcPr>
            <w:tcW w:w="2796" w:type="dxa"/>
            <w:tcBorders>
              <w:top w:val="single" w:sz="6" w:space="0" w:color="auto"/>
              <w:left w:val="nil"/>
              <w:bottom w:val="single" w:sz="6" w:space="0" w:color="auto"/>
              <w:right w:val="single" w:sz="6" w:space="0" w:color="auto"/>
            </w:tcBorders>
            <w:shd w:val="clear" w:color="auto" w:fill="auto"/>
            <w:hideMark/>
          </w:tcPr>
          <w:p w:rsidR="004B617D" w:rsidRPr="00DE6C63" w:rsidRDefault="00277AA2" w:rsidP="00D93FE4">
            <w:pPr>
              <w:spacing w:after="0" w:line="240" w:lineRule="auto"/>
              <w:textAlignment w:val="baseline"/>
              <w:rPr>
                <w:rFonts w:eastAsia="Times New Roman" w:cstheme="minorHAnsi"/>
                <w:sz w:val="20"/>
                <w:szCs w:val="20"/>
                <w:lang w:val="es-ES_tradnl" w:eastAsia="es-ES_tradnl"/>
              </w:rPr>
            </w:pPr>
            <w:r w:rsidRPr="00277AA2">
              <w:rPr>
                <w:rFonts w:eastAsia="Times New Roman" w:cstheme="minorHAnsi"/>
                <w:sz w:val="20"/>
                <w:szCs w:val="20"/>
                <w:lang w:val="eu-ES" w:eastAsia="es-ES_tradnl"/>
              </w:rPr>
              <w:t>NAN/IFK:</w:t>
            </w:r>
            <w:r w:rsidR="004B617D" w:rsidRPr="00DE6C63">
              <w:rPr>
                <w:rFonts w:eastAsia="Times New Roman" w:cstheme="minorHAnsi"/>
                <w:sz w:val="20"/>
                <w:szCs w:val="20"/>
                <w:lang w:eastAsia="es-ES_tradnl"/>
              </w:rPr>
              <w:t>  </w:t>
            </w:r>
            <w:r w:rsidR="004B617D" w:rsidRPr="00DE6C63">
              <w:rPr>
                <w:rFonts w:eastAsia="Times New Roman" w:cstheme="minorHAnsi"/>
                <w:sz w:val="20"/>
                <w:szCs w:val="20"/>
                <w:lang w:val="es-ES_tradnl" w:eastAsia="es-ES_tradnl"/>
              </w:rPr>
              <w:t> </w:t>
            </w:r>
          </w:p>
          <w:p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tc>
      </w:tr>
      <w:tr w:rsidR="004B617D" w:rsidRPr="00DE6C63" w:rsidTr="00277AA2">
        <w:tc>
          <w:tcPr>
            <w:tcW w:w="9054" w:type="dxa"/>
            <w:gridSpan w:val="2"/>
            <w:tcBorders>
              <w:top w:val="nil"/>
              <w:left w:val="single" w:sz="6" w:space="0" w:color="auto"/>
              <w:bottom w:val="single" w:sz="6" w:space="0" w:color="auto"/>
              <w:right w:val="single" w:sz="6" w:space="0" w:color="auto"/>
            </w:tcBorders>
            <w:shd w:val="clear" w:color="auto" w:fill="auto"/>
            <w:hideMark/>
          </w:tcPr>
          <w:p w:rsidR="004B617D" w:rsidRPr="00DE6C63" w:rsidRDefault="00277AA2" w:rsidP="00D93FE4">
            <w:pPr>
              <w:spacing w:after="0" w:line="240" w:lineRule="auto"/>
              <w:textAlignment w:val="baseline"/>
              <w:rPr>
                <w:rFonts w:eastAsia="Times New Roman" w:cstheme="minorHAnsi"/>
                <w:sz w:val="20"/>
                <w:szCs w:val="20"/>
                <w:lang w:val="es-ES_tradnl" w:eastAsia="es-ES_tradnl"/>
              </w:rPr>
            </w:pPr>
            <w:r w:rsidRPr="00277AA2">
              <w:rPr>
                <w:rFonts w:eastAsia="Times New Roman" w:cstheme="minorHAnsi"/>
                <w:sz w:val="20"/>
                <w:szCs w:val="20"/>
                <w:lang w:val="eu-ES" w:eastAsia="es-ES_tradnl"/>
              </w:rPr>
              <w:t>Establezimenduaren izenean (merkataritza izena)</w:t>
            </w:r>
          </w:p>
          <w:p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4B617D" w:rsidRPr="00DE6C63"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tc>
      </w:tr>
    </w:tbl>
    <w:p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4B617D" w:rsidRPr="00DE6C63" w:rsidRDefault="00277AA2" w:rsidP="00277AA2">
      <w:pPr>
        <w:spacing w:line="240" w:lineRule="auto"/>
        <w:textAlignment w:val="baseline"/>
        <w:rPr>
          <w:rFonts w:eastAsia="Times New Roman" w:cstheme="minorHAnsi"/>
          <w:sz w:val="20"/>
          <w:szCs w:val="20"/>
          <w:lang w:val="es-ES_tradnl" w:eastAsia="es-ES_tradnl"/>
        </w:rPr>
      </w:pPr>
      <w:r w:rsidRPr="00277AA2">
        <w:rPr>
          <w:rFonts w:eastAsia="Times New Roman" w:cstheme="minorHAnsi"/>
          <w:b/>
          <w:bCs/>
          <w:sz w:val="20"/>
          <w:szCs w:val="20"/>
          <w:lang w:val="eu-ES" w:eastAsia="es-ES_tradnl"/>
        </w:rPr>
        <w:t>HONAKO ZINPEKO ADIERAZPEN HAU EGITEN DU:</w:t>
      </w:r>
      <w:r w:rsidR="004B617D" w:rsidRPr="00DE6C63">
        <w:rPr>
          <w:rFonts w:eastAsia="Times New Roman" w:cstheme="minorHAnsi"/>
          <w:sz w:val="20"/>
          <w:szCs w:val="20"/>
          <w:lang w:eastAsia="es-ES_tradnl"/>
        </w:rPr>
        <w:t>  </w:t>
      </w:r>
      <w:r w:rsidR="004B617D" w:rsidRPr="00DE6C63">
        <w:rPr>
          <w:rFonts w:eastAsia="Times New Roman" w:cstheme="minorHAnsi"/>
          <w:sz w:val="20"/>
          <w:szCs w:val="20"/>
          <w:lang w:val="es-ES_tradnl" w:eastAsia="es-ES_tradnl"/>
        </w:rPr>
        <w:t> </w:t>
      </w:r>
    </w:p>
    <w:p w:rsidR="008C7725" w:rsidRDefault="00277AA2" w:rsidP="009E08D3">
      <w:pPr>
        <w:pStyle w:val="Prrafodelista"/>
        <w:numPr>
          <w:ilvl w:val="0"/>
          <w:numId w:val="5"/>
        </w:numPr>
        <w:spacing w:after="0" w:line="240" w:lineRule="auto"/>
        <w:jc w:val="both"/>
        <w:textAlignment w:val="baseline"/>
        <w:rPr>
          <w:rFonts w:eastAsia="Times New Roman" w:cstheme="minorHAnsi"/>
          <w:sz w:val="20"/>
          <w:szCs w:val="20"/>
          <w:lang w:val="es-ES_tradnl" w:eastAsia="es-ES_tradnl"/>
        </w:rPr>
      </w:pPr>
      <w:r w:rsidRPr="00277AA2">
        <w:rPr>
          <w:rFonts w:eastAsia="Times New Roman" w:cstheme="minorHAnsi"/>
          <w:sz w:val="20"/>
          <w:szCs w:val="20"/>
          <w:lang w:val="eu-ES" w:eastAsia="es-ES_tradnl"/>
        </w:rPr>
        <w:t xml:space="preserve">“Balmasedako ostalaritzan eta </w:t>
      </w:r>
      <w:r w:rsidR="00EE5E74">
        <w:rPr>
          <w:rFonts w:eastAsia="Times New Roman" w:cstheme="minorHAnsi"/>
          <w:sz w:val="20"/>
          <w:szCs w:val="20"/>
          <w:lang w:val="eu-ES" w:eastAsia="es-ES_tradnl"/>
        </w:rPr>
        <w:t>jatetxeetan</w:t>
      </w:r>
      <w:r w:rsidRPr="00277AA2">
        <w:rPr>
          <w:rFonts w:eastAsia="Times New Roman" w:cstheme="minorHAnsi"/>
          <w:sz w:val="20"/>
          <w:szCs w:val="20"/>
          <w:lang w:val="eu-ES" w:eastAsia="es-ES_tradnl"/>
        </w:rPr>
        <w:t xml:space="preserve"> EJ-ren 38/2020 Dekretuak izan duen eragin ekonomikoari aurre egiteko ohiz kanpoko premiazko laguntzei" dagozkien deialdiaren oinarriak ezagutu eta onesten dituela.</w:t>
      </w:r>
      <w:r w:rsidR="004B617D" w:rsidRPr="00DE6C63">
        <w:rPr>
          <w:rFonts w:eastAsia="Times New Roman" w:cstheme="minorHAnsi"/>
          <w:sz w:val="20"/>
          <w:szCs w:val="20"/>
          <w:lang w:val="es-ES_tradnl" w:eastAsia="es-ES_tradnl"/>
        </w:rPr>
        <w:t> </w:t>
      </w:r>
    </w:p>
    <w:p w:rsidR="004B617D" w:rsidRPr="00DE6C63" w:rsidRDefault="00277AA2" w:rsidP="009E08D3">
      <w:pPr>
        <w:pStyle w:val="Prrafodelista"/>
        <w:numPr>
          <w:ilvl w:val="0"/>
          <w:numId w:val="5"/>
        </w:numPr>
        <w:spacing w:after="0" w:line="240" w:lineRule="auto"/>
        <w:jc w:val="both"/>
        <w:textAlignment w:val="baseline"/>
        <w:rPr>
          <w:rFonts w:eastAsia="Times New Roman" w:cstheme="minorHAnsi"/>
          <w:sz w:val="20"/>
          <w:szCs w:val="20"/>
          <w:lang w:val="es-ES_tradnl" w:eastAsia="es-ES_tradnl"/>
        </w:rPr>
      </w:pPr>
      <w:r w:rsidRPr="00277AA2">
        <w:rPr>
          <w:rFonts w:eastAsia="Times New Roman" w:cstheme="minorHAnsi"/>
          <w:sz w:val="20"/>
          <w:szCs w:val="20"/>
          <w:lang w:val="eu-ES" w:eastAsia="es-ES_tradnl"/>
        </w:rPr>
        <w:t>Ez dagoela sartuta dirulaguntza publikoak itzultzeko prozeduretan edo zehapen-prozeduretan.</w:t>
      </w:r>
      <w:r w:rsidR="004B617D" w:rsidRPr="00DE6C63">
        <w:rPr>
          <w:rFonts w:eastAsia="Times New Roman" w:cstheme="minorHAnsi"/>
          <w:sz w:val="20"/>
          <w:szCs w:val="20"/>
          <w:lang w:eastAsia="es-ES_tradnl"/>
        </w:rPr>
        <w:t>  </w:t>
      </w:r>
      <w:r w:rsidR="004B617D" w:rsidRPr="00DE6C63">
        <w:rPr>
          <w:rFonts w:eastAsia="Times New Roman" w:cstheme="minorHAnsi"/>
          <w:sz w:val="20"/>
          <w:szCs w:val="20"/>
          <w:lang w:val="es-ES_tradnl" w:eastAsia="es-ES_tradnl"/>
        </w:rPr>
        <w:t> </w:t>
      </w:r>
    </w:p>
    <w:p w:rsidR="004B617D" w:rsidRPr="00DE6C63" w:rsidRDefault="00277AA2" w:rsidP="009E08D3">
      <w:pPr>
        <w:pStyle w:val="Prrafodelista"/>
        <w:numPr>
          <w:ilvl w:val="0"/>
          <w:numId w:val="5"/>
        </w:numPr>
        <w:spacing w:after="0" w:line="240" w:lineRule="auto"/>
        <w:jc w:val="both"/>
        <w:textAlignment w:val="baseline"/>
        <w:rPr>
          <w:rFonts w:eastAsia="Times New Roman" w:cstheme="minorHAnsi"/>
          <w:sz w:val="20"/>
          <w:szCs w:val="20"/>
          <w:lang w:val="es-ES_tradnl" w:eastAsia="es-ES_tradnl"/>
        </w:rPr>
      </w:pPr>
      <w:r w:rsidRPr="00506C12">
        <w:rPr>
          <w:rFonts w:eastAsia="Times New Roman" w:cstheme="minorHAnsi"/>
          <w:sz w:val="20"/>
          <w:szCs w:val="20"/>
          <w:lang w:val="eu-ES" w:eastAsia="es-ES_tradnl"/>
        </w:rPr>
        <w:t>Ez dagoela zehatuta zigor- eta administrazio-arloan dirulaguntza edo laguntza publikoak lortzeko aukera galtzearekin eta ez dago</w:t>
      </w:r>
      <w:r w:rsidR="00506C12" w:rsidRPr="00506C12">
        <w:rPr>
          <w:rFonts w:eastAsia="Times New Roman" w:cstheme="minorHAnsi"/>
          <w:sz w:val="20"/>
          <w:szCs w:val="20"/>
          <w:lang w:val="eu-ES" w:eastAsia="es-ES_tradnl"/>
        </w:rPr>
        <w:t>ela</w:t>
      </w:r>
      <w:r w:rsidRPr="00506C12">
        <w:rPr>
          <w:rFonts w:eastAsia="Times New Roman" w:cstheme="minorHAnsi"/>
          <w:sz w:val="20"/>
          <w:szCs w:val="20"/>
          <w:lang w:val="eu-ES" w:eastAsia="es-ES_tradnl"/>
        </w:rPr>
        <w:t xml:space="preserve"> hartarako ezgaitzen duen legezko debekuen eraginpean, sexu-diskriminazioaren ondoriozko debekuak barne, Emakumeen eta Gizonen Berdintasunerako </w:t>
      </w:r>
      <w:r w:rsidR="00506C12" w:rsidRPr="00506C12">
        <w:rPr>
          <w:rFonts w:eastAsia="Times New Roman" w:cstheme="minorHAnsi"/>
          <w:sz w:val="20"/>
          <w:szCs w:val="20"/>
          <w:lang w:val="eu-ES" w:eastAsia="es-ES_tradnl"/>
        </w:rPr>
        <w:t xml:space="preserve">otsailaren 18ko 4/2005 </w:t>
      </w:r>
      <w:r w:rsidRPr="00506C12">
        <w:rPr>
          <w:rFonts w:eastAsia="Times New Roman" w:cstheme="minorHAnsi"/>
          <w:sz w:val="20"/>
          <w:szCs w:val="20"/>
          <w:lang w:val="eu-ES" w:eastAsia="es-ES_tradnl"/>
        </w:rPr>
        <w:t>Legeare</w:t>
      </w:r>
      <w:r w:rsidR="00506C12" w:rsidRPr="00506C12">
        <w:rPr>
          <w:rFonts w:eastAsia="Times New Roman" w:cstheme="minorHAnsi"/>
          <w:sz w:val="20"/>
          <w:szCs w:val="20"/>
          <w:lang w:val="eu-ES" w:eastAsia="es-ES_tradnl"/>
        </w:rPr>
        <w:t>n babesean.</w:t>
      </w:r>
      <w:r w:rsidR="004B617D" w:rsidRPr="00DE6C63">
        <w:rPr>
          <w:rFonts w:eastAsia="Times New Roman" w:cstheme="minorHAnsi"/>
          <w:sz w:val="20"/>
          <w:szCs w:val="20"/>
          <w:lang w:eastAsia="es-ES_tradnl"/>
        </w:rPr>
        <w:t>    </w:t>
      </w:r>
      <w:r w:rsidR="004B617D" w:rsidRPr="00DE6C63">
        <w:rPr>
          <w:rFonts w:eastAsia="Times New Roman" w:cstheme="minorHAnsi"/>
          <w:sz w:val="20"/>
          <w:szCs w:val="20"/>
          <w:lang w:val="es-ES_tradnl" w:eastAsia="es-ES_tradnl"/>
        </w:rPr>
        <w:t> </w:t>
      </w:r>
    </w:p>
    <w:p w:rsidR="004B617D" w:rsidRPr="00DE6C63" w:rsidRDefault="00506C12" w:rsidP="009E08D3">
      <w:pPr>
        <w:pStyle w:val="Prrafodelista"/>
        <w:numPr>
          <w:ilvl w:val="0"/>
          <w:numId w:val="5"/>
        </w:numPr>
        <w:spacing w:after="0" w:line="240" w:lineRule="auto"/>
        <w:jc w:val="both"/>
        <w:textAlignment w:val="baseline"/>
        <w:rPr>
          <w:rFonts w:eastAsia="Times New Roman" w:cstheme="minorHAnsi"/>
          <w:sz w:val="20"/>
          <w:szCs w:val="20"/>
          <w:lang w:val="es-ES_tradnl" w:eastAsia="es-ES_tradnl"/>
        </w:rPr>
      </w:pPr>
      <w:r w:rsidRPr="00506C12">
        <w:rPr>
          <w:rFonts w:eastAsia="Times New Roman" w:cstheme="minorHAnsi"/>
          <w:sz w:val="20"/>
          <w:szCs w:val="20"/>
          <w:lang w:val="eu-ES" w:eastAsia="es-ES_tradnl"/>
        </w:rPr>
        <w:t>Minimis araua betetzen duela, Europako Batzordearen 2006ko abenduaren 15eko Minimis Laguntzen Itunari buruzko 1998/2006 (EB) Araudiak ezarritakoarekin bat. Araudi hori Europar Batasuneko Aldizkari Ofizialean argitaratu zen 2006ko abenduaren 28an, eta horren bidez ordezkatu zen 69/2001 (EB) Araudia. Halaber, arauaren ondoko berrikuspenak betetzen dituela adierazten du.</w:t>
      </w:r>
      <w:r w:rsidR="004B617D" w:rsidRPr="00DE6C63">
        <w:rPr>
          <w:rFonts w:eastAsia="Times New Roman" w:cstheme="minorHAnsi"/>
          <w:sz w:val="20"/>
          <w:szCs w:val="20"/>
          <w:lang w:eastAsia="es-ES_tradnl"/>
        </w:rPr>
        <w:t>   </w:t>
      </w:r>
      <w:r w:rsidR="004B617D" w:rsidRPr="00DE6C63">
        <w:rPr>
          <w:rFonts w:eastAsia="Times New Roman" w:cstheme="minorHAnsi"/>
          <w:sz w:val="20"/>
          <w:szCs w:val="20"/>
          <w:lang w:val="es-ES_tradnl" w:eastAsia="es-ES_tradnl"/>
        </w:rPr>
        <w:t> </w:t>
      </w:r>
    </w:p>
    <w:p w:rsidR="004B617D" w:rsidRPr="008C7725" w:rsidRDefault="00506C12" w:rsidP="009E08D3">
      <w:pPr>
        <w:pStyle w:val="Prrafodelista"/>
        <w:numPr>
          <w:ilvl w:val="0"/>
          <w:numId w:val="5"/>
        </w:numPr>
        <w:spacing w:after="0" w:line="240" w:lineRule="auto"/>
        <w:jc w:val="both"/>
        <w:textAlignment w:val="baseline"/>
        <w:rPr>
          <w:rFonts w:eastAsia="Times New Roman" w:cstheme="minorHAnsi"/>
          <w:sz w:val="20"/>
          <w:szCs w:val="20"/>
          <w:lang w:val="es-ES_tradnl" w:eastAsia="es-ES_tradnl"/>
        </w:rPr>
      </w:pPr>
      <w:r w:rsidRPr="00506C12">
        <w:rPr>
          <w:rFonts w:eastAsia="Times New Roman" w:cstheme="minorHAnsi"/>
          <w:sz w:val="20"/>
          <w:szCs w:val="20"/>
          <w:lang w:val="eu-ES" w:eastAsia="es-ES_tradnl"/>
        </w:rPr>
        <w:t>Irakurri eta onesten dituela datu pertsonalak oinarrizko informazioaren arabera tratatzea.</w:t>
      </w:r>
      <w:r w:rsidR="004B617D" w:rsidRPr="00DE6C63">
        <w:rPr>
          <w:rFonts w:eastAsia="Times New Roman" w:cstheme="minorHAnsi"/>
          <w:sz w:val="20"/>
          <w:szCs w:val="20"/>
          <w:lang w:val="es-ES_tradnl" w:eastAsia="es-ES_tradnl"/>
        </w:rPr>
        <w:t> </w:t>
      </w:r>
      <w:r w:rsidR="004B617D" w:rsidRPr="008C7725">
        <w:rPr>
          <w:rFonts w:eastAsia="Times New Roman" w:cstheme="minorHAnsi"/>
          <w:sz w:val="20"/>
          <w:szCs w:val="20"/>
          <w:lang w:val="es-ES_tradnl" w:eastAsia="es-ES_tradnl"/>
        </w:rPr>
        <w:t> </w:t>
      </w:r>
    </w:p>
    <w:p w:rsidR="004B617D" w:rsidRDefault="004B617D" w:rsidP="00D93FE4">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F37946" w:rsidRPr="00DE6C63" w:rsidRDefault="00506C12" w:rsidP="00506C12">
      <w:pPr>
        <w:spacing w:line="240" w:lineRule="auto"/>
        <w:textAlignment w:val="baseline"/>
        <w:rPr>
          <w:rFonts w:eastAsia="Times New Roman" w:cstheme="minorHAnsi"/>
          <w:sz w:val="20"/>
          <w:szCs w:val="20"/>
          <w:lang w:val="es-ES_tradnl" w:eastAsia="es-ES_tradnl"/>
        </w:rPr>
      </w:pPr>
      <w:r w:rsidRPr="00506C12">
        <w:rPr>
          <w:rFonts w:eastAsia="Times New Roman" w:cstheme="minorHAnsi"/>
          <w:b/>
          <w:bCs/>
          <w:sz w:val="20"/>
          <w:szCs w:val="20"/>
          <w:lang w:val="eu-ES" w:eastAsia="es-ES_tradnl"/>
        </w:rPr>
        <w:t xml:space="preserve">HURRENGO ADIERAZPEN </w:t>
      </w:r>
      <w:r w:rsidR="00EE5E74">
        <w:rPr>
          <w:rFonts w:eastAsia="Times New Roman" w:cstheme="minorHAnsi"/>
          <w:b/>
          <w:bCs/>
          <w:sz w:val="20"/>
          <w:szCs w:val="20"/>
          <w:lang w:val="eu-ES" w:eastAsia="es-ES_tradnl"/>
        </w:rPr>
        <w:t>ERANTZUKIZUN-ADIERAZPEN</w:t>
      </w:r>
      <w:r w:rsidRPr="00506C12">
        <w:rPr>
          <w:rFonts w:eastAsia="Times New Roman" w:cstheme="minorHAnsi"/>
          <w:b/>
          <w:bCs/>
          <w:sz w:val="20"/>
          <w:szCs w:val="20"/>
          <w:lang w:val="eu-ES" w:eastAsia="es-ES_tradnl"/>
        </w:rPr>
        <w:t xml:space="preserve"> HAU EGIN DU:</w:t>
      </w:r>
      <w:r w:rsidR="00F37946" w:rsidRPr="00DE6C63">
        <w:rPr>
          <w:rFonts w:eastAsia="Times New Roman" w:cstheme="minorHAnsi"/>
          <w:b/>
          <w:bCs/>
          <w:sz w:val="20"/>
          <w:szCs w:val="20"/>
          <w:lang w:eastAsia="es-ES_tradnl"/>
        </w:rPr>
        <w:t>   </w:t>
      </w:r>
      <w:r w:rsidR="00F37946" w:rsidRPr="00DE6C63">
        <w:rPr>
          <w:rFonts w:eastAsia="Times New Roman" w:cstheme="minorHAnsi"/>
          <w:sz w:val="20"/>
          <w:szCs w:val="20"/>
          <w:lang w:val="es-ES_tradnl" w:eastAsia="es-ES_tradnl"/>
        </w:rPr>
        <w:t> </w:t>
      </w:r>
    </w:p>
    <w:p w:rsidR="00F37946" w:rsidRPr="00DE6C63" w:rsidRDefault="00506C12" w:rsidP="00506C12">
      <w:pPr>
        <w:pStyle w:val="Prrafodelista"/>
        <w:numPr>
          <w:ilvl w:val="0"/>
          <w:numId w:val="6"/>
        </w:numPr>
        <w:spacing w:line="240" w:lineRule="auto"/>
        <w:jc w:val="both"/>
        <w:textAlignment w:val="baseline"/>
        <w:rPr>
          <w:rFonts w:eastAsia="Times New Roman" w:cstheme="minorHAnsi"/>
          <w:sz w:val="20"/>
          <w:szCs w:val="20"/>
          <w:lang w:val="es-ES_tradnl" w:eastAsia="es-ES_tradnl"/>
        </w:rPr>
      </w:pPr>
      <w:r w:rsidRPr="00506C12">
        <w:rPr>
          <w:rFonts w:eastAsia="Times New Roman" w:cstheme="minorHAnsi"/>
          <w:sz w:val="20"/>
          <w:szCs w:val="20"/>
          <w:lang w:val="eu-ES" w:eastAsia="es-ES_tradnl"/>
        </w:rPr>
        <w:t>Nire erantzukizunpean adierazten dut nik/ordezkatzen dudan erakundeak zerga-betebeharrak eta gizarte segurantzaren ingurukoak eguneratuta ditudala/dituela.</w:t>
      </w:r>
      <w:r w:rsidR="00F37946" w:rsidRPr="00DE6C63">
        <w:rPr>
          <w:rFonts w:eastAsia="Times New Roman" w:cstheme="minorHAnsi"/>
          <w:sz w:val="20"/>
          <w:szCs w:val="20"/>
          <w:lang w:val="es-ES_tradnl" w:eastAsia="es-ES_tradnl"/>
        </w:rPr>
        <w:t> </w:t>
      </w:r>
    </w:p>
    <w:p w:rsidR="00F37946" w:rsidRPr="00DE6C63" w:rsidRDefault="00506C12" w:rsidP="009E08D3">
      <w:pPr>
        <w:pStyle w:val="Prrafodelista"/>
        <w:numPr>
          <w:ilvl w:val="0"/>
          <w:numId w:val="6"/>
        </w:numPr>
        <w:spacing w:after="0" w:line="240" w:lineRule="auto"/>
        <w:jc w:val="both"/>
        <w:textAlignment w:val="baseline"/>
        <w:rPr>
          <w:rFonts w:eastAsia="Times New Roman" w:cstheme="minorHAnsi"/>
          <w:sz w:val="20"/>
          <w:szCs w:val="20"/>
          <w:lang w:val="es-ES_tradnl" w:eastAsia="es-ES_tradnl"/>
        </w:rPr>
      </w:pPr>
      <w:r w:rsidRPr="00C776DB">
        <w:rPr>
          <w:rFonts w:eastAsia="Times New Roman" w:cstheme="minorHAnsi"/>
          <w:sz w:val="20"/>
          <w:szCs w:val="20"/>
          <w:lang w:val="eu-ES" w:eastAsia="es-ES_tradnl"/>
        </w:rPr>
        <w:t>Eskaera egin baino lehen, aurreko urtean enpresa eskatzaileak batez beste 10 lanbide baino gutxiago zituela.</w:t>
      </w:r>
    </w:p>
    <w:p w:rsidR="00F37946" w:rsidRDefault="00C776DB" w:rsidP="009E08D3">
      <w:pPr>
        <w:pStyle w:val="Prrafodelista"/>
        <w:numPr>
          <w:ilvl w:val="0"/>
          <w:numId w:val="6"/>
        </w:numPr>
        <w:spacing w:after="0" w:line="240" w:lineRule="auto"/>
        <w:jc w:val="both"/>
        <w:textAlignment w:val="baseline"/>
        <w:rPr>
          <w:rFonts w:eastAsia="Times New Roman" w:cstheme="minorHAnsi"/>
          <w:sz w:val="20"/>
          <w:szCs w:val="20"/>
          <w:lang w:val="es-ES_tradnl" w:eastAsia="es-ES_tradnl"/>
        </w:rPr>
      </w:pPr>
      <w:r w:rsidRPr="00C776DB">
        <w:rPr>
          <w:rFonts w:eastAsia="Times New Roman" w:cstheme="minorHAnsi"/>
          <w:sz w:val="20"/>
          <w:szCs w:val="20"/>
          <w:lang w:val="eu-ES" w:eastAsia="es-ES_tradnl"/>
        </w:rPr>
        <w:t>Eskaera abiapuntutzat hartuta, aurreko urtean urteko salmentek edo guztizko aktiboak 2 milioi euro gainditu ez zituztela.</w:t>
      </w:r>
      <w:r w:rsidR="00F37946" w:rsidRPr="00DE6C63">
        <w:rPr>
          <w:rFonts w:eastAsia="Times New Roman" w:cstheme="minorHAnsi"/>
          <w:sz w:val="20"/>
          <w:szCs w:val="20"/>
          <w:lang w:val="es-ES_tradnl" w:eastAsia="es-ES_tradnl"/>
        </w:rPr>
        <w:t> </w:t>
      </w:r>
    </w:p>
    <w:p w:rsidR="0050404A" w:rsidRDefault="00C776DB" w:rsidP="009E08D3">
      <w:pPr>
        <w:pStyle w:val="Prrafodelista"/>
        <w:numPr>
          <w:ilvl w:val="0"/>
          <w:numId w:val="6"/>
        </w:numPr>
        <w:spacing w:after="0" w:line="240" w:lineRule="auto"/>
        <w:jc w:val="both"/>
        <w:textAlignment w:val="baseline"/>
        <w:rPr>
          <w:rFonts w:eastAsia="Times New Roman" w:cstheme="minorHAnsi"/>
          <w:sz w:val="20"/>
          <w:szCs w:val="20"/>
          <w:lang w:val="es-ES_tradnl" w:eastAsia="es-ES_tradnl"/>
        </w:rPr>
      </w:pPr>
      <w:r w:rsidRPr="00C776DB">
        <w:rPr>
          <w:rFonts w:eastAsia="Times New Roman" w:cstheme="minorHAnsi"/>
          <w:sz w:val="20"/>
          <w:szCs w:val="20"/>
          <w:lang w:val="eu-ES" w:eastAsia="es-ES_tradnl"/>
        </w:rPr>
        <w:t xml:space="preserve">A </w:t>
      </w:r>
      <w:r w:rsidR="00A5737B">
        <w:rPr>
          <w:rFonts w:eastAsia="Times New Roman" w:cstheme="minorHAnsi"/>
          <w:sz w:val="20"/>
          <w:szCs w:val="20"/>
          <w:lang w:val="eu-ES" w:eastAsia="es-ES_tradnl"/>
        </w:rPr>
        <w:t>ildoa</w:t>
      </w:r>
      <w:r w:rsidRPr="00C776DB">
        <w:rPr>
          <w:rFonts w:eastAsia="Times New Roman" w:cstheme="minorHAnsi"/>
          <w:sz w:val="20"/>
          <w:szCs w:val="20"/>
          <w:lang w:val="eu-ES" w:eastAsia="es-ES_tradnl"/>
        </w:rPr>
        <w:t xml:space="preserve"> eskatuz gero, etxeetara banatzen ez dela edo ezin daitekeela lokalean jaso.</w:t>
      </w:r>
    </w:p>
    <w:p w:rsidR="001651E5" w:rsidRDefault="00C776DB" w:rsidP="001651E5">
      <w:pPr>
        <w:pStyle w:val="Prrafodelista"/>
        <w:spacing w:after="0" w:line="240" w:lineRule="auto"/>
        <w:jc w:val="both"/>
        <w:textAlignment w:val="baseline"/>
        <w:rPr>
          <w:rFonts w:eastAsia="Times New Roman" w:cstheme="minorHAnsi"/>
          <w:sz w:val="20"/>
          <w:szCs w:val="20"/>
          <w:lang w:eastAsia="es-ES_tradnl"/>
        </w:rPr>
      </w:pPr>
      <w:r w:rsidRPr="00C776DB">
        <w:rPr>
          <w:rFonts w:eastAsia="Times New Roman" w:cstheme="minorHAnsi"/>
          <w:sz w:val="20"/>
          <w:szCs w:val="20"/>
          <w:lang w:val="eu-ES" w:eastAsia="es-ES_tradnl"/>
        </w:rPr>
        <w:t xml:space="preserve">B </w:t>
      </w:r>
      <w:r w:rsidR="00A5737B">
        <w:rPr>
          <w:rFonts w:eastAsia="Times New Roman" w:cstheme="minorHAnsi"/>
          <w:sz w:val="20"/>
          <w:szCs w:val="20"/>
          <w:lang w:val="eu-ES" w:eastAsia="es-ES_tradnl"/>
        </w:rPr>
        <w:t>ildoa</w:t>
      </w:r>
      <w:r w:rsidRPr="00C776DB">
        <w:rPr>
          <w:rFonts w:eastAsia="Times New Roman" w:cstheme="minorHAnsi"/>
          <w:sz w:val="20"/>
          <w:szCs w:val="20"/>
          <w:lang w:val="eu-ES" w:eastAsia="es-ES_tradnl"/>
        </w:rPr>
        <w:t xml:space="preserve"> eskatuz gero, 2020ko azaroko fakturazioa aurreko urteko </w:t>
      </w:r>
      <w:r w:rsidR="00EE5E74">
        <w:rPr>
          <w:rFonts w:eastAsia="Times New Roman" w:cstheme="minorHAnsi"/>
          <w:sz w:val="20"/>
          <w:szCs w:val="20"/>
          <w:lang w:val="eu-ES" w:eastAsia="es-ES_tradnl"/>
        </w:rPr>
        <w:t>garai</w:t>
      </w:r>
      <w:r w:rsidRPr="00C776DB">
        <w:rPr>
          <w:rFonts w:eastAsia="Times New Roman" w:cstheme="minorHAnsi"/>
          <w:sz w:val="20"/>
          <w:szCs w:val="20"/>
          <w:lang w:val="eu-ES" w:eastAsia="es-ES_tradnl"/>
        </w:rPr>
        <w:t xml:space="preserve"> berekoa baino % 30 gutxiago dela.</w:t>
      </w:r>
    </w:p>
    <w:p w:rsidR="00F37946" w:rsidRDefault="00F37946" w:rsidP="00F37946">
      <w:pPr>
        <w:spacing w:after="0" w:line="240" w:lineRule="auto"/>
        <w:jc w:val="both"/>
        <w:textAlignment w:val="baseline"/>
        <w:rPr>
          <w:rFonts w:eastAsia="Times New Roman" w:cstheme="minorHAnsi"/>
          <w:sz w:val="20"/>
          <w:szCs w:val="20"/>
          <w:lang w:val="es-ES_tradnl" w:eastAsia="es-ES_tradnl"/>
        </w:rPr>
      </w:pPr>
    </w:p>
    <w:p w:rsidR="00F37946" w:rsidRPr="00B87789" w:rsidRDefault="00C776DB" w:rsidP="00C776DB">
      <w:pPr>
        <w:spacing w:line="240" w:lineRule="auto"/>
        <w:jc w:val="both"/>
        <w:textAlignment w:val="baseline"/>
        <w:rPr>
          <w:rFonts w:eastAsia="Times New Roman" w:cstheme="minorHAnsi"/>
          <w:b/>
          <w:sz w:val="20"/>
          <w:szCs w:val="20"/>
          <w:lang w:val="es-ES_tradnl" w:eastAsia="es-ES_tradnl"/>
        </w:rPr>
      </w:pPr>
      <w:r w:rsidRPr="00C776DB">
        <w:rPr>
          <w:rFonts w:eastAsia="Times New Roman" w:cstheme="minorHAnsi"/>
          <w:b/>
          <w:sz w:val="20"/>
          <w:szCs w:val="20"/>
          <w:lang w:val="eu-ES" w:eastAsia="es-ES_tradnl"/>
        </w:rPr>
        <w:t>HURRENGO KONPROMISO HAU HARTZEN DU:</w:t>
      </w:r>
    </w:p>
    <w:p w:rsidR="00F37946" w:rsidRPr="00621EC3" w:rsidRDefault="00C776DB" w:rsidP="00C776DB">
      <w:pPr>
        <w:pStyle w:val="Prrafodelista"/>
        <w:numPr>
          <w:ilvl w:val="0"/>
          <w:numId w:val="6"/>
        </w:numPr>
        <w:spacing w:line="240" w:lineRule="auto"/>
        <w:jc w:val="both"/>
        <w:textAlignment w:val="baseline"/>
        <w:rPr>
          <w:rFonts w:eastAsia="Times New Roman" w:cstheme="minorHAnsi"/>
          <w:sz w:val="20"/>
          <w:szCs w:val="20"/>
          <w:lang w:val="es-ES_tradnl" w:eastAsia="es-ES_tradnl"/>
        </w:rPr>
      </w:pPr>
      <w:r w:rsidRPr="00C776DB">
        <w:rPr>
          <w:rFonts w:eastAsia="Times New Roman" w:cstheme="minorHAnsi"/>
          <w:sz w:val="20"/>
          <w:szCs w:val="20"/>
          <w:lang w:val="eu-ES" w:eastAsia="es-ES_tradnl"/>
        </w:rPr>
        <w:t xml:space="preserve">Administrazio eskudunak sektorean jarduera berriz hastea baimentzen duenean, gutxienez hiru hilabetez jarduera mantentzea(A </w:t>
      </w:r>
      <w:r w:rsidR="00A5737B">
        <w:rPr>
          <w:rFonts w:eastAsia="Times New Roman" w:cstheme="minorHAnsi"/>
          <w:sz w:val="20"/>
          <w:szCs w:val="20"/>
          <w:lang w:val="eu-ES" w:eastAsia="es-ES_tradnl"/>
        </w:rPr>
        <w:t>ildoa</w:t>
      </w:r>
      <w:r w:rsidRPr="00C776DB">
        <w:rPr>
          <w:rFonts w:eastAsia="Times New Roman" w:cstheme="minorHAnsi"/>
          <w:sz w:val="20"/>
          <w:szCs w:val="20"/>
          <w:lang w:val="eu-ES" w:eastAsia="es-ES_tradnl"/>
        </w:rPr>
        <w:t>).</w:t>
      </w:r>
    </w:p>
    <w:p w:rsidR="00CB09D6" w:rsidRPr="00621EC3" w:rsidRDefault="00C776DB" w:rsidP="00D56238">
      <w:pPr>
        <w:pStyle w:val="Prrafodelista"/>
        <w:numPr>
          <w:ilvl w:val="0"/>
          <w:numId w:val="6"/>
        </w:numPr>
        <w:spacing w:line="240" w:lineRule="auto"/>
        <w:jc w:val="both"/>
        <w:textAlignment w:val="baseline"/>
        <w:rPr>
          <w:rFonts w:eastAsia="Times New Roman" w:cstheme="minorHAnsi"/>
          <w:sz w:val="20"/>
          <w:szCs w:val="20"/>
          <w:lang w:val="es-ES_tradnl" w:eastAsia="es-ES_tradnl"/>
        </w:rPr>
      </w:pPr>
      <w:r w:rsidRPr="00D56238">
        <w:rPr>
          <w:rFonts w:eastAsia="Times New Roman" w:cstheme="minorHAnsi"/>
          <w:sz w:val="20"/>
          <w:szCs w:val="20"/>
          <w:lang w:val="eu-ES" w:eastAsia="es-ES_tradnl"/>
        </w:rPr>
        <w:t>Laguntzaren ebazpenetik jarduera gutxienez hiru hilabetez mantentzea</w:t>
      </w:r>
      <w:r w:rsidR="00D56238" w:rsidRPr="00D56238">
        <w:rPr>
          <w:rFonts w:eastAsia="Times New Roman" w:cstheme="minorHAnsi"/>
          <w:sz w:val="20"/>
          <w:szCs w:val="20"/>
          <w:lang w:val="eu-ES" w:eastAsia="es-ES_tradnl"/>
        </w:rPr>
        <w:t xml:space="preserve">(B </w:t>
      </w:r>
      <w:r w:rsidR="00A5737B">
        <w:rPr>
          <w:rFonts w:eastAsia="Times New Roman" w:cstheme="minorHAnsi"/>
          <w:sz w:val="20"/>
          <w:szCs w:val="20"/>
          <w:lang w:val="eu-ES" w:eastAsia="es-ES_tradnl"/>
        </w:rPr>
        <w:t>ildoa</w:t>
      </w:r>
      <w:r w:rsidR="00D56238" w:rsidRPr="00D56238">
        <w:rPr>
          <w:rFonts w:eastAsia="Times New Roman" w:cstheme="minorHAnsi"/>
          <w:sz w:val="20"/>
          <w:szCs w:val="20"/>
          <w:lang w:val="eu-ES" w:eastAsia="es-ES_tradnl"/>
        </w:rPr>
        <w:t>).</w:t>
      </w:r>
    </w:p>
    <w:p w:rsidR="00F37946" w:rsidRPr="00F37946" w:rsidRDefault="00F37946" w:rsidP="00F37946">
      <w:pPr>
        <w:pStyle w:val="Prrafodelista"/>
        <w:spacing w:after="0" w:line="240" w:lineRule="auto"/>
        <w:jc w:val="both"/>
        <w:textAlignment w:val="baseline"/>
        <w:rPr>
          <w:rFonts w:eastAsia="Times New Roman" w:cstheme="minorHAnsi"/>
          <w:sz w:val="20"/>
          <w:szCs w:val="20"/>
          <w:lang w:eastAsia="es-ES_tradnl"/>
        </w:rPr>
      </w:pPr>
    </w:p>
    <w:p w:rsidR="00F37946" w:rsidRPr="00DE6C63" w:rsidRDefault="00D56238" w:rsidP="00F37946">
      <w:pPr>
        <w:spacing w:after="0" w:line="240" w:lineRule="auto"/>
        <w:textAlignment w:val="baseline"/>
        <w:rPr>
          <w:rFonts w:eastAsia="Times New Roman" w:cstheme="minorHAnsi"/>
          <w:sz w:val="20"/>
          <w:szCs w:val="20"/>
          <w:lang w:val="es-ES_tradnl" w:eastAsia="es-ES_tradnl"/>
        </w:rPr>
      </w:pPr>
      <w:r w:rsidRPr="00D56238">
        <w:rPr>
          <w:rFonts w:eastAsia="Times New Roman" w:cstheme="minorHAnsi"/>
          <w:sz w:val="20"/>
          <w:szCs w:val="20"/>
          <w:lang w:val="eu-ES" w:eastAsia="es-ES_tradnl"/>
        </w:rPr>
        <w:t>Eta dagokion lekuan ager dadin, sinatzen du</w:t>
      </w:r>
      <w:r w:rsidR="00F37946" w:rsidRPr="00DE6C63">
        <w:rPr>
          <w:rFonts w:eastAsia="Times New Roman" w:cstheme="minorHAnsi"/>
          <w:sz w:val="20"/>
          <w:szCs w:val="20"/>
          <w:lang w:val="es-ES_tradnl" w:eastAsia="es-ES_tradnl"/>
        </w:rPr>
        <w:t> </w:t>
      </w:r>
    </w:p>
    <w:p w:rsidR="00F37946" w:rsidRPr="00DE6C63" w:rsidRDefault="00F37946" w:rsidP="00F37946">
      <w:pPr>
        <w:spacing w:after="0" w:line="240" w:lineRule="auto"/>
        <w:textAlignment w:val="baseline"/>
        <w:rPr>
          <w:rFonts w:eastAsia="Times New Roman" w:cstheme="minorHAnsi"/>
          <w:sz w:val="20"/>
          <w:szCs w:val="20"/>
          <w:lang w:val="es-ES_tradnl" w:eastAsia="es-ES_tradnl"/>
        </w:rPr>
      </w:pPr>
    </w:p>
    <w:p w:rsidR="00F37946" w:rsidRPr="00DE6C63" w:rsidRDefault="00F37946" w:rsidP="00F37946">
      <w:pPr>
        <w:spacing w:after="0" w:line="240" w:lineRule="auto"/>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A70528" w:rsidRPr="00DE6C63" w:rsidRDefault="00D56238" w:rsidP="00A70528">
      <w:pPr>
        <w:spacing w:after="0" w:line="240" w:lineRule="auto"/>
        <w:ind w:left="-570" w:right="-570"/>
        <w:jc w:val="center"/>
        <w:textAlignment w:val="baseline"/>
        <w:rPr>
          <w:rFonts w:eastAsia="Times New Roman" w:cstheme="minorHAnsi"/>
          <w:sz w:val="20"/>
          <w:szCs w:val="20"/>
          <w:lang w:val="es-ES_tradnl" w:eastAsia="es-ES_tradnl"/>
        </w:rPr>
      </w:pPr>
      <w:r w:rsidRPr="00D56238">
        <w:rPr>
          <w:rFonts w:eastAsia="Times New Roman" w:cstheme="minorHAnsi"/>
          <w:sz w:val="20"/>
          <w:szCs w:val="20"/>
          <w:lang w:val="eu-ES" w:eastAsia="es-ES_tradnl"/>
        </w:rPr>
        <w:t>Balmasedan, 20….…(e)ko …………….………..aren …………(e)(a)n</w:t>
      </w:r>
      <w:r w:rsidR="00A70528" w:rsidRPr="00DE6C63">
        <w:rPr>
          <w:rFonts w:eastAsia="Times New Roman" w:cstheme="minorHAnsi"/>
          <w:sz w:val="20"/>
          <w:szCs w:val="20"/>
          <w:lang w:val="es-ES_tradnl" w:eastAsia="es-ES_tradnl"/>
        </w:rPr>
        <w:t> </w:t>
      </w:r>
    </w:p>
    <w:p w:rsidR="00A70528" w:rsidRPr="00DE6C63" w:rsidRDefault="00A70528" w:rsidP="00A70528">
      <w:pPr>
        <w:spacing w:after="0" w:line="240" w:lineRule="auto"/>
        <w:ind w:left="-570"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A70528" w:rsidRDefault="00FC32F7" w:rsidP="00A70528">
      <w:pPr>
        <w:spacing w:after="0" w:line="240" w:lineRule="auto"/>
        <w:ind w:left="-570" w:right="-570"/>
        <w:textAlignment w:val="baseline"/>
        <w:rPr>
          <w:rFonts w:eastAsia="Times New Roman" w:cstheme="minorHAnsi"/>
          <w:sz w:val="20"/>
          <w:szCs w:val="20"/>
          <w:lang w:val="es-ES_tradnl" w:eastAsia="es-ES_tradnl"/>
        </w:rPr>
      </w:pPr>
      <w:r w:rsidRPr="00240CC9">
        <w:rPr>
          <w:rFonts w:eastAsia="Times New Roman" w:cstheme="minorHAnsi"/>
          <w:noProof/>
          <w:sz w:val="20"/>
          <w:szCs w:val="20"/>
          <w:lang w:eastAsia="es-ES"/>
        </w:rPr>
        <mc:AlternateContent>
          <mc:Choice Requires="wps">
            <w:drawing>
              <wp:anchor distT="45720" distB="45720" distL="114300" distR="114300" simplePos="0" relativeHeight="251672576" behindDoc="0" locked="0" layoutInCell="1" allowOverlap="1" wp14:anchorId="601FD5FE" wp14:editId="406157A0">
                <wp:simplePos x="0" y="0"/>
                <wp:positionH relativeFrom="column">
                  <wp:posOffset>1760706</wp:posOffset>
                </wp:positionH>
                <wp:positionV relativeFrom="paragraph">
                  <wp:posOffset>25562</wp:posOffset>
                </wp:positionV>
                <wp:extent cx="2237105" cy="875030"/>
                <wp:effectExtent l="0" t="0" r="10795" b="2032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105" cy="875030"/>
                        </a:xfrm>
                        <a:prstGeom prst="rect">
                          <a:avLst/>
                        </a:prstGeom>
                        <a:solidFill>
                          <a:srgbClr val="FFFFFF"/>
                        </a:solidFill>
                        <a:ln w="9525">
                          <a:solidFill>
                            <a:srgbClr val="000000"/>
                          </a:solidFill>
                          <a:miter lim="800000"/>
                          <a:headEnd/>
                          <a:tailEnd/>
                        </a:ln>
                      </wps:spPr>
                      <wps:txbx>
                        <w:txbxContent>
                          <w:p w:rsidR="00FC32F7" w:rsidRDefault="00FC32F7" w:rsidP="00FC32F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FD5FE" id="_x0000_s1031" type="#_x0000_t202" style="position:absolute;left:0;text-align:left;margin-left:138.65pt;margin-top:2pt;width:176.15pt;height:68.9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0O0LAIAAFIEAAAOAAAAZHJzL2Uyb0RvYy54bWysVNuO0zAQfUfiHyy/06TZlu5GTVdLlyKk&#10;5SItfMDUdhoLxxNst8ny9YydtlQLvCDyYHk84+OZc2ayvB1aww7KeY224tNJzpmyAqW2u4p//bJ5&#10;dc2ZD2AlGLSq4k/K89vVyxfLvitVgQ0aqRwjEOvLvqt4E0JXZpkXjWrBT7BTlpw1uhYCmW6XSQc9&#10;obcmK/L8ddajk51Dobyn0/vRyVcJv66VCJ/q2qvATMUpt5BWl9ZtXLPVEsqdg67R4pgG/EMWLWhL&#10;j56h7iEA2zv9G1SrhUOPdZgIbDOsay1UqoGqmebPqnlsoFOpFiLHd2ea/P+DFR8Pnx3TsuILziy0&#10;JNF6D9Ihk4oFNQRkRSSp73xJsY8dRYfhDQ4kdirYdw8ovnlmcd2A3ak757BvFEhKchpvZhdXRxwf&#10;Qbb9B5T0GuwDJqChdm1kkDhhhE5iPZ0FojyYoMOiuFpM8zlngnzXi3l+lRTMoDzd7pwP7xS2LG4q&#10;7qgBEjocHnyI2UB5ComPeTRabrQxyXC77do4dgBqlk36UgHPwoxlfcVv5sV8JOCvEHn6/gTR6kBd&#10;b3RLVZyDoIy0vbUy9WQAbcY9pWzskcdI3UhiGLZD0m1+kmeL8omIdTg2OQ0lbRp0PzjrqcEr7r/v&#10;wSnOzHtL4txMZ7M4EcmYzRcFGe7Ss730gBUEVfHA2bhdhzRFkTeLdyRirRO/Ue0xk2PK1LiJ9uOQ&#10;xcm4tFPUr1/B6icAAAD//wMAUEsDBBQABgAIAAAAIQDfYCDj3wAAAAkBAAAPAAAAZHJzL2Rvd25y&#10;ZXYueG1sTI/BTsMwEETvSPyDtUhcEHWaRkka4lQICQQ3KKi9urGbRNjrYLtp+HuWExxX8zT7pt7M&#10;1rBJ+zA4FLBcJMA0tk4N2An4eH+8LYGFKFFJ41AL+NYBNs3lRS0r5c74pqdt7BiVYKikgD7GseI8&#10;tL22MizcqJGyo/NWRjp9x5WXZyq3hqdJknMrB6QPvRz1Q6/bz+3JCiiz52kfXlavuzY/mnW8Kaan&#10;Ly/E9dV8fwcs6jn+wfCrT+rQkNPBnVAFZgSkRbEiVEBGkyjP03UO7EBgtiyBNzX/v6D5AQAA//8D&#10;AFBLAQItABQABgAIAAAAIQC2gziS/gAAAOEBAAATAAAAAAAAAAAAAAAAAAAAAABbQ29udGVudF9U&#10;eXBlc10ueG1sUEsBAi0AFAAGAAgAAAAhADj9If/WAAAAlAEAAAsAAAAAAAAAAAAAAAAALwEAAF9y&#10;ZWxzLy5yZWxzUEsBAi0AFAAGAAgAAAAhAPivQ7QsAgAAUgQAAA4AAAAAAAAAAAAAAAAALgIAAGRy&#10;cy9lMm9Eb2MueG1sUEsBAi0AFAAGAAgAAAAhAN9gIOPfAAAACQEAAA8AAAAAAAAAAAAAAAAAhgQA&#10;AGRycy9kb3ducmV2LnhtbFBLBQYAAAAABAAEAPMAAACSBQAAAAA=&#10;">
                <v:textbox>
                  <w:txbxContent>
                    <w:p w:rsidR="00FC32F7" w:rsidRDefault="00FC32F7" w:rsidP="00FC32F7"/>
                  </w:txbxContent>
                </v:textbox>
                <w10:wrap type="square"/>
              </v:shape>
            </w:pict>
          </mc:Fallback>
        </mc:AlternateContent>
      </w:r>
      <w:r w:rsidR="00A70528" w:rsidRPr="00DE6C63">
        <w:rPr>
          <w:rFonts w:eastAsia="Times New Roman" w:cstheme="minorHAnsi"/>
          <w:sz w:val="20"/>
          <w:szCs w:val="20"/>
          <w:lang w:val="es-ES_tradnl" w:eastAsia="es-ES_tradnl"/>
        </w:rPr>
        <w:t> </w:t>
      </w:r>
    </w:p>
    <w:p w:rsidR="00202FFA" w:rsidRDefault="00202FFA" w:rsidP="00A70528">
      <w:pPr>
        <w:spacing w:after="0" w:line="240" w:lineRule="auto"/>
        <w:ind w:left="-570" w:right="-570"/>
        <w:textAlignment w:val="baseline"/>
        <w:rPr>
          <w:rFonts w:eastAsia="Times New Roman" w:cstheme="minorHAnsi"/>
          <w:sz w:val="20"/>
          <w:szCs w:val="20"/>
          <w:lang w:val="es-ES_tradnl" w:eastAsia="es-ES_tradnl"/>
        </w:rPr>
      </w:pPr>
    </w:p>
    <w:p w:rsidR="00A70528" w:rsidRPr="00DE6C63" w:rsidRDefault="00A70528" w:rsidP="00A70528">
      <w:pPr>
        <w:spacing w:after="0" w:line="240" w:lineRule="auto"/>
        <w:ind w:right="-570"/>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FC32F7" w:rsidRDefault="00FC32F7" w:rsidP="00A70528">
      <w:pPr>
        <w:spacing w:after="0" w:line="240" w:lineRule="auto"/>
        <w:ind w:left="-570" w:right="-570"/>
        <w:jc w:val="center"/>
        <w:textAlignment w:val="baseline"/>
        <w:rPr>
          <w:rFonts w:eastAsia="Times New Roman" w:cstheme="minorHAnsi"/>
          <w:b/>
          <w:bCs/>
          <w:sz w:val="20"/>
          <w:szCs w:val="20"/>
          <w:lang w:val="eu-ES" w:eastAsia="es-ES_tradnl"/>
        </w:rPr>
      </w:pPr>
    </w:p>
    <w:p w:rsidR="00FC32F7" w:rsidRDefault="00FC32F7" w:rsidP="00A70528">
      <w:pPr>
        <w:spacing w:after="0" w:line="240" w:lineRule="auto"/>
        <w:ind w:left="-570" w:right="-570"/>
        <w:jc w:val="center"/>
        <w:textAlignment w:val="baseline"/>
        <w:rPr>
          <w:rFonts w:eastAsia="Times New Roman" w:cstheme="minorHAnsi"/>
          <w:b/>
          <w:bCs/>
          <w:sz w:val="20"/>
          <w:szCs w:val="20"/>
          <w:lang w:val="eu-ES" w:eastAsia="es-ES_tradnl"/>
        </w:rPr>
      </w:pPr>
    </w:p>
    <w:p w:rsidR="00FC32F7" w:rsidRDefault="00FC32F7" w:rsidP="00A70528">
      <w:pPr>
        <w:spacing w:after="0" w:line="240" w:lineRule="auto"/>
        <w:ind w:left="-570" w:right="-570"/>
        <w:jc w:val="center"/>
        <w:textAlignment w:val="baseline"/>
        <w:rPr>
          <w:rFonts w:eastAsia="Times New Roman" w:cstheme="minorHAnsi"/>
          <w:b/>
          <w:bCs/>
          <w:sz w:val="20"/>
          <w:szCs w:val="20"/>
          <w:lang w:val="eu-ES" w:eastAsia="es-ES_tradnl"/>
        </w:rPr>
      </w:pPr>
    </w:p>
    <w:p w:rsidR="00FC32F7" w:rsidRDefault="00FC32F7" w:rsidP="00A70528">
      <w:pPr>
        <w:spacing w:after="0" w:line="240" w:lineRule="auto"/>
        <w:ind w:left="-570" w:right="-570"/>
        <w:jc w:val="center"/>
        <w:textAlignment w:val="baseline"/>
        <w:rPr>
          <w:rFonts w:eastAsia="Times New Roman" w:cstheme="minorHAnsi"/>
          <w:b/>
          <w:bCs/>
          <w:sz w:val="20"/>
          <w:szCs w:val="20"/>
          <w:lang w:val="eu-ES" w:eastAsia="es-ES_tradnl"/>
        </w:rPr>
      </w:pPr>
    </w:p>
    <w:p w:rsidR="00A70528" w:rsidRDefault="00D56238" w:rsidP="00A70528">
      <w:pPr>
        <w:spacing w:after="0" w:line="240" w:lineRule="auto"/>
        <w:ind w:left="-570" w:right="-570"/>
        <w:jc w:val="center"/>
        <w:textAlignment w:val="baseline"/>
        <w:rPr>
          <w:rFonts w:eastAsia="Times New Roman" w:cstheme="minorHAnsi"/>
          <w:sz w:val="20"/>
          <w:szCs w:val="20"/>
          <w:lang w:val="es-ES_tradnl" w:eastAsia="es-ES_tradnl"/>
        </w:rPr>
      </w:pPr>
      <w:r w:rsidRPr="00D56238">
        <w:rPr>
          <w:rFonts w:eastAsia="Times New Roman" w:cstheme="minorHAnsi"/>
          <w:b/>
          <w:bCs/>
          <w:sz w:val="20"/>
          <w:szCs w:val="20"/>
          <w:lang w:val="eu-ES" w:eastAsia="es-ES_tradnl"/>
        </w:rPr>
        <w:t>Legezko ordezkariaren sinadura eta enpresa edo erakundearen zigilua</w:t>
      </w:r>
      <w:r w:rsidR="00A70528" w:rsidRPr="00DE6C63">
        <w:rPr>
          <w:rFonts w:eastAsia="Times New Roman" w:cstheme="minorHAnsi"/>
          <w:sz w:val="20"/>
          <w:szCs w:val="20"/>
          <w:lang w:val="es-ES_tradnl" w:eastAsia="es-ES_tradnl"/>
        </w:rPr>
        <w:t> </w:t>
      </w:r>
    </w:p>
    <w:p w:rsidR="00A70528" w:rsidRDefault="00A70528" w:rsidP="00F37946">
      <w:pPr>
        <w:spacing w:after="0" w:line="240" w:lineRule="auto"/>
        <w:jc w:val="right"/>
        <w:textAlignment w:val="baseline"/>
        <w:rPr>
          <w:rFonts w:eastAsia="Times New Roman" w:cstheme="minorHAnsi"/>
          <w:sz w:val="20"/>
          <w:szCs w:val="20"/>
          <w:lang w:val="es-ES_tradnl" w:eastAsia="es-ES_tradnl"/>
        </w:rPr>
      </w:pPr>
    </w:p>
    <w:p w:rsidR="00F37946" w:rsidRDefault="00F37946" w:rsidP="00D93FE4">
      <w:pPr>
        <w:spacing w:after="0" w:line="240" w:lineRule="auto"/>
        <w:jc w:val="right"/>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r w:rsidR="00D56238" w:rsidRPr="00D56238">
        <w:rPr>
          <w:rFonts w:eastAsia="Times New Roman" w:cstheme="minorHAnsi"/>
          <w:b/>
          <w:bCs/>
          <w:sz w:val="20"/>
          <w:szCs w:val="20"/>
          <w:lang w:val="eu-ES" w:eastAsia="es-ES_tradnl"/>
        </w:rPr>
        <w:t>3. orrialdea</w:t>
      </w:r>
    </w:p>
    <w:p w:rsidR="004B617D" w:rsidRPr="00DE6C63" w:rsidRDefault="004B617D" w:rsidP="00D93FE4">
      <w:pPr>
        <w:spacing w:line="240" w:lineRule="auto"/>
        <w:rPr>
          <w:rFonts w:eastAsia="Times New Roman" w:cstheme="minorHAnsi"/>
          <w:sz w:val="20"/>
          <w:szCs w:val="20"/>
          <w:lang w:val="es-ES_tradnl" w:eastAsia="es-ES_tradnl"/>
        </w:rPr>
      </w:pPr>
      <w:r w:rsidRPr="00DE6C63">
        <w:rPr>
          <w:rFonts w:cstheme="minorHAnsi"/>
          <w:b/>
          <w:noProof/>
          <w:sz w:val="20"/>
          <w:szCs w:val="20"/>
          <w:lang w:eastAsia="es-ES"/>
        </w:rPr>
        <w:lastRenderedPageBreak/>
        <w:drawing>
          <wp:anchor distT="0" distB="0" distL="114300" distR="114300" simplePos="0" relativeHeight="251658240" behindDoc="0" locked="0" layoutInCell="1" allowOverlap="1">
            <wp:simplePos x="0" y="0"/>
            <wp:positionH relativeFrom="margin">
              <wp:posOffset>-104775</wp:posOffset>
            </wp:positionH>
            <wp:positionV relativeFrom="paragraph">
              <wp:posOffset>10795</wp:posOffset>
            </wp:positionV>
            <wp:extent cx="776265" cy="776265"/>
            <wp:effectExtent l="0" t="0" r="5080" b="5080"/>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uevo Balmaseda 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6265" cy="776265"/>
                    </a:xfrm>
                    <a:prstGeom prst="rect">
                      <a:avLst/>
                    </a:prstGeom>
                  </pic:spPr>
                </pic:pic>
              </a:graphicData>
            </a:graphic>
          </wp:anchor>
        </w:drawing>
      </w:r>
    </w:p>
    <w:p w:rsidR="004B617D" w:rsidRPr="00DE6C63" w:rsidRDefault="004B617D" w:rsidP="00D93FE4">
      <w:pPr>
        <w:spacing w:after="0" w:line="240" w:lineRule="auto"/>
        <w:jc w:val="right"/>
        <w:textAlignment w:val="baseline"/>
        <w:rPr>
          <w:rFonts w:eastAsia="Times New Roman" w:cstheme="minorHAnsi"/>
          <w:sz w:val="20"/>
          <w:szCs w:val="20"/>
          <w:lang w:val="es-ES_tradnl" w:eastAsia="es-ES_tradnl"/>
        </w:rPr>
      </w:pPr>
    </w:p>
    <w:p w:rsidR="004B617D" w:rsidRPr="00DE6C63" w:rsidRDefault="00D56238" w:rsidP="00D93FE4">
      <w:pPr>
        <w:spacing w:after="0" w:line="240" w:lineRule="auto"/>
        <w:textAlignment w:val="baseline"/>
        <w:rPr>
          <w:rFonts w:eastAsia="Times New Roman" w:cstheme="minorHAnsi"/>
          <w:sz w:val="20"/>
          <w:szCs w:val="20"/>
          <w:lang w:val="es-ES_tradnl" w:eastAsia="es-ES_tradnl"/>
        </w:rPr>
      </w:pPr>
      <w:r w:rsidRPr="00D56238">
        <w:rPr>
          <w:rFonts w:eastAsia="Times New Roman" w:cstheme="minorHAnsi"/>
          <w:b/>
          <w:bCs/>
          <w:sz w:val="20"/>
          <w:szCs w:val="20"/>
          <w:lang w:val="eu-ES" w:eastAsia="es-ES_tradnl"/>
        </w:rPr>
        <w:t>LAGUNTZA ESKATZEKO EGINTZAN NAHITAEZ AURKEZTU BEHARREKO DOKUMENTAZIOA</w:t>
      </w:r>
      <w:r w:rsidR="004B617D" w:rsidRPr="00DE6C63">
        <w:rPr>
          <w:rFonts w:eastAsia="Times New Roman" w:cstheme="minorHAnsi"/>
          <w:sz w:val="20"/>
          <w:szCs w:val="20"/>
          <w:lang w:val="es-ES_tradnl" w:eastAsia="es-ES_tradnl"/>
        </w:rPr>
        <w:t> </w:t>
      </w:r>
    </w:p>
    <w:p w:rsidR="004B617D" w:rsidRPr="00DE6C63" w:rsidRDefault="004B617D" w:rsidP="00D93FE4">
      <w:pPr>
        <w:spacing w:after="0" w:line="240" w:lineRule="auto"/>
        <w:textAlignment w:val="baseline"/>
        <w:rPr>
          <w:rFonts w:eastAsia="Times New Roman" w:cstheme="minorHAnsi"/>
          <w:sz w:val="20"/>
          <w:szCs w:val="20"/>
          <w:lang w:val="es-ES_tradnl" w:eastAsia="es-ES_tradnl"/>
        </w:rPr>
      </w:pPr>
    </w:p>
    <w:p w:rsidR="004B617D" w:rsidRPr="00DE6C63" w:rsidRDefault="004B617D" w:rsidP="00D93FE4">
      <w:pPr>
        <w:spacing w:after="0" w:line="240" w:lineRule="auto"/>
        <w:textAlignment w:val="baseline"/>
        <w:rPr>
          <w:rFonts w:eastAsia="Times New Roman" w:cstheme="minorHAnsi"/>
          <w:sz w:val="20"/>
          <w:szCs w:val="20"/>
          <w:lang w:val="es-ES_tradnl" w:eastAsia="es-ES_tradnl"/>
        </w:rPr>
      </w:pPr>
    </w:p>
    <w:p w:rsidR="004B617D" w:rsidRPr="00DE6C63" w:rsidRDefault="004B617D" w:rsidP="00D93FE4">
      <w:pPr>
        <w:spacing w:after="0" w:line="240" w:lineRule="auto"/>
        <w:textAlignment w:val="baseline"/>
        <w:rPr>
          <w:rFonts w:eastAsia="Times New Roman" w:cstheme="minorHAnsi"/>
          <w:sz w:val="20"/>
          <w:szCs w:val="20"/>
          <w:lang w:val="es-ES_tradnl" w:eastAsia="es-ES_tradnl"/>
        </w:rPr>
      </w:pPr>
    </w:p>
    <w:p w:rsidR="004B617D" w:rsidRPr="00DE6C63" w:rsidRDefault="00D56238" w:rsidP="009E08D3">
      <w:pPr>
        <w:numPr>
          <w:ilvl w:val="0"/>
          <w:numId w:val="3"/>
        </w:numPr>
        <w:spacing w:after="0" w:line="240" w:lineRule="auto"/>
        <w:ind w:left="360" w:firstLine="0"/>
        <w:jc w:val="both"/>
        <w:textAlignment w:val="baseline"/>
        <w:rPr>
          <w:rFonts w:eastAsia="Times New Roman" w:cstheme="minorHAnsi"/>
          <w:sz w:val="20"/>
          <w:szCs w:val="20"/>
          <w:lang w:val="es-ES_tradnl" w:eastAsia="es-ES_tradnl"/>
        </w:rPr>
      </w:pPr>
      <w:r w:rsidRPr="00D56238">
        <w:rPr>
          <w:rFonts w:eastAsia="Times New Roman" w:cstheme="minorHAnsi"/>
          <w:b/>
          <w:bCs/>
          <w:sz w:val="20"/>
          <w:szCs w:val="20"/>
          <w:lang w:val="eu-ES" w:eastAsia="es-ES_tradnl"/>
        </w:rPr>
        <w:t>Eskabide-eredu normalizatua:(1. orrialdetik 3.era bitartekoak)</w:t>
      </w:r>
      <w:r w:rsidR="004B617D" w:rsidRPr="00DE6C63">
        <w:rPr>
          <w:rFonts w:eastAsia="Times New Roman" w:cstheme="minorHAnsi"/>
          <w:sz w:val="20"/>
          <w:szCs w:val="20"/>
          <w:lang w:val="es-ES_tradnl" w:eastAsia="es-ES_tradnl"/>
        </w:rPr>
        <w:t> </w:t>
      </w:r>
    </w:p>
    <w:p w:rsidR="004B617D" w:rsidRPr="00DE6C63" w:rsidRDefault="004B617D" w:rsidP="00D93FE4">
      <w:pPr>
        <w:spacing w:after="0" w:line="240" w:lineRule="auto"/>
        <w:jc w:val="both"/>
        <w:textAlignment w:val="baseline"/>
        <w:rPr>
          <w:rFonts w:eastAsia="Times New Roman" w:cstheme="minorHAnsi"/>
          <w:sz w:val="20"/>
          <w:szCs w:val="20"/>
          <w:lang w:val="es-ES_tradnl" w:eastAsia="es-ES_tradnl"/>
        </w:rPr>
      </w:pPr>
      <w:r w:rsidRPr="00DE6C63">
        <w:rPr>
          <w:rFonts w:eastAsia="Times New Roman" w:cstheme="minorHAnsi"/>
          <w:sz w:val="20"/>
          <w:szCs w:val="20"/>
          <w:lang w:val="es-ES_tradnl" w:eastAsia="es-ES_tradnl"/>
        </w:rPr>
        <w:t> </w:t>
      </w:r>
    </w:p>
    <w:p w:rsidR="004B617D" w:rsidRDefault="00D56238" w:rsidP="009E08D3">
      <w:pPr>
        <w:numPr>
          <w:ilvl w:val="0"/>
          <w:numId w:val="4"/>
        </w:numPr>
        <w:spacing w:after="0" w:line="240" w:lineRule="auto"/>
        <w:ind w:left="360" w:firstLine="0"/>
        <w:jc w:val="both"/>
        <w:textAlignment w:val="baseline"/>
        <w:rPr>
          <w:rFonts w:eastAsia="Times New Roman" w:cstheme="minorHAnsi"/>
          <w:sz w:val="20"/>
          <w:szCs w:val="20"/>
          <w:lang w:val="es-ES_tradnl" w:eastAsia="es-ES_tradnl"/>
        </w:rPr>
      </w:pPr>
      <w:r w:rsidRPr="00D56238">
        <w:rPr>
          <w:rFonts w:eastAsia="Times New Roman" w:cstheme="minorHAnsi"/>
          <w:b/>
          <w:bCs/>
          <w:sz w:val="20"/>
          <w:szCs w:val="20"/>
          <w:lang w:val="eu-ES" w:eastAsia="es-ES_tradnl"/>
        </w:rPr>
        <w:t>Enpresari buruzko dokumentazioa:</w:t>
      </w:r>
      <w:r w:rsidR="004B617D" w:rsidRPr="00DE6C63">
        <w:rPr>
          <w:rFonts w:eastAsia="Times New Roman" w:cstheme="minorHAnsi"/>
          <w:sz w:val="20"/>
          <w:szCs w:val="20"/>
          <w:lang w:val="es-ES_tradnl" w:eastAsia="es-ES_tradnl"/>
        </w:rPr>
        <w:t> </w:t>
      </w:r>
    </w:p>
    <w:p w:rsidR="003761FA" w:rsidRPr="00DE6C63" w:rsidRDefault="003761FA" w:rsidP="003761FA">
      <w:pPr>
        <w:spacing w:after="0" w:line="240" w:lineRule="auto"/>
        <w:ind w:left="360"/>
        <w:jc w:val="both"/>
        <w:textAlignment w:val="baseline"/>
        <w:rPr>
          <w:rFonts w:eastAsia="Times New Roman" w:cstheme="minorHAnsi"/>
          <w:sz w:val="20"/>
          <w:szCs w:val="20"/>
          <w:lang w:val="es-ES_tradnl" w:eastAsia="es-ES_tradnl"/>
        </w:rPr>
      </w:pPr>
    </w:p>
    <w:p w:rsidR="00D3793E" w:rsidRPr="00D3793E" w:rsidRDefault="00D56238" w:rsidP="009E08D3">
      <w:pPr>
        <w:pStyle w:val="Prrafodelista"/>
        <w:numPr>
          <w:ilvl w:val="1"/>
          <w:numId w:val="4"/>
        </w:numPr>
        <w:autoSpaceDE w:val="0"/>
        <w:autoSpaceDN w:val="0"/>
        <w:adjustRightInd w:val="0"/>
        <w:spacing w:after="0" w:line="240" w:lineRule="auto"/>
        <w:ind w:left="1068"/>
        <w:jc w:val="both"/>
        <w:rPr>
          <w:rFonts w:cstheme="minorHAnsi"/>
          <w:sz w:val="20"/>
          <w:szCs w:val="20"/>
        </w:rPr>
      </w:pPr>
      <w:r w:rsidRPr="00D56238">
        <w:rPr>
          <w:rFonts w:cstheme="minorHAnsi"/>
          <w:iCs/>
          <w:sz w:val="20"/>
          <w:szCs w:val="20"/>
          <w:lang w:val="eu-ES"/>
        </w:rPr>
        <w:t>Eska</w:t>
      </w:r>
      <w:r>
        <w:rPr>
          <w:rFonts w:cstheme="minorHAnsi"/>
          <w:iCs/>
          <w:sz w:val="20"/>
          <w:szCs w:val="20"/>
          <w:lang w:val="eu-ES"/>
        </w:rPr>
        <w:t>tzailea pertsona fisikoa bada: n</w:t>
      </w:r>
      <w:r w:rsidRPr="00D56238">
        <w:rPr>
          <w:rFonts w:cstheme="minorHAnsi"/>
          <w:iCs/>
          <w:sz w:val="20"/>
          <w:szCs w:val="20"/>
          <w:lang w:val="eu-ES"/>
        </w:rPr>
        <w:t>ortasun</w:t>
      </w:r>
      <w:r>
        <w:rPr>
          <w:rFonts w:cstheme="minorHAnsi"/>
          <w:iCs/>
          <w:sz w:val="20"/>
          <w:szCs w:val="20"/>
          <w:lang w:val="eu-ES"/>
        </w:rPr>
        <w:t>-agiri n</w:t>
      </w:r>
      <w:r w:rsidRPr="00D56238">
        <w:rPr>
          <w:rFonts w:cstheme="minorHAnsi"/>
          <w:iCs/>
          <w:sz w:val="20"/>
          <w:szCs w:val="20"/>
          <w:lang w:val="eu-ES"/>
        </w:rPr>
        <w:t>azionalaren fotokopia.</w:t>
      </w:r>
    </w:p>
    <w:p w:rsidR="00D3793E" w:rsidRPr="00A024BE" w:rsidRDefault="00D56238" w:rsidP="00D56238">
      <w:pPr>
        <w:pStyle w:val="Prrafodelista"/>
        <w:autoSpaceDE w:val="0"/>
        <w:autoSpaceDN w:val="0"/>
        <w:adjustRightInd w:val="0"/>
        <w:spacing w:line="240" w:lineRule="auto"/>
        <w:ind w:left="1079"/>
        <w:jc w:val="both"/>
        <w:rPr>
          <w:rFonts w:cstheme="minorHAnsi"/>
          <w:sz w:val="20"/>
          <w:szCs w:val="20"/>
        </w:rPr>
      </w:pPr>
      <w:r w:rsidRPr="00D56238">
        <w:rPr>
          <w:rFonts w:cstheme="minorHAnsi"/>
          <w:iCs/>
          <w:sz w:val="20"/>
          <w:szCs w:val="20"/>
          <w:lang w:val="eu-ES"/>
        </w:rPr>
        <w:t>Pertsona juridikoen kasuan, identifikazio fiskaleko txartelaren kopia, eskatzailearen nortasun-agiri nazionalarekin eta ordezkaritza-ahalordeekin batera.Erakunde edo enpresaren eratze-eskrituren eta ondorengo aldaketen fotokopiak, baita dagozkion erregistroetako inskripzioa ere.</w:t>
      </w:r>
    </w:p>
    <w:p w:rsidR="00D3793E" w:rsidRDefault="00D56238" w:rsidP="00D56238">
      <w:pPr>
        <w:pStyle w:val="Prrafodelista"/>
        <w:autoSpaceDE w:val="0"/>
        <w:autoSpaceDN w:val="0"/>
        <w:adjustRightInd w:val="0"/>
        <w:spacing w:line="240" w:lineRule="auto"/>
        <w:ind w:left="1079"/>
        <w:jc w:val="both"/>
        <w:rPr>
          <w:rFonts w:cstheme="minorHAnsi"/>
          <w:iCs/>
          <w:noProof/>
          <w:sz w:val="20"/>
          <w:szCs w:val="20"/>
        </w:rPr>
      </w:pPr>
      <w:r w:rsidRPr="00D56238">
        <w:rPr>
          <w:rFonts w:cstheme="minorHAnsi"/>
          <w:iCs/>
          <w:sz w:val="20"/>
          <w:szCs w:val="20"/>
          <w:lang w:val="eu-ES"/>
        </w:rPr>
        <w:t>Berezko nortasun juridikorik gabeko sozietate zibilen kasuan, Foru Ogasunak zigilatutako kontratu pribatua sartuko da.</w:t>
      </w:r>
    </w:p>
    <w:p w:rsidR="00D3793E" w:rsidRDefault="00D56238" w:rsidP="00D56238">
      <w:pPr>
        <w:pStyle w:val="Prrafodelista"/>
        <w:autoSpaceDE w:val="0"/>
        <w:autoSpaceDN w:val="0"/>
        <w:adjustRightInd w:val="0"/>
        <w:spacing w:line="240" w:lineRule="auto"/>
        <w:ind w:left="1079"/>
        <w:jc w:val="both"/>
        <w:rPr>
          <w:rFonts w:cstheme="minorHAnsi"/>
          <w:sz w:val="20"/>
          <w:szCs w:val="20"/>
        </w:rPr>
      </w:pPr>
      <w:r w:rsidRPr="00D56238">
        <w:rPr>
          <w:rFonts w:cstheme="minorHAnsi"/>
          <w:sz w:val="20"/>
          <w:szCs w:val="20"/>
          <w:lang w:val="eu-ES"/>
        </w:rPr>
        <w:t>Udalaren bestelako laguntza-deialdietan aurkeztuz gero, ez da erantsi beharko.</w:t>
      </w:r>
    </w:p>
    <w:p w:rsidR="00742C2F" w:rsidRPr="00742C2F" w:rsidRDefault="00742C2F" w:rsidP="00742C2F">
      <w:pPr>
        <w:pStyle w:val="Prrafodelista"/>
        <w:spacing w:after="0" w:line="240" w:lineRule="auto"/>
        <w:ind w:left="993"/>
        <w:jc w:val="both"/>
        <w:textAlignment w:val="baseline"/>
        <w:rPr>
          <w:rFonts w:eastAsia="Times New Roman" w:cstheme="minorHAnsi"/>
          <w:color w:val="000000"/>
          <w:sz w:val="20"/>
          <w:szCs w:val="20"/>
          <w:lang w:val="es-ES_tradnl" w:eastAsia="es-ES_tradnl"/>
        </w:rPr>
      </w:pPr>
    </w:p>
    <w:p w:rsidR="00A70528" w:rsidRDefault="00D56238" w:rsidP="009E08D3">
      <w:pPr>
        <w:pStyle w:val="Prrafodelista"/>
        <w:numPr>
          <w:ilvl w:val="1"/>
          <w:numId w:val="4"/>
        </w:numPr>
        <w:spacing w:after="0" w:line="240" w:lineRule="auto"/>
        <w:ind w:left="993"/>
        <w:jc w:val="both"/>
        <w:textAlignment w:val="baseline"/>
        <w:rPr>
          <w:rFonts w:eastAsia="Times New Roman" w:cstheme="minorHAnsi"/>
          <w:color w:val="000000"/>
          <w:sz w:val="20"/>
          <w:szCs w:val="20"/>
          <w:lang w:val="es-ES_tradnl" w:eastAsia="es-ES_tradnl"/>
        </w:rPr>
      </w:pPr>
      <w:r w:rsidRPr="00D56238">
        <w:rPr>
          <w:rFonts w:eastAsia="Times New Roman" w:cstheme="minorHAnsi"/>
          <w:color w:val="000000"/>
          <w:sz w:val="20"/>
          <w:szCs w:val="20"/>
          <w:lang w:val="eu-ES" w:eastAsia="es-ES_tradnl"/>
        </w:rPr>
        <w:t xml:space="preserve">A </w:t>
      </w:r>
      <w:r w:rsidR="00A5737B">
        <w:rPr>
          <w:rFonts w:eastAsia="Times New Roman" w:cstheme="minorHAnsi"/>
          <w:color w:val="000000"/>
          <w:sz w:val="20"/>
          <w:szCs w:val="20"/>
          <w:lang w:val="eu-ES" w:eastAsia="es-ES_tradnl"/>
        </w:rPr>
        <w:t>ildoa</w:t>
      </w:r>
      <w:r w:rsidRPr="00D56238">
        <w:rPr>
          <w:rFonts w:eastAsia="Times New Roman" w:cstheme="minorHAnsi"/>
          <w:color w:val="000000"/>
          <w:sz w:val="20"/>
          <w:szCs w:val="20"/>
          <w:lang w:val="eu-ES" w:eastAsia="es-ES_tradnl"/>
        </w:rPr>
        <w:t xml:space="preserve"> eskatzen bada:erabat eteteagatik prestazioa eman izanaren ebazpena, edo hori izan ezean, prestazioaren eskaera.</w:t>
      </w:r>
    </w:p>
    <w:p w:rsidR="00786E73" w:rsidRDefault="00786E73" w:rsidP="00786E73">
      <w:pPr>
        <w:pStyle w:val="Prrafodelista"/>
        <w:spacing w:after="0" w:line="240" w:lineRule="auto"/>
        <w:ind w:left="993"/>
        <w:jc w:val="both"/>
        <w:textAlignment w:val="baseline"/>
        <w:rPr>
          <w:rFonts w:eastAsia="Times New Roman" w:cstheme="minorHAnsi"/>
          <w:color w:val="000000"/>
          <w:sz w:val="20"/>
          <w:szCs w:val="20"/>
          <w:lang w:val="es-ES_tradnl" w:eastAsia="es-ES_tradnl"/>
        </w:rPr>
      </w:pPr>
    </w:p>
    <w:p w:rsidR="00786E73" w:rsidRDefault="005F4D88" w:rsidP="009E08D3">
      <w:pPr>
        <w:pStyle w:val="Prrafodelista"/>
        <w:numPr>
          <w:ilvl w:val="1"/>
          <w:numId w:val="4"/>
        </w:numPr>
        <w:spacing w:after="0" w:line="240" w:lineRule="auto"/>
        <w:ind w:left="993"/>
        <w:jc w:val="both"/>
        <w:textAlignment w:val="baseline"/>
        <w:rPr>
          <w:rFonts w:eastAsia="Times New Roman" w:cstheme="minorHAnsi"/>
          <w:color w:val="000000"/>
          <w:sz w:val="20"/>
          <w:szCs w:val="20"/>
          <w:lang w:val="es-ES_tradnl" w:eastAsia="es-ES_tradnl"/>
        </w:rPr>
      </w:pPr>
      <w:r>
        <w:rPr>
          <w:rFonts w:eastAsia="Times New Roman" w:cstheme="minorHAnsi"/>
          <w:color w:val="000000"/>
          <w:sz w:val="20"/>
          <w:szCs w:val="20"/>
          <w:lang w:val="eu-ES" w:eastAsia="es-ES_tradnl"/>
        </w:rPr>
        <w:t>JEZeko</w:t>
      </w:r>
      <w:r w:rsidR="00D56238" w:rsidRPr="00D56238">
        <w:rPr>
          <w:rFonts w:eastAsia="Times New Roman" w:cstheme="minorHAnsi"/>
          <w:color w:val="000000"/>
          <w:sz w:val="20"/>
          <w:szCs w:val="20"/>
          <w:lang w:val="eu-ES" w:eastAsia="es-ES_tradnl"/>
        </w:rPr>
        <w:t xml:space="preserve"> alta eta bajei buruzko ziurtagiria.</w:t>
      </w:r>
    </w:p>
    <w:p w:rsidR="00786E73" w:rsidRPr="00786E73" w:rsidRDefault="00786E73" w:rsidP="00786E73">
      <w:pPr>
        <w:spacing w:after="0" w:line="240" w:lineRule="auto"/>
        <w:jc w:val="both"/>
        <w:textAlignment w:val="baseline"/>
        <w:rPr>
          <w:rFonts w:eastAsia="Times New Roman" w:cstheme="minorHAnsi"/>
          <w:color w:val="000000"/>
          <w:sz w:val="20"/>
          <w:szCs w:val="20"/>
          <w:lang w:val="es-ES_tradnl" w:eastAsia="es-ES_tradnl"/>
        </w:rPr>
      </w:pPr>
    </w:p>
    <w:p w:rsidR="00786E73" w:rsidRPr="00786E73" w:rsidRDefault="00D56238" w:rsidP="00786E73">
      <w:pPr>
        <w:pStyle w:val="Prrafodelista"/>
        <w:numPr>
          <w:ilvl w:val="1"/>
          <w:numId w:val="4"/>
        </w:numPr>
        <w:spacing w:after="0" w:line="240" w:lineRule="auto"/>
        <w:ind w:left="993"/>
        <w:jc w:val="both"/>
        <w:textAlignment w:val="baseline"/>
        <w:rPr>
          <w:rFonts w:eastAsia="Times New Roman" w:cstheme="minorHAnsi"/>
          <w:color w:val="000000"/>
          <w:sz w:val="20"/>
          <w:szCs w:val="20"/>
          <w:lang w:val="es-ES_tradnl" w:eastAsia="es-ES_tradnl"/>
        </w:rPr>
      </w:pPr>
      <w:r w:rsidRPr="00D56238">
        <w:rPr>
          <w:rFonts w:cstheme="minorHAnsi"/>
          <w:sz w:val="20"/>
          <w:szCs w:val="20"/>
          <w:lang w:val="eu-ES"/>
        </w:rPr>
        <w:t>Dirulaguntzaren eskatzaileak bere zerga-betebeharrak eguneratuta dauzkala frogatzen duen Foru Ogasunaren agiria.</w:t>
      </w:r>
    </w:p>
    <w:p w:rsidR="00786E73" w:rsidRPr="00786E73" w:rsidRDefault="00786E73" w:rsidP="00786E73">
      <w:pPr>
        <w:spacing w:after="0" w:line="240" w:lineRule="auto"/>
        <w:jc w:val="both"/>
        <w:textAlignment w:val="baseline"/>
        <w:rPr>
          <w:rFonts w:eastAsia="Times New Roman" w:cstheme="minorHAnsi"/>
          <w:color w:val="000000"/>
          <w:sz w:val="20"/>
          <w:szCs w:val="20"/>
          <w:lang w:val="es-ES_tradnl" w:eastAsia="es-ES_tradnl"/>
        </w:rPr>
      </w:pPr>
    </w:p>
    <w:p w:rsidR="00786E73" w:rsidRPr="00786E73" w:rsidRDefault="00D56238" w:rsidP="00786E73">
      <w:pPr>
        <w:pStyle w:val="Prrafodelista"/>
        <w:numPr>
          <w:ilvl w:val="1"/>
          <w:numId w:val="4"/>
        </w:numPr>
        <w:spacing w:after="0" w:line="240" w:lineRule="auto"/>
        <w:ind w:left="993"/>
        <w:jc w:val="both"/>
        <w:textAlignment w:val="baseline"/>
        <w:rPr>
          <w:rFonts w:eastAsia="Times New Roman" w:cstheme="minorHAnsi"/>
          <w:color w:val="000000"/>
          <w:sz w:val="20"/>
          <w:szCs w:val="20"/>
          <w:lang w:val="es-ES_tradnl" w:eastAsia="es-ES_tradnl"/>
        </w:rPr>
      </w:pPr>
      <w:r w:rsidRPr="00D56238">
        <w:rPr>
          <w:rFonts w:cstheme="minorHAnsi"/>
          <w:sz w:val="20"/>
          <w:szCs w:val="20"/>
          <w:lang w:val="eu-ES"/>
        </w:rPr>
        <w:t xml:space="preserve">Entitateak bere betebeharrak eguneratuta dauzkala frogatzen duen Gizarte Segurantzaren Diruzaintza Nagusiaren </w:t>
      </w:r>
      <w:r>
        <w:rPr>
          <w:rFonts w:cstheme="minorHAnsi"/>
          <w:sz w:val="20"/>
          <w:szCs w:val="20"/>
          <w:lang w:val="eu-ES"/>
        </w:rPr>
        <w:t>ziurtagiria</w:t>
      </w:r>
      <w:r w:rsidRPr="00D56238">
        <w:rPr>
          <w:rFonts w:cstheme="minorHAnsi"/>
          <w:sz w:val="20"/>
          <w:szCs w:val="20"/>
          <w:lang w:val="eu-ES"/>
        </w:rPr>
        <w:t>.</w:t>
      </w:r>
    </w:p>
    <w:p w:rsidR="00786E73" w:rsidRDefault="00786E73" w:rsidP="00786E73">
      <w:pPr>
        <w:pStyle w:val="Prrafodelista"/>
        <w:spacing w:after="0" w:line="240" w:lineRule="auto"/>
        <w:ind w:left="993"/>
        <w:jc w:val="both"/>
        <w:textAlignment w:val="baseline"/>
        <w:rPr>
          <w:rFonts w:eastAsia="Times New Roman" w:cstheme="minorHAnsi"/>
          <w:color w:val="000000"/>
          <w:sz w:val="20"/>
          <w:szCs w:val="20"/>
          <w:lang w:val="es-ES_tradnl" w:eastAsia="es-ES_tradnl"/>
        </w:rPr>
      </w:pPr>
    </w:p>
    <w:p w:rsidR="00D3793E" w:rsidRDefault="00D3793E" w:rsidP="00D3793E">
      <w:pPr>
        <w:spacing w:after="0" w:line="240" w:lineRule="auto"/>
        <w:jc w:val="right"/>
        <w:textAlignment w:val="baseline"/>
        <w:rPr>
          <w:rFonts w:eastAsia="Times New Roman" w:cstheme="minorHAnsi"/>
          <w:sz w:val="20"/>
          <w:szCs w:val="20"/>
          <w:lang w:val="es-ES_tradnl" w:eastAsia="es-ES_tradnl"/>
        </w:rPr>
      </w:pPr>
    </w:p>
    <w:p w:rsidR="00D3793E" w:rsidRPr="00DE6C63" w:rsidRDefault="00D3793E" w:rsidP="00D3793E">
      <w:pPr>
        <w:spacing w:line="240" w:lineRule="auto"/>
        <w:rPr>
          <w:rFonts w:eastAsia="Times New Roman" w:cstheme="minorHAnsi"/>
          <w:sz w:val="20"/>
          <w:szCs w:val="20"/>
          <w:lang w:val="es-ES_tradnl" w:eastAsia="es-ES_tradnl"/>
        </w:rPr>
      </w:pPr>
      <w:r w:rsidRPr="00DE6C63">
        <w:rPr>
          <w:rFonts w:cstheme="minorHAnsi"/>
          <w:b/>
          <w:noProof/>
          <w:sz w:val="20"/>
          <w:szCs w:val="20"/>
          <w:lang w:eastAsia="es-ES"/>
        </w:rPr>
        <w:drawing>
          <wp:anchor distT="0" distB="0" distL="114300" distR="114300" simplePos="0" relativeHeight="251660288" behindDoc="0" locked="0" layoutInCell="1" allowOverlap="1">
            <wp:simplePos x="0" y="0"/>
            <wp:positionH relativeFrom="margin">
              <wp:posOffset>-104775</wp:posOffset>
            </wp:positionH>
            <wp:positionV relativeFrom="paragraph">
              <wp:posOffset>10795</wp:posOffset>
            </wp:positionV>
            <wp:extent cx="776265" cy="776265"/>
            <wp:effectExtent l="0" t="0" r="5080" b="508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Nuevo Balmaseda b.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6265" cy="776265"/>
                    </a:xfrm>
                    <a:prstGeom prst="rect">
                      <a:avLst/>
                    </a:prstGeom>
                  </pic:spPr>
                </pic:pic>
              </a:graphicData>
            </a:graphic>
          </wp:anchor>
        </w:drawing>
      </w:r>
    </w:p>
    <w:p w:rsidR="00D3793E" w:rsidRPr="00DE6C63" w:rsidRDefault="00D3793E" w:rsidP="00D3793E">
      <w:pPr>
        <w:spacing w:after="0" w:line="240" w:lineRule="auto"/>
        <w:jc w:val="right"/>
        <w:textAlignment w:val="baseline"/>
        <w:rPr>
          <w:rFonts w:eastAsia="Times New Roman" w:cstheme="minorHAnsi"/>
          <w:sz w:val="20"/>
          <w:szCs w:val="20"/>
          <w:lang w:val="es-ES_tradnl" w:eastAsia="es-ES_tradnl"/>
        </w:rPr>
      </w:pPr>
    </w:p>
    <w:p w:rsidR="00D3793E" w:rsidRPr="00DE6C63" w:rsidRDefault="00D56238" w:rsidP="00D3793E">
      <w:pPr>
        <w:spacing w:after="0" w:line="240" w:lineRule="auto"/>
        <w:textAlignment w:val="baseline"/>
        <w:rPr>
          <w:rFonts w:eastAsia="Times New Roman" w:cstheme="minorHAnsi"/>
          <w:sz w:val="20"/>
          <w:szCs w:val="20"/>
          <w:lang w:val="es-ES_tradnl" w:eastAsia="es-ES_tradnl"/>
        </w:rPr>
      </w:pPr>
      <w:r w:rsidRPr="00D56238">
        <w:rPr>
          <w:rFonts w:eastAsia="Times New Roman" w:cstheme="minorHAnsi"/>
          <w:b/>
          <w:bCs/>
          <w:sz w:val="20"/>
          <w:szCs w:val="20"/>
          <w:lang w:val="eu-ES" w:eastAsia="es-ES_tradnl"/>
        </w:rPr>
        <w:t>LAGUNTZA JUSTIFIKATZEKO EZINBESTEZ AURKEZTU BEHAR DEN DOKUMENTAZIOA</w:t>
      </w:r>
      <w:r w:rsidR="00D3793E" w:rsidRPr="00DE6C63">
        <w:rPr>
          <w:rFonts w:eastAsia="Times New Roman" w:cstheme="minorHAnsi"/>
          <w:sz w:val="20"/>
          <w:szCs w:val="20"/>
          <w:lang w:val="es-ES_tradnl" w:eastAsia="es-ES_tradnl"/>
        </w:rPr>
        <w:t> </w:t>
      </w:r>
    </w:p>
    <w:p w:rsidR="00D3793E" w:rsidRPr="00DE6C63" w:rsidRDefault="00D3793E" w:rsidP="00D3793E">
      <w:pPr>
        <w:spacing w:after="0" w:line="240" w:lineRule="auto"/>
        <w:textAlignment w:val="baseline"/>
        <w:rPr>
          <w:rFonts w:eastAsia="Times New Roman" w:cstheme="minorHAnsi"/>
          <w:sz w:val="20"/>
          <w:szCs w:val="20"/>
          <w:lang w:val="es-ES_tradnl" w:eastAsia="es-ES_tradnl"/>
        </w:rPr>
      </w:pPr>
    </w:p>
    <w:p w:rsidR="00D3793E" w:rsidRPr="00DE6C63" w:rsidRDefault="00D3793E" w:rsidP="00D3793E">
      <w:pPr>
        <w:spacing w:after="0" w:line="240" w:lineRule="auto"/>
        <w:textAlignment w:val="baseline"/>
        <w:rPr>
          <w:rFonts w:eastAsia="Times New Roman" w:cstheme="minorHAnsi"/>
          <w:sz w:val="20"/>
          <w:szCs w:val="20"/>
          <w:lang w:val="es-ES_tradnl" w:eastAsia="es-ES_tradnl"/>
        </w:rPr>
      </w:pPr>
    </w:p>
    <w:p w:rsidR="00D3793E" w:rsidRDefault="00D3793E" w:rsidP="00D3793E">
      <w:pPr>
        <w:spacing w:after="0" w:line="240" w:lineRule="auto"/>
        <w:jc w:val="both"/>
        <w:textAlignment w:val="baseline"/>
        <w:rPr>
          <w:rFonts w:eastAsia="Times New Roman" w:cstheme="minorHAnsi"/>
          <w:sz w:val="20"/>
          <w:szCs w:val="20"/>
          <w:lang w:val="es-ES_tradnl" w:eastAsia="es-ES_tradnl"/>
        </w:rPr>
      </w:pPr>
    </w:p>
    <w:p w:rsidR="00FE7C45" w:rsidRPr="00DE6C63" w:rsidRDefault="00D56238" w:rsidP="00D3793E">
      <w:pPr>
        <w:spacing w:after="0" w:line="240" w:lineRule="auto"/>
        <w:jc w:val="both"/>
        <w:textAlignment w:val="baseline"/>
        <w:rPr>
          <w:rFonts w:eastAsia="Times New Roman" w:cstheme="minorHAnsi"/>
          <w:sz w:val="20"/>
          <w:szCs w:val="20"/>
          <w:lang w:val="es-ES_tradnl" w:eastAsia="es-ES_tradnl"/>
        </w:rPr>
      </w:pPr>
      <w:r w:rsidRPr="00D56238">
        <w:rPr>
          <w:rFonts w:eastAsia="Times New Roman" w:cstheme="minorHAnsi"/>
          <w:sz w:val="20"/>
          <w:szCs w:val="20"/>
          <w:lang w:val="eu-ES" w:eastAsia="es-ES_tradnl"/>
        </w:rPr>
        <w:t xml:space="preserve">A </w:t>
      </w:r>
      <w:r w:rsidR="005F4D88">
        <w:rPr>
          <w:rFonts w:eastAsia="Times New Roman" w:cstheme="minorHAnsi"/>
          <w:sz w:val="20"/>
          <w:szCs w:val="20"/>
          <w:lang w:val="eu-ES" w:eastAsia="es-ES_tradnl"/>
        </w:rPr>
        <w:t>ildoa</w:t>
      </w:r>
      <w:r w:rsidRPr="00D56238">
        <w:rPr>
          <w:rFonts w:eastAsia="Times New Roman" w:cstheme="minorHAnsi"/>
          <w:sz w:val="20"/>
          <w:szCs w:val="20"/>
          <w:lang w:val="eu-ES" w:eastAsia="es-ES_tradnl"/>
        </w:rPr>
        <w:t>:</w:t>
      </w:r>
    </w:p>
    <w:p w:rsidR="00A70528" w:rsidRDefault="00D56238" w:rsidP="00A70528">
      <w:pPr>
        <w:spacing w:after="0" w:line="240" w:lineRule="auto"/>
        <w:jc w:val="both"/>
        <w:textAlignment w:val="baseline"/>
        <w:rPr>
          <w:rFonts w:eastAsia="Times New Roman" w:cstheme="minorHAnsi"/>
          <w:sz w:val="20"/>
          <w:szCs w:val="20"/>
          <w:lang w:val="es-ES_tradnl" w:eastAsia="es-ES_tradnl"/>
        </w:rPr>
      </w:pPr>
      <w:r w:rsidRPr="00D56238">
        <w:rPr>
          <w:rFonts w:eastAsia="Times New Roman" w:cstheme="minorHAnsi"/>
          <w:sz w:val="20"/>
          <w:szCs w:val="20"/>
          <w:lang w:val="eu-ES" w:eastAsia="es-ES_tradnl"/>
        </w:rPr>
        <w:t>1.- Sektorearen arabera, administrazio eskudunak jarduera berriz hastea baimentzen duen egunetik zenbatzen hasita, hurrengo hiru hilabeteetako autonomoen ordainagiriak.Epea:ordaindutako 3. agiritik zenbatuta, 2 hilabete.</w:t>
      </w:r>
    </w:p>
    <w:p w:rsidR="003761FA" w:rsidRDefault="003761FA" w:rsidP="00A70528">
      <w:pPr>
        <w:spacing w:after="0" w:line="240" w:lineRule="auto"/>
        <w:jc w:val="both"/>
        <w:textAlignment w:val="baseline"/>
        <w:rPr>
          <w:rFonts w:eastAsia="Times New Roman" w:cstheme="minorHAnsi"/>
          <w:sz w:val="20"/>
          <w:szCs w:val="20"/>
          <w:lang w:val="es-ES_tradnl" w:eastAsia="es-ES_tradnl"/>
        </w:rPr>
      </w:pPr>
    </w:p>
    <w:p w:rsidR="00A70528" w:rsidRDefault="00D56238" w:rsidP="00A70528">
      <w:pPr>
        <w:spacing w:after="0" w:line="240" w:lineRule="auto"/>
        <w:jc w:val="both"/>
        <w:textAlignment w:val="baseline"/>
        <w:rPr>
          <w:rFonts w:eastAsia="Times New Roman" w:cstheme="minorHAnsi"/>
          <w:color w:val="000000"/>
          <w:sz w:val="20"/>
          <w:szCs w:val="20"/>
          <w:lang w:val="es-ES_tradnl" w:eastAsia="es-ES_tradnl"/>
        </w:rPr>
      </w:pPr>
      <w:r w:rsidRPr="00D56238">
        <w:rPr>
          <w:rFonts w:eastAsia="Times New Roman" w:cstheme="minorHAnsi"/>
          <w:color w:val="000000"/>
          <w:sz w:val="20"/>
          <w:szCs w:val="20"/>
          <w:lang w:val="eu-ES" w:eastAsia="es-ES_tradnl"/>
        </w:rPr>
        <w:t>2.- Jarduera eteteagatik ohiz kanpoko prestazioa eman izanari buruzko ebazpena, une horretan onetsia ez zegoelako, dirulaguntza eskatzean entregatu ez bada.Epea:ebazpena 1. puntuan adierazitako autonomoen ordainagiriekin batera aurkeztu da.</w:t>
      </w:r>
    </w:p>
    <w:p w:rsidR="003761FA" w:rsidRDefault="003761FA" w:rsidP="00A70528">
      <w:pPr>
        <w:spacing w:after="0" w:line="240" w:lineRule="auto"/>
        <w:jc w:val="both"/>
        <w:textAlignment w:val="baseline"/>
        <w:rPr>
          <w:rFonts w:eastAsia="Times New Roman" w:cstheme="minorHAnsi"/>
          <w:color w:val="000000"/>
          <w:sz w:val="20"/>
          <w:szCs w:val="20"/>
          <w:lang w:val="es-ES_tradnl" w:eastAsia="es-ES_tradnl"/>
        </w:rPr>
      </w:pPr>
    </w:p>
    <w:p w:rsidR="00FE7C45" w:rsidRDefault="00D56238" w:rsidP="00A70528">
      <w:pPr>
        <w:spacing w:after="0" w:line="240" w:lineRule="auto"/>
        <w:jc w:val="both"/>
        <w:textAlignment w:val="baseline"/>
        <w:rPr>
          <w:rFonts w:eastAsia="Times New Roman" w:cstheme="minorHAnsi"/>
          <w:color w:val="000000"/>
          <w:sz w:val="20"/>
          <w:szCs w:val="20"/>
          <w:lang w:val="es-ES_tradnl" w:eastAsia="es-ES_tradnl"/>
        </w:rPr>
      </w:pPr>
      <w:r w:rsidRPr="00D56238">
        <w:rPr>
          <w:rFonts w:eastAsia="Times New Roman" w:cstheme="minorHAnsi"/>
          <w:color w:val="000000"/>
          <w:sz w:val="20"/>
          <w:szCs w:val="20"/>
          <w:lang w:val="eu-ES" w:eastAsia="es-ES_tradnl"/>
        </w:rPr>
        <w:t xml:space="preserve">B </w:t>
      </w:r>
      <w:r w:rsidR="005F4D88">
        <w:rPr>
          <w:rFonts w:eastAsia="Times New Roman" w:cstheme="minorHAnsi"/>
          <w:color w:val="000000"/>
          <w:sz w:val="20"/>
          <w:szCs w:val="20"/>
          <w:lang w:val="eu-ES" w:eastAsia="es-ES_tradnl"/>
        </w:rPr>
        <w:t>ildoa</w:t>
      </w:r>
      <w:r w:rsidRPr="00D56238">
        <w:rPr>
          <w:rFonts w:eastAsia="Times New Roman" w:cstheme="minorHAnsi"/>
          <w:color w:val="000000"/>
          <w:sz w:val="20"/>
          <w:szCs w:val="20"/>
          <w:lang w:val="eu-ES" w:eastAsia="es-ES_tradnl"/>
        </w:rPr>
        <w:t>:</w:t>
      </w:r>
    </w:p>
    <w:p w:rsidR="00FE7C45" w:rsidRDefault="00D56238" w:rsidP="005F4D88">
      <w:pPr>
        <w:spacing w:line="260" w:lineRule="auto"/>
        <w:jc w:val="both"/>
        <w:rPr>
          <w:rFonts w:eastAsia="Times New Roman" w:cstheme="minorHAnsi"/>
          <w:color w:val="000000"/>
          <w:sz w:val="20"/>
          <w:szCs w:val="20"/>
          <w:lang w:val="es-ES_tradnl" w:eastAsia="es-ES_tradnl"/>
        </w:rPr>
      </w:pPr>
      <w:r w:rsidRPr="005F4D88">
        <w:rPr>
          <w:rFonts w:eastAsia="Times New Roman" w:cstheme="minorHAnsi"/>
          <w:color w:val="000000"/>
          <w:sz w:val="20"/>
          <w:szCs w:val="20"/>
          <w:lang w:val="eu-ES" w:eastAsia="es-ES_tradnl"/>
        </w:rPr>
        <w:t xml:space="preserve">1.- </w:t>
      </w:r>
      <w:r w:rsidR="005F4D88" w:rsidRPr="005D55E7">
        <w:rPr>
          <w:rFonts w:eastAsia="Times New Roman" w:cstheme="minorHAnsi"/>
          <w:color w:val="000000"/>
          <w:sz w:val="20"/>
          <w:szCs w:val="20"/>
          <w:lang w:val="eu-ES" w:eastAsia="es-ES_tradnl"/>
        </w:rPr>
        <w:t>Eskatu den laguntza jasotzeko baldintza bada 2020ko azaroan fakturazioa gutxienez % 30 murriztu izana joan den urteko garai bereko fakturazioaren aldean, 2021eko martxoan 140. eredua (</w:t>
      </w:r>
      <w:r w:rsidR="005F4D88">
        <w:rPr>
          <w:rFonts w:eastAsia="Times New Roman" w:cstheme="minorHAnsi"/>
          <w:i/>
          <w:color w:val="000000"/>
          <w:sz w:val="20"/>
          <w:szCs w:val="20"/>
          <w:lang w:val="eu-ES" w:eastAsia="es-ES_tradnl"/>
        </w:rPr>
        <w:t>Eragiketa</w:t>
      </w:r>
      <w:r w:rsidR="005F4D88" w:rsidRPr="005D55E7">
        <w:rPr>
          <w:rFonts w:eastAsia="Times New Roman" w:cstheme="minorHAnsi"/>
          <w:i/>
          <w:color w:val="000000"/>
          <w:sz w:val="20"/>
          <w:szCs w:val="20"/>
          <w:lang w:val="eu-ES" w:eastAsia="es-ES_tradnl"/>
        </w:rPr>
        <w:t xml:space="preserve"> Ekonomikoen Erregistro Liburuaren informazio-adierazpena</w:t>
      </w:r>
      <w:r w:rsidR="005F4D88" w:rsidRPr="005D55E7">
        <w:rPr>
          <w:rFonts w:eastAsia="Times New Roman" w:cstheme="minorHAnsi"/>
          <w:color w:val="000000"/>
          <w:sz w:val="20"/>
          <w:szCs w:val="20"/>
          <w:lang w:val="eu-ES" w:eastAsia="es-ES_tradnl"/>
        </w:rPr>
        <w:t>) aurkeztu beharko da</w:t>
      </w:r>
      <w:r w:rsidRPr="005F4D88">
        <w:rPr>
          <w:rFonts w:eastAsia="Times New Roman" w:cstheme="minorHAnsi"/>
          <w:color w:val="000000"/>
          <w:sz w:val="20"/>
          <w:szCs w:val="20"/>
          <w:lang w:val="eu-ES" w:eastAsia="es-ES_tradnl"/>
        </w:rPr>
        <w:t>.</w:t>
      </w:r>
    </w:p>
    <w:p w:rsidR="00FE7C45" w:rsidRDefault="00FE7C45" w:rsidP="00D56238">
      <w:pPr>
        <w:spacing w:line="260" w:lineRule="auto"/>
        <w:jc w:val="both"/>
        <w:rPr>
          <w:rFonts w:eastAsia="Times New Roman" w:cstheme="minorHAnsi"/>
          <w:color w:val="000000"/>
          <w:sz w:val="20"/>
          <w:szCs w:val="20"/>
          <w:lang w:val="es-ES_tradnl" w:eastAsia="es-ES_tradnl"/>
        </w:rPr>
      </w:pPr>
      <w:r>
        <w:rPr>
          <w:rFonts w:eastAsia="Times New Roman" w:cstheme="minorHAnsi"/>
          <w:color w:val="000000"/>
          <w:sz w:val="20"/>
          <w:szCs w:val="20"/>
          <w:lang w:val="es-ES_tradnl" w:eastAsia="es-ES_tradnl"/>
        </w:rPr>
        <w:t xml:space="preserve">2. </w:t>
      </w:r>
      <w:r w:rsidR="00D56238" w:rsidRPr="00D56238">
        <w:rPr>
          <w:rFonts w:eastAsia="Times New Roman" w:cstheme="minorHAnsi"/>
          <w:color w:val="000000"/>
          <w:sz w:val="20"/>
          <w:szCs w:val="20"/>
          <w:lang w:val="eu-ES" w:eastAsia="es-ES_tradnl"/>
        </w:rPr>
        <w:t>Laguntzaren ebazpenetik zenbatzen hasita, hurrengo hiru hilabeteetako autonomoen ordainagiriak.</w:t>
      </w:r>
    </w:p>
    <w:p w:rsidR="00FE7C45" w:rsidRPr="00FE7C45" w:rsidRDefault="00FE7C45" w:rsidP="00FE7C45">
      <w:pPr>
        <w:spacing w:after="0" w:line="240" w:lineRule="auto"/>
        <w:jc w:val="both"/>
        <w:textAlignment w:val="baseline"/>
        <w:rPr>
          <w:rFonts w:eastAsia="Times New Roman" w:cstheme="minorHAnsi"/>
          <w:color w:val="000000"/>
          <w:sz w:val="20"/>
          <w:szCs w:val="20"/>
          <w:lang w:val="es-ES_tradnl" w:eastAsia="es-ES_tradnl"/>
        </w:rPr>
      </w:pPr>
    </w:p>
    <w:sectPr w:rsidR="00FE7C45" w:rsidRPr="00FE7C45" w:rsidSect="007E5635">
      <w:type w:val="continuous"/>
      <w:pgSz w:w="11906" w:h="16838"/>
      <w:pgMar w:top="851" w:right="1418" w:bottom="851"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23ED" w:rsidRDefault="003223ED" w:rsidP="00BD7B36">
      <w:pPr>
        <w:spacing w:after="0" w:line="240" w:lineRule="auto"/>
      </w:pPr>
      <w:r>
        <w:separator/>
      </w:r>
    </w:p>
  </w:endnote>
  <w:endnote w:type="continuationSeparator" w:id="0">
    <w:p w:rsidR="003223ED" w:rsidRDefault="003223ED" w:rsidP="00BD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Schoolbook">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23ED" w:rsidRDefault="003223ED" w:rsidP="00BD7B36">
      <w:pPr>
        <w:spacing w:after="0" w:line="240" w:lineRule="auto"/>
      </w:pPr>
      <w:r>
        <w:separator/>
      </w:r>
    </w:p>
  </w:footnote>
  <w:footnote w:type="continuationSeparator" w:id="0">
    <w:p w:rsidR="003223ED" w:rsidRDefault="003223ED" w:rsidP="00BD7B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50E6C"/>
    <w:multiLevelType w:val="hybridMultilevel"/>
    <w:tmpl w:val="EE641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68D441B"/>
    <w:multiLevelType w:val="multilevel"/>
    <w:tmpl w:val="22E89D16"/>
    <w:lvl w:ilvl="0">
      <w:start w:val="2"/>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7012AAF"/>
    <w:multiLevelType w:val="multilevel"/>
    <w:tmpl w:val="5906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846034"/>
    <w:multiLevelType w:val="hybridMultilevel"/>
    <w:tmpl w:val="9B8CB8BA"/>
    <w:lvl w:ilvl="0" w:tplc="700A8A1A">
      <w:start w:val="6"/>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5B42710"/>
    <w:multiLevelType w:val="hybridMultilevel"/>
    <w:tmpl w:val="957AEF72"/>
    <w:lvl w:ilvl="0" w:tplc="5CAA5468">
      <w:start w:val="6"/>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E77556"/>
    <w:multiLevelType w:val="multilevel"/>
    <w:tmpl w:val="8AFEA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F4192"/>
    <w:multiLevelType w:val="hybridMultilevel"/>
    <w:tmpl w:val="EA7EA9B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7" w15:restartNumberingAfterBreak="0">
    <w:nsid w:val="2DAA7F23"/>
    <w:multiLevelType w:val="hybridMultilevel"/>
    <w:tmpl w:val="C9B252F8"/>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BB378A"/>
    <w:multiLevelType w:val="hybridMultilevel"/>
    <w:tmpl w:val="C9B252F8"/>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2944F50"/>
    <w:multiLevelType w:val="hybridMultilevel"/>
    <w:tmpl w:val="2D7C63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85E4F39"/>
    <w:multiLevelType w:val="hybridMultilevel"/>
    <w:tmpl w:val="0FEC0E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5C306797"/>
    <w:multiLevelType w:val="hybridMultilevel"/>
    <w:tmpl w:val="251AD8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0F23926"/>
    <w:multiLevelType w:val="multilevel"/>
    <w:tmpl w:val="5D2A76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7F7506CA"/>
    <w:multiLevelType w:val="hybridMultilevel"/>
    <w:tmpl w:val="12605F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9"/>
  </w:num>
  <w:num w:numId="3">
    <w:abstractNumId w:val="12"/>
  </w:num>
  <w:num w:numId="4">
    <w:abstractNumId w:val="1"/>
  </w:num>
  <w:num w:numId="5">
    <w:abstractNumId w:val="6"/>
  </w:num>
  <w:num w:numId="6">
    <w:abstractNumId w:val="10"/>
  </w:num>
  <w:num w:numId="7">
    <w:abstractNumId w:val="7"/>
  </w:num>
  <w:num w:numId="8">
    <w:abstractNumId w:val="3"/>
  </w:num>
  <w:num w:numId="9">
    <w:abstractNumId w:val="11"/>
  </w:num>
  <w:num w:numId="10">
    <w:abstractNumId w:val="5"/>
  </w:num>
  <w:num w:numId="11">
    <w:abstractNumId w:val="2"/>
  </w:num>
  <w:num w:numId="12">
    <w:abstractNumId w:val="8"/>
  </w:num>
  <w:num w:numId="13">
    <w:abstractNumId w:val="0"/>
  </w:num>
  <w:num w:numId="14">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F00"/>
    <w:rsid w:val="000023AD"/>
    <w:rsid w:val="00015B11"/>
    <w:rsid w:val="00024711"/>
    <w:rsid w:val="00025FDD"/>
    <w:rsid w:val="00026027"/>
    <w:rsid w:val="0003319C"/>
    <w:rsid w:val="00051ED9"/>
    <w:rsid w:val="00060F3F"/>
    <w:rsid w:val="00063135"/>
    <w:rsid w:val="000645BA"/>
    <w:rsid w:val="00066CC2"/>
    <w:rsid w:val="00073555"/>
    <w:rsid w:val="00081B1C"/>
    <w:rsid w:val="00092D0F"/>
    <w:rsid w:val="000A308F"/>
    <w:rsid w:val="000A32BC"/>
    <w:rsid w:val="000A3E6C"/>
    <w:rsid w:val="000C5EE7"/>
    <w:rsid w:val="000E25E3"/>
    <w:rsid w:val="000F28E2"/>
    <w:rsid w:val="0011389A"/>
    <w:rsid w:val="001305A8"/>
    <w:rsid w:val="001313BE"/>
    <w:rsid w:val="00134818"/>
    <w:rsid w:val="00135472"/>
    <w:rsid w:val="00140C7A"/>
    <w:rsid w:val="0014614F"/>
    <w:rsid w:val="0015250D"/>
    <w:rsid w:val="0015684A"/>
    <w:rsid w:val="00162BE7"/>
    <w:rsid w:val="001651E5"/>
    <w:rsid w:val="00167ABA"/>
    <w:rsid w:val="00167CF9"/>
    <w:rsid w:val="00177619"/>
    <w:rsid w:val="0019072F"/>
    <w:rsid w:val="00194860"/>
    <w:rsid w:val="00197189"/>
    <w:rsid w:val="001A1430"/>
    <w:rsid w:val="001A2D3B"/>
    <w:rsid w:val="001B432F"/>
    <w:rsid w:val="001B522E"/>
    <w:rsid w:val="001C6E9C"/>
    <w:rsid w:val="001E2D3E"/>
    <w:rsid w:val="001E5A26"/>
    <w:rsid w:val="001F16E3"/>
    <w:rsid w:val="001F2D81"/>
    <w:rsid w:val="001F7AE4"/>
    <w:rsid w:val="00202FFA"/>
    <w:rsid w:val="00204471"/>
    <w:rsid w:val="00205801"/>
    <w:rsid w:val="0021745E"/>
    <w:rsid w:val="00222C6D"/>
    <w:rsid w:val="002422A1"/>
    <w:rsid w:val="00250EF0"/>
    <w:rsid w:val="00262E46"/>
    <w:rsid w:val="002657CD"/>
    <w:rsid w:val="00276EFD"/>
    <w:rsid w:val="00277AA2"/>
    <w:rsid w:val="00280300"/>
    <w:rsid w:val="002803A6"/>
    <w:rsid w:val="002803F3"/>
    <w:rsid w:val="00286660"/>
    <w:rsid w:val="00287F08"/>
    <w:rsid w:val="002A2352"/>
    <w:rsid w:val="002A5658"/>
    <w:rsid w:val="002B396D"/>
    <w:rsid w:val="002C04B5"/>
    <w:rsid w:val="002C2ED1"/>
    <w:rsid w:val="002C53E5"/>
    <w:rsid w:val="002D5CED"/>
    <w:rsid w:val="002D71A1"/>
    <w:rsid w:val="002E0356"/>
    <w:rsid w:val="002E4D50"/>
    <w:rsid w:val="002E6645"/>
    <w:rsid w:val="002F67FA"/>
    <w:rsid w:val="003019F9"/>
    <w:rsid w:val="00304BEB"/>
    <w:rsid w:val="003142E1"/>
    <w:rsid w:val="00315401"/>
    <w:rsid w:val="00320366"/>
    <w:rsid w:val="003223ED"/>
    <w:rsid w:val="00325533"/>
    <w:rsid w:val="00325F9C"/>
    <w:rsid w:val="00331975"/>
    <w:rsid w:val="003330B8"/>
    <w:rsid w:val="003342BC"/>
    <w:rsid w:val="0033702F"/>
    <w:rsid w:val="00340693"/>
    <w:rsid w:val="00342561"/>
    <w:rsid w:val="00342A39"/>
    <w:rsid w:val="00342BD8"/>
    <w:rsid w:val="003517BF"/>
    <w:rsid w:val="003558BD"/>
    <w:rsid w:val="00362F86"/>
    <w:rsid w:val="0036732C"/>
    <w:rsid w:val="00373E5E"/>
    <w:rsid w:val="003761FA"/>
    <w:rsid w:val="00380FB9"/>
    <w:rsid w:val="0038583A"/>
    <w:rsid w:val="00392402"/>
    <w:rsid w:val="00393460"/>
    <w:rsid w:val="0039392C"/>
    <w:rsid w:val="00394CA8"/>
    <w:rsid w:val="00395481"/>
    <w:rsid w:val="003A0941"/>
    <w:rsid w:val="003A0C66"/>
    <w:rsid w:val="003A4C0F"/>
    <w:rsid w:val="003B4CAD"/>
    <w:rsid w:val="003C2147"/>
    <w:rsid w:val="003C6309"/>
    <w:rsid w:val="003C6A6A"/>
    <w:rsid w:val="003C7D68"/>
    <w:rsid w:val="003D209B"/>
    <w:rsid w:val="003D36F9"/>
    <w:rsid w:val="003D54AA"/>
    <w:rsid w:val="003E0F37"/>
    <w:rsid w:val="003E5BC4"/>
    <w:rsid w:val="003F64F9"/>
    <w:rsid w:val="00403B66"/>
    <w:rsid w:val="0041004C"/>
    <w:rsid w:val="00434768"/>
    <w:rsid w:val="004371A0"/>
    <w:rsid w:val="00443CD0"/>
    <w:rsid w:val="004457DD"/>
    <w:rsid w:val="00455BB3"/>
    <w:rsid w:val="004634DA"/>
    <w:rsid w:val="00463E04"/>
    <w:rsid w:val="00472944"/>
    <w:rsid w:val="0047451D"/>
    <w:rsid w:val="004762AC"/>
    <w:rsid w:val="00483E07"/>
    <w:rsid w:val="004A0977"/>
    <w:rsid w:val="004A6D81"/>
    <w:rsid w:val="004B617D"/>
    <w:rsid w:val="004C7D57"/>
    <w:rsid w:val="004D0ADD"/>
    <w:rsid w:val="004D1341"/>
    <w:rsid w:val="004D45C6"/>
    <w:rsid w:val="004E47DA"/>
    <w:rsid w:val="0050404A"/>
    <w:rsid w:val="00506C12"/>
    <w:rsid w:val="005145CB"/>
    <w:rsid w:val="0051568D"/>
    <w:rsid w:val="005177C8"/>
    <w:rsid w:val="0052615F"/>
    <w:rsid w:val="005317B8"/>
    <w:rsid w:val="00533800"/>
    <w:rsid w:val="00534EBA"/>
    <w:rsid w:val="005407D1"/>
    <w:rsid w:val="00542E6B"/>
    <w:rsid w:val="00551E6D"/>
    <w:rsid w:val="005520C2"/>
    <w:rsid w:val="00554DC1"/>
    <w:rsid w:val="005668C6"/>
    <w:rsid w:val="005722EB"/>
    <w:rsid w:val="005809F1"/>
    <w:rsid w:val="00583939"/>
    <w:rsid w:val="005918F8"/>
    <w:rsid w:val="005A0ED7"/>
    <w:rsid w:val="005A13CC"/>
    <w:rsid w:val="005B0735"/>
    <w:rsid w:val="005B2F85"/>
    <w:rsid w:val="005B5A6C"/>
    <w:rsid w:val="005B5D37"/>
    <w:rsid w:val="005C09C7"/>
    <w:rsid w:val="005C1384"/>
    <w:rsid w:val="005C1BA4"/>
    <w:rsid w:val="005C74D8"/>
    <w:rsid w:val="005D0713"/>
    <w:rsid w:val="005D0C3D"/>
    <w:rsid w:val="005E484C"/>
    <w:rsid w:val="005F021F"/>
    <w:rsid w:val="005F4D88"/>
    <w:rsid w:val="005F5F14"/>
    <w:rsid w:val="005F6778"/>
    <w:rsid w:val="006023D1"/>
    <w:rsid w:val="00604624"/>
    <w:rsid w:val="00613C5E"/>
    <w:rsid w:val="006205BA"/>
    <w:rsid w:val="00621EC3"/>
    <w:rsid w:val="00624AE6"/>
    <w:rsid w:val="00624E30"/>
    <w:rsid w:val="00631351"/>
    <w:rsid w:val="0063140B"/>
    <w:rsid w:val="00637BE4"/>
    <w:rsid w:val="0064225A"/>
    <w:rsid w:val="006563C5"/>
    <w:rsid w:val="006773C9"/>
    <w:rsid w:val="00681198"/>
    <w:rsid w:val="00681B1A"/>
    <w:rsid w:val="006857CB"/>
    <w:rsid w:val="00685A44"/>
    <w:rsid w:val="006901E8"/>
    <w:rsid w:val="00690E31"/>
    <w:rsid w:val="006B329C"/>
    <w:rsid w:val="006B6765"/>
    <w:rsid w:val="006C01BD"/>
    <w:rsid w:val="006C144C"/>
    <w:rsid w:val="006E3BED"/>
    <w:rsid w:val="006E3E95"/>
    <w:rsid w:val="006E46C6"/>
    <w:rsid w:val="006E7079"/>
    <w:rsid w:val="00702FD4"/>
    <w:rsid w:val="00712A17"/>
    <w:rsid w:val="00713AAD"/>
    <w:rsid w:val="00717245"/>
    <w:rsid w:val="0072271D"/>
    <w:rsid w:val="00725EBB"/>
    <w:rsid w:val="007310CC"/>
    <w:rsid w:val="00731DDA"/>
    <w:rsid w:val="00742C2F"/>
    <w:rsid w:val="00751A98"/>
    <w:rsid w:val="00751D40"/>
    <w:rsid w:val="0075781F"/>
    <w:rsid w:val="00764D6B"/>
    <w:rsid w:val="00765607"/>
    <w:rsid w:val="007661C1"/>
    <w:rsid w:val="00774683"/>
    <w:rsid w:val="007772CD"/>
    <w:rsid w:val="00780425"/>
    <w:rsid w:val="00786E73"/>
    <w:rsid w:val="00790CE0"/>
    <w:rsid w:val="007933E1"/>
    <w:rsid w:val="007A382B"/>
    <w:rsid w:val="007A426A"/>
    <w:rsid w:val="007A5012"/>
    <w:rsid w:val="007A5D85"/>
    <w:rsid w:val="007A6BA5"/>
    <w:rsid w:val="007B1057"/>
    <w:rsid w:val="007B1D79"/>
    <w:rsid w:val="007B7CD7"/>
    <w:rsid w:val="007C0DD0"/>
    <w:rsid w:val="007C38F7"/>
    <w:rsid w:val="007C52A1"/>
    <w:rsid w:val="007D4A97"/>
    <w:rsid w:val="007E4F15"/>
    <w:rsid w:val="007E5635"/>
    <w:rsid w:val="007F257D"/>
    <w:rsid w:val="007F4A69"/>
    <w:rsid w:val="008042CC"/>
    <w:rsid w:val="0080542F"/>
    <w:rsid w:val="008137CB"/>
    <w:rsid w:val="00817060"/>
    <w:rsid w:val="00821837"/>
    <w:rsid w:val="00821887"/>
    <w:rsid w:val="00822181"/>
    <w:rsid w:val="008251BA"/>
    <w:rsid w:val="008254C3"/>
    <w:rsid w:val="008275BD"/>
    <w:rsid w:val="00842D75"/>
    <w:rsid w:val="0085015D"/>
    <w:rsid w:val="00865A46"/>
    <w:rsid w:val="00870CB6"/>
    <w:rsid w:val="008710CA"/>
    <w:rsid w:val="00872F84"/>
    <w:rsid w:val="0087319D"/>
    <w:rsid w:val="008764C1"/>
    <w:rsid w:val="008943F3"/>
    <w:rsid w:val="00895B76"/>
    <w:rsid w:val="008A6915"/>
    <w:rsid w:val="008B1A35"/>
    <w:rsid w:val="008B2C64"/>
    <w:rsid w:val="008B4F70"/>
    <w:rsid w:val="008B63BE"/>
    <w:rsid w:val="008B660D"/>
    <w:rsid w:val="008C0F24"/>
    <w:rsid w:val="008C4AE2"/>
    <w:rsid w:val="008C7725"/>
    <w:rsid w:val="008D3EFB"/>
    <w:rsid w:val="008E2FCF"/>
    <w:rsid w:val="008E4761"/>
    <w:rsid w:val="008E4971"/>
    <w:rsid w:val="008E5C58"/>
    <w:rsid w:val="008F0EC4"/>
    <w:rsid w:val="009037A6"/>
    <w:rsid w:val="00903D39"/>
    <w:rsid w:val="0091487F"/>
    <w:rsid w:val="00925928"/>
    <w:rsid w:val="00931367"/>
    <w:rsid w:val="00943222"/>
    <w:rsid w:val="009460C1"/>
    <w:rsid w:val="0094796B"/>
    <w:rsid w:val="009550DB"/>
    <w:rsid w:val="0096459B"/>
    <w:rsid w:val="00973685"/>
    <w:rsid w:val="00973C08"/>
    <w:rsid w:val="00975255"/>
    <w:rsid w:val="009831E2"/>
    <w:rsid w:val="0098475D"/>
    <w:rsid w:val="00985A7E"/>
    <w:rsid w:val="00991B7D"/>
    <w:rsid w:val="009A2DD2"/>
    <w:rsid w:val="009A5D8F"/>
    <w:rsid w:val="009A6BD4"/>
    <w:rsid w:val="009B63CA"/>
    <w:rsid w:val="009C5BC9"/>
    <w:rsid w:val="009C74AF"/>
    <w:rsid w:val="009E08D3"/>
    <w:rsid w:val="009F0564"/>
    <w:rsid w:val="009F145E"/>
    <w:rsid w:val="009F2117"/>
    <w:rsid w:val="009F6064"/>
    <w:rsid w:val="009F7719"/>
    <w:rsid w:val="00A13B5A"/>
    <w:rsid w:val="00A337A2"/>
    <w:rsid w:val="00A40799"/>
    <w:rsid w:val="00A5737B"/>
    <w:rsid w:val="00A63DA6"/>
    <w:rsid w:val="00A70528"/>
    <w:rsid w:val="00A7411F"/>
    <w:rsid w:val="00A74C9E"/>
    <w:rsid w:val="00A76D13"/>
    <w:rsid w:val="00A830E1"/>
    <w:rsid w:val="00A8433D"/>
    <w:rsid w:val="00A86C15"/>
    <w:rsid w:val="00A86D38"/>
    <w:rsid w:val="00A87D5F"/>
    <w:rsid w:val="00AC48B3"/>
    <w:rsid w:val="00AC51F7"/>
    <w:rsid w:val="00AC5D9C"/>
    <w:rsid w:val="00AD7298"/>
    <w:rsid w:val="00AE3C42"/>
    <w:rsid w:val="00AF00B7"/>
    <w:rsid w:val="00AF0820"/>
    <w:rsid w:val="00AF36AC"/>
    <w:rsid w:val="00B01A86"/>
    <w:rsid w:val="00B03776"/>
    <w:rsid w:val="00B05F76"/>
    <w:rsid w:val="00B15BCA"/>
    <w:rsid w:val="00B164ED"/>
    <w:rsid w:val="00B168EC"/>
    <w:rsid w:val="00B176CE"/>
    <w:rsid w:val="00B2386F"/>
    <w:rsid w:val="00B23D28"/>
    <w:rsid w:val="00B37513"/>
    <w:rsid w:val="00B4414C"/>
    <w:rsid w:val="00B51626"/>
    <w:rsid w:val="00B553DA"/>
    <w:rsid w:val="00B732FB"/>
    <w:rsid w:val="00B87789"/>
    <w:rsid w:val="00B91B4F"/>
    <w:rsid w:val="00BA435D"/>
    <w:rsid w:val="00BB36FA"/>
    <w:rsid w:val="00BB446C"/>
    <w:rsid w:val="00BC0CE3"/>
    <w:rsid w:val="00BD7B36"/>
    <w:rsid w:val="00BE273F"/>
    <w:rsid w:val="00BE3133"/>
    <w:rsid w:val="00BE3928"/>
    <w:rsid w:val="00BE7DDC"/>
    <w:rsid w:val="00BF0429"/>
    <w:rsid w:val="00BF08E1"/>
    <w:rsid w:val="00BF3CD3"/>
    <w:rsid w:val="00BF7B5D"/>
    <w:rsid w:val="00C17EC6"/>
    <w:rsid w:val="00C20294"/>
    <w:rsid w:val="00C21981"/>
    <w:rsid w:val="00C2674E"/>
    <w:rsid w:val="00C34005"/>
    <w:rsid w:val="00C34451"/>
    <w:rsid w:val="00C434CB"/>
    <w:rsid w:val="00C62253"/>
    <w:rsid w:val="00C62FD3"/>
    <w:rsid w:val="00C67E7E"/>
    <w:rsid w:val="00C776DB"/>
    <w:rsid w:val="00C8082F"/>
    <w:rsid w:val="00C842FE"/>
    <w:rsid w:val="00C90428"/>
    <w:rsid w:val="00C96AE0"/>
    <w:rsid w:val="00CA37CC"/>
    <w:rsid w:val="00CA6D88"/>
    <w:rsid w:val="00CB09D6"/>
    <w:rsid w:val="00CB2B7C"/>
    <w:rsid w:val="00CB7838"/>
    <w:rsid w:val="00CC050A"/>
    <w:rsid w:val="00CC1626"/>
    <w:rsid w:val="00CC2932"/>
    <w:rsid w:val="00CC3A6B"/>
    <w:rsid w:val="00CD3900"/>
    <w:rsid w:val="00CD3DDC"/>
    <w:rsid w:val="00CE4336"/>
    <w:rsid w:val="00CF0EB0"/>
    <w:rsid w:val="00CF3538"/>
    <w:rsid w:val="00CF3651"/>
    <w:rsid w:val="00CF656B"/>
    <w:rsid w:val="00D026F4"/>
    <w:rsid w:val="00D03DC7"/>
    <w:rsid w:val="00D04EFD"/>
    <w:rsid w:val="00D110D1"/>
    <w:rsid w:val="00D21CA1"/>
    <w:rsid w:val="00D24E38"/>
    <w:rsid w:val="00D353C7"/>
    <w:rsid w:val="00D3793E"/>
    <w:rsid w:val="00D44C7B"/>
    <w:rsid w:val="00D56238"/>
    <w:rsid w:val="00D749E0"/>
    <w:rsid w:val="00D804FD"/>
    <w:rsid w:val="00D80A12"/>
    <w:rsid w:val="00D93FE4"/>
    <w:rsid w:val="00DA5202"/>
    <w:rsid w:val="00DC190A"/>
    <w:rsid w:val="00DC314B"/>
    <w:rsid w:val="00DC7D3A"/>
    <w:rsid w:val="00DD6A07"/>
    <w:rsid w:val="00DE104B"/>
    <w:rsid w:val="00DE389B"/>
    <w:rsid w:val="00DE4A3A"/>
    <w:rsid w:val="00DE6C63"/>
    <w:rsid w:val="00DE7E15"/>
    <w:rsid w:val="00DF3615"/>
    <w:rsid w:val="00DF7866"/>
    <w:rsid w:val="00E04773"/>
    <w:rsid w:val="00E131F9"/>
    <w:rsid w:val="00E235C0"/>
    <w:rsid w:val="00E27999"/>
    <w:rsid w:val="00E3749C"/>
    <w:rsid w:val="00E401A7"/>
    <w:rsid w:val="00E44AD9"/>
    <w:rsid w:val="00E52387"/>
    <w:rsid w:val="00E53625"/>
    <w:rsid w:val="00E53F91"/>
    <w:rsid w:val="00E55CCC"/>
    <w:rsid w:val="00E712BD"/>
    <w:rsid w:val="00E73552"/>
    <w:rsid w:val="00E81611"/>
    <w:rsid w:val="00E825DD"/>
    <w:rsid w:val="00E859A7"/>
    <w:rsid w:val="00E94E99"/>
    <w:rsid w:val="00E9517A"/>
    <w:rsid w:val="00EA0A4D"/>
    <w:rsid w:val="00EA2EE9"/>
    <w:rsid w:val="00EA530D"/>
    <w:rsid w:val="00EB18C4"/>
    <w:rsid w:val="00EB45B8"/>
    <w:rsid w:val="00EC7D80"/>
    <w:rsid w:val="00ED276D"/>
    <w:rsid w:val="00EE5E74"/>
    <w:rsid w:val="00EE6FA4"/>
    <w:rsid w:val="00EF080A"/>
    <w:rsid w:val="00EF1ACB"/>
    <w:rsid w:val="00EF1F00"/>
    <w:rsid w:val="00EF3CF4"/>
    <w:rsid w:val="00EF3EDD"/>
    <w:rsid w:val="00F23FF3"/>
    <w:rsid w:val="00F24029"/>
    <w:rsid w:val="00F244DE"/>
    <w:rsid w:val="00F304FC"/>
    <w:rsid w:val="00F34A58"/>
    <w:rsid w:val="00F37946"/>
    <w:rsid w:val="00F45387"/>
    <w:rsid w:val="00F54D8C"/>
    <w:rsid w:val="00F5785E"/>
    <w:rsid w:val="00F619E6"/>
    <w:rsid w:val="00F7112C"/>
    <w:rsid w:val="00F75B6C"/>
    <w:rsid w:val="00F80BF7"/>
    <w:rsid w:val="00F821C7"/>
    <w:rsid w:val="00F84055"/>
    <w:rsid w:val="00F852DA"/>
    <w:rsid w:val="00FA4677"/>
    <w:rsid w:val="00FA474B"/>
    <w:rsid w:val="00FB2F00"/>
    <w:rsid w:val="00FB48FF"/>
    <w:rsid w:val="00FB5777"/>
    <w:rsid w:val="00FB653D"/>
    <w:rsid w:val="00FB71EF"/>
    <w:rsid w:val="00FC32F7"/>
    <w:rsid w:val="00FD6485"/>
    <w:rsid w:val="00FE7C4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C2D1FB-9FDD-47FE-A61E-5E5C2FBF8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2BC"/>
  </w:style>
  <w:style w:type="paragraph" w:styleId="Ttulo1">
    <w:name w:val="heading 1"/>
    <w:basedOn w:val="Normal"/>
    <w:next w:val="Normal"/>
    <w:link w:val="Ttulo1Car"/>
    <w:uiPriority w:val="9"/>
    <w:qFormat/>
    <w:rsid w:val="00DA52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link w:val="Ttulo3Car"/>
    <w:uiPriority w:val="9"/>
    <w:qFormat/>
    <w:rsid w:val="00A87D5F"/>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semiHidden/>
    <w:unhideWhenUsed/>
    <w:qFormat/>
    <w:rsid w:val="005668C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rsid w:val="009F0564"/>
    <w:rPr>
      <w:rFonts w:cs="Times New Roman"/>
    </w:rPr>
  </w:style>
  <w:style w:type="character" w:styleId="Hipervnculo">
    <w:name w:val="Hyperlink"/>
    <w:uiPriority w:val="99"/>
    <w:unhideWhenUsed/>
    <w:rsid w:val="009F0564"/>
    <w:rPr>
      <w:color w:val="0563C1"/>
      <w:u w:val="single"/>
    </w:rPr>
  </w:style>
  <w:style w:type="paragraph" w:customStyle="1" w:styleId="Default">
    <w:name w:val="Default"/>
    <w:uiPriority w:val="99"/>
    <w:rsid w:val="009F0564"/>
    <w:pPr>
      <w:autoSpaceDE w:val="0"/>
      <w:autoSpaceDN w:val="0"/>
      <w:adjustRightInd w:val="0"/>
      <w:spacing w:after="0" w:line="240" w:lineRule="auto"/>
    </w:pPr>
    <w:rPr>
      <w:rFonts w:ascii="Century Schoolbook" w:eastAsia="Times New Roman" w:hAnsi="Century Schoolbook" w:cs="Century Schoolbook"/>
      <w:snapToGrid w:val="0"/>
      <w:color w:val="000000"/>
      <w:sz w:val="24"/>
      <w:szCs w:val="24"/>
      <w:lang w:eastAsia="es-ES"/>
    </w:rPr>
  </w:style>
  <w:style w:type="paragraph" w:styleId="Prrafodelista">
    <w:name w:val="List Paragraph"/>
    <w:basedOn w:val="Normal"/>
    <w:uiPriority w:val="34"/>
    <w:qFormat/>
    <w:rsid w:val="00D80A12"/>
    <w:pPr>
      <w:ind w:left="720"/>
      <w:contextualSpacing/>
    </w:pPr>
  </w:style>
  <w:style w:type="paragraph" w:styleId="Textodeglobo">
    <w:name w:val="Balloon Text"/>
    <w:basedOn w:val="Normal"/>
    <w:link w:val="TextodegloboCar"/>
    <w:uiPriority w:val="99"/>
    <w:semiHidden/>
    <w:unhideWhenUsed/>
    <w:rsid w:val="00973C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3C08"/>
    <w:rPr>
      <w:rFonts w:ascii="Segoe UI" w:hAnsi="Segoe UI" w:cs="Segoe UI"/>
      <w:sz w:val="18"/>
      <w:szCs w:val="18"/>
    </w:rPr>
  </w:style>
  <w:style w:type="paragraph" w:styleId="Encabezado">
    <w:name w:val="header"/>
    <w:basedOn w:val="Normal"/>
    <w:link w:val="EncabezadoCar"/>
    <w:uiPriority w:val="99"/>
    <w:rsid w:val="00BD7B36"/>
    <w:pPr>
      <w:tabs>
        <w:tab w:val="center" w:pos="4252"/>
        <w:tab w:val="right" w:pos="8504"/>
      </w:tabs>
      <w:spacing w:after="0" w:line="240" w:lineRule="auto"/>
    </w:pPr>
    <w:rPr>
      <w:rFonts w:ascii="Times New Roman" w:eastAsia="Times New Roman" w:hAnsi="Times New Roman" w:cs="Times New Roman"/>
      <w:snapToGrid w:val="0"/>
      <w:sz w:val="24"/>
      <w:szCs w:val="24"/>
      <w:lang w:eastAsia="es-ES"/>
    </w:rPr>
  </w:style>
  <w:style w:type="character" w:customStyle="1" w:styleId="EncabezadoCar">
    <w:name w:val="Encabezado Car"/>
    <w:basedOn w:val="Fuentedeprrafopredeter"/>
    <w:link w:val="Encabezado"/>
    <w:uiPriority w:val="99"/>
    <w:rsid w:val="00BD7B36"/>
    <w:rPr>
      <w:rFonts w:ascii="Times New Roman" w:eastAsia="Times New Roman" w:hAnsi="Times New Roman" w:cs="Times New Roman"/>
      <w:snapToGrid w:val="0"/>
      <w:sz w:val="24"/>
      <w:szCs w:val="24"/>
      <w:lang w:eastAsia="es-ES"/>
    </w:rPr>
  </w:style>
  <w:style w:type="paragraph" w:styleId="Piedepgina">
    <w:name w:val="footer"/>
    <w:basedOn w:val="Normal"/>
    <w:link w:val="PiedepginaCar"/>
    <w:uiPriority w:val="99"/>
    <w:unhideWhenUsed/>
    <w:rsid w:val="00BD7B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D7B36"/>
  </w:style>
  <w:style w:type="table" w:styleId="Tablaconcuadrcula">
    <w:name w:val="Table Grid"/>
    <w:basedOn w:val="Tablanormal"/>
    <w:uiPriority w:val="59"/>
    <w:rsid w:val="00B03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B617D"/>
  </w:style>
  <w:style w:type="paragraph" w:customStyle="1" w:styleId="paragraph">
    <w:name w:val="paragraph"/>
    <w:basedOn w:val="Normal"/>
    <w:rsid w:val="004B617D"/>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character" w:customStyle="1" w:styleId="textrun">
    <w:name w:val="textrun"/>
    <w:basedOn w:val="Fuentedeprrafopredeter"/>
    <w:rsid w:val="004B617D"/>
  </w:style>
  <w:style w:type="character" w:customStyle="1" w:styleId="normaltextrun">
    <w:name w:val="normaltextrun"/>
    <w:basedOn w:val="Fuentedeprrafopredeter"/>
    <w:rsid w:val="004B617D"/>
  </w:style>
  <w:style w:type="character" w:customStyle="1" w:styleId="eop">
    <w:name w:val="eop"/>
    <w:basedOn w:val="Fuentedeprrafopredeter"/>
    <w:rsid w:val="004B617D"/>
  </w:style>
  <w:style w:type="character" w:customStyle="1" w:styleId="contextualspellingandgrammarerror">
    <w:name w:val="contextualspellingandgrammarerror"/>
    <w:basedOn w:val="Fuentedeprrafopredeter"/>
    <w:rsid w:val="004B617D"/>
  </w:style>
  <w:style w:type="character" w:customStyle="1" w:styleId="pagebreakblob">
    <w:name w:val="pagebreakblob"/>
    <w:basedOn w:val="Fuentedeprrafopredeter"/>
    <w:rsid w:val="004B617D"/>
  </w:style>
  <w:style w:type="character" w:customStyle="1" w:styleId="pagebreakborderspan">
    <w:name w:val="pagebreakborderspan"/>
    <w:basedOn w:val="Fuentedeprrafopredeter"/>
    <w:rsid w:val="004B617D"/>
  </w:style>
  <w:style w:type="character" w:customStyle="1" w:styleId="pagebreaktextspan">
    <w:name w:val="pagebreaktextspan"/>
    <w:basedOn w:val="Fuentedeprrafopredeter"/>
    <w:rsid w:val="004B617D"/>
  </w:style>
  <w:style w:type="character" w:customStyle="1" w:styleId="wacimagegroupcontainer">
    <w:name w:val="wacimagegroupcontainer"/>
    <w:basedOn w:val="Fuentedeprrafopredeter"/>
    <w:rsid w:val="004B617D"/>
  </w:style>
  <w:style w:type="character" w:customStyle="1" w:styleId="wacimagecontainer">
    <w:name w:val="wacimagecontainer"/>
    <w:basedOn w:val="Fuentedeprrafopredeter"/>
    <w:rsid w:val="004B617D"/>
  </w:style>
  <w:style w:type="character" w:styleId="Hipervnculovisitado">
    <w:name w:val="FollowedHyperlink"/>
    <w:basedOn w:val="Fuentedeprrafopredeter"/>
    <w:uiPriority w:val="99"/>
    <w:semiHidden/>
    <w:unhideWhenUsed/>
    <w:rsid w:val="004B617D"/>
    <w:rPr>
      <w:color w:val="800080"/>
      <w:u w:val="single"/>
    </w:rPr>
  </w:style>
  <w:style w:type="character" w:customStyle="1" w:styleId="spellingerror">
    <w:name w:val="spellingerror"/>
    <w:basedOn w:val="Fuentedeprrafopredeter"/>
    <w:rsid w:val="004B617D"/>
  </w:style>
  <w:style w:type="character" w:styleId="nfasis">
    <w:name w:val="Emphasis"/>
    <w:basedOn w:val="Fuentedeprrafopredeter"/>
    <w:uiPriority w:val="20"/>
    <w:qFormat/>
    <w:rsid w:val="003D36F9"/>
    <w:rPr>
      <w:i/>
      <w:iCs/>
    </w:rPr>
  </w:style>
  <w:style w:type="character" w:customStyle="1" w:styleId="Ttulo3Car">
    <w:name w:val="Título 3 Car"/>
    <w:basedOn w:val="Fuentedeprrafopredeter"/>
    <w:link w:val="Ttulo3"/>
    <w:uiPriority w:val="9"/>
    <w:rsid w:val="00A87D5F"/>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semiHidden/>
    <w:rsid w:val="005668C6"/>
    <w:rPr>
      <w:rFonts w:asciiTheme="majorHAnsi" w:eastAsiaTheme="majorEastAsia" w:hAnsiTheme="majorHAnsi" w:cstheme="majorBidi"/>
      <w:i/>
      <w:iCs/>
      <w:color w:val="2E74B5" w:themeColor="accent1" w:themeShade="BF"/>
    </w:rPr>
  </w:style>
  <w:style w:type="character" w:styleId="Textoennegrita">
    <w:name w:val="Strong"/>
    <w:basedOn w:val="Fuentedeprrafopredeter"/>
    <w:uiPriority w:val="22"/>
    <w:qFormat/>
    <w:rsid w:val="005668C6"/>
    <w:rPr>
      <w:b/>
      <w:bCs/>
    </w:rPr>
  </w:style>
  <w:style w:type="character" w:customStyle="1" w:styleId="Ttulo1Car">
    <w:name w:val="Título 1 Car"/>
    <w:basedOn w:val="Fuentedeprrafopredeter"/>
    <w:link w:val="Ttulo1"/>
    <w:uiPriority w:val="9"/>
    <w:rsid w:val="00DA520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916059">
      <w:bodyDiv w:val="1"/>
      <w:marLeft w:val="0"/>
      <w:marRight w:val="0"/>
      <w:marTop w:val="0"/>
      <w:marBottom w:val="0"/>
      <w:divBdr>
        <w:top w:val="none" w:sz="0" w:space="0" w:color="auto"/>
        <w:left w:val="none" w:sz="0" w:space="0" w:color="auto"/>
        <w:bottom w:val="none" w:sz="0" w:space="0" w:color="auto"/>
        <w:right w:val="none" w:sz="0" w:space="0" w:color="auto"/>
      </w:divBdr>
    </w:div>
    <w:div w:id="504711733">
      <w:bodyDiv w:val="1"/>
      <w:marLeft w:val="0"/>
      <w:marRight w:val="0"/>
      <w:marTop w:val="0"/>
      <w:marBottom w:val="0"/>
      <w:divBdr>
        <w:top w:val="none" w:sz="0" w:space="0" w:color="auto"/>
        <w:left w:val="none" w:sz="0" w:space="0" w:color="auto"/>
        <w:bottom w:val="none" w:sz="0" w:space="0" w:color="auto"/>
        <w:right w:val="none" w:sz="0" w:space="0" w:color="auto"/>
      </w:divBdr>
    </w:div>
    <w:div w:id="692221266">
      <w:bodyDiv w:val="1"/>
      <w:marLeft w:val="0"/>
      <w:marRight w:val="0"/>
      <w:marTop w:val="0"/>
      <w:marBottom w:val="0"/>
      <w:divBdr>
        <w:top w:val="none" w:sz="0" w:space="0" w:color="auto"/>
        <w:left w:val="none" w:sz="0" w:space="0" w:color="auto"/>
        <w:bottom w:val="none" w:sz="0" w:space="0" w:color="auto"/>
        <w:right w:val="none" w:sz="0" w:space="0" w:color="auto"/>
      </w:divBdr>
    </w:div>
    <w:div w:id="736168590">
      <w:bodyDiv w:val="1"/>
      <w:marLeft w:val="0"/>
      <w:marRight w:val="0"/>
      <w:marTop w:val="0"/>
      <w:marBottom w:val="0"/>
      <w:divBdr>
        <w:top w:val="none" w:sz="0" w:space="0" w:color="auto"/>
        <w:left w:val="none" w:sz="0" w:space="0" w:color="auto"/>
        <w:bottom w:val="none" w:sz="0" w:space="0" w:color="auto"/>
        <w:right w:val="none" w:sz="0" w:space="0" w:color="auto"/>
      </w:divBdr>
    </w:div>
    <w:div w:id="1572739689">
      <w:bodyDiv w:val="1"/>
      <w:marLeft w:val="0"/>
      <w:marRight w:val="0"/>
      <w:marTop w:val="0"/>
      <w:marBottom w:val="0"/>
      <w:divBdr>
        <w:top w:val="none" w:sz="0" w:space="0" w:color="auto"/>
        <w:left w:val="none" w:sz="0" w:space="0" w:color="auto"/>
        <w:bottom w:val="none" w:sz="0" w:space="0" w:color="auto"/>
        <w:right w:val="none" w:sz="0" w:space="0" w:color="auto"/>
      </w:divBdr>
    </w:div>
    <w:div w:id="206741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yto@balmaseda.eu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almaseda.eu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lmaseda.eu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85DC94E53F3BE429F84243D3F5ED86F" ma:contentTypeVersion="11" ma:contentTypeDescription="Crear nuevo documento." ma:contentTypeScope="" ma:versionID="54935ebf3aedee70dda4b10db9463e9a">
  <xsd:schema xmlns:xsd="http://www.w3.org/2001/XMLSchema" xmlns:xs="http://www.w3.org/2001/XMLSchema" xmlns:p="http://schemas.microsoft.com/office/2006/metadata/properties" xmlns:ns3="67943591-76fc-4b63-98a0-457dcd84f4d5" xmlns:ns4="ee67eebd-f652-4e2b-9282-a424601db798" targetNamespace="http://schemas.microsoft.com/office/2006/metadata/properties" ma:root="true" ma:fieldsID="ecd34646f5e849cdf763e9ecdd11401f" ns3:_="" ns4:_="">
    <xsd:import namespace="67943591-76fc-4b63-98a0-457dcd84f4d5"/>
    <xsd:import namespace="ee67eebd-f652-4e2b-9282-a424601db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943591-76fc-4b63-98a0-457dcd84f4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67eebd-f652-4e2b-9282-a424601db798"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SharingHintHash" ma:index="18"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3AF42-CA42-4575-95D6-6FBCB8540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943591-76fc-4b63-98a0-457dcd84f4d5"/>
    <ds:schemaRef ds:uri="ee67eebd-f652-4e2b-9282-a424601db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8C83CD-60AB-4D09-BD1F-F7AABD46C7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CD7184-D423-4D47-8F7C-F4F45D56AFC3}">
  <ds:schemaRefs>
    <ds:schemaRef ds:uri="http://schemas.microsoft.com/sharepoint/v3/contenttype/forms"/>
  </ds:schemaRefs>
</ds:datastoreItem>
</file>

<file path=customXml/itemProps4.xml><?xml version="1.0" encoding="utf-8"?>
<ds:datastoreItem xmlns:ds="http://schemas.openxmlformats.org/officeDocument/2006/customXml" ds:itemID="{711560CB-10A8-4C76-9E83-B5C41BA06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3787</Words>
  <Characters>20833</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24571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iibarguen</dc:creator>
  <cp:keywords/>
  <dc:description/>
  <cp:lastModifiedBy>matxa</cp:lastModifiedBy>
  <cp:revision>4</cp:revision>
  <cp:lastPrinted>2020-11-12T12:28:00Z</cp:lastPrinted>
  <dcterms:created xsi:type="dcterms:W3CDTF">2020-11-20T07:15:00Z</dcterms:created>
  <dcterms:modified xsi:type="dcterms:W3CDTF">2020-11-23T06:58:00Z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0x010100885DC94E53F3BE429F84243D3F5ED86F</vt:lpwstr>
  </property>
</Properties>
</file>