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82B" w:rsidRPr="00CA56E8" w:rsidRDefault="00BC182B" w:rsidP="00CA56E8">
      <w:pPr>
        <w:spacing w:after="0" w:line="240" w:lineRule="auto"/>
        <w:jc w:val="both"/>
        <w:rPr>
          <w:b/>
          <w:lang w:val="es-ES"/>
        </w:rPr>
      </w:pPr>
      <w:r w:rsidRPr="00CA56E8">
        <w:rPr>
          <w:b/>
          <w:lang w:val="es-ES"/>
        </w:rPr>
        <w:t>"CONVOCATORIA DE SUBVENCIONES EN MATERIA DE PRUEBAS DEPO</w:t>
      </w:r>
      <w:r w:rsidR="00CA56E8">
        <w:rPr>
          <w:b/>
          <w:lang w:val="es-ES"/>
        </w:rPr>
        <w:t xml:space="preserve">RTIVAS, ENTIDADES DEPORTIVAS Y ATENCIONES </w:t>
      </w:r>
      <w:r w:rsidRPr="00CA56E8">
        <w:rPr>
          <w:b/>
          <w:lang w:val="es-ES"/>
        </w:rPr>
        <w:t>CULTURALES PARA 2020.</w:t>
      </w:r>
    </w:p>
    <w:p w:rsidR="00CA56E8" w:rsidRPr="00CA56E8" w:rsidRDefault="00CA56E8" w:rsidP="00CA56E8">
      <w:pPr>
        <w:spacing w:after="0" w:line="240" w:lineRule="auto"/>
        <w:jc w:val="both"/>
        <w:rPr>
          <w:b/>
          <w:lang w:val="es-ES"/>
        </w:rPr>
      </w:pPr>
    </w:p>
    <w:p w:rsidR="00BC182B" w:rsidRPr="00CA56E8" w:rsidRDefault="00BC182B" w:rsidP="00CA56E8">
      <w:pPr>
        <w:spacing w:after="0" w:line="240" w:lineRule="auto"/>
        <w:jc w:val="both"/>
        <w:rPr>
          <w:b/>
          <w:lang w:val="es-ES"/>
        </w:rPr>
      </w:pPr>
      <w:r w:rsidRPr="00CA56E8">
        <w:rPr>
          <w:b/>
          <w:lang w:val="es-ES"/>
        </w:rPr>
        <w:t>Primera. Objeto de la convocatoria</w:t>
      </w:r>
    </w:p>
    <w:p w:rsidR="00BC182B" w:rsidRPr="00CA56E8" w:rsidRDefault="00BC182B" w:rsidP="00CA56E8">
      <w:pPr>
        <w:spacing w:after="0" w:line="240" w:lineRule="auto"/>
        <w:jc w:val="both"/>
        <w:rPr>
          <w:lang w:val="es-ES"/>
        </w:rPr>
      </w:pPr>
      <w:r w:rsidRPr="00CA56E8">
        <w:rPr>
          <w:lang w:val="es-ES"/>
        </w:rPr>
        <w:t>Conceder ayudas económicas, a las asociaciones y entidades culturales y deportivas de Pals, para el desarrollo de actividades culturales y deportivas, según las Bases reguladoras publicadas en el BOP de Girona núm. 198 de fecha 14 de octubre de 2020, por el procedimiento de concurrencia competitiva, que se concretan en las siguientes:</w:t>
      </w:r>
    </w:p>
    <w:p w:rsidR="00BC182B" w:rsidRPr="00CA56E8" w:rsidRDefault="00BC182B" w:rsidP="00CA56E8">
      <w:pPr>
        <w:spacing w:after="0" w:line="240" w:lineRule="auto"/>
        <w:jc w:val="both"/>
        <w:rPr>
          <w:lang w:val="es-ES"/>
        </w:rPr>
      </w:pPr>
    </w:p>
    <w:p w:rsidR="00BC182B" w:rsidRPr="00CA56E8" w:rsidRDefault="00BC182B" w:rsidP="00CA56E8">
      <w:pPr>
        <w:spacing w:after="0" w:line="240" w:lineRule="auto"/>
        <w:jc w:val="both"/>
        <w:rPr>
          <w:lang w:val="es-ES"/>
        </w:rPr>
      </w:pPr>
      <w:r w:rsidRPr="00CA56E8">
        <w:rPr>
          <w:lang w:val="es-ES"/>
        </w:rPr>
        <w:t>a) Pruebas deportivas: Fomentar la realización de eventos deportivos puntuales en el ámbito municipal.</w:t>
      </w:r>
    </w:p>
    <w:p w:rsidR="00BC182B" w:rsidRPr="00CA56E8" w:rsidRDefault="00BC182B" w:rsidP="00CA56E8">
      <w:pPr>
        <w:spacing w:after="0" w:line="240" w:lineRule="auto"/>
        <w:jc w:val="both"/>
        <w:rPr>
          <w:lang w:val="es-ES"/>
        </w:rPr>
      </w:pPr>
      <w:r w:rsidRPr="00CA56E8">
        <w:rPr>
          <w:lang w:val="es-ES"/>
        </w:rPr>
        <w:t>b) Entidades deportivas: Fomentar la realización de actividades deportivas en el ámbito municipal.</w:t>
      </w:r>
    </w:p>
    <w:p w:rsidR="00BC182B" w:rsidRPr="00CA56E8" w:rsidRDefault="00BC182B" w:rsidP="00CA56E8">
      <w:pPr>
        <w:spacing w:after="0" w:line="240" w:lineRule="auto"/>
        <w:jc w:val="both"/>
        <w:rPr>
          <w:lang w:val="es-ES"/>
        </w:rPr>
      </w:pPr>
      <w:r w:rsidRPr="00CA56E8">
        <w:rPr>
          <w:lang w:val="es-ES"/>
        </w:rPr>
        <w:t>c) Cuidados culturales: Fomentar la realización de actividades relacionadas con actos y actividades culturales en el ámbito municipal.</w:t>
      </w:r>
    </w:p>
    <w:p w:rsidR="00CA56E8" w:rsidRPr="00CA56E8" w:rsidRDefault="00CA56E8" w:rsidP="00CA56E8">
      <w:pPr>
        <w:spacing w:after="0" w:line="240" w:lineRule="auto"/>
        <w:jc w:val="both"/>
        <w:rPr>
          <w:b/>
          <w:lang w:val="es-ES"/>
        </w:rPr>
      </w:pPr>
    </w:p>
    <w:p w:rsidR="00BC182B" w:rsidRPr="00CA56E8" w:rsidRDefault="00BC182B" w:rsidP="00CA56E8">
      <w:pPr>
        <w:spacing w:after="0" w:line="240" w:lineRule="auto"/>
        <w:jc w:val="both"/>
        <w:rPr>
          <w:b/>
          <w:lang w:val="es-ES"/>
        </w:rPr>
      </w:pPr>
      <w:r w:rsidRPr="00CA56E8">
        <w:rPr>
          <w:b/>
          <w:lang w:val="es-ES"/>
        </w:rPr>
        <w:t xml:space="preserve">Segunda. </w:t>
      </w:r>
      <w:bookmarkStart w:id="0" w:name="_GoBack"/>
      <w:bookmarkEnd w:id="0"/>
      <w:r w:rsidR="003307B3" w:rsidRPr="00CA56E8">
        <w:rPr>
          <w:b/>
          <w:lang w:val="es-ES"/>
        </w:rPr>
        <w:t>Solicitudes</w:t>
      </w:r>
    </w:p>
    <w:p w:rsidR="00BC182B" w:rsidRPr="00CA56E8" w:rsidRDefault="00BC182B" w:rsidP="00CA56E8">
      <w:pPr>
        <w:spacing w:after="0" w:line="240" w:lineRule="auto"/>
        <w:jc w:val="both"/>
        <w:rPr>
          <w:lang w:val="es-ES"/>
        </w:rPr>
      </w:pPr>
      <w:r w:rsidRPr="00CA56E8">
        <w:rPr>
          <w:lang w:val="es-ES"/>
        </w:rPr>
        <w:t>La solicitud se hará mediante la presentación telemática a través de la Sede Electrónica del Ayuntamiento, a través del enlace que se habilitará a tal efecto. Los sujetos obligados a relacionarse electrónicamente con la administración, según el artículo 14 de la Ley 39/2015 (personas jurídicas, entidades, profesionales colegiados y sus representantes), deberán presentar obligatoriamente de forma telemática.</w:t>
      </w:r>
    </w:p>
    <w:p w:rsidR="00BC182B" w:rsidRPr="00CA56E8" w:rsidRDefault="00BC182B" w:rsidP="00CA56E8">
      <w:pPr>
        <w:spacing w:after="0" w:line="240" w:lineRule="auto"/>
        <w:jc w:val="both"/>
        <w:rPr>
          <w:lang w:val="es-ES"/>
        </w:rPr>
      </w:pPr>
    </w:p>
    <w:p w:rsidR="00BC182B" w:rsidRPr="00CA56E8" w:rsidRDefault="00BC182B" w:rsidP="00CA56E8">
      <w:pPr>
        <w:spacing w:after="0" w:line="240" w:lineRule="auto"/>
        <w:jc w:val="both"/>
        <w:rPr>
          <w:lang w:val="es-ES"/>
        </w:rPr>
      </w:pPr>
      <w:r w:rsidRPr="00CA56E8">
        <w:rPr>
          <w:lang w:val="es-ES"/>
        </w:rPr>
        <w:t xml:space="preserve">La presentación de las solicitudes comporta la plena aceptación de esta convocatoria, las bases </w:t>
      </w:r>
      <w:r w:rsidR="00CA56E8" w:rsidRPr="00CA56E8">
        <w:rPr>
          <w:lang w:val="es-ES"/>
        </w:rPr>
        <w:t>específicas</w:t>
      </w:r>
      <w:r w:rsidRPr="00CA56E8">
        <w:rPr>
          <w:lang w:val="es-ES"/>
        </w:rPr>
        <w:t xml:space="preserve"> y las convocatorias correspondientes para las que se presenten y de la aceptación de la concesión de la subvención solicitada cuando corresponda.</w:t>
      </w:r>
    </w:p>
    <w:p w:rsidR="00BC182B" w:rsidRPr="00CA56E8" w:rsidRDefault="00BC182B" w:rsidP="00CA56E8">
      <w:pPr>
        <w:spacing w:after="0" w:line="240" w:lineRule="auto"/>
        <w:jc w:val="both"/>
        <w:rPr>
          <w:lang w:val="es-ES"/>
        </w:rPr>
      </w:pPr>
    </w:p>
    <w:p w:rsidR="00033FA0" w:rsidRPr="00CA56E8" w:rsidRDefault="00BC182B" w:rsidP="00CA56E8">
      <w:pPr>
        <w:spacing w:after="0" w:line="240" w:lineRule="auto"/>
        <w:jc w:val="both"/>
        <w:rPr>
          <w:lang w:val="es-ES"/>
        </w:rPr>
      </w:pPr>
      <w:r w:rsidRPr="00CA56E8">
        <w:rPr>
          <w:lang w:val="es-ES"/>
        </w:rPr>
        <w:t>Asimismo, la presentación de la solicitud lleva implícita la autorización al Ayuntamiento para la obtención de certificados de estar al corriente de las obligaciones tributarias o frente a la Seguridad Social directamente de la Administración tributaria o de la Tesorería general de la Seguridad Social previo al pago de la subvención, salvo manifestación expresa de la persona solicitante.</w:t>
      </w:r>
    </w:p>
    <w:p w:rsidR="00BC182B" w:rsidRPr="00CA56E8" w:rsidRDefault="00BC182B" w:rsidP="00CA56E8">
      <w:pPr>
        <w:spacing w:after="0" w:line="240" w:lineRule="auto"/>
        <w:jc w:val="both"/>
        <w:rPr>
          <w:lang w:val="es-ES"/>
        </w:rPr>
      </w:pPr>
      <w:r w:rsidRPr="00CA56E8">
        <w:rPr>
          <w:lang w:val="es-ES"/>
        </w:rPr>
        <w:t>En la solicitud se deberá adjuntar la siguiente documentación:</w:t>
      </w:r>
    </w:p>
    <w:p w:rsidR="00BC182B" w:rsidRPr="00CA56E8" w:rsidRDefault="00BC182B" w:rsidP="00CA56E8">
      <w:pPr>
        <w:spacing w:after="0" w:line="240" w:lineRule="auto"/>
        <w:jc w:val="both"/>
        <w:rPr>
          <w:lang w:val="es-ES"/>
        </w:rPr>
      </w:pPr>
    </w:p>
    <w:p w:rsidR="00BC182B" w:rsidRPr="00CA56E8" w:rsidRDefault="00BC182B" w:rsidP="00CA56E8">
      <w:pPr>
        <w:spacing w:after="0" w:line="240" w:lineRule="auto"/>
        <w:jc w:val="both"/>
        <w:rPr>
          <w:lang w:val="es-ES"/>
        </w:rPr>
      </w:pPr>
      <w:r w:rsidRPr="00CA56E8">
        <w:rPr>
          <w:lang w:val="es-ES"/>
        </w:rPr>
        <w:t>- Instancia modelo.</w:t>
      </w:r>
    </w:p>
    <w:p w:rsidR="00BC182B" w:rsidRPr="00CA56E8" w:rsidRDefault="00BC182B" w:rsidP="00CA56E8">
      <w:pPr>
        <w:spacing w:after="0" w:line="240" w:lineRule="auto"/>
        <w:jc w:val="both"/>
        <w:rPr>
          <w:lang w:val="es-ES"/>
        </w:rPr>
      </w:pPr>
      <w:r w:rsidRPr="00CA56E8">
        <w:rPr>
          <w:lang w:val="es-ES"/>
        </w:rPr>
        <w:t>- Programa detallado de las actividades a realizar y para las que se solicita la subvención.</w:t>
      </w:r>
    </w:p>
    <w:p w:rsidR="00BC182B" w:rsidRPr="00CA56E8" w:rsidRDefault="00BC182B" w:rsidP="00CA56E8">
      <w:pPr>
        <w:spacing w:after="0" w:line="240" w:lineRule="auto"/>
        <w:jc w:val="both"/>
        <w:rPr>
          <w:lang w:val="es-ES"/>
        </w:rPr>
      </w:pPr>
      <w:r w:rsidRPr="00CA56E8">
        <w:rPr>
          <w:lang w:val="es-ES"/>
        </w:rPr>
        <w:t>- Presupuesto total debidamente desglosado en el que figure el coste de las actividades propuestas y las fuentes de financiación. Para la adquisición de material necesario aportar, además, el presupuesto detallado de las casas suministradoras.</w:t>
      </w:r>
    </w:p>
    <w:p w:rsidR="00BC182B" w:rsidRPr="00CA56E8" w:rsidRDefault="00BC182B" w:rsidP="00CA56E8">
      <w:pPr>
        <w:spacing w:after="0" w:line="240" w:lineRule="auto"/>
        <w:jc w:val="both"/>
        <w:rPr>
          <w:lang w:val="es-ES"/>
        </w:rPr>
      </w:pPr>
    </w:p>
    <w:p w:rsidR="00BC182B" w:rsidRPr="00CA56E8" w:rsidRDefault="00BC182B" w:rsidP="00CA56E8">
      <w:pPr>
        <w:spacing w:after="0" w:line="240" w:lineRule="auto"/>
        <w:jc w:val="both"/>
        <w:rPr>
          <w:b/>
          <w:lang w:val="es-ES"/>
        </w:rPr>
      </w:pPr>
      <w:r w:rsidRPr="00CA56E8">
        <w:rPr>
          <w:b/>
          <w:lang w:val="es-ES"/>
        </w:rPr>
        <w:t xml:space="preserve">Tercera. </w:t>
      </w:r>
      <w:r w:rsidR="003307B3" w:rsidRPr="00CA56E8">
        <w:rPr>
          <w:b/>
          <w:lang w:val="es-ES"/>
        </w:rPr>
        <w:t>Plazo</w:t>
      </w:r>
    </w:p>
    <w:p w:rsidR="00BC182B" w:rsidRPr="00CA56E8" w:rsidRDefault="00BC182B" w:rsidP="00CA56E8">
      <w:pPr>
        <w:spacing w:after="0" w:line="240" w:lineRule="auto"/>
        <w:jc w:val="both"/>
        <w:rPr>
          <w:lang w:val="es-ES"/>
        </w:rPr>
      </w:pPr>
      <w:r w:rsidRPr="00CA56E8">
        <w:rPr>
          <w:lang w:val="es-ES"/>
        </w:rPr>
        <w:t>El plazo de presentación finaliza 10 días hábiles después de su publicación en el BOP.</w:t>
      </w:r>
    </w:p>
    <w:p w:rsidR="00BC182B" w:rsidRPr="00CA56E8" w:rsidRDefault="00BC182B" w:rsidP="00CA56E8">
      <w:pPr>
        <w:spacing w:after="0" w:line="240" w:lineRule="auto"/>
        <w:jc w:val="both"/>
        <w:rPr>
          <w:lang w:val="es-ES"/>
        </w:rPr>
      </w:pPr>
    </w:p>
    <w:p w:rsidR="00BC182B" w:rsidRPr="00CA56E8" w:rsidRDefault="00BC182B" w:rsidP="00CA56E8">
      <w:pPr>
        <w:spacing w:after="0" w:line="240" w:lineRule="auto"/>
        <w:jc w:val="both"/>
        <w:rPr>
          <w:b/>
          <w:lang w:val="es-ES"/>
        </w:rPr>
      </w:pPr>
      <w:r w:rsidRPr="00CA56E8">
        <w:rPr>
          <w:b/>
          <w:lang w:val="es-ES"/>
        </w:rPr>
        <w:t>Cuarta. Importe de las subvenciones</w:t>
      </w:r>
    </w:p>
    <w:p w:rsidR="00BC182B" w:rsidRPr="00CA56E8" w:rsidRDefault="00BC182B" w:rsidP="00CA56E8">
      <w:pPr>
        <w:spacing w:after="0" w:line="240" w:lineRule="auto"/>
        <w:jc w:val="both"/>
        <w:rPr>
          <w:lang w:val="es-ES"/>
        </w:rPr>
      </w:pPr>
      <w:r w:rsidRPr="00CA56E8">
        <w:rPr>
          <w:lang w:val="es-ES"/>
        </w:rPr>
        <w:t>El importe máximo de las subvenciones convocadas es de:</w:t>
      </w:r>
    </w:p>
    <w:p w:rsidR="00BC182B" w:rsidRPr="00CA56E8" w:rsidRDefault="00BC182B" w:rsidP="00CA56E8">
      <w:pPr>
        <w:spacing w:after="0" w:line="240" w:lineRule="auto"/>
        <w:jc w:val="both"/>
        <w:rPr>
          <w:lang w:val="es-ES"/>
        </w:rPr>
      </w:pPr>
      <w:r w:rsidRPr="00CA56E8">
        <w:rPr>
          <w:lang w:val="es-ES"/>
        </w:rPr>
        <w:t>a) Subvención para pruebas deportivas, 2.400,00 euros, con cargo a la aplicación 20.01.341.48901 Pruebas deportivas.</w:t>
      </w:r>
    </w:p>
    <w:p w:rsidR="00BC182B" w:rsidRPr="00CA56E8" w:rsidRDefault="00BC182B" w:rsidP="00CA56E8">
      <w:pPr>
        <w:spacing w:after="0" w:line="240" w:lineRule="auto"/>
        <w:jc w:val="both"/>
        <w:rPr>
          <w:lang w:val="es-ES"/>
        </w:rPr>
      </w:pPr>
      <w:r w:rsidRPr="00CA56E8">
        <w:rPr>
          <w:lang w:val="es-ES"/>
        </w:rPr>
        <w:t>b) Subvención para entidades deportivas, 11.000,00 euros, con cargo a la aplicación 20.01.341.48902 Entidades deportivas.</w:t>
      </w:r>
    </w:p>
    <w:p w:rsidR="00BC182B" w:rsidRPr="00CA56E8" w:rsidRDefault="00BC182B" w:rsidP="00CA56E8">
      <w:pPr>
        <w:spacing w:after="0" w:line="240" w:lineRule="auto"/>
        <w:jc w:val="both"/>
        <w:rPr>
          <w:lang w:val="es-ES"/>
        </w:rPr>
      </w:pPr>
      <w:r w:rsidRPr="00CA56E8">
        <w:rPr>
          <w:lang w:val="es-ES"/>
        </w:rPr>
        <w:t>c) Subvenciones para actividades culturales, 11.500,00 euros, con cargo a la aplicación 20.01.334.48900, Promoción cultural.</w:t>
      </w:r>
    </w:p>
    <w:p w:rsidR="00BC182B" w:rsidRPr="00CA56E8" w:rsidRDefault="00BC182B" w:rsidP="00CA56E8">
      <w:pPr>
        <w:spacing w:after="0" w:line="240" w:lineRule="auto"/>
        <w:jc w:val="both"/>
        <w:rPr>
          <w:lang w:val="es-ES"/>
        </w:rPr>
      </w:pPr>
    </w:p>
    <w:p w:rsidR="00BC182B" w:rsidRPr="00CA56E8" w:rsidRDefault="00BC182B" w:rsidP="00CA56E8">
      <w:pPr>
        <w:spacing w:after="0" w:line="240" w:lineRule="auto"/>
        <w:jc w:val="both"/>
        <w:rPr>
          <w:b/>
          <w:lang w:val="es-ES"/>
        </w:rPr>
      </w:pPr>
      <w:r w:rsidRPr="00CA56E8">
        <w:rPr>
          <w:b/>
          <w:lang w:val="es-ES"/>
        </w:rPr>
        <w:lastRenderedPageBreak/>
        <w:t>Quinta. Procedimiento de concesión</w:t>
      </w:r>
    </w:p>
    <w:p w:rsidR="00BC182B" w:rsidRPr="00CA56E8" w:rsidRDefault="00BC182B" w:rsidP="00CA56E8">
      <w:pPr>
        <w:spacing w:after="0" w:line="240" w:lineRule="auto"/>
        <w:jc w:val="both"/>
        <w:rPr>
          <w:lang w:val="es-ES"/>
        </w:rPr>
      </w:pPr>
      <w:r w:rsidRPr="00CA56E8">
        <w:rPr>
          <w:lang w:val="es-ES"/>
        </w:rPr>
        <w:t>La concesión de estas subvenciones corresponde a las áreas implicadas por razón de la materia (Área de Deportes, Área de Cultura y Área de Juventud), sin perjuicio de las delegaciones que se consideren oportunas.</w:t>
      </w:r>
    </w:p>
    <w:p w:rsidR="00BC182B" w:rsidRPr="00CA56E8" w:rsidRDefault="00BC182B" w:rsidP="00CA56E8">
      <w:pPr>
        <w:spacing w:after="0" w:line="240" w:lineRule="auto"/>
        <w:jc w:val="both"/>
        <w:rPr>
          <w:lang w:val="es-ES"/>
        </w:rPr>
      </w:pPr>
    </w:p>
    <w:p w:rsidR="00BC182B" w:rsidRPr="00CA56E8" w:rsidRDefault="00BC182B" w:rsidP="00CA56E8">
      <w:pPr>
        <w:spacing w:after="0" w:line="240" w:lineRule="auto"/>
        <w:jc w:val="both"/>
        <w:rPr>
          <w:lang w:val="es-ES"/>
        </w:rPr>
      </w:pPr>
      <w:r w:rsidRPr="00CA56E8">
        <w:rPr>
          <w:lang w:val="es-ES"/>
        </w:rPr>
        <w:t>La Junta de Gobierno Local es el órgano competente para la resolución del procedimiento de concesión de las subvenciones.</w:t>
      </w:r>
    </w:p>
    <w:p w:rsidR="00BC182B" w:rsidRPr="00CA56E8" w:rsidRDefault="00BC182B" w:rsidP="00CA56E8">
      <w:pPr>
        <w:spacing w:after="0" w:line="240" w:lineRule="auto"/>
        <w:jc w:val="both"/>
        <w:rPr>
          <w:lang w:val="es-ES"/>
        </w:rPr>
      </w:pPr>
    </w:p>
    <w:p w:rsidR="00BC182B" w:rsidRPr="00CA56E8" w:rsidRDefault="00BC182B" w:rsidP="00CA56E8">
      <w:pPr>
        <w:spacing w:after="0" w:line="240" w:lineRule="auto"/>
        <w:jc w:val="both"/>
        <w:rPr>
          <w:lang w:val="es-ES"/>
        </w:rPr>
      </w:pPr>
      <w:r w:rsidRPr="00CA56E8">
        <w:rPr>
          <w:lang w:val="es-ES"/>
        </w:rPr>
        <w:t>La resolución será notificada a todos los beneficiarios de manera individualizada en el plazo máximo de diez días a contar desde la fecha de aprobación de la resolución.</w:t>
      </w:r>
    </w:p>
    <w:p w:rsidR="00BC182B" w:rsidRPr="00CA56E8" w:rsidRDefault="00BC182B" w:rsidP="00CA56E8">
      <w:pPr>
        <w:spacing w:after="0" w:line="240" w:lineRule="auto"/>
        <w:jc w:val="both"/>
        <w:rPr>
          <w:lang w:val="es-ES"/>
        </w:rPr>
      </w:pPr>
    </w:p>
    <w:p w:rsidR="00BC182B" w:rsidRPr="00CA56E8" w:rsidRDefault="00BC182B" w:rsidP="00CA56E8">
      <w:pPr>
        <w:spacing w:after="0" w:line="240" w:lineRule="auto"/>
        <w:jc w:val="both"/>
        <w:rPr>
          <w:b/>
          <w:lang w:val="es-ES"/>
        </w:rPr>
      </w:pPr>
      <w:r w:rsidRPr="00CA56E8">
        <w:rPr>
          <w:b/>
          <w:lang w:val="es-ES"/>
        </w:rPr>
        <w:t>Sexta. Criterios de valoración</w:t>
      </w:r>
    </w:p>
    <w:p w:rsidR="00BC182B" w:rsidRPr="00CA56E8" w:rsidRDefault="00BC182B" w:rsidP="00CA56E8">
      <w:pPr>
        <w:spacing w:after="0" w:line="240" w:lineRule="auto"/>
        <w:jc w:val="both"/>
        <w:rPr>
          <w:lang w:val="es-ES"/>
        </w:rPr>
      </w:pPr>
      <w:r w:rsidRPr="00CA56E8">
        <w:rPr>
          <w:lang w:val="es-ES"/>
        </w:rPr>
        <w:t>Los criterios para la asignación de las subvenciones serán los siguientes:</w:t>
      </w:r>
    </w:p>
    <w:p w:rsidR="00BC182B" w:rsidRPr="00CA56E8" w:rsidRDefault="00BC182B" w:rsidP="00CA56E8">
      <w:pPr>
        <w:spacing w:after="0" w:line="240" w:lineRule="auto"/>
        <w:jc w:val="both"/>
        <w:rPr>
          <w:lang w:val="es-ES"/>
        </w:rPr>
      </w:pPr>
      <w:r w:rsidRPr="00CA56E8">
        <w:rPr>
          <w:lang w:val="es-ES"/>
        </w:rPr>
        <w:t>a) Interés general de la actividad (14 puntos).</w:t>
      </w:r>
    </w:p>
    <w:p w:rsidR="00BC182B" w:rsidRPr="00CA56E8" w:rsidRDefault="00BC182B" w:rsidP="00CA56E8">
      <w:pPr>
        <w:spacing w:after="0" w:line="240" w:lineRule="auto"/>
        <w:jc w:val="both"/>
        <w:rPr>
          <w:lang w:val="es-ES"/>
        </w:rPr>
      </w:pPr>
      <w:r w:rsidRPr="00CA56E8">
        <w:rPr>
          <w:lang w:val="es-ES"/>
        </w:rPr>
        <w:t>b) Número de destinatarios al que va dirigida (10 puntos).</w:t>
      </w:r>
    </w:p>
    <w:p w:rsidR="00BC182B" w:rsidRPr="00CA56E8" w:rsidRDefault="00BC182B" w:rsidP="00CA56E8">
      <w:pPr>
        <w:spacing w:after="0" w:line="240" w:lineRule="auto"/>
        <w:jc w:val="both"/>
        <w:rPr>
          <w:lang w:val="es-ES"/>
        </w:rPr>
      </w:pPr>
      <w:r w:rsidRPr="00CA56E8">
        <w:rPr>
          <w:lang w:val="es-ES"/>
        </w:rPr>
        <w:t>c) Número de participantes del municipio (12 puntos).</w:t>
      </w:r>
    </w:p>
    <w:p w:rsidR="00BC182B" w:rsidRPr="00CA56E8" w:rsidRDefault="00BC182B" w:rsidP="00CA56E8">
      <w:pPr>
        <w:spacing w:after="0" w:line="240" w:lineRule="auto"/>
        <w:jc w:val="both"/>
        <w:rPr>
          <w:lang w:val="es-ES"/>
        </w:rPr>
      </w:pPr>
      <w:r w:rsidRPr="00CA56E8">
        <w:rPr>
          <w:lang w:val="es-ES"/>
        </w:rPr>
        <w:t>d) Dificultad para ejecutarse sin subvención (8 puntos).</w:t>
      </w:r>
    </w:p>
    <w:p w:rsidR="00BC182B" w:rsidRPr="00CA56E8" w:rsidRDefault="00BC182B" w:rsidP="00CA56E8">
      <w:pPr>
        <w:spacing w:after="0" w:line="240" w:lineRule="auto"/>
        <w:jc w:val="both"/>
        <w:rPr>
          <w:lang w:val="es-ES"/>
        </w:rPr>
      </w:pPr>
      <w:r w:rsidRPr="00CA56E8">
        <w:rPr>
          <w:lang w:val="es-ES"/>
        </w:rPr>
        <w:t>e) Déficit de actividades análogas en el municipio (8 puntos).</w:t>
      </w:r>
    </w:p>
    <w:p w:rsidR="00BC182B" w:rsidRPr="00CA56E8" w:rsidRDefault="00BC182B" w:rsidP="00CA56E8">
      <w:pPr>
        <w:spacing w:after="0" w:line="240" w:lineRule="auto"/>
        <w:jc w:val="both"/>
        <w:rPr>
          <w:lang w:val="es-ES"/>
        </w:rPr>
      </w:pPr>
      <w:r w:rsidRPr="00CA56E8">
        <w:rPr>
          <w:lang w:val="es-ES"/>
        </w:rPr>
        <w:t>f) Uso de las instalaciones municipales (8 puntos). Menos gasto más puntuación final.</w:t>
      </w:r>
    </w:p>
    <w:p w:rsidR="00CA56E8" w:rsidRDefault="00CA56E8" w:rsidP="00CA56E8">
      <w:pPr>
        <w:spacing w:after="0" w:line="240" w:lineRule="auto"/>
        <w:jc w:val="both"/>
        <w:rPr>
          <w:b/>
          <w:lang w:val="es-ES"/>
        </w:rPr>
      </w:pPr>
    </w:p>
    <w:p w:rsidR="00BC182B" w:rsidRPr="00CA56E8" w:rsidRDefault="00BC182B" w:rsidP="00CA56E8">
      <w:pPr>
        <w:spacing w:after="0" w:line="240" w:lineRule="auto"/>
        <w:jc w:val="both"/>
        <w:rPr>
          <w:b/>
          <w:lang w:val="es-ES"/>
        </w:rPr>
      </w:pPr>
      <w:r w:rsidRPr="00CA56E8">
        <w:rPr>
          <w:b/>
          <w:lang w:val="es-ES"/>
        </w:rPr>
        <w:t>Séptima. Requisitos de los beneficiarios</w:t>
      </w:r>
    </w:p>
    <w:p w:rsidR="00BC182B" w:rsidRPr="00CA56E8" w:rsidRDefault="00BC182B" w:rsidP="00CA56E8">
      <w:pPr>
        <w:spacing w:after="0" w:line="240" w:lineRule="auto"/>
        <w:jc w:val="both"/>
        <w:rPr>
          <w:lang w:val="es-ES"/>
        </w:rPr>
      </w:pPr>
      <w:r w:rsidRPr="00CA56E8">
        <w:rPr>
          <w:lang w:val="es-ES"/>
        </w:rPr>
        <w:t>Pueden concurrir a la convocatoria objeto de estas bases aquellas entidades y asociaciones sin ánimo de lucro debidamente inscritas en el Registro municipal de entidades y asociaciones ciudadanas, que desarrollen sus actividades principalmente en este municipio.</w:t>
      </w:r>
    </w:p>
    <w:p w:rsidR="00BC182B" w:rsidRPr="00CA56E8" w:rsidRDefault="00BC182B" w:rsidP="00CA56E8">
      <w:pPr>
        <w:spacing w:after="0" w:line="240" w:lineRule="auto"/>
        <w:jc w:val="both"/>
        <w:rPr>
          <w:lang w:val="es-ES"/>
        </w:rPr>
      </w:pPr>
    </w:p>
    <w:p w:rsidR="00BC182B" w:rsidRPr="00CA56E8" w:rsidRDefault="00BC182B" w:rsidP="00CA56E8">
      <w:pPr>
        <w:spacing w:after="0" w:line="240" w:lineRule="auto"/>
        <w:jc w:val="both"/>
        <w:rPr>
          <w:b/>
          <w:lang w:val="es-ES"/>
        </w:rPr>
      </w:pPr>
      <w:r w:rsidRPr="00CA56E8">
        <w:rPr>
          <w:b/>
          <w:lang w:val="es-ES"/>
        </w:rPr>
        <w:t>Octava. Vigencia.</w:t>
      </w:r>
    </w:p>
    <w:p w:rsidR="00BC182B" w:rsidRPr="00CA56E8" w:rsidRDefault="00BC182B" w:rsidP="00CA56E8">
      <w:pPr>
        <w:spacing w:after="0" w:line="240" w:lineRule="auto"/>
        <w:jc w:val="both"/>
        <w:rPr>
          <w:lang w:val="es-ES"/>
        </w:rPr>
      </w:pPr>
      <w:r w:rsidRPr="00CA56E8">
        <w:rPr>
          <w:lang w:val="es-ES"/>
        </w:rPr>
        <w:t>Esta convocatoria entrará en vigor a partir de su publicación en la BDNS y del extracto en el BOP.</w:t>
      </w:r>
    </w:p>
    <w:p w:rsidR="00BC182B" w:rsidRPr="00CA56E8" w:rsidRDefault="00BC182B" w:rsidP="00CA56E8">
      <w:pPr>
        <w:spacing w:after="0" w:line="240" w:lineRule="auto"/>
        <w:jc w:val="both"/>
        <w:rPr>
          <w:lang w:val="es-ES"/>
        </w:rPr>
      </w:pPr>
    </w:p>
    <w:p w:rsidR="00BC182B" w:rsidRPr="00CA56E8" w:rsidRDefault="00BC182B" w:rsidP="00CA56E8">
      <w:pPr>
        <w:spacing w:after="0" w:line="240" w:lineRule="auto"/>
        <w:jc w:val="both"/>
        <w:rPr>
          <w:b/>
          <w:lang w:val="es-ES"/>
        </w:rPr>
      </w:pPr>
      <w:r w:rsidRPr="00CA56E8">
        <w:rPr>
          <w:b/>
          <w:lang w:val="es-ES"/>
        </w:rPr>
        <w:t>Novena. Aceptación de la convocatoria.</w:t>
      </w:r>
    </w:p>
    <w:p w:rsidR="00BC182B" w:rsidRPr="00CA56E8" w:rsidRDefault="00BC182B" w:rsidP="00CA56E8">
      <w:pPr>
        <w:spacing w:after="0" w:line="240" w:lineRule="auto"/>
        <w:jc w:val="both"/>
        <w:rPr>
          <w:lang w:val="es-ES"/>
        </w:rPr>
      </w:pPr>
      <w:r w:rsidRPr="00CA56E8">
        <w:rPr>
          <w:lang w:val="es-ES"/>
        </w:rPr>
        <w:t>La presentación de las solicitudes de ayudas presupone el conocimiento y la aceptación de esta convocatoria.</w:t>
      </w:r>
    </w:p>
    <w:p w:rsidR="00BC182B" w:rsidRPr="00CA56E8" w:rsidRDefault="00BC182B" w:rsidP="00CA56E8">
      <w:pPr>
        <w:spacing w:after="0" w:line="240" w:lineRule="auto"/>
        <w:jc w:val="both"/>
        <w:rPr>
          <w:lang w:val="es-ES"/>
        </w:rPr>
      </w:pPr>
    </w:p>
    <w:p w:rsidR="00BC182B" w:rsidRPr="00CA56E8" w:rsidRDefault="00BC182B" w:rsidP="00CA56E8">
      <w:pPr>
        <w:spacing w:after="0" w:line="240" w:lineRule="auto"/>
        <w:jc w:val="both"/>
        <w:rPr>
          <w:b/>
          <w:lang w:val="es-ES"/>
        </w:rPr>
      </w:pPr>
      <w:r w:rsidRPr="00CA56E8">
        <w:rPr>
          <w:b/>
          <w:lang w:val="es-ES"/>
        </w:rPr>
        <w:t>Décima. Obligaciones de los beneficiarios</w:t>
      </w:r>
    </w:p>
    <w:p w:rsidR="00BC182B" w:rsidRPr="00CA56E8" w:rsidRDefault="00BC182B" w:rsidP="00CA56E8">
      <w:pPr>
        <w:spacing w:after="0" w:line="240" w:lineRule="auto"/>
        <w:jc w:val="both"/>
        <w:rPr>
          <w:lang w:val="es-ES"/>
        </w:rPr>
      </w:pPr>
      <w:r w:rsidRPr="00CA56E8">
        <w:rPr>
          <w:lang w:val="es-ES"/>
        </w:rPr>
        <w:t>• Cumplir el objetivo, ejecutar el proyecto, realizar la actividad o adoptar el comportamiento que fundamenta la concesión de las subvenciones.</w:t>
      </w:r>
    </w:p>
    <w:p w:rsidR="00BC182B" w:rsidRPr="00CA56E8" w:rsidRDefault="00BC182B" w:rsidP="00CA56E8">
      <w:pPr>
        <w:spacing w:after="0" w:line="240" w:lineRule="auto"/>
        <w:jc w:val="both"/>
        <w:rPr>
          <w:lang w:val="es-ES"/>
        </w:rPr>
      </w:pPr>
      <w:r w:rsidRPr="00CA56E8">
        <w:rPr>
          <w:lang w:val="es-ES"/>
        </w:rPr>
        <w:t>• Justificar el cumplimiento de los requisitos y condiciones, así como la realización de la actividad y el cumplimiento de la finalidad que determinen la concesión o disfrute de la subvención.</w:t>
      </w:r>
    </w:p>
    <w:p w:rsidR="00BC182B" w:rsidRPr="00CA56E8" w:rsidRDefault="00BC182B" w:rsidP="00CA56E8">
      <w:pPr>
        <w:spacing w:after="0" w:line="240" w:lineRule="auto"/>
        <w:jc w:val="both"/>
        <w:rPr>
          <w:lang w:val="es-ES"/>
        </w:rPr>
      </w:pPr>
      <w:r w:rsidRPr="00CA56E8">
        <w:rPr>
          <w:lang w:val="es-ES"/>
        </w:rPr>
        <w:t>• Someterse a las actuaciones de comprobación a efectuar por el órgano concedente, en su caso, y en cualquier otra de comprobación y control financiero que puedan llevar a cabo los órganos de control competentes y aportar toda la información que les sea requerida en el ejercicio de las actuaciones anteriores.</w:t>
      </w:r>
    </w:p>
    <w:p w:rsidR="00BC182B" w:rsidRPr="00CA56E8" w:rsidRDefault="00BC182B" w:rsidP="00CA56E8">
      <w:pPr>
        <w:spacing w:after="0" w:line="240" w:lineRule="auto"/>
        <w:jc w:val="both"/>
        <w:rPr>
          <w:lang w:val="es-ES"/>
        </w:rPr>
      </w:pPr>
      <w:r w:rsidRPr="00CA56E8">
        <w:rPr>
          <w:lang w:val="es-ES"/>
        </w:rPr>
        <w:t>• Comunicar al Ayuntamiento, en cualquier momento y, en todo caso antes de la justificación de la aplicación de los fondos, la obtención de otras subvenciones, ayudas e ingresos o recursos que financien las actividades subvencionadas.</w:t>
      </w:r>
    </w:p>
    <w:p w:rsidR="00BC182B" w:rsidRPr="00CA56E8" w:rsidRDefault="00BC182B" w:rsidP="00CA56E8">
      <w:pPr>
        <w:spacing w:after="0" w:line="240" w:lineRule="auto"/>
        <w:jc w:val="both"/>
        <w:rPr>
          <w:lang w:val="es-ES"/>
        </w:rPr>
      </w:pPr>
      <w:r w:rsidRPr="00CA56E8">
        <w:rPr>
          <w:lang w:val="es-ES"/>
        </w:rPr>
        <w:t>• Disponer de los libros contables, registros diligenciados y demás documentos debidamente auditados de acuerdo con la legislación mercantil y sectorial aplicable al beneficiario en cada caso, así como de todos los estados contables y registros específicos exigidos por las bases reguladoras específicas.</w:t>
      </w:r>
    </w:p>
    <w:p w:rsidR="00BC182B" w:rsidRPr="00CA56E8" w:rsidRDefault="00BC182B" w:rsidP="00CA56E8">
      <w:pPr>
        <w:spacing w:after="0" w:line="240" w:lineRule="auto"/>
        <w:jc w:val="both"/>
        <w:rPr>
          <w:lang w:val="es-ES"/>
        </w:rPr>
      </w:pPr>
      <w:r w:rsidRPr="00CA56E8">
        <w:rPr>
          <w:lang w:val="es-ES"/>
        </w:rPr>
        <w:lastRenderedPageBreak/>
        <w:t>• Conservar los documentos justificativos de la aplicación de los fondos recibidos, incluidos los documentos electrónicos, en tanto puedan ser objeto de las actuaciones de comprobación y control.</w:t>
      </w:r>
    </w:p>
    <w:p w:rsidR="00BC182B" w:rsidRPr="00CA56E8" w:rsidRDefault="00BC182B" w:rsidP="00CA56E8">
      <w:pPr>
        <w:spacing w:after="0" w:line="240" w:lineRule="auto"/>
        <w:jc w:val="both"/>
        <w:rPr>
          <w:lang w:val="es-ES"/>
        </w:rPr>
      </w:pPr>
      <w:r w:rsidRPr="00CA56E8">
        <w:rPr>
          <w:lang w:val="es-ES"/>
        </w:rPr>
        <w:t>• Reintegrar los fondos recibidos en los supuestos previstos en la legislación aplicable.</w:t>
      </w:r>
    </w:p>
    <w:p w:rsidR="00BC182B" w:rsidRPr="00CA56E8" w:rsidRDefault="00BC182B" w:rsidP="00CA56E8">
      <w:pPr>
        <w:spacing w:after="0" w:line="240" w:lineRule="auto"/>
        <w:jc w:val="both"/>
        <w:rPr>
          <w:lang w:val="es-ES"/>
        </w:rPr>
      </w:pPr>
      <w:r w:rsidRPr="00CA56E8">
        <w:rPr>
          <w:lang w:val="es-ES"/>
        </w:rPr>
        <w:t>• Las entidades que no efectúen la justificación correspondiente no podrán presentarse a futuras convocatorias hasta efectuar el reintegro de los importes recibidos.</w:t>
      </w:r>
    </w:p>
    <w:p w:rsidR="00CA56E8" w:rsidRDefault="00CA56E8" w:rsidP="00CA56E8">
      <w:pPr>
        <w:spacing w:after="0" w:line="240" w:lineRule="auto"/>
        <w:jc w:val="both"/>
        <w:rPr>
          <w:lang w:val="es-ES"/>
        </w:rPr>
      </w:pPr>
    </w:p>
    <w:p w:rsidR="00BC182B" w:rsidRPr="00CA56E8" w:rsidRDefault="00BC182B" w:rsidP="00CA56E8">
      <w:pPr>
        <w:spacing w:after="0" w:line="240" w:lineRule="auto"/>
        <w:jc w:val="both"/>
        <w:rPr>
          <w:b/>
          <w:lang w:val="es-ES"/>
        </w:rPr>
      </w:pPr>
      <w:r w:rsidRPr="00CA56E8">
        <w:rPr>
          <w:b/>
          <w:lang w:val="es-ES"/>
        </w:rPr>
        <w:t>Undécima. Fin de la vía administrativa</w:t>
      </w:r>
    </w:p>
    <w:p w:rsidR="00BC182B" w:rsidRPr="00CA56E8" w:rsidRDefault="00BC182B" w:rsidP="00CA56E8">
      <w:pPr>
        <w:spacing w:after="0" w:line="240" w:lineRule="auto"/>
        <w:jc w:val="both"/>
        <w:rPr>
          <w:lang w:val="es-ES"/>
        </w:rPr>
      </w:pPr>
      <w:r w:rsidRPr="00CA56E8">
        <w:rPr>
          <w:lang w:val="es-ES"/>
        </w:rPr>
        <w:t>El acto de resolución de la subvención agota la vía administrativa.</w:t>
      </w:r>
    </w:p>
    <w:p w:rsidR="00BC182B" w:rsidRPr="00CA56E8" w:rsidRDefault="00BC182B" w:rsidP="00CA56E8">
      <w:pPr>
        <w:spacing w:after="0" w:line="240" w:lineRule="auto"/>
        <w:jc w:val="both"/>
        <w:rPr>
          <w:lang w:val="es-ES"/>
        </w:rPr>
      </w:pPr>
    </w:p>
    <w:p w:rsidR="00BC182B" w:rsidRPr="00CA56E8" w:rsidRDefault="00BC182B" w:rsidP="00CA56E8">
      <w:pPr>
        <w:spacing w:after="0" w:line="240" w:lineRule="auto"/>
        <w:jc w:val="both"/>
        <w:rPr>
          <w:lang w:val="es-ES"/>
        </w:rPr>
      </w:pPr>
      <w:r w:rsidRPr="00CA56E8">
        <w:rPr>
          <w:lang w:val="es-ES"/>
        </w:rPr>
        <w:t>De acuerdo con lo dispuesto en los artículos 123 y 124 de la Ley 39/2015, de 1 de octubre, del Procedimiento Administrativo Común de las Administraciones Públicas, contra esta resolución podrá interponerse recurso potestativo de reposición ante el Alcalde de este Ayuntamiento, en el término de un mes a contar desde el día siguiente a la recepción de la notificación, o bien directamente recurso contencioso administrativo ante el Juzgado de lo contencioso-administrativo de Girona, en el plazo de dos meses, a contar desde el día siguiente al de la recepción de la notificación, de conformidad con el artículo 46 de la Ley 29/1998, de 13 de julio, de la Jurisdicción Contencioso-Administrativa.</w:t>
      </w:r>
    </w:p>
    <w:p w:rsidR="00BC182B" w:rsidRPr="00CA56E8" w:rsidRDefault="00BC182B" w:rsidP="00CA56E8">
      <w:pPr>
        <w:spacing w:after="0" w:line="240" w:lineRule="auto"/>
        <w:jc w:val="both"/>
        <w:rPr>
          <w:lang w:val="es-ES"/>
        </w:rPr>
      </w:pPr>
    </w:p>
    <w:p w:rsidR="00BC182B" w:rsidRPr="00CA56E8" w:rsidRDefault="00BC182B" w:rsidP="00CA56E8">
      <w:pPr>
        <w:spacing w:after="0" w:line="240" w:lineRule="auto"/>
        <w:jc w:val="both"/>
        <w:rPr>
          <w:lang w:val="es-ES"/>
        </w:rPr>
      </w:pPr>
      <w:r w:rsidRPr="00CA56E8">
        <w:rPr>
          <w:lang w:val="es-ES"/>
        </w:rPr>
        <w:t>En todo lo no previsto en esta convocatoria, se aplicará lo previsto en las bases reguladoras específicas de las subvenciones en materia de pruebas deportivas, entidades deportivas y atenciones culturales para el año 2020 del Ayuntamiento de Pals, publicadas en el BOP de Girona núm. 198 de fecha 14 de octubre de 2020. "</w:t>
      </w:r>
    </w:p>
    <w:sectPr w:rsidR="00BC182B" w:rsidRPr="00CA56E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82B"/>
    <w:rsid w:val="00033FA0"/>
    <w:rsid w:val="003307B3"/>
    <w:rsid w:val="00BC182B"/>
    <w:rsid w:val="00CA56E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1088</Words>
  <Characters>6205</Characters>
  <Application>Microsoft Office Word</Application>
  <DocSecurity>0</DocSecurity>
  <Lines>51</Lines>
  <Paragraphs>14</Paragraphs>
  <ScaleCrop>false</ScaleCrop>
  <Company/>
  <LinksUpToDate>false</LinksUpToDate>
  <CharactersWithSpaces>7279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Cabezas</dc:creator>
  <cp:lastModifiedBy>Eva Cabezas</cp:lastModifiedBy>
  <cp:revision>3</cp:revision>
  <dcterms:created xsi:type="dcterms:W3CDTF">2020-11-10T12:05:00Z</dcterms:created>
  <dcterms:modified xsi:type="dcterms:W3CDTF">2020-11-10T12:27:00Z</dcterms:modified>
</cp:coreProperties>
</file>