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43B1" w:rsidRDefault="000943B1" w:rsidP="00C338A3">
      <w:pPr>
        <w:widowControl w:val="0"/>
        <w:rPr>
          <w:rFonts w:ascii="Verdana" w:hAnsi="Verdana"/>
          <w:b/>
          <w:bCs/>
          <w:sz w:val="22"/>
          <w:szCs w:val="22"/>
        </w:rPr>
      </w:pPr>
    </w:p>
    <w:p w:rsidR="000943B1" w:rsidRDefault="000943B1" w:rsidP="00C338A3">
      <w:pPr>
        <w:widowControl w:val="0"/>
        <w:rPr>
          <w:rFonts w:ascii="Verdana" w:hAnsi="Verdana"/>
          <w:b/>
          <w:bCs/>
          <w:sz w:val="22"/>
          <w:szCs w:val="22"/>
        </w:rPr>
      </w:pPr>
    </w:p>
    <w:p w:rsidR="00282C18" w:rsidRPr="004C0B12" w:rsidRDefault="00282C18" w:rsidP="00C338A3">
      <w:pPr>
        <w:widowControl w:val="0"/>
        <w:jc w:val="center"/>
        <w:rPr>
          <w:rFonts w:ascii="Verdana" w:hAnsi="Verdana"/>
          <w:b/>
          <w:bCs/>
          <w:sz w:val="22"/>
          <w:szCs w:val="22"/>
        </w:rPr>
      </w:pPr>
      <w:r w:rsidRPr="004C0B12">
        <w:rPr>
          <w:rFonts w:ascii="Verdana" w:hAnsi="Verdana"/>
          <w:b/>
          <w:bCs/>
          <w:sz w:val="22"/>
          <w:szCs w:val="22"/>
        </w:rPr>
        <w:t>EDICTE</w:t>
      </w:r>
    </w:p>
    <w:p w:rsidR="00282C18" w:rsidRPr="004C0B12" w:rsidRDefault="00282C18" w:rsidP="00C338A3">
      <w:pPr>
        <w:jc w:val="center"/>
        <w:rPr>
          <w:rFonts w:ascii="Verdana" w:hAnsi="Verdana"/>
          <w:b/>
          <w:bCs/>
          <w:sz w:val="22"/>
          <w:szCs w:val="22"/>
        </w:rPr>
      </w:pPr>
      <w:r w:rsidRPr="004C0B12">
        <w:rPr>
          <w:rFonts w:ascii="Verdana" w:hAnsi="Verdana"/>
          <w:b/>
          <w:bCs/>
          <w:sz w:val="22"/>
          <w:szCs w:val="22"/>
        </w:rPr>
        <w:t xml:space="preserve">SERVEIS JURIDICS </w:t>
      </w:r>
    </w:p>
    <w:p w:rsidR="00282C18" w:rsidRPr="004C0B12" w:rsidRDefault="00282C18" w:rsidP="00C338A3">
      <w:pPr>
        <w:pStyle w:val="Textoindependiente"/>
        <w:spacing w:after="0"/>
        <w:rPr>
          <w:rFonts w:ascii="Verdana" w:hAnsi="Verdana"/>
          <w:sz w:val="22"/>
          <w:szCs w:val="22"/>
        </w:rPr>
      </w:pPr>
    </w:p>
    <w:p w:rsidR="00282C18" w:rsidRPr="004C0B12" w:rsidRDefault="00282C18" w:rsidP="00C338A3">
      <w:pPr>
        <w:pStyle w:val="Textoindependiente"/>
        <w:spacing w:after="0"/>
        <w:rPr>
          <w:rFonts w:ascii="Verdana" w:hAnsi="Verdana"/>
          <w:sz w:val="22"/>
          <w:szCs w:val="22"/>
        </w:rPr>
      </w:pPr>
    </w:p>
    <w:p w:rsidR="00CF6DD9" w:rsidRDefault="009223D3" w:rsidP="00C338A3">
      <w:pPr>
        <w:widowControl w:val="0"/>
        <w:jc w:val="both"/>
        <w:rPr>
          <w:rFonts w:ascii="Verdana" w:hAnsi="Verdana" w:cs="Arial"/>
          <w:sz w:val="22"/>
          <w:szCs w:val="22"/>
        </w:rPr>
      </w:pPr>
      <w:r w:rsidRPr="009223D3">
        <w:rPr>
          <w:rFonts w:ascii="Verdana" w:hAnsi="Verdana" w:cs="Arial"/>
          <w:b/>
          <w:sz w:val="22"/>
          <w:szCs w:val="22"/>
        </w:rPr>
        <w:t xml:space="preserve">CONVOCATORIA DE </w:t>
      </w:r>
      <w:r w:rsidR="00A815E6" w:rsidRPr="00A815E6">
        <w:rPr>
          <w:rFonts w:ascii="Verdana" w:hAnsi="Verdana" w:cs="Arial"/>
          <w:b/>
          <w:sz w:val="22"/>
          <w:szCs w:val="22"/>
        </w:rPr>
        <w:t>LA CONCESSIÓ D’AJUTS INDIVIDUALS DE MENJADOR ESCOLAR MUNICIPALS ADREÇATS A L’ALUMNAT D’ENSENYAMENT OBLIGATORI I DE SEGON CICLE D’EDUCACIÓ INFANTIL DE CENTRES EDUCATIUS SOSTINGUTS AMB FONS PÚBLICS PER AL CURS 2020-2021.</w:t>
      </w:r>
    </w:p>
    <w:p w:rsidR="00CF6DD9" w:rsidRPr="0019790B" w:rsidRDefault="00CF6DD9" w:rsidP="00C338A3">
      <w:pPr>
        <w:jc w:val="both"/>
        <w:rPr>
          <w:rFonts w:ascii="Verdana" w:hAnsi="Verdana" w:cs="Arial"/>
          <w:sz w:val="22"/>
          <w:szCs w:val="22"/>
        </w:rPr>
      </w:pPr>
    </w:p>
    <w:p w:rsidR="00A815E6" w:rsidRDefault="00A815E6" w:rsidP="00C338A3">
      <w:pPr>
        <w:jc w:val="both"/>
        <w:rPr>
          <w:rFonts w:ascii="Verdana" w:eastAsia="Calibri" w:hAnsi="Verdana" w:cs="Arial"/>
          <w:sz w:val="22"/>
          <w:szCs w:val="22"/>
          <w:lang w:eastAsia="en-US"/>
        </w:rPr>
      </w:pPr>
    </w:p>
    <w:p w:rsidR="009223D3" w:rsidRPr="0019790B" w:rsidRDefault="00A815E6" w:rsidP="00C338A3">
      <w:pPr>
        <w:jc w:val="both"/>
        <w:rPr>
          <w:rFonts w:ascii="Verdana" w:hAnsi="Verdana" w:cs="Arial"/>
          <w:sz w:val="22"/>
          <w:szCs w:val="22"/>
        </w:rPr>
      </w:pPr>
      <w:r>
        <w:rPr>
          <w:rFonts w:ascii="Verdana" w:eastAsia="Calibri" w:hAnsi="Verdana" w:cs="Arial"/>
          <w:sz w:val="22"/>
          <w:szCs w:val="22"/>
          <w:lang w:eastAsia="en-US"/>
        </w:rPr>
        <w:t xml:space="preserve">Per Decret d’Alcaldia núm. 3772/2020 de data 27/10/2020, es van aprovar  les </w:t>
      </w:r>
      <w:r w:rsidRPr="00A815E6">
        <w:rPr>
          <w:rFonts w:ascii="Verdana" w:eastAsia="Calibri" w:hAnsi="Verdana" w:cs="Arial"/>
          <w:sz w:val="22"/>
          <w:szCs w:val="22"/>
          <w:lang w:eastAsia="en-US"/>
        </w:rPr>
        <w:t>BASES ESPECÍFIQUES REGULADORES PER A LA CONCESSIÓ D’AJUTS INDIVIDUALS DE MENJADOR ESCOLAR MUNICIPALS ADREÇATS A L’ALUMNAT D’ENSENYAMENT OBLIGATORI I DE SEGON CICLE D’EDUCACIÓ INFANTIL DE CENTRES EDUCATIUS SOSTINGUTS AMB FON</w:t>
      </w:r>
      <w:r>
        <w:rPr>
          <w:rFonts w:ascii="Verdana" w:eastAsia="Calibri" w:hAnsi="Verdana" w:cs="Arial"/>
          <w:sz w:val="22"/>
          <w:szCs w:val="22"/>
          <w:lang w:eastAsia="en-US"/>
        </w:rPr>
        <w:t>S PÚBLICS PER AL CURS 2020-2021, i la seva convocatòria.</w:t>
      </w:r>
    </w:p>
    <w:p w:rsidR="009223D3" w:rsidRPr="0019790B" w:rsidRDefault="009223D3" w:rsidP="00C338A3">
      <w:pPr>
        <w:jc w:val="both"/>
        <w:rPr>
          <w:rFonts w:ascii="Verdana" w:hAnsi="Verdana" w:cs="Arial"/>
          <w:sz w:val="22"/>
          <w:szCs w:val="22"/>
        </w:rPr>
      </w:pPr>
    </w:p>
    <w:p w:rsidR="00282C18" w:rsidRPr="004C0B12" w:rsidRDefault="00282C18" w:rsidP="00C338A3">
      <w:pPr>
        <w:jc w:val="both"/>
        <w:rPr>
          <w:rFonts w:ascii="Verdana" w:hAnsi="Verdana" w:cs="Arial"/>
          <w:sz w:val="22"/>
          <w:szCs w:val="22"/>
        </w:rPr>
      </w:pPr>
      <w:r w:rsidRPr="004C0B12">
        <w:rPr>
          <w:rFonts w:ascii="Verdana" w:hAnsi="Verdana" w:cs="Arial"/>
          <w:sz w:val="22"/>
          <w:szCs w:val="22"/>
        </w:rPr>
        <w:t xml:space="preserve">De conformitat amb el previst en els articles 17.3.b i 20.8.a de la Llei 38/2003, de 17 de novembre, General de Subvencions, es publica l’extracte de la convocatòria el text de la qual es pot consultar a la Base de </w:t>
      </w:r>
      <w:proofErr w:type="spellStart"/>
      <w:r w:rsidRPr="004C0B12">
        <w:rPr>
          <w:rFonts w:ascii="Verdana" w:hAnsi="Verdana" w:cs="Arial"/>
          <w:sz w:val="22"/>
          <w:szCs w:val="22"/>
        </w:rPr>
        <w:t>Datos</w:t>
      </w:r>
      <w:proofErr w:type="spellEnd"/>
      <w:r w:rsidRPr="004C0B12">
        <w:rPr>
          <w:rFonts w:ascii="Verdana" w:hAnsi="Verdana" w:cs="Arial"/>
          <w:sz w:val="22"/>
          <w:szCs w:val="22"/>
        </w:rPr>
        <w:t xml:space="preserve"> Nacional de Subvenciones (http://www.pap.minhap.gov.es/bdnstrans).</w:t>
      </w:r>
    </w:p>
    <w:p w:rsidR="00282C18" w:rsidRDefault="00282C18" w:rsidP="00C338A3">
      <w:pPr>
        <w:jc w:val="both"/>
        <w:rPr>
          <w:rFonts w:ascii="Verdana" w:hAnsi="Verdana" w:cs="Arial"/>
          <w:sz w:val="22"/>
          <w:szCs w:val="22"/>
        </w:rPr>
      </w:pPr>
    </w:p>
    <w:p w:rsidR="00C338A3" w:rsidRPr="004C0B12" w:rsidRDefault="00C338A3" w:rsidP="00C338A3">
      <w:pPr>
        <w:jc w:val="both"/>
        <w:rPr>
          <w:rFonts w:ascii="Verdana" w:hAnsi="Verdana" w:cs="Arial"/>
          <w:sz w:val="22"/>
          <w:szCs w:val="22"/>
        </w:rPr>
      </w:pPr>
    </w:p>
    <w:p w:rsidR="00282C18" w:rsidRPr="004C0B12" w:rsidRDefault="00282C18" w:rsidP="00C338A3">
      <w:pPr>
        <w:jc w:val="both"/>
        <w:rPr>
          <w:rFonts w:ascii="Verdana" w:hAnsi="Verdana" w:cs="Arial"/>
          <w:b/>
          <w:sz w:val="22"/>
          <w:szCs w:val="22"/>
          <w:u w:val="single"/>
        </w:rPr>
      </w:pPr>
      <w:r w:rsidRPr="004C0B12">
        <w:rPr>
          <w:rFonts w:ascii="Verdana" w:hAnsi="Verdana" w:cs="Arial"/>
          <w:b/>
          <w:sz w:val="22"/>
          <w:szCs w:val="22"/>
        </w:rPr>
        <w:t xml:space="preserve">1.-  </w:t>
      </w:r>
      <w:r w:rsidRPr="004C0B12">
        <w:rPr>
          <w:rFonts w:ascii="Verdana" w:hAnsi="Verdana" w:cs="Arial"/>
          <w:b/>
          <w:sz w:val="22"/>
          <w:szCs w:val="22"/>
          <w:u w:val="single"/>
        </w:rPr>
        <w:t>Entitat atorgant</w:t>
      </w:r>
      <w:r w:rsidR="00AF4EF4">
        <w:rPr>
          <w:rFonts w:ascii="Verdana" w:hAnsi="Verdana" w:cs="Arial"/>
          <w:b/>
          <w:sz w:val="22"/>
          <w:szCs w:val="22"/>
          <w:u w:val="single"/>
        </w:rPr>
        <w:t>:</w:t>
      </w:r>
    </w:p>
    <w:p w:rsidR="00282C18" w:rsidRPr="004C0B12" w:rsidRDefault="00282C18" w:rsidP="00C338A3">
      <w:pPr>
        <w:jc w:val="both"/>
        <w:rPr>
          <w:rFonts w:ascii="Verdana" w:hAnsi="Verdana" w:cs="Arial"/>
          <w:sz w:val="22"/>
          <w:szCs w:val="22"/>
        </w:rPr>
      </w:pPr>
    </w:p>
    <w:p w:rsidR="00282C18" w:rsidRPr="004C0B12" w:rsidRDefault="00282C18" w:rsidP="00C338A3">
      <w:pPr>
        <w:pStyle w:val="Prrafodelista"/>
        <w:numPr>
          <w:ilvl w:val="0"/>
          <w:numId w:val="1"/>
        </w:numPr>
        <w:jc w:val="both"/>
        <w:rPr>
          <w:rFonts w:ascii="Verdana" w:hAnsi="Verdana" w:cs="Arial"/>
          <w:sz w:val="22"/>
          <w:szCs w:val="22"/>
        </w:rPr>
      </w:pPr>
      <w:r w:rsidRPr="004C0B12">
        <w:rPr>
          <w:rFonts w:ascii="Verdana" w:hAnsi="Verdana" w:cs="Arial"/>
          <w:sz w:val="22"/>
          <w:szCs w:val="22"/>
        </w:rPr>
        <w:t>Organisme: Ajuntament de Lloret de Mar</w:t>
      </w:r>
    </w:p>
    <w:p w:rsidR="00282C18" w:rsidRPr="004C0B12" w:rsidRDefault="00282C18" w:rsidP="00C338A3">
      <w:pPr>
        <w:pStyle w:val="Prrafodelista"/>
        <w:numPr>
          <w:ilvl w:val="0"/>
          <w:numId w:val="1"/>
        </w:numPr>
        <w:jc w:val="both"/>
        <w:rPr>
          <w:rFonts w:ascii="Verdana" w:hAnsi="Verdana" w:cs="Arial"/>
          <w:sz w:val="22"/>
          <w:szCs w:val="22"/>
        </w:rPr>
      </w:pPr>
      <w:r w:rsidRPr="004C0B12">
        <w:rPr>
          <w:rFonts w:ascii="Verdana" w:hAnsi="Verdana" w:cs="Arial"/>
          <w:sz w:val="22"/>
          <w:szCs w:val="22"/>
        </w:rPr>
        <w:t xml:space="preserve">Dependència que tramita l’expedient: Secció </w:t>
      </w:r>
      <w:r w:rsidR="00A815E6">
        <w:rPr>
          <w:rFonts w:ascii="Verdana" w:hAnsi="Verdana" w:cs="Arial"/>
          <w:sz w:val="22"/>
          <w:szCs w:val="22"/>
        </w:rPr>
        <w:t>de Benestar i Família</w:t>
      </w:r>
    </w:p>
    <w:p w:rsidR="00282C18" w:rsidRDefault="00282C18" w:rsidP="00C338A3">
      <w:pPr>
        <w:jc w:val="both"/>
        <w:rPr>
          <w:rFonts w:ascii="Verdana" w:hAnsi="Verdana" w:cs="Arial"/>
          <w:sz w:val="22"/>
          <w:szCs w:val="22"/>
          <w:u w:val="single"/>
        </w:rPr>
      </w:pPr>
    </w:p>
    <w:p w:rsidR="00C338A3" w:rsidRPr="004C0B12" w:rsidRDefault="00C338A3" w:rsidP="00C338A3">
      <w:pPr>
        <w:jc w:val="both"/>
        <w:rPr>
          <w:rFonts w:ascii="Verdana" w:hAnsi="Verdana" w:cs="Arial"/>
          <w:sz w:val="22"/>
          <w:szCs w:val="22"/>
          <w:u w:val="single"/>
        </w:rPr>
      </w:pPr>
    </w:p>
    <w:p w:rsidR="00282C18" w:rsidRPr="004C0B12" w:rsidRDefault="00282C18" w:rsidP="00C338A3">
      <w:pPr>
        <w:jc w:val="both"/>
        <w:rPr>
          <w:rFonts w:ascii="Verdana" w:hAnsi="Verdana" w:cs="Arial"/>
          <w:b/>
          <w:sz w:val="22"/>
          <w:szCs w:val="22"/>
        </w:rPr>
      </w:pPr>
      <w:r w:rsidRPr="004C0B12">
        <w:rPr>
          <w:rFonts w:ascii="Verdana" w:hAnsi="Verdana" w:cs="Arial"/>
          <w:b/>
          <w:sz w:val="22"/>
          <w:szCs w:val="22"/>
        </w:rPr>
        <w:t xml:space="preserve">2.- </w:t>
      </w:r>
      <w:r w:rsidRPr="004C0B12">
        <w:rPr>
          <w:rFonts w:ascii="Verdana" w:hAnsi="Verdana" w:cs="Arial"/>
          <w:b/>
          <w:sz w:val="22"/>
          <w:szCs w:val="22"/>
          <w:u w:val="single"/>
        </w:rPr>
        <w:t>Objecte de la convocatòria:</w:t>
      </w:r>
      <w:r w:rsidRPr="004C0B12">
        <w:rPr>
          <w:rFonts w:ascii="Verdana" w:hAnsi="Verdana" w:cs="Arial"/>
          <w:b/>
          <w:sz w:val="22"/>
          <w:szCs w:val="22"/>
        </w:rPr>
        <w:t xml:space="preserve"> </w:t>
      </w:r>
    </w:p>
    <w:p w:rsidR="00282C18" w:rsidRPr="004C0B12" w:rsidRDefault="00282C18" w:rsidP="00C338A3">
      <w:pPr>
        <w:jc w:val="both"/>
        <w:rPr>
          <w:rFonts w:ascii="Verdana" w:hAnsi="Verdana" w:cs="Arial"/>
          <w:sz w:val="22"/>
          <w:szCs w:val="22"/>
        </w:rPr>
      </w:pPr>
    </w:p>
    <w:p w:rsidR="00903E4B" w:rsidRDefault="00A815E6" w:rsidP="00C338A3">
      <w:pPr>
        <w:jc w:val="both"/>
        <w:rPr>
          <w:rFonts w:ascii="Verdana" w:hAnsi="Verdana" w:cs="Arial"/>
          <w:sz w:val="22"/>
          <w:szCs w:val="22"/>
        </w:rPr>
      </w:pPr>
      <w:r w:rsidRPr="00A815E6">
        <w:rPr>
          <w:rFonts w:ascii="Verdana" w:hAnsi="Verdana" w:cs="Arial"/>
          <w:sz w:val="22"/>
          <w:szCs w:val="22"/>
        </w:rPr>
        <w:t>Es objecte d’aquestes bases regular l’atorgament, dels ajuts individuals de menjador escolar municipals per als alumnes empadronats a Lloret de Mar matriculats en centres educatius de la comarca de La Selva, sostinguts amb fons públics en qualsevol dels cursos dels ensenyaments de segon cicle d’educació infantil, d’educació primària i d’educació secundaria obligatòria durant el curs escolar 2020-2021.</w:t>
      </w:r>
    </w:p>
    <w:p w:rsidR="00975E09" w:rsidRDefault="00975E09" w:rsidP="00C338A3">
      <w:pPr>
        <w:jc w:val="both"/>
        <w:rPr>
          <w:rFonts w:ascii="Verdana" w:hAnsi="Verdana" w:cs="Arial"/>
          <w:sz w:val="22"/>
          <w:szCs w:val="22"/>
        </w:rPr>
      </w:pPr>
    </w:p>
    <w:p w:rsidR="00975E09" w:rsidRDefault="00975E09" w:rsidP="00C338A3">
      <w:pPr>
        <w:jc w:val="both"/>
        <w:rPr>
          <w:rFonts w:ascii="Verdana" w:hAnsi="Verdana" w:cs="Arial"/>
          <w:sz w:val="22"/>
          <w:szCs w:val="22"/>
        </w:rPr>
      </w:pPr>
      <w:r>
        <w:rPr>
          <w:rFonts w:ascii="Verdana" w:hAnsi="Verdana" w:cs="Arial"/>
          <w:sz w:val="22"/>
          <w:szCs w:val="22"/>
        </w:rPr>
        <w:t>Es poden consultar les bases</w:t>
      </w:r>
      <w:r w:rsidR="00C338A3">
        <w:rPr>
          <w:rFonts w:ascii="Verdana" w:hAnsi="Verdana" w:cs="Arial"/>
          <w:sz w:val="22"/>
          <w:szCs w:val="22"/>
        </w:rPr>
        <w:t xml:space="preserve"> específiques</w:t>
      </w:r>
      <w:r>
        <w:rPr>
          <w:rFonts w:ascii="Verdana" w:hAnsi="Verdana" w:cs="Arial"/>
          <w:sz w:val="22"/>
          <w:szCs w:val="22"/>
        </w:rPr>
        <w:t xml:space="preserve"> a la Sèu electrònica Munici</w:t>
      </w:r>
      <w:r w:rsidR="00C338A3">
        <w:rPr>
          <w:rFonts w:ascii="Verdana" w:hAnsi="Verdana" w:cs="Arial"/>
          <w:sz w:val="22"/>
          <w:szCs w:val="22"/>
        </w:rPr>
        <w:t>pal:</w:t>
      </w:r>
    </w:p>
    <w:p w:rsidR="00C338A3" w:rsidRDefault="00C338A3" w:rsidP="00C338A3">
      <w:pPr>
        <w:jc w:val="both"/>
        <w:rPr>
          <w:rFonts w:ascii="Verdana" w:hAnsi="Verdana" w:cs="Arial"/>
          <w:sz w:val="22"/>
          <w:szCs w:val="22"/>
        </w:rPr>
      </w:pPr>
      <w:hyperlink r:id="rId7" w:history="1">
        <w:r w:rsidRPr="00560701">
          <w:rPr>
            <w:rStyle w:val="Hipervnculo"/>
            <w:rFonts w:ascii="Verdana" w:hAnsi="Verdana" w:cs="Arial"/>
            <w:sz w:val="22"/>
            <w:szCs w:val="22"/>
          </w:rPr>
          <w:t>https://seu.lloret.cat/taulerAnuncisPublic/listPublicacions</w:t>
        </w:r>
      </w:hyperlink>
    </w:p>
    <w:p w:rsidR="00C338A3" w:rsidRDefault="00C338A3" w:rsidP="00C338A3">
      <w:pPr>
        <w:jc w:val="both"/>
        <w:rPr>
          <w:rFonts w:ascii="Verdana" w:hAnsi="Verdana" w:cs="Arial"/>
          <w:sz w:val="22"/>
          <w:szCs w:val="22"/>
        </w:rPr>
      </w:pPr>
    </w:p>
    <w:p w:rsidR="00A815E6" w:rsidRDefault="00A815E6" w:rsidP="00C338A3">
      <w:pPr>
        <w:jc w:val="both"/>
        <w:rPr>
          <w:rFonts w:ascii="Verdana" w:hAnsi="Verdana" w:cs="Arial"/>
          <w:sz w:val="22"/>
          <w:szCs w:val="22"/>
        </w:rPr>
      </w:pPr>
    </w:p>
    <w:p w:rsidR="00C338A3" w:rsidRPr="00C338A3" w:rsidRDefault="00C338A3" w:rsidP="00C338A3">
      <w:pPr>
        <w:jc w:val="both"/>
        <w:rPr>
          <w:rFonts w:ascii="Verdana" w:eastAsiaTheme="minorHAnsi" w:hAnsi="Verdana" w:cstheme="minorBidi"/>
          <w:b/>
          <w:sz w:val="22"/>
          <w:szCs w:val="22"/>
          <w:u w:val="single"/>
          <w:lang w:eastAsia="en-US"/>
        </w:rPr>
      </w:pPr>
      <w:r>
        <w:rPr>
          <w:rFonts w:ascii="Verdana" w:eastAsiaTheme="minorHAnsi" w:hAnsi="Verdana" w:cstheme="minorBidi"/>
          <w:b/>
          <w:sz w:val="22"/>
          <w:szCs w:val="22"/>
          <w:lang w:eastAsia="en-US"/>
        </w:rPr>
        <w:t xml:space="preserve">3.- </w:t>
      </w:r>
      <w:r>
        <w:rPr>
          <w:rFonts w:ascii="Verdana" w:eastAsiaTheme="minorHAnsi" w:hAnsi="Verdana" w:cstheme="minorBidi"/>
          <w:b/>
          <w:sz w:val="22"/>
          <w:szCs w:val="22"/>
          <w:u w:val="single"/>
          <w:lang w:eastAsia="en-US"/>
        </w:rPr>
        <w:t>Persones beneficiàries:</w:t>
      </w:r>
    </w:p>
    <w:p w:rsidR="00C338A3" w:rsidRDefault="00C338A3" w:rsidP="00C338A3">
      <w:pPr>
        <w:jc w:val="both"/>
        <w:rPr>
          <w:rFonts w:ascii="Verdana" w:eastAsiaTheme="minorHAnsi" w:hAnsi="Verdana" w:cstheme="minorBidi"/>
          <w:sz w:val="22"/>
          <w:szCs w:val="22"/>
          <w:lang w:eastAsia="en-US"/>
        </w:rPr>
      </w:pPr>
    </w:p>
    <w:p w:rsidR="00C338A3" w:rsidRDefault="00C338A3" w:rsidP="00C338A3">
      <w:pPr>
        <w:jc w:val="both"/>
        <w:rPr>
          <w:rFonts w:ascii="Verdana" w:eastAsiaTheme="minorHAnsi" w:hAnsi="Verdana" w:cstheme="minorBidi"/>
          <w:sz w:val="22"/>
          <w:szCs w:val="22"/>
          <w:lang w:eastAsia="en-US"/>
        </w:rPr>
      </w:pPr>
      <w:r w:rsidRPr="00C338A3">
        <w:rPr>
          <w:rFonts w:ascii="Verdana" w:eastAsiaTheme="minorHAnsi" w:hAnsi="Verdana" w:cstheme="minorBidi"/>
          <w:sz w:val="22"/>
          <w:szCs w:val="22"/>
          <w:lang w:eastAsia="en-US"/>
        </w:rPr>
        <w:t xml:space="preserve">Pot ser beneficiari dels ajuts regulats en aquestes bases l’alumnat empadronat a Lloret de Mar i matriculat en centres d’ensenyament obligatori </w:t>
      </w:r>
      <w:r w:rsidRPr="00C338A3">
        <w:rPr>
          <w:rFonts w:ascii="Verdana" w:eastAsiaTheme="minorHAnsi" w:hAnsi="Verdana" w:cstheme="minorBidi"/>
          <w:sz w:val="22"/>
          <w:szCs w:val="22"/>
          <w:lang w:eastAsia="en-US"/>
        </w:rPr>
        <w:lastRenderedPageBreak/>
        <w:t>i de segon cicle d’educació infantil de centres educatius de la comarca de La Selva sufragats amb fons públics, que es trobin en les següents circumstàncies:</w:t>
      </w:r>
    </w:p>
    <w:p w:rsidR="00C338A3" w:rsidRPr="00C338A3" w:rsidRDefault="00C338A3" w:rsidP="00C338A3">
      <w:pPr>
        <w:jc w:val="both"/>
        <w:rPr>
          <w:rFonts w:ascii="Verdana" w:eastAsiaTheme="minorHAnsi" w:hAnsi="Verdana" w:cstheme="minorBidi"/>
          <w:sz w:val="22"/>
          <w:szCs w:val="22"/>
          <w:lang w:eastAsia="en-US"/>
        </w:rPr>
      </w:pPr>
    </w:p>
    <w:p w:rsidR="00C338A3" w:rsidRPr="00C338A3" w:rsidRDefault="00C338A3" w:rsidP="00C338A3">
      <w:pPr>
        <w:ind w:left="708"/>
        <w:jc w:val="both"/>
        <w:rPr>
          <w:rFonts w:ascii="Verdana" w:eastAsiaTheme="minorHAnsi" w:hAnsi="Verdana" w:cstheme="minorBidi"/>
          <w:sz w:val="22"/>
          <w:szCs w:val="22"/>
          <w:lang w:eastAsia="en-US"/>
        </w:rPr>
      </w:pPr>
      <w:r w:rsidRPr="00C338A3">
        <w:rPr>
          <w:rFonts w:ascii="Verdana" w:eastAsiaTheme="minorHAnsi" w:hAnsi="Verdana" w:cstheme="minorBidi"/>
          <w:sz w:val="22"/>
          <w:szCs w:val="22"/>
          <w:lang w:eastAsia="en-US"/>
        </w:rPr>
        <w:t>1.- Que hagin obtingut resolució denegatòria dels ajuts individuals de menjador escolar del Consell Comarcal de la Selva per superació del llindar de renda familiar establert com a màxim, segons les bases reguladores i la convocatòria per al curs 2020/2021 (aprovades pel Ple del Consell Comarcal de la Selva, el dia 28 d’abril de 2020).</w:t>
      </w:r>
    </w:p>
    <w:p w:rsidR="00C338A3" w:rsidRDefault="00C338A3" w:rsidP="00C338A3">
      <w:pPr>
        <w:ind w:left="708"/>
        <w:jc w:val="both"/>
        <w:rPr>
          <w:rFonts w:ascii="Verdana" w:eastAsiaTheme="minorHAnsi" w:hAnsi="Verdana" w:cstheme="minorBidi"/>
          <w:sz w:val="22"/>
          <w:szCs w:val="22"/>
          <w:lang w:eastAsia="en-US"/>
        </w:rPr>
      </w:pPr>
    </w:p>
    <w:p w:rsidR="00C338A3" w:rsidRPr="00C338A3" w:rsidRDefault="00C338A3" w:rsidP="00C338A3">
      <w:pPr>
        <w:ind w:left="708"/>
        <w:jc w:val="both"/>
        <w:rPr>
          <w:rFonts w:ascii="Verdana" w:eastAsiaTheme="minorHAnsi" w:hAnsi="Verdana" w:cstheme="minorBidi"/>
          <w:sz w:val="22"/>
          <w:szCs w:val="22"/>
          <w:lang w:eastAsia="en-US"/>
        </w:rPr>
      </w:pPr>
      <w:r w:rsidRPr="00C338A3">
        <w:rPr>
          <w:rFonts w:ascii="Verdana" w:eastAsiaTheme="minorHAnsi" w:hAnsi="Verdana" w:cstheme="minorBidi"/>
          <w:sz w:val="22"/>
          <w:szCs w:val="22"/>
          <w:lang w:eastAsia="en-US"/>
        </w:rPr>
        <w:t>2.- Que no hagin presentat sol·licitud dels ajuts individuals de menjador escolar del Consell Comarcal de la Selva per al curs 2020/2021.</w:t>
      </w:r>
    </w:p>
    <w:p w:rsidR="00C338A3" w:rsidRDefault="00C338A3" w:rsidP="00C338A3">
      <w:pPr>
        <w:ind w:left="708"/>
        <w:jc w:val="both"/>
        <w:rPr>
          <w:rFonts w:ascii="Verdana" w:eastAsiaTheme="minorHAnsi" w:hAnsi="Verdana" w:cstheme="minorBidi"/>
          <w:sz w:val="22"/>
          <w:szCs w:val="22"/>
          <w:lang w:eastAsia="en-US"/>
        </w:rPr>
      </w:pPr>
    </w:p>
    <w:p w:rsidR="00C338A3" w:rsidRPr="00C338A3" w:rsidRDefault="00C338A3" w:rsidP="00C338A3">
      <w:pPr>
        <w:ind w:left="708"/>
        <w:jc w:val="both"/>
        <w:rPr>
          <w:rFonts w:ascii="Verdana" w:eastAsiaTheme="minorHAnsi" w:hAnsi="Verdana" w:cstheme="minorBidi"/>
          <w:sz w:val="22"/>
          <w:szCs w:val="22"/>
          <w:lang w:eastAsia="en-US"/>
        </w:rPr>
      </w:pPr>
      <w:r w:rsidRPr="00C338A3">
        <w:rPr>
          <w:rFonts w:ascii="Verdana" w:eastAsiaTheme="minorHAnsi" w:hAnsi="Verdana" w:cstheme="minorBidi"/>
          <w:sz w:val="22"/>
          <w:szCs w:val="22"/>
          <w:lang w:eastAsia="en-US"/>
        </w:rPr>
        <w:t xml:space="preserve">3.- Que estudiïn educació secundària obligatòria i que el centre educatiu no disposi de servei de menjador escolar. </w:t>
      </w:r>
    </w:p>
    <w:p w:rsidR="00C338A3" w:rsidRDefault="00C338A3" w:rsidP="00C338A3">
      <w:pPr>
        <w:jc w:val="both"/>
        <w:rPr>
          <w:rFonts w:ascii="Verdana" w:eastAsiaTheme="minorHAnsi" w:hAnsi="Verdana" w:cstheme="minorBidi"/>
          <w:sz w:val="22"/>
          <w:szCs w:val="22"/>
          <w:lang w:eastAsia="en-US"/>
        </w:rPr>
      </w:pPr>
    </w:p>
    <w:p w:rsidR="00C338A3" w:rsidRPr="00C338A3" w:rsidRDefault="00C338A3" w:rsidP="00C338A3">
      <w:pPr>
        <w:jc w:val="both"/>
        <w:rPr>
          <w:rFonts w:ascii="Verdana" w:eastAsiaTheme="minorHAnsi" w:hAnsi="Verdana" w:cstheme="minorBidi"/>
          <w:sz w:val="22"/>
          <w:szCs w:val="22"/>
          <w:lang w:eastAsia="en-US"/>
        </w:rPr>
      </w:pPr>
      <w:r w:rsidRPr="00C338A3">
        <w:rPr>
          <w:rFonts w:ascii="Verdana" w:eastAsiaTheme="minorHAnsi" w:hAnsi="Verdana" w:cstheme="minorBidi"/>
          <w:sz w:val="22"/>
          <w:szCs w:val="22"/>
          <w:lang w:eastAsia="en-US"/>
        </w:rPr>
        <w:t>Podran obtenir la condició de beneficiaris les persones físiques que tramitin la corresponent sol·licitud prevista omplerta degudament i amb la documentació adjunta necessària, que compleixin els requisits i assoleixin els criteris establerts en aquestes bases.</w:t>
      </w:r>
    </w:p>
    <w:p w:rsidR="00C338A3" w:rsidRDefault="00C338A3" w:rsidP="00C338A3">
      <w:pPr>
        <w:jc w:val="both"/>
        <w:rPr>
          <w:rFonts w:ascii="Verdana" w:hAnsi="Verdana" w:cs="Arial"/>
          <w:sz w:val="22"/>
          <w:szCs w:val="22"/>
        </w:rPr>
      </w:pPr>
    </w:p>
    <w:p w:rsidR="00C338A3" w:rsidRPr="00A815E6" w:rsidRDefault="00C338A3" w:rsidP="00C338A3">
      <w:pPr>
        <w:jc w:val="both"/>
        <w:rPr>
          <w:rFonts w:ascii="Verdana" w:hAnsi="Verdana" w:cs="Arial"/>
          <w:sz w:val="22"/>
          <w:szCs w:val="22"/>
        </w:rPr>
      </w:pPr>
    </w:p>
    <w:p w:rsidR="00282C18" w:rsidRPr="004C0B12" w:rsidRDefault="00C338A3" w:rsidP="00C338A3">
      <w:pPr>
        <w:jc w:val="both"/>
        <w:rPr>
          <w:rFonts w:ascii="Verdana" w:hAnsi="Verdana" w:cs="Arial"/>
          <w:b/>
          <w:sz w:val="22"/>
          <w:szCs w:val="22"/>
        </w:rPr>
      </w:pPr>
      <w:r>
        <w:rPr>
          <w:rFonts w:ascii="Verdana" w:hAnsi="Verdana" w:cs="Arial"/>
          <w:b/>
          <w:sz w:val="22"/>
          <w:szCs w:val="22"/>
        </w:rPr>
        <w:t>4</w:t>
      </w:r>
      <w:r w:rsidR="00282C18" w:rsidRPr="004C0B12">
        <w:rPr>
          <w:rFonts w:ascii="Verdana" w:hAnsi="Verdana" w:cs="Arial"/>
          <w:b/>
          <w:sz w:val="22"/>
          <w:szCs w:val="22"/>
        </w:rPr>
        <w:t xml:space="preserve">.- </w:t>
      </w:r>
      <w:r w:rsidR="00282C18" w:rsidRPr="004C0B12">
        <w:rPr>
          <w:rFonts w:ascii="Verdana" w:hAnsi="Verdana" w:cs="Arial"/>
          <w:b/>
          <w:sz w:val="22"/>
          <w:szCs w:val="22"/>
          <w:u w:val="single"/>
        </w:rPr>
        <w:t>Requisits per a prendre part en la convocatòria</w:t>
      </w:r>
      <w:r w:rsidR="00282C18" w:rsidRPr="004C0B12">
        <w:rPr>
          <w:rFonts w:ascii="Verdana" w:hAnsi="Verdana" w:cs="Arial"/>
          <w:b/>
          <w:sz w:val="22"/>
          <w:szCs w:val="22"/>
        </w:rPr>
        <w:t xml:space="preserve">: </w:t>
      </w:r>
    </w:p>
    <w:p w:rsidR="00282C18" w:rsidRPr="004C0B12" w:rsidRDefault="00282C18" w:rsidP="00C338A3">
      <w:pPr>
        <w:jc w:val="both"/>
        <w:rPr>
          <w:rFonts w:ascii="Verdana" w:hAnsi="Verdana" w:cs="Arial"/>
          <w:sz w:val="22"/>
          <w:szCs w:val="22"/>
        </w:rPr>
      </w:pPr>
    </w:p>
    <w:p w:rsidR="00975E09" w:rsidRDefault="00975E09" w:rsidP="00C338A3">
      <w:pPr>
        <w:jc w:val="both"/>
        <w:rPr>
          <w:rFonts w:ascii="Verdana" w:eastAsiaTheme="minorHAnsi" w:hAnsi="Verdana" w:cstheme="minorBidi"/>
          <w:sz w:val="22"/>
          <w:szCs w:val="22"/>
          <w:lang w:eastAsia="en-US"/>
        </w:rPr>
      </w:pPr>
      <w:r w:rsidRPr="00975E09">
        <w:rPr>
          <w:rFonts w:ascii="Verdana" w:eastAsiaTheme="minorHAnsi" w:hAnsi="Verdana" w:cstheme="minorBidi"/>
          <w:sz w:val="22"/>
          <w:szCs w:val="22"/>
          <w:lang w:eastAsia="en-US"/>
        </w:rPr>
        <w:t>Les persones sol·licitants i beneficiàries han de complir els següents requisits:</w:t>
      </w:r>
    </w:p>
    <w:p w:rsidR="00C338A3" w:rsidRDefault="00C338A3" w:rsidP="00C338A3">
      <w:pPr>
        <w:jc w:val="both"/>
        <w:rPr>
          <w:rFonts w:ascii="Verdana" w:eastAsiaTheme="minorHAnsi" w:hAnsi="Verdana" w:cstheme="minorBidi"/>
          <w:sz w:val="22"/>
          <w:szCs w:val="22"/>
          <w:lang w:eastAsia="en-US"/>
        </w:rPr>
      </w:pPr>
    </w:p>
    <w:p w:rsidR="00C338A3" w:rsidRPr="00975E09" w:rsidRDefault="00C338A3" w:rsidP="00C338A3">
      <w:pPr>
        <w:jc w:val="both"/>
        <w:rPr>
          <w:rFonts w:ascii="Verdana" w:eastAsiaTheme="minorHAnsi" w:hAnsi="Verdana" w:cstheme="minorBidi"/>
          <w:sz w:val="22"/>
          <w:szCs w:val="22"/>
          <w:lang w:eastAsia="en-US"/>
        </w:rPr>
      </w:pPr>
    </w:p>
    <w:p w:rsidR="00975E09" w:rsidRPr="00975E09" w:rsidRDefault="00975E09" w:rsidP="00C338A3">
      <w:pPr>
        <w:numPr>
          <w:ilvl w:val="0"/>
          <w:numId w:val="8"/>
        </w:numPr>
        <w:contextualSpacing/>
        <w:jc w:val="both"/>
        <w:rPr>
          <w:rFonts w:ascii="Verdana" w:eastAsiaTheme="minorHAnsi" w:hAnsi="Verdana" w:cstheme="minorBidi"/>
          <w:sz w:val="22"/>
          <w:szCs w:val="22"/>
          <w:lang w:eastAsia="en-US"/>
        </w:rPr>
      </w:pPr>
      <w:r w:rsidRPr="00975E09">
        <w:rPr>
          <w:rFonts w:ascii="Verdana" w:eastAsiaTheme="minorHAnsi" w:hAnsi="Verdana" w:cstheme="minorBidi"/>
          <w:sz w:val="22"/>
          <w:szCs w:val="22"/>
          <w:lang w:eastAsia="en-US"/>
        </w:rPr>
        <w:t>No rebre cap altre ajut públic pel mateix concepte.</w:t>
      </w:r>
    </w:p>
    <w:p w:rsidR="00975E09" w:rsidRPr="00975E09" w:rsidRDefault="00975E09" w:rsidP="00C338A3">
      <w:pPr>
        <w:numPr>
          <w:ilvl w:val="0"/>
          <w:numId w:val="8"/>
        </w:numPr>
        <w:contextualSpacing/>
        <w:jc w:val="both"/>
        <w:rPr>
          <w:rFonts w:ascii="Verdana" w:eastAsiaTheme="minorHAnsi" w:hAnsi="Verdana" w:cstheme="minorBidi"/>
          <w:sz w:val="22"/>
          <w:szCs w:val="22"/>
          <w:lang w:eastAsia="en-US"/>
        </w:rPr>
      </w:pPr>
      <w:r w:rsidRPr="00975E09">
        <w:rPr>
          <w:rFonts w:ascii="Verdana" w:eastAsiaTheme="minorHAnsi" w:hAnsi="Verdana" w:cstheme="minorBidi"/>
          <w:sz w:val="22"/>
          <w:szCs w:val="22"/>
          <w:lang w:eastAsia="en-US"/>
        </w:rPr>
        <w:t xml:space="preserve">Complir un d’aquests tres requisits: </w:t>
      </w:r>
    </w:p>
    <w:p w:rsidR="00975E09" w:rsidRPr="00975E09" w:rsidRDefault="00975E09" w:rsidP="00C338A3">
      <w:pPr>
        <w:numPr>
          <w:ilvl w:val="1"/>
          <w:numId w:val="8"/>
        </w:numPr>
        <w:contextualSpacing/>
        <w:jc w:val="both"/>
        <w:rPr>
          <w:rFonts w:ascii="Verdana" w:eastAsiaTheme="minorHAnsi" w:hAnsi="Verdana" w:cstheme="minorBidi"/>
          <w:sz w:val="22"/>
          <w:szCs w:val="22"/>
          <w:lang w:eastAsia="en-US"/>
        </w:rPr>
      </w:pPr>
      <w:r w:rsidRPr="00975E09">
        <w:rPr>
          <w:rFonts w:ascii="Verdana" w:eastAsiaTheme="minorHAnsi" w:hAnsi="Verdana" w:cstheme="minorBidi"/>
          <w:sz w:val="22"/>
          <w:szCs w:val="22"/>
          <w:lang w:eastAsia="en-US"/>
        </w:rPr>
        <w:t>Que els sol·licitants hagin tramitat l’ajut individual de menjador del Consell Comarcal de la Selva per al curs 2020-2021 i la resolució, sigui denegatòria per superar el llindar de renda familiar establert com a màxim. Quedaran exclosos aquells que hagin obtingut denegació de l’ajut per altres motius.</w:t>
      </w:r>
    </w:p>
    <w:p w:rsidR="00975E09" w:rsidRPr="00975E09" w:rsidRDefault="00975E09" w:rsidP="00C338A3">
      <w:pPr>
        <w:numPr>
          <w:ilvl w:val="1"/>
          <w:numId w:val="8"/>
        </w:numPr>
        <w:contextualSpacing/>
        <w:jc w:val="both"/>
        <w:rPr>
          <w:rFonts w:ascii="Verdana" w:eastAsiaTheme="minorHAnsi" w:hAnsi="Verdana" w:cstheme="minorBidi"/>
          <w:sz w:val="22"/>
          <w:szCs w:val="22"/>
          <w:lang w:eastAsia="en-US"/>
        </w:rPr>
      </w:pPr>
      <w:r w:rsidRPr="00975E09">
        <w:rPr>
          <w:rFonts w:ascii="Verdana" w:eastAsiaTheme="minorHAnsi" w:hAnsi="Verdana" w:cstheme="minorBidi"/>
          <w:sz w:val="22"/>
          <w:szCs w:val="22"/>
          <w:lang w:eastAsia="en-US"/>
        </w:rPr>
        <w:t>Que els sol·licitants no hagin tramitat la sol·licitud dels ajuts individuals de menjador escolar del Consell Comarcal de la Selva per al curs 2020/2021.</w:t>
      </w:r>
    </w:p>
    <w:p w:rsidR="00975E09" w:rsidRPr="00975E09" w:rsidRDefault="00975E09" w:rsidP="00C338A3">
      <w:pPr>
        <w:numPr>
          <w:ilvl w:val="1"/>
          <w:numId w:val="8"/>
        </w:numPr>
        <w:contextualSpacing/>
        <w:jc w:val="both"/>
        <w:rPr>
          <w:rFonts w:ascii="Verdana" w:eastAsiaTheme="minorHAnsi" w:hAnsi="Verdana" w:cstheme="minorBidi"/>
          <w:sz w:val="22"/>
          <w:szCs w:val="22"/>
          <w:lang w:eastAsia="en-US"/>
        </w:rPr>
      </w:pPr>
      <w:r w:rsidRPr="00975E09">
        <w:rPr>
          <w:rFonts w:ascii="Verdana" w:eastAsiaTheme="minorHAnsi" w:hAnsi="Verdana" w:cstheme="minorBidi"/>
          <w:sz w:val="22"/>
          <w:szCs w:val="22"/>
          <w:lang w:eastAsia="en-US"/>
        </w:rPr>
        <w:t xml:space="preserve">Que estudiïn educació secundària obligatòria i que el centre educatiu no disposi de servei de menjador escolar. </w:t>
      </w:r>
    </w:p>
    <w:p w:rsidR="00975E09" w:rsidRPr="00975E09" w:rsidRDefault="00975E09" w:rsidP="00C338A3">
      <w:pPr>
        <w:numPr>
          <w:ilvl w:val="0"/>
          <w:numId w:val="8"/>
        </w:numPr>
        <w:contextualSpacing/>
        <w:jc w:val="both"/>
        <w:rPr>
          <w:rFonts w:ascii="Verdana" w:eastAsiaTheme="minorHAnsi" w:hAnsi="Verdana" w:cstheme="minorBidi"/>
          <w:sz w:val="22"/>
          <w:szCs w:val="22"/>
          <w:lang w:eastAsia="en-US"/>
        </w:rPr>
      </w:pPr>
      <w:r w:rsidRPr="00975E09">
        <w:rPr>
          <w:rFonts w:ascii="Verdana" w:eastAsiaTheme="minorHAnsi" w:hAnsi="Verdana" w:cstheme="minorBidi"/>
          <w:sz w:val="22"/>
          <w:szCs w:val="22"/>
          <w:lang w:eastAsia="en-US"/>
        </w:rPr>
        <w:t xml:space="preserve">Que els sol·licitants i beneficiaris estiguin empadronats i visquin al municipi de Lloret de Mar durant el curs escolar 2020/2021. </w:t>
      </w:r>
    </w:p>
    <w:p w:rsidR="00975E09" w:rsidRPr="00975E09" w:rsidRDefault="00975E09" w:rsidP="00C338A3">
      <w:pPr>
        <w:numPr>
          <w:ilvl w:val="0"/>
          <w:numId w:val="8"/>
        </w:numPr>
        <w:contextualSpacing/>
        <w:jc w:val="both"/>
        <w:rPr>
          <w:rFonts w:ascii="Verdana" w:eastAsiaTheme="minorHAnsi" w:hAnsi="Verdana" w:cstheme="minorBidi"/>
          <w:sz w:val="22"/>
          <w:szCs w:val="22"/>
          <w:lang w:eastAsia="en-US"/>
        </w:rPr>
      </w:pPr>
      <w:r w:rsidRPr="00975E09">
        <w:rPr>
          <w:rFonts w:ascii="Verdana" w:eastAsiaTheme="minorHAnsi" w:hAnsi="Verdana" w:cstheme="minorBidi"/>
          <w:sz w:val="22"/>
          <w:szCs w:val="22"/>
          <w:lang w:eastAsia="en-US"/>
        </w:rPr>
        <w:t>L’alumnat ha de cursar segon cicle d’educació infantil, primària o secundaria obligatòria en centres educatius sufragats amb fons públics de la comarca de La Selva.</w:t>
      </w:r>
    </w:p>
    <w:p w:rsidR="00975E09" w:rsidRPr="00975E09" w:rsidRDefault="00975E09" w:rsidP="00C338A3">
      <w:pPr>
        <w:numPr>
          <w:ilvl w:val="0"/>
          <w:numId w:val="8"/>
        </w:numPr>
        <w:contextualSpacing/>
        <w:jc w:val="both"/>
        <w:rPr>
          <w:rFonts w:ascii="Verdana" w:eastAsiaTheme="minorHAnsi" w:hAnsi="Verdana" w:cstheme="minorBidi"/>
          <w:sz w:val="22"/>
          <w:szCs w:val="22"/>
          <w:lang w:eastAsia="en-US"/>
        </w:rPr>
      </w:pPr>
      <w:r w:rsidRPr="00975E09">
        <w:rPr>
          <w:rFonts w:ascii="Verdana" w:eastAsiaTheme="minorHAnsi" w:hAnsi="Verdana" w:cstheme="minorBidi"/>
          <w:sz w:val="22"/>
          <w:szCs w:val="22"/>
          <w:lang w:eastAsia="en-US"/>
        </w:rPr>
        <w:t xml:space="preserve">No superar el llindar màxim de renda familiar establert en les presents Bases. </w:t>
      </w:r>
    </w:p>
    <w:p w:rsidR="00975E09" w:rsidRPr="00975E09" w:rsidRDefault="00975E09" w:rsidP="00C338A3">
      <w:pPr>
        <w:numPr>
          <w:ilvl w:val="0"/>
          <w:numId w:val="8"/>
        </w:numPr>
        <w:autoSpaceDE w:val="0"/>
        <w:autoSpaceDN w:val="0"/>
        <w:adjustRightInd w:val="0"/>
        <w:contextualSpacing/>
        <w:jc w:val="both"/>
        <w:rPr>
          <w:rFonts w:ascii="Verdana" w:eastAsiaTheme="minorHAnsi" w:hAnsi="Verdana" w:cs="Verdana"/>
          <w:sz w:val="22"/>
          <w:szCs w:val="22"/>
          <w:lang w:eastAsia="en-US"/>
        </w:rPr>
      </w:pPr>
      <w:r w:rsidRPr="00975E09">
        <w:rPr>
          <w:rFonts w:ascii="Verdana" w:eastAsiaTheme="minorHAnsi" w:hAnsi="Verdana" w:cs="Verdana"/>
          <w:sz w:val="22"/>
          <w:szCs w:val="22"/>
          <w:lang w:eastAsia="en-US"/>
        </w:rPr>
        <w:t>No tenir deutes pendents amb l’Ajuntament de Lloret de Mar.</w:t>
      </w:r>
    </w:p>
    <w:p w:rsidR="00975E09" w:rsidRPr="00975E09" w:rsidRDefault="00975E09" w:rsidP="00C338A3">
      <w:pPr>
        <w:numPr>
          <w:ilvl w:val="0"/>
          <w:numId w:val="8"/>
        </w:numPr>
        <w:contextualSpacing/>
        <w:jc w:val="both"/>
        <w:rPr>
          <w:rFonts w:ascii="Verdana" w:eastAsiaTheme="minorHAnsi" w:hAnsi="Verdana" w:cstheme="minorBidi"/>
          <w:sz w:val="22"/>
          <w:szCs w:val="22"/>
          <w:lang w:eastAsia="en-US"/>
        </w:rPr>
      </w:pPr>
      <w:r w:rsidRPr="00975E09">
        <w:rPr>
          <w:rFonts w:ascii="Verdana" w:eastAsiaTheme="minorHAnsi" w:hAnsi="Verdana" w:cstheme="minorBidi"/>
          <w:sz w:val="22"/>
          <w:szCs w:val="22"/>
          <w:lang w:eastAsia="en-US"/>
        </w:rPr>
        <w:lastRenderedPageBreak/>
        <w:t>Els derivats de les prohibicions establertes a l’article 13.2 de la Llei 38/2003, de 17 de novembre, general de subvencions.</w:t>
      </w:r>
    </w:p>
    <w:p w:rsidR="00142FEB" w:rsidRDefault="00142FEB" w:rsidP="00C338A3">
      <w:pPr>
        <w:jc w:val="both"/>
        <w:rPr>
          <w:rFonts w:ascii="Verdana" w:hAnsi="Verdana" w:cs="Arial"/>
          <w:sz w:val="22"/>
          <w:szCs w:val="22"/>
        </w:rPr>
      </w:pPr>
    </w:p>
    <w:p w:rsidR="00C338A3" w:rsidRPr="004C0B12" w:rsidRDefault="00C338A3" w:rsidP="00C338A3">
      <w:pPr>
        <w:jc w:val="both"/>
        <w:rPr>
          <w:rFonts w:ascii="Verdana" w:hAnsi="Verdana" w:cs="Arial"/>
          <w:sz w:val="22"/>
          <w:szCs w:val="22"/>
        </w:rPr>
      </w:pPr>
    </w:p>
    <w:p w:rsidR="00282C18" w:rsidRPr="004C0B12" w:rsidRDefault="00C338A3" w:rsidP="00C338A3">
      <w:pPr>
        <w:jc w:val="both"/>
        <w:rPr>
          <w:rFonts w:ascii="Verdana" w:hAnsi="Verdana" w:cs="Arial"/>
          <w:b/>
          <w:sz w:val="22"/>
          <w:szCs w:val="22"/>
        </w:rPr>
      </w:pPr>
      <w:r>
        <w:rPr>
          <w:rFonts w:ascii="Verdana" w:hAnsi="Verdana" w:cs="Arial"/>
          <w:b/>
          <w:sz w:val="22"/>
          <w:szCs w:val="22"/>
        </w:rPr>
        <w:t>5</w:t>
      </w:r>
      <w:r w:rsidR="00282C18" w:rsidRPr="004C0B12">
        <w:rPr>
          <w:rFonts w:ascii="Verdana" w:hAnsi="Verdana" w:cs="Arial"/>
          <w:b/>
          <w:sz w:val="22"/>
          <w:szCs w:val="22"/>
        </w:rPr>
        <w:t xml:space="preserve">.- </w:t>
      </w:r>
      <w:r w:rsidR="00282C18" w:rsidRPr="004C0B12">
        <w:rPr>
          <w:rFonts w:ascii="Verdana" w:hAnsi="Verdana" w:cs="Arial"/>
          <w:b/>
          <w:sz w:val="22"/>
          <w:szCs w:val="22"/>
          <w:u w:val="single"/>
        </w:rPr>
        <w:t>Import de les subvencions:</w:t>
      </w:r>
      <w:r w:rsidR="00282C18" w:rsidRPr="004C0B12">
        <w:rPr>
          <w:rFonts w:ascii="Verdana" w:hAnsi="Verdana" w:cs="Arial"/>
          <w:b/>
          <w:sz w:val="22"/>
          <w:szCs w:val="22"/>
        </w:rPr>
        <w:t xml:space="preserve"> </w:t>
      </w:r>
    </w:p>
    <w:p w:rsidR="00142FEB" w:rsidRDefault="00142FEB" w:rsidP="00C338A3">
      <w:pPr>
        <w:contextualSpacing/>
        <w:jc w:val="both"/>
        <w:rPr>
          <w:rFonts w:ascii="Verdana" w:eastAsia="Calibri" w:hAnsi="Verdana"/>
          <w:sz w:val="22"/>
          <w:szCs w:val="22"/>
          <w:lang w:eastAsia="en-US"/>
        </w:rPr>
      </w:pPr>
    </w:p>
    <w:p w:rsidR="00975E09" w:rsidRPr="00975E09" w:rsidRDefault="00975E09" w:rsidP="00C338A3">
      <w:pPr>
        <w:jc w:val="both"/>
        <w:rPr>
          <w:rFonts w:ascii="Verdana" w:eastAsiaTheme="minorHAnsi" w:hAnsi="Verdana" w:cstheme="minorBidi"/>
          <w:sz w:val="22"/>
          <w:szCs w:val="22"/>
          <w:lang w:eastAsia="en-US"/>
        </w:rPr>
      </w:pPr>
      <w:r w:rsidRPr="00975E09">
        <w:rPr>
          <w:rFonts w:ascii="Verdana" w:eastAsiaTheme="minorHAnsi" w:hAnsi="Verdana" w:cstheme="minorBidi"/>
          <w:sz w:val="22"/>
          <w:szCs w:val="22"/>
          <w:lang w:eastAsia="en-US"/>
        </w:rPr>
        <w:t>Les modalitats dels ajuts seran les següents, essent excloents entre elles:</w:t>
      </w:r>
    </w:p>
    <w:p w:rsidR="00975E09" w:rsidRDefault="00975E09" w:rsidP="00C338A3">
      <w:pPr>
        <w:numPr>
          <w:ilvl w:val="0"/>
          <w:numId w:val="9"/>
        </w:numPr>
        <w:contextualSpacing/>
        <w:jc w:val="both"/>
        <w:rPr>
          <w:rFonts w:ascii="Verdana" w:eastAsiaTheme="minorHAnsi" w:hAnsi="Verdana" w:cstheme="minorBidi"/>
          <w:sz w:val="22"/>
          <w:szCs w:val="22"/>
          <w:lang w:eastAsia="en-US"/>
        </w:rPr>
      </w:pPr>
      <w:r w:rsidRPr="00975E09">
        <w:rPr>
          <w:rFonts w:ascii="Verdana" w:eastAsiaTheme="minorHAnsi" w:hAnsi="Verdana" w:cstheme="minorBidi"/>
          <w:sz w:val="22"/>
          <w:szCs w:val="22"/>
          <w:u w:val="single"/>
          <w:lang w:eastAsia="en-US"/>
        </w:rPr>
        <w:t>Modalitat d’ajut per al servei de menjador:</w:t>
      </w:r>
      <w:r w:rsidRPr="00975E09">
        <w:rPr>
          <w:rFonts w:ascii="Verdana" w:eastAsiaTheme="minorHAnsi" w:hAnsi="Verdana" w:cstheme="minorBidi"/>
          <w:sz w:val="22"/>
          <w:szCs w:val="22"/>
          <w:lang w:eastAsia="en-US"/>
        </w:rPr>
        <w:t xml:space="preserve"> l’import màxim dels ajuts serà de 3€ per dia lectiu del servei de menjador escolar, que no podrà superar en cap cas el preu màxim establert pel Departament d’Ensenyament de la Generalitat de Catalunya, per aquells alumnes que facin us del servei de menjador escolar. </w:t>
      </w:r>
    </w:p>
    <w:p w:rsidR="00C338A3" w:rsidRPr="00975E09" w:rsidRDefault="00C338A3" w:rsidP="00C338A3">
      <w:pPr>
        <w:contextualSpacing/>
        <w:jc w:val="both"/>
        <w:rPr>
          <w:rFonts w:ascii="Verdana" w:eastAsiaTheme="minorHAnsi" w:hAnsi="Verdana" w:cstheme="minorBidi"/>
          <w:sz w:val="22"/>
          <w:szCs w:val="22"/>
          <w:lang w:eastAsia="en-US"/>
        </w:rPr>
      </w:pPr>
    </w:p>
    <w:p w:rsidR="00142FEB" w:rsidRPr="00975E09" w:rsidRDefault="00975E09" w:rsidP="00C338A3">
      <w:pPr>
        <w:numPr>
          <w:ilvl w:val="0"/>
          <w:numId w:val="9"/>
        </w:numPr>
        <w:contextualSpacing/>
        <w:jc w:val="both"/>
        <w:rPr>
          <w:rFonts w:ascii="Verdana" w:hAnsi="Verdana" w:cs="Arial"/>
          <w:sz w:val="22"/>
          <w:szCs w:val="22"/>
        </w:rPr>
      </w:pPr>
      <w:r w:rsidRPr="00975E09">
        <w:rPr>
          <w:rFonts w:ascii="Verdana" w:eastAsiaTheme="minorHAnsi" w:hAnsi="Verdana" w:cstheme="minorBidi"/>
          <w:sz w:val="22"/>
          <w:szCs w:val="22"/>
          <w:u w:val="single"/>
          <w:lang w:eastAsia="en-US"/>
        </w:rPr>
        <w:t>Modalitat targeta moneder:</w:t>
      </w:r>
      <w:r w:rsidRPr="00975E09">
        <w:rPr>
          <w:rFonts w:ascii="Verdana" w:eastAsiaTheme="minorHAnsi" w:hAnsi="Verdana" w:cstheme="minorBidi"/>
          <w:sz w:val="22"/>
          <w:szCs w:val="22"/>
          <w:lang w:eastAsia="en-US"/>
        </w:rPr>
        <w:t xml:space="preserve">  l’import màxim dels ajuts serà de 3€ per dia lectiu del calendari del curs escolar 2020/2021, en cas de no fer ús del servei de menjador.</w:t>
      </w:r>
    </w:p>
    <w:p w:rsidR="00282C18" w:rsidRDefault="00282C18" w:rsidP="00C338A3">
      <w:pPr>
        <w:widowControl w:val="0"/>
        <w:jc w:val="both"/>
        <w:rPr>
          <w:rFonts w:ascii="Verdana" w:hAnsi="Verdana" w:cs="Arial"/>
          <w:sz w:val="22"/>
          <w:szCs w:val="22"/>
        </w:rPr>
      </w:pPr>
    </w:p>
    <w:p w:rsidR="00C338A3" w:rsidRPr="004C0B12" w:rsidRDefault="00C338A3" w:rsidP="00C338A3">
      <w:pPr>
        <w:widowControl w:val="0"/>
        <w:jc w:val="both"/>
        <w:rPr>
          <w:rFonts w:ascii="Verdana" w:hAnsi="Verdana" w:cs="Arial"/>
          <w:sz w:val="22"/>
          <w:szCs w:val="22"/>
        </w:rPr>
      </w:pPr>
    </w:p>
    <w:p w:rsidR="00282C18" w:rsidRPr="004C0B12" w:rsidRDefault="00C338A3" w:rsidP="00C338A3">
      <w:pPr>
        <w:jc w:val="both"/>
        <w:rPr>
          <w:rFonts w:ascii="Verdana" w:hAnsi="Verdana" w:cs="Arial"/>
          <w:b/>
          <w:sz w:val="22"/>
          <w:szCs w:val="22"/>
        </w:rPr>
      </w:pPr>
      <w:r>
        <w:rPr>
          <w:rFonts w:ascii="Verdana" w:hAnsi="Verdana" w:cs="Arial"/>
          <w:b/>
          <w:sz w:val="22"/>
          <w:szCs w:val="22"/>
        </w:rPr>
        <w:t>6</w:t>
      </w:r>
      <w:r w:rsidR="00282C18" w:rsidRPr="004C0B12">
        <w:rPr>
          <w:rFonts w:ascii="Verdana" w:hAnsi="Verdana" w:cs="Arial"/>
          <w:b/>
          <w:sz w:val="22"/>
          <w:szCs w:val="22"/>
        </w:rPr>
        <w:t xml:space="preserve">.- </w:t>
      </w:r>
      <w:r w:rsidR="00282C18" w:rsidRPr="004C0B12">
        <w:rPr>
          <w:rFonts w:ascii="Verdana" w:hAnsi="Verdana" w:cs="Arial"/>
          <w:b/>
          <w:sz w:val="22"/>
          <w:szCs w:val="22"/>
          <w:u w:val="single"/>
        </w:rPr>
        <w:t>Termini de presentació de sol·licituds</w:t>
      </w:r>
      <w:r w:rsidR="00282C18" w:rsidRPr="004C0B12">
        <w:rPr>
          <w:rFonts w:ascii="Verdana" w:hAnsi="Verdana" w:cs="Arial"/>
          <w:b/>
          <w:sz w:val="22"/>
          <w:szCs w:val="22"/>
        </w:rPr>
        <w:t xml:space="preserve">: </w:t>
      </w:r>
    </w:p>
    <w:p w:rsidR="00282C18" w:rsidRPr="004C0B12" w:rsidRDefault="00282C18" w:rsidP="00C338A3">
      <w:pPr>
        <w:jc w:val="both"/>
        <w:rPr>
          <w:rFonts w:ascii="Verdana" w:hAnsi="Verdana" w:cs="Arial"/>
          <w:sz w:val="22"/>
          <w:szCs w:val="22"/>
        </w:rPr>
      </w:pPr>
    </w:p>
    <w:p w:rsidR="00282C18" w:rsidRPr="004C0B12" w:rsidRDefault="00282C18" w:rsidP="00C338A3">
      <w:pPr>
        <w:jc w:val="both"/>
        <w:rPr>
          <w:rFonts w:ascii="Verdana" w:hAnsi="Verdana" w:cs="Arial"/>
          <w:sz w:val="22"/>
          <w:szCs w:val="22"/>
        </w:rPr>
      </w:pPr>
      <w:r w:rsidRPr="004C0B12">
        <w:rPr>
          <w:rFonts w:ascii="Verdana" w:hAnsi="Verdana" w:cs="Arial"/>
          <w:sz w:val="22"/>
          <w:szCs w:val="22"/>
        </w:rPr>
        <w:t xml:space="preserve">El termini de presentació de les sol·licituds, en única convocatòria, serà de </w:t>
      </w:r>
      <w:r w:rsidR="00D30251">
        <w:rPr>
          <w:rFonts w:ascii="Verdana" w:hAnsi="Verdana" w:cs="Arial"/>
          <w:sz w:val="22"/>
          <w:szCs w:val="22"/>
          <w:u w:val="single"/>
        </w:rPr>
        <w:t>2</w:t>
      </w:r>
      <w:r w:rsidRPr="004C0B12">
        <w:rPr>
          <w:rFonts w:ascii="Verdana" w:hAnsi="Verdana" w:cs="Arial"/>
          <w:sz w:val="22"/>
          <w:szCs w:val="22"/>
          <w:u w:val="single"/>
        </w:rPr>
        <w:t xml:space="preserve">0 dies </w:t>
      </w:r>
      <w:r w:rsidR="00975E09">
        <w:rPr>
          <w:rFonts w:ascii="Verdana" w:hAnsi="Verdana" w:cs="Arial"/>
          <w:sz w:val="22"/>
          <w:szCs w:val="22"/>
          <w:u w:val="single"/>
        </w:rPr>
        <w:t>naturals</w:t>
      </w:r>
      <w:r w:rsidRPr="004C0B12">
        <w:rPr>
          <w:rFonts w:ascii="Verdana" w:hAnsi="Verdana" w:cs="Arial"/>
          <w:sz w:val="22"/>
          <w:szCs w:val="22"/>
        </w:rPr>
        <w:t xml:space="preserve"> a comptar des de l’endemà de la publicació d’aquesta convocatòria al Butlletí Oficial de la Província (BOP).</w:t>
      </w:r>
    </w:p>
    <w:p w:rsidR="00C338A3" w:rsidRDefault="00C338A3" w:rsidP="00C338A3">
      <w:pPr>
        <w:jc w:val="both"/>
        <w:rPr>
          <w:rFonts w:ascii="Verdana" w:hAnsi="Verdana" w:cs="Arial"/>
          <w:sz w:val="22"/>
          <w:szCs w:val="22"/>
        </w:rPr>
      </w:pPr>
    </w:p>
    <w:p w:rsidR="00C338A3" w:rsidRDefault="00C338A3" w:rsidP="00C338A3">
      <w:pPr>
        <w:jc w:val="both"/>
        <w:rPr>
          <w:rFonts w:ascii="Verdana" w:hAnsi="Verdana" w:cs="Arial"/>
          <w:sz w:val="22"/>
          <w:szCs w:val="22"/>
        </w:rPr>
      </w:pPr>
    </w:p>
    <w:p w:rsidR="00282C18" w:rsidRPr="00903DC7" w:rsidRDefault="00C338A3" w:rsidP="00C338A3">
      <w:pPr>
        <w:jc w:val="both"/>
        <w:rPr>
          <w:rFonts w:ascii="Verdana" w:hAnsi="Verdana" w:cs="Arial"/>
          <w:b/>
          <w:sz w:val="22"/>
          <w:szCs w:val="22"/>
          <w:u w:val="single"/>
        </w:rPr>
      </w:pPr>
      <w:r>
        <w:rPr>
          <w:rFonts w:ascii="Verdana" w:hAnsi="Verdana" w:cs="Arial"/>
          <w:b/>
          <w:sz w:val="22"/>
          <w:szCs w:val="22"/>
          <w:u w:val="single"/>
        </w:rPr>
        <w:t>7</w:t>
      </w:r>
      <w:bookmarkStart w:id="0" w:name="_GoBack"/>
      <w:bookmarkEnd w:id="0"/>
      <w:r w:rsidR="00282C18" w:rsidRPr="00903DC7">
        <w:rPr>
          <w:rFonts w:ascii="Verdana" w:hAnsi="Verdana" w:cs="Arial"/>
          <w:b/>
          <w:sz w:val="22"/>
          <w:szCs w:val="22"/>
          <w:u w:val="single"/>
        </w:rPr>
        <w:t xml:space="preserve">.- </w:t>
      </w:r>
      <w:r w:rsidR="00975E09">
        <w:rPr>
          <w:rFonts w:ascii="Verdana" w:hAnsi="Verdana" w:cs="Arial"/>
          <w:b/>
          <w:sz w:val="22"/>
          <w:szCs w:val="22"/>
          <w:u w:val="single"/>
        </w:rPr>
        <w:t>Resolució i concessió dels ajuts</w:t>
      </w:r>
      <w:r w:rsidR="00282C18" w:rsidRPr="00903DC7">
        <w:rPr>
          <w:rFonts w:ascii="Verdana" w:hAnsi="Verdana" w:cs="Arial"/>
          <w:b/>
          <w:sz w:val="22"/>
          <w:szCs w:val="22"/>
          <w:u w:val="single"/>
        </w:rPr>
        <w:t>:</w:t>
      </w:r>
    </w:p>
    <w:p w:rsidR="00282C18" w:rsidRDefault="00282C18" w:rsidP="00C338A3">
      <w:pPr>
        <w:jc w:val="both"/>
        <w:rPr>
          <w:rFonts w:ascii="Verdana" w:hAnsi="Verdana" w:cs="Arial"/>
          <w:sz w:val="22"/>
          <w:szCs w:val="22"/>
        </w:rPr>
      </w:pPr>
    </w:p>
    <w:p w:rsidR="00282C18" w:rsidRPr="00975E09" w:rsidRDefault="00975E09" w:rsidP="00C338A3">
      <w:pPr>
        <w:pStyle w:val="Ttulo1"/>
        <w:rPr>
          <w:rFonts w:ascii="Verdana" w:hAnsi="Verdana"/>
          <w:sz w:val="22"/>
          <w:szCs w:val="22"/>
          <w:lang w:eastAsia="es-ES"/>
        </w:rPr>
      </w:pPr>
      <w:r w:rsidRPr="00975E09">
        <w:rPr>
          <w:rFonts w:ascii="Verdana" w:hAnsi="Verdana"/>
          <w:sz w:val="22"/>
          <w:szCs w:val="22"/>
          <w:lang w:eastAsia="es-ES"/>
        </w:rPr>
        <w:t>La resolució de les sol·licituds serà dictada mitjançant Decret de l’Alcalde-President en el termini de dos mesos, a comptar des de la data de finalització  del termini de presentació de sol·licituds. Si transcorregut el termini indicat no hi hagut resolució expressa, les sol·licituds s’entendran desestimades.</w:t>
      </w:r>
    </w:p>
    <w:p w:rsidR="00D30251" w:rsidRDefault="00D30251" w:rsidP="00C338A3"/>
    <w:p w:rsidR="00C338A3" w:rsidRDefault="00C338A3" w:rsidP="00C338A3"/>
    <w:p w:rsidR="00975E09" w:rsidRPr="00D30251" w:rsidRDefault="00975E09" w:rsidP="00C338A3"/>
    <w:p w:rsidR="00282C18" w:rsidRPr="004C0B12" w:rsidRDefault="00282C18" w:rsidP="00C338A3">
      <w:pPr>
        <w:pStyle w:val="Ttulo1"/>
        <w:rPr>
          <w:rFonts w:ascii="Verdana" w:hAnsi="Verdana"/>
          <w:sz w:val="22"/>
          <w:szCs w:val="22"/>
          <w:lang w:eastAsia="es-ES"/>
        </w:rPr>
      </w:pPr>
      <w:r w:rsidRPr="004C0B12">
        <w:rPr>
          <w:rFonts w:ascii="Verdana" w:hAnsi="Verdana"/>
          <w:sz w:val="22"/>
          <w:szCs w:val="22"/>
          <w:lang w:eastAsia="es-ES"/>
        </w:rPr>
        <w:t xml:space="preserve">Lloret de Mar, </w:t>
      </w:r>
      <w:r w:rsidR="00975E09">
        <w:rPr>
          <w:rFonts w:ascii="Verdana" w:hAnsi="Verdana"/>
          <w:sz w:val="22"/>
          <w:szCs w:val="22"/>
          <w:lang w:eastAsia="es-ES"/>
        </w:rPr>
        <w:t xml:space="preserve">27 </w:t>
      </w:r>
      <w:r w:rsidR="00363822">
        <w:rPr>
          <w:rFonts w:ascii="Verdana" w:hAnsi="Verdana"/>
          <w:sz w:val="22"/>
          <w:szCs w:val="22"/>
          <w:lang w:eastAsia="es-ES"/>
        </w:rPr>
        <w:t>d’octubre</w:t>
      </w:r>
      <w:r w:rsidRPr="004C0B12">
        <w:rPr>
          <w:rFonts w:ascii="Verdana" w:hAnsi="Verdana"/>
          <w:sz w:val="22"/>
          <w:szCs w:val="22"/>
          <w:lang w:eastAsia="es-ES"/>
        </w:rPr>
        <w:t xml:space="preserve"> de 20</w:t>
      </w:r>
      <w:r w:rsidR="00D30251">
        <w:rPr>
          <w:rFonts w:ascii="Verdana" w:hAnsi="Verdana"/>
          <w:sz w:val="22"/>
          <w:szCs w:val="22"/>
          <w:lang w:eastAsia="es-ES"/>
        </w:rPr>
        <w:t>20</w:t>
      </w:r>
    </w:p>
    <w:p w:rsidR="00282C18" w:rsidRPr="004C0B12" w:rsidRDefault="00282C18" w:rsidP="00C338A3">
      <w:pPr>
        <w:widowControl w:val="0"/>
        <w:jc w:val="both"/>
        <w:rPr>
          <w:rFonts w:ascii="Verdana" w:hAnsi="Verdana" w:cs="Arial"/>
          <w:sz w:val="22"/>
          <w:szCs w:val="22"/>
        </w:rPr>
      </w:pPr>
    </w:p>
    <w:p w:rsidR="00282C18" w:rsidRPr="004C0B12" w:rsidRDefault="00282C18" w:rsidP="00C338A3">
      <w:pPr>
        <w:widowControl w:val="0"/>
        <w:jc w:val="both"/>
        <w:rPr>
          <w:rFonts w:ascii="Verdana" w:hAnsi="Verdana" w:cs="Arial"/>
          <w:sz w:val="22"/>
          <w:szCs w:val="22"/>
        </w:rPr>
      </w:pPr>
    </w:p>
    <w:p w:rsidR="00282C18" w:rsidRPr="004C0B12" w:rsidRDefault="00282C18" w:rsidP="00C338A3">
      <w:pPr>
        <w:widowControl w:val="0"/>
        <w:jc w:val="both"/>
        <w:rPr>
          <w:rFonts w:ascii="Verdana" w:hAnsi="Verdana" w:cs="Arial"/>
          <w:sz w:val="22"/>
          <w:szCs w:val="22"/>
        </w:rPr>
      </w:pPr>
      <w:r w:rsidRPr="004C0B12">
        <w:rPr>
          <w:rFonts w:ascii="Verdana" w:hAnsi="Verdana" w:cs="Arial"/>
          <w:sz w:val="22"/>
          <w:szCs w:val="22"/>
        </w:rPr>
        <w:t>El secretari accidental</w:t>
      </w:r>
    </w:p>
    <w:p w:rsidR="00AF4EF4" w:rsidRDefault="00282C18" w:rsidP="00C338A3">
      <w:pPr>
        <w:jc w:val="both"/>
        <w:rPr>
          <w:rFonts w:ascii="Verdana" w:hAnsi="Verdana" w:cs="Arial"/>
          <w:sz w:val="22"/>
          <w:szCs w:val="22"/>
        </w:rPr>
      </w:pPr>
      <w:r w:rsidRPr="004C0B12">
        <w:rPr>
          <w:rFonts w:ascii="Verdana" w:hAnsi="Verdana" w:cs="Arial"/>
          <w:sz w:val="22"/>
          <w:szCs w:val="22"/>
        </w:rPr>
        <w:t>David Reixach i Saura</w:t>
      </w:r>
    </w:p>
    <w:p w:rsidR="00282C18" w:rsidRPr="00903DC7" w:rsidRDefault="00282C18" w:rsidP="00C338A3">
      <w:pPr>
        <w:jc w:val="both"/>
        <w:rPr>
          <w:rFonts w:ascii="Verdana" w:eastAsia="Calibri" w:hAnsi="Verdana"/>
          <w:sz w:val="22"/>
          <w:szCs w:val="22"/>
          <w:lang w:val="es-ES_tradnl" w:eastAsia="en-US"/>
        </w:rPr>
      </w:pPr>
    </w:p>
    <w:p w:rsidR="00897A1E" w:rsidRDefault="00897A1E" w:rsidP="00C338A3"/>
    <w:sectPr w:rsidR="00897A1E">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43B1" w:rsidRDefault="000943B1" w:rsidP="000943B1">
      <w:r>
        <w:separator/>
      </w:r>
    </w:p>
  </w:endnote>
  <w:endnote w:type="continuationSeparator" w:id="0">
    <w:p w:rsidR="000943B1" w:rsidRDefault="000943B1" w:rsidP="00094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embedRegular r:id="rId1" w:fontKey="{BAE940AB-0D18-4264-A3D5-D9329415091C}"/>
    <w:embedBold r:id="rId2" w:fontKey="{3E4672B2-8F9D-4518-806A-532C2CD0CAF2}"/>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embedRegular r:id="rId3" w:fontKey="{8D7C252A-7F5E-477E-898C-5A0BFA84C434}"/>
    <w:embedBold r:id="rId4" w:fontKey="{61C9A67F-7858-426F-86D1-37F76D95730F}"/>
  </w:font>
  <w:font w:name="Calibri Light">
    <w:panose1 w:val="020F0302020204030204"/>
    <w:charset w:val="00"/>
    <w:family w:val="swiss"/>
    <w:pitch w:val="variable"/>
    <w:sig w:usb0="A00002EF" w:usb1="4000207B" w:usb2="00000000" w:usb3="00000000" w:csb0="0000019F" w:csb1="00000000"/>
    <w:embedRegular r:id="rId5" w:fontKey="{F4F8D12C-E1B1-4A71-BEFE-B24DC79F2F72}"/>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43B1" w:rsidRDefault="000943B1" w:rsidP="000943B1">
      <w:r>
        <w:separator/>
      </w:r>
    </w:p>
  </w:footnote>
  <w:footnote w:type="continuationSeparator" w:id="0">
    <w:p w:rsidR="000943B1" w:rsidRDefault="000943B1" w:rsidP="000943B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43B1" w:rsidRDefault="000943B1">
    <w:pPr>
      <w:pStyle w:val="Encabezado"/>
    </w:pPr>
    <w:r>
      <w:rPr>
        <w:noProof/>
        <w:lang w:eastAsia="ca-ES"/>
      </w:rPr>
      <w:drawing>
        <wp:inline distT="0" distB="0" distL="0" distR="0" wp14:anchorId="34B81C38" wp14:editId="161F5581">
          <wp:extent cx="1838325" cy="857250"/>
          <wp:effectExtent l="0" t="0" r="9525" b="0"/>
          <wp:docPr id="2" name="Imagen 2" descr="Neg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eg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8572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65558"/>
    <w:multiLevelType w:val="hybridMultilevel"/>
    <w:tmpl w:val="B86EDB50"/>
    <w:lvl w:ilvl="0" w:tplc="81BA34FC">
      <w:start w:val="1"/>
      <w:numFmt w:val="bullet"/>
      <w:lvlText w:val="-"/>
      <w:lvlJc w:val="left"/>
      <w:pPr>
        <w:ind w:left="1080" w:hanging="360"/>
      </w:pPr>
      <w:rPr>
        <w:rFonts w:ascii="Times New Roman" w:hAnsi="Times New Roman" w:cs="Times New Roman"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 w15:restartNumberingAfterBreak="0">
    <w:nsid w:val="30887B8A"/>
    <w:multiLevelType w:val="hybridMultilevel"/>
    <w:tmpl w:val="BCC4559A"/>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369123CB"/>
    <w:multiLevelType w:val="hybridMultilevel"/>
    <w:tmpl w:val="D1B6F38C"/>
    <w:lvl w:ilvl="0" w:tplc="0C0A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 w15:restartNumberingAfterBreak="0">
    <w:nsid w:val="3DFC3277"/>
    <w:multiLevelType w:val="hybridMultilevel"/>
    <w:tmpl w:val="07A0EE72"/>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4" w15:restartNumberingAfterBreak="0">
    <w:nsid w:val="5B4D68D3"/>
    <w:multiLevelType w:val="hybridMultilevel"/>
    <w:tmpl w:val="32E4C030"/>
    <w:lvl w:ilvl="0" w:tplc="04030017">
      <w:start w:val="1"/>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691E6542"/>
    <w:multiLevelType w:val="hybridMultilevel"/>
    <w:tmpl w:val="B220205E"/>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6AF61C98"/>
    <w:multiLevelType w:val="hybridMultilevel"/>
    <w:tmpl w:val="7264DB9A"/>
    <w:lvl w:ilvl="0" w:tplc="81BA34FC">
      <w:start w:val="1"/>
      <w:numFmt w:val="bullet"/>
      <w:lvlText w:val="-"/>
      <w:lvlJc w:val="left"/>
      <w:pPr>
        <w:ind w:left="1080" w:hanging="360"/>
      </w:pPr>
      <w:rPr>
        <w:rFonts w:ascii="Times New Roman" w:hAnsi="Times New Roman" w:cs="Times New Roman" w:hint="default"/>
      </w:rPr>
    </w:lvl>
    <w:lvl w:ilvl="1" w:tplc="81BA34FC">
      <w:start w:val="1"/>
      <w:numFmt w:val="bullet"/>
      <w:lvlText w:val="-"/>
      <w:lvlJc w:val="left"/>
      <w:pPr>
        <w:ind w:left="1800" w:hanging="360"/>
      </w:pPr>
      <w:rPr>
        <w:rFonts w:ascii="Times New Roman" w:hAnsi="Times New Roman" w:cs="Times New Roman"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6C6120C8"/>
    <w:multiLevelType w:val="hybridMultilevel"/>
    <w:tmpl w:val="8F94B8D2"/>
    <w:lvl w:ilvl="0" w:tplc="81BA34FC">
      <w:start w:val="1"/>
      <w:numFmt w:val="bullet"/>
      <w:lvlText w:val="-"/>
      <w:lvlJc w:val="left"/>
      <w:pPr>
        <w:ind w:left="1080" w:hanging="360"/>
      </w:pPr>
      <w:rPr>
        <w:rFonts w:ascii="Times New Roman" w:hAnsi="Times New Roman" w:cs="Times New Roman"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8" w15:restartNumberingAfterBreak="0">
    <w:nsid w:val="7C262400"/>
    <w:multiLevelType w:val="hybridMultilevel"/>
    <w:tmpl w:val="34AE75C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8"/>
  </w:num>
  <w:num w:numId="3">
    <w:abstractNumId w:val="1"/>
  </w:num>
  <w:num w:numId="4">
    <w:abstractNumId w:val="0"/>
  </w:num>
  <w:num w:numId="5">
    <w:abstractNumId w:val="6"/>
  </w:num>
  <w:num w:numId="6">
    <w:abstractNumId w:val="7"/>
  </w:num>
  <w:num w:numId="7">
    <w:abstractNumId w:val="5"/>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C18"/>
    <w:rsid w:val="000943B1"/>
    <w:rsid w:val="000B5AE7"/>
    <w:rsid w:val="00142FEB"/>
    <w:rsid w:val="00181399"/>
    <w:rsid w:val="001E31DA"/>
    <w:rsid w:val="00282C18"/>
    <w:rsid w:val="00363822"/>
    <w:rsid w:val="003C591B"/>
    <w:rsid w:val="0075378E"/>
    <w:rsid w:val="00897A1E"/>
    <w:rsid w:val="00903E4B"/>
    <w:rsid w:val="009223D3"/>
    <w:rsid w:val="00975E09"/>
    <w:rsid w:val="00A815E6"/>
    <w:rsid w:val="00AF4EF4"/>
    <w:rsid w:val="00C338A3"/>
    <w:rsid w:val="00CF6DD9"/>
    <w:rsid w:val="00D3025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A621C"/>
  <w15:chartTrackingRefBased/>
  <w15:docId w15:val="{A54B0E36-F87B-4B5E-9E53-D0B760220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C18"/>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282C18"/>
    <w:pPr>
      <w:keepNext/>
      <w:jc w:val="both"/>
      <w:outlineLvl w:val="0"/>
    </w:pPr>
    <w:rPr>
      <w:rFonts w:ascii="Arial" w:hAnsi="Arial" w:cs="Arial"/>
      <w:sz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82C18"/>
    <w:rPr>
      <w:rFonts w:ascii="Arial" w:eastAsia="Times New Roman" w:hAnsi="Arial" w:cs="Arial"/>
      <w:sz w:val="24"/>
      <w:szCs w:val="20"/>
    </w:rPr>
  </w:style>
  <w:style w:type="character" w:styleId="Hipervnculo">
    <w:name w:val="Hyperlink"/>
    <w:rsid w:val="00282C18"/>
    <w:rPr>
      <w:color w:val="0000FF"/>
      <w:u w:val="single"/>
    </w:rPr>
  </w:style>
  <w:style w:type="paragraph" w:styleId="Textoindependiente">
    <w:name w:val="Body Text"/>
    <w:basedOn w:val="Normal"/>
    <w:link w:val="TextoindependienteCar"/>
    <w:rsid w:val="00282C18"/>
    <w:pPr>
      <w:spacing w:after="120"/>
    </w:pPr>
    <w:rPr>
      <w:sz w:val="24"/>
      <w:szCs w:val="24"/>
    </w:rPr>
  </w:style>
  <w:style w:type="character" w:customStyle="1" w:styleId="TextoindependienteCar">
    <w:name w:val="Texto independiente Car"/>
    <w:basedOn w:val="Fuentedeprrafopredeter"/>
    <w:link w:val="Textoindependiente"/>
    <w:rsid w:val="00282C18"/>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282C18"/>
    <w:pPr>
      <w:ind w:left="720"/>
      <w:contextualSpacing/>
    </w:pPr>
    <w:rPr>
      <w:sz w:val="24"/>
      <w:szCs w:val="24"/>
    </w:rPr>
  </w:style>
  <w:style w:type="paragraph" w:styleId="Encabezado">
    <w:name w:val="header"/>
    <w:basedOn w:val="Normal"/>
    <w:link w:val="EncabezadoCar"/>
    <w:uiPriority w:val="99"/>
    <w:unhideWhenUsed/>
    <w:rsid w:val="000943B1"/>
    <w:pPr>
      <w:tabs>
        <w:tab w:val="center" w:pos="4252"/>
        <w:tab w:val="right" w:pos="8504"/>
      </w:tabs>
    </w:pPr>
  </w:style>
  <w:style w:type="character" w:customStyle="1" w:styleId="EncabezadoCar">
    <w:name w:val="Encabezado Car"/>
    <w:basedOn w:val="Fuentedeprrafopredeter"/>
    <w:link w:val="Encabezado"/>
    <w:uiPriority w:val="99"/>
    <w:rsid w:val="000943B1"/>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0943B1"/>
    <w:pPr>
      <w:tabs>
        <w:tab w:val="center" w:pos="4252"/>
        <w:tab w:val="right" w:pos="8504"/>
      </w:tabs>
    </w:pPr>
  </w:style>
  <w:style w:type="character" w:customStyle="1" w:styleId="PiedepginaCar">
    <w:name w:val="Pie de página Car"/>
    <w:basedOn w:val="Fuentedeprrafopredeter"/>
    <w:link w:val="Piedepgina"/>
    <w:uiPriority w:val="99"/>
    <w:rsid w:val="000943B1"/>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eu.lloret.cat/taulerAnuncisPublic/listPublicac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826</Words>
  <Characters>4709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 Sala Emilia</dc:creator>
  <cp:keywords/>
  <dc:description/>
  <cp:lastModifiedBy>Alba Sala Emilia</cp:lastModifiedBy>
  <cp:revision>3</cp:revision>
  <dcterms:created xsi:type="dcterms:W3CDTF">2020-10-27T12:26:00Z</dcterms:created>
  <dcterms:modified xsi:type="dcterms:W3CDTF">2020-10-27T12:55:00Z</dcterms:modified>
</cp:coreProperties>
</file>