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0C3" w:rsidRPr="006800C3" w:rsidRDefault="006800C3" w:rsidP="006800C3">
      <w:pPr>
        <w:jc w:val="center"/>
        <w:rPr>
          <w:rFonts w:ascii="Verdana" w:hAnsi="Verdana"/>
          <w:b/>
          <w:sz w:val="22"/>
          <w:szCs w:val="22"/>
          <w:lang w:val="es-ES"/>
        </w:rPr>
      </w:pPr>
      <w:bookmarkStart w:id="0" w:name="_GoBack"/>
      <w:bookmarkEnd w:id="0"/>
      <w:r w:rsidRPr="006800C3">
        <w:rPr>
          <w:rFonts w:ascii="Verdana" w:hAnsi="Verdana"/>
          <w:b/>
          <w:sz w:val="22"/>
          <w:szCs w:val="22"/>
          <w:lang w:val="es-ES"/>
        </w:rPr>
        <w:t>EDICTO</w:t>
      </w:r>
    </w:p>
    <w:p w:rsidR="006800C3" w:rsidRPr="006800C3" w:rsidRDefault="006800C3" w:rsidP="006800C3">
      <w:pPr>
        <w:jc w:val="center"/>
        <w:rPr>
          <w:rFonts w:ascii="Verdana" w:hAnsi="Verdana"/>
          <w:b/>
          <w:sz w:val="22"/>
          <w:szCs w:val="22"/>
          <w:lang w:val="es-ES"/>
        </w:rPr>
      </w:pPr>
      <w:r w:rsidRPr="006800C3">
        <w:rPr>
          <w:rFonts w:ascii="Verdana" w:hAnsi="Verdana"/>
          <w:b/>
          <w:sz w:val="22"/>
          <w:szCs w:val="22"/>
          <w:lang w:val="es-ES"/>
        </w:rPr>
        <w:t>SERVICIOS JURIDICOS</w:t>
      </w:r>
    </w:p>
    <w:p w:rsidR="006800C3" w:rsidRPr="006800C3" w:rsidRDefault="006800C3" w:rsidP="006800C3">
      <w:pPr>
        <w:jc w:val="both"/>
        <w:rPr>
          <w:rFonts w:ascii="Verdana" w:hAnsi="Verdana"/>
          <w:b/>
          <w:sz w:val="22"/>
          <w:szCs w:val="22"/>
          <w:lang w:val="es-ES"/>
        </w:rPr>
      </w:pPr>
    </w:p>
    <w:p w:rsidR="006800C3" w:rsidRPr="006800C3" w:rsidRDefault="006800C3" w:rsidP="006800C3">
      <w:pPr>
        <w:jc w:val="both"/>
        <w:rPr>
          <w:rFonts w:ascii="Verdana" w:hAnsi="Verdana"/>
          <w:b/>
          <w:sz w:val="22"/>
          <w:szCs w:val="22"/>
          <w:lang w:val="es-ES"/>
        </w:rPr>
      </w:pPr>
    </w:p>
    <w:p w:rsidR="006800C3" w:rsidRPr="006800C3" w:rsidRDefault="006800C3" w:rsidP="006800C3">
      <w:pPr>
        <w:jc w:val="both"/>
        <w:rPr>
          <w:rFonts w:ascii="Verdana" w:hAnsi="Verdana"/>
          <w:b/>
          <w:sz w:val="22"/>
          <w:szCs w:val="22"/>
          <w:lang w:val="es-ES"/>
        </w:rPr>
      </w:pPr>
      <w:r w:rsidRPr="006800C3">
        <w:rPr>
          <w:rFonts w:ascii="Verdana" w:hAnsi="Verdana"/>
          <w:b/>
          <w:sz w:val="22"/>
          <w:szCs w:val="22"/>
          <w:lang w:val="es-ES"/>
        </w:rPr>
        <w:t>CONVOCATORIA DE LA CONCESIÓN DE AYUDAS INDIVIDUALES DE COMEDOR ESCOLAR MUNICIPALES DIRIGIDOS AL ALUMNADO DE ENSEÑANZA OBLIGATORIA Y DE SEGUNDO CICLO DE EDUCACIÓN INFANTIL DE CENTROS EDUCATIVOS sostenidos con fondos públicos PARA EL CURSO 2020 a 2021.</w:t>
      </w: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r w:rsidRPr="006800C3">
        <w:rPr>
          <w:rFonts w:ascii="Verdana" w:hAnsi="Verdana"/>
          <w:sz w:val="22"/>
          <w:szCs w:val="22"/>
          <w:lang w:val="es-ES"/>
        </w:rPr>
        <w:t>Por Decreto de Alcaldía núm. 3772/2020 de fecha 27</w:t>
      </w:r>
      <w:r>
        <w:rPr>
          <w:rFonts w:ascii="Verdana" w:hAnsi="Verdana"/>
          <w:sz w:val="22"/>
          <w:szCs w:val="22"/>
          <w:lang w:val="es-ES"/>
        </w:rPr>
        <w:t>/10</w:t>
      </w:r>
      <w:r w:rsidRPr="006800C3">
        <w:rPr>
          <w:rFonts w:ascii="Verdana" w:hAnsi="Verdana"/>
          <w:sz w:val="22"/>
          <w:szCs w:val="22"/>
          <w:lang w:val="es-ES"/>
        </w:rPr>
        <w:t xml:space="preserve">/2020, se aprobaron las BASES ESPECÍFICAS REGULADORAS PARA LA CONCESIÓN DE AYUDAS INDIVIDUALES DE COMEDOR ESCOLAR MUNICIPALES DIRIGIDOS AL ALUMNADO DE ENSEÑANZA OBLIGATORIA Y DE SEGUNDO CICLO DE EDUCACIÓN INFANTIL DE CENTROS EDUCATIVOS sostenidos con fondos públicos </w:t>
      </w:r>
      <w:r>
        <w:rPr>
          <w:rFonts w:ascii="Verdana" w:hAnsi="Verdana"/>
          <w:sz w:val="22"/>
          <w:szCs w:val="22"/>
          <w:lang w:val="es-ES"/>
        </w:rPr>
        <w:t xml:space="preserve">para el curso </w:t>
      </w:r>
      <w:r w:rsidRPr="006800C3">
        <w:rPr>
          <w:rFonts w:ascii="Verdana" w:hAnsi="Verdana"/>
          <w:sz w:val="22"/>
          <w:szCs w:val="22"/>
          <w:lang w:val="es-ES"/>
        </w:rPr>
        <w:t>2020-2021, y su convocatoria.</w:t>
      </w: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r w:rsidRPr="006800C3">
        <w:rPr>
          <w:rFonts w:ascii="Verdana" w:hAnsi="Verdana"/>
          <w:sz w:val="22"/>
          <w:szCs w:val="22"/>
          <w:lang w:val="es-ES"/>
        </w:rPr>
        <w:t>De conformidad con lo previsto en los artículos 17.3.bi 20.8.a de la Ley 38/2003, de 17 de noviembre, General de Subvenciones, se publica el extracto de la convocatoria el texto se puede consultar en la Base de Datos Nacional de Subvenciones (http://www.pap.minhap.gov.es/bdnstrans).</w:t>
      </w: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b/>
          <w:sz w:val="22"/>
          <w:szCs w:val="22"/>
          <w:lang w:val="es-ES"/>
        </w:rPr>
      </w:pPr>
      <w:r w:rsidRPr="006800C3">
        <w:rPr>
          <w:rFonts w:ascii="Verdana" w:hAnsi="Verdana"/>
          <w:b/>
          <w:sz w:val="22"/>
          <w:szCs w:val="22"/>
          <w:lang w:val="es-ES"/>
        </w:rPr>
        <w:t xml:space="preserve">1.- </w:t>
      </w:r>
      <w:r w:rsidRPr="006800C3">
        <w:rPr>
          <w:rFonts w:ascii="Verdana" w:hAnsi="Verdana"/>
          <w:b/>
          <w:sz w:val="22"/>
          <w:szCs w:val="22"/>
          <w:u w:val="single"/>
          <w:lang w:val="es-ES"/>
        </w:rPr>
        <w:t>Entidad otorgante</w:t>
      </w:r>
      <w:r w:rsidRPr="006800C3">
        <w:rPr>
          <w:rFonts w:ascii="Verdana" w:hAnsi="Verdana"/>
          <w:b/>
          <w:sz w:val="22"/>
          <w:szCs w:val="22"/>
          <w:lang w:val="es-ES"/>
        </w:rPr>
        <w:t>:</w:t>
      </w: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r w:rsidRPr="006800C3">
        <w:rPr>
          <w:rFonts w:ascii="Verdana" w:hAnsi="Verdana"/>
          <w:sz w:val="22"/>
          <w:szCs w:val="22"/>
          <w:lang w:val="es-ES"/>
        </w:rPr>
        <w:t xml:space="preserve">a) Organismo: Ayuntamiento de </w:t>
      </w:r>
      <w:proofErr w:type="spellStart"/>
      <w:r w:rsidRPr="006800C3">
        <w:rPr>
          <w:rFonts w:ascii="Verdana" w:hAnsi="Verdana"/>
          <w:sz w:val="22"/>
          <w:szCs w:val="22"/>
          <w:lang w:val="es-ES"/>
        </w:rPr>
        <w:t>Lloret</w:t>
      </w:r>
      <w:proofErr w:type="spellEnd"/>
      <w:r w:rsidRPr="006800C3">
        <w:rPr>
          <w:rFonts w:ascii="Verdana" w:hAnsi="Verdana"/>
          <w:sz w:val="22"/>
          <w:szCs w:val="22"/>
          <w:lang w:val="es-ES"/>
        </w:rPr>
        <w:t xml:space="preserve"> de Mar</w:t>
      </w:r>
    </w:p>
    <w:p w:rsidR="006800C3" w:rsidRPr="006800C3" w:rsidRDefault="006800C3" w:rsidP="006800C3">
      <w:pPr>
        <w:jc w:val="both"/>
        <w:rPr>
          <w:rFonts w:ascii="Verdana" w:hAnsi="Verdana"/>
          <w:sz w:val="22"/>
          <w:szCs w:val="22"/>
          <w:lang w:val="es-ES"/>
        </w:rPr>
      </w:pPr>
      <w:r w:rsidRPr="006800C3">
        <w:rPr>
          <w:rFonts w:ascii="Verdana" w:hAnsi="Verdana"/>
          <w:sz w:val="22"/>
          <w:szCs w:val="22"/>
          <w:lang w:val="es-ES"/>
        </w:rPr>
        <w:t>b) Dependencia que tramita el expediente: Sección de Bienestar y Familia</w:t>
      </w: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b/>
          <w:sz w:val="22"/>
          <w:szCs w:val="22"/>
          <w:lang w:val="es-ES"/>
        </w:rPr>
      </w:pPr>
      <w:r w:rsidRPr="006800C3">
        <w:rPr>
          <w:rFonts w:ascii="Verdana" w:hAnsi="Verdana"/>
          <w:b/>
          <w:sz w:val="22"/>
          <w:szCs w:val="22"/>
          <w:lang w:val="es-ES"/>
        </w:rPr>
        <w:t xml:space="preserve">2.- </w:t>
      </w:r>
      <w:r w:rsidRPr="006800C3">
        <w:rPr>
          <w:rFonts w:ascii="Verdana" w:hAnsi="Verdana"/>
          <w:b/>
          <w:sz w:val="22"/>
          <w:szCs w:val="22"/>
          <w:u w:val="single"/>
          <w:lang w:val="es-ES"/>
        </w:rPr>
        <w:t>Objeto de la convocatoria</w:t>
      </w:r>
      <w:r w:rsidRPr="006800C3">
        <w:rPr>
          <w:rFonts w:ascii="Verdana" w:hAnsi="Verdana"/>
          <w:b/>
          <w:sz w:val="22"/>
          <w:szCs w:val="22"/>
          <w:lang w:val="es-ES"/>
        </w:rPr>
        <w:t>:</w:t>
      </w: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r w:rsidRPr="006800C3">
        <w:rPr>
          <w:rFonts w:ascii="Verdana" w:hAnsi="Verdana"/>
          <w:sz w:val="22"/>
          <w:szCs w:val="22"/>
          <w:lang w:val="es-ES"/>
        </w:rPr>
        <w:t>Es objeto de estas bases regular la concesión</w:t>
      </w:r>
      <w:r>
        <w:rPr>
          <w:rFonts w:ascii="Verdana" w:hAnsi="Verdana"/>
          <w:sz w:val="22"/>
          <w:szCs w:val="22"/>
          <w:lang w:val="es-ES"/>
        </w:rPr>
        <w:t xml:space="preserve"> de</w:t>
      </w:r>
      <w:r w:rsidRPr="006800C3">
        <w:rPr>
          <w:rFonts w:ascii="Verdana" w:hAnsi="Verdana"/>
          <w:sz w:val="22"/>
          <w:szCs w:val="22"/>
          <w:lang w:val="es-ES"/>
        </w:rPr>
        <w:t xml:space="preserve"> las ayudas individuales de comedor escolar municipales para los alumnos empadronados en </w:t>
      </w:r>
      <w:proofErr w:type="spellStart"/>
      <w:r w:rsidRPr="006800C3">
        <w:rPr>
          <w:rFonts w:ascii="Verdana" w:hAnsi="Verdana"/>
          <w:sz w:val="22"/>
          <w:szCs w:val="22"/>
          <w:lang w:val="es-ES"/>
        </w:rPr>
        <w:t>Lloret</w:t>
      </w:r>
      <w:proofErr w:type="spellEnd"/>
      <w:r w:rsidRPr="006800C3">
        <w:rPr>
          <w:rFonts w:ascii="Verdana" w:hAnsi="Verdana"/>
          <w:sz w:val="22"/>
          <w:szCs w:val="22"/>
          <w:lang w:val="es-ES"/>
        </w:rPr>
        <w:t xml:space="preserve"> de Mar matriculados en centros educativos de la comarca de La Selva, sostenidos con fondos públicos</w:t>
      </w:r>
      <w:r>
        <w:rPr>
          <w:rFonts w:ascii="Verdana" w:hAnsi="Verdana"/>
          <w:sz w:val="22"/>
          <w:szCs w:val="22"/>
          <w:lang w:val="es-ES"/>
        </w:rPr>
        <w:t>,</w:t>
      </w:r>
      <w:r w:rsidRPr="006800C3">
        <w:rPr>
          <w:rFonts w:ascii="Verdana" w:hAnsi="Verdana"/>
          <w:sz w:val="22"/>
          <w:szCs w:val="22"/>
          <w:lang w:val="es-ES"/>
        </w:rPr>
        <w:t xml:space="preserve"> en cualquiera de los cursos de las enseñanzas de segundo ciclo de educación infantil, de educación primaria y de educación secundaria obligatoria durante el curso escolar 2020 hasta 2021.</w:t>
      </w:r>
    </w:p>
    <w:p w:rsidR="006800C3" w:rsidRPr="006800C3" w:rsidRDefault="006800C3" w:rsidP="006800C3">
      <w:pPr>
        <w:jc w:val="both"/>
        <w:rPr>
          <w:rFonts w:ascii="Verdana" w:hAnsi="Verdana"/>
          <w:sz w:val="22"/>
          <w:szCs w:val="22"/>
          <w:lang w:val="es-ES"/>
        </w:rPr>
      </w:pPr>
    </w:p>
    <w:p w:rsidR="006800C3" w:rsidRPr="006800C3" w:rsidRDefault="006800C3" w:rsidP="006800C3">
      <w:pPr>
        <w:jc w:val="both"/>
        <w:rPr>
          <w:rFonts w:ascii="Verdana" w:hAnsi="Verdana"/>
          <w:sz w:val="22"/>
          <w:szCs w:val="22"/>
          <w:lang w:val="es-ES"/>
        </w:rPr>
      </w:pPr>
      <w:r w:rsidRPr="006800C3">
        <w:rPr>
          <w:rFonts w:ascii="Verdana" w:hAnsi="Verdana"/>
          <w:sz w:val="22"/>
          <w:szCs w:val="22"/>
          <w:lang w:val="es-ES"/>
        </w:rPr>
        <w:t>Se pueden consultar las bases específicas a la Se</w:t>
      </w:r>
      <w:r>
        <w:rPr>
          <w:rFonts w:ascii="Verdana" w:hAnsi="Verdana"/>
          <w:sz w:val="22"/>
          <w:szCs w:val="22"/>
          <w:lang w:val="es-ES"/>
        </w:rPr>
        <w:t>de</w:t>
      </w:r>
      <w:r w:rsidRPr="006800C3">
        <w:rPr>
          <w:rFonts w:ascii="Verdana" w:hAnsi="Verdana"/>
          <w:sz w:val="22"/>
          <w:szCs w:val="22"/>
          <w:lang w:val="es-ES"/>
        </w:rPr>
        <w:t xml:space="preserve"> </w:t>
      </w:r>
      <w:r>
        <w:rPr>
          <w:rFonts w:ascii="Verdana" w:hAnsi="Verdana"/>
          <w:sz w:val="22"/>
          <w:szCs w:val="22"/>
          <w:lang w:val="es-ES"/>
        </w:rPr>
        <w:t>E</w:t>
      </w:r>
      <w:r w:rsidRPr="006800C3">
        <w:rPr>
          <w:rFonts w:ascii="Verdana" w:hAnsi="Verdana"/>
          <w:sz w:val="22"/>
          <w:szCs w:val="22"/>
          <w:lang w:val="es-ES"/>
        </w:rPr>
        <w:t>lectrónica Municipal:</w:t>
      </w:r>
    </w:p>
    <w:p w:rsidR="00315AB8" w:rsidRDefault="00E14801" w:rsidP="006800C3">
      <w:pPr>
        <w:jc w:val="both"/>
        <w:rPr>
          <w:rFonts w:ascii="Verdana" w:hAnsi="Verdana"/>
          <w:sz w:val="22"/>
          <w:szCs w:val="22"/>
          <w:lang w:val="es-ES"/>
        </w:rPr>
      </w:pPr>
      <w:hyperlink r:id="rId7" w:history="1">
        <w:r w:rsidR="006800C3" w:rsidRPr="00560701">
          <w:rPr>
            <w:rStyle w:val="Hipervnculo"/>
            <w:rFonts w:ascii="Verdana" w:hAnsi="Verdana"/>
            <w:sz w:val="22"/>
            <w:szCs w:val="22"/>
            <w:lang w:val="es-ES"/>
          </w:rPr>
          <w:t>https://seu.lloret.cat/taulerAnuncisPublic/listPublicacions</w:t>
        </w:r>
      </w:hyperlink>
    </w:p>
    <w:p w:rsidR="006800C3" w:rsidRDefault="006800C3" w:rsidP="006800C3">
      <w:pPr>
        <w:jc w:val="both"/>
        <w:rPr>
          <w:rFonts w:ascii="Verdana" w:hAnsi="Verdana"/>
          <w:sz w:val="22"/>
          <w:szCs w:val="22"/>
          <w:lang w:val="es-ES"/>
        </w:rPr>
      </w:pPr>
    </w:p>
    <w:p w:rsidR="0038759D" w:rsidRPr="0038759D" w:rsidRDefault="0038759D" w:rsidP="0038759D">
      <w:pPr>
        <w:jc w:val="both"/>
        <w:rPr>
          <w:rFonts w:ascii="Verdana" w:hAnsi="Verdana"/>
          <w:b/>
          <w:sz w:val="22"/>
          <w:szCs w:val="22"/>
          <w:lang w:val="es-ES"/>
        </w:rPr>
      </w:pPr>
      <w:r w:rsidRPr="0038759D">
        <w:rPr>
          <w:rFonts w:ascii="Verdana" w:hAnsi="Verdana"/>
          <w:b/>
          <w:sz w:val="22"/>
          <w:szCs w:val="22"/>
          <w:lang w:val="es-ES"/>
        </w:rPr>
        <w:t xml:space="preserve">3.- </w:t>
      </w:r>
      <w:r w:rsidRPr="0038759D">
        <w:rPr>
          <w:rFonts w:ascii="Verdana" w:hAnsi="Verdana"/>
          <w:b/>
          <w:sz w:val="22"/>
          <w:szCs w:val="22"/>
          <w:u w:val="single"/>
          <w:lang w:val="es-ES"/>
        </w:rPr>
        <w:t>Personas beneficiarias</w:t>
      </w:r>
      <w:r w:rsidRPr="0038759D">
        <w:rPr>
          <w:rFonts w:ascii="Verdana" w:hAnsi="Verdana"/>
          <w:b/>
          <w:sz w:val="22"/>
          <w:szCs w:val="22"/>
          <w:lang w:val="es-ES"/>
        </w:rPr>
        <w:t>:</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 xml:space="preserve">Puede ser beneficiario de las ayudas reguladas en estas bases el alumnado empadronado en </w:t>
      </w:r>
      <w:proofErr w:type="spellStart"/>
      <w:r w:rsidRPr="0038759D">
        <w:rPr>
          <w:rFonts w:ascii="Verdana" w:hAnsi="Verdana"/>
          <w:sz w:val="22"/>
          <w:szCs w:val="22"/>
          <w:lang w:val="es-ES"/>
        </w:rPr>
        <w:t>Lloret</w:t>
      </w:r>
      <w:proofErr w:type="spellEnd"/>
      <w:r w:rsidRPr="0038759D">
        <w:rPr>
          <w:rFonts w:ascii="Verdana" w:hAnsi="Verdana"/>
          <w:sz w:val="22"/>
          <w:szCs w:val="22"/>
          <w:lang w:val="es-ES"/>
        </w:rPr>
        <w:t xml:space="preserve"> de Mar y matriculado en centros de enseñanza obligatoria y de segundo ciclo de educación infantil de centros educativos de la comarca de La Selva sufragados con fondos públicos, que se encuentren en las siguientes circunstancias:</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1.- Que hayan obtenido resolución denegatoria de las ayudas individuales de comedor escolar del Consejo Comarcal de la Selva por superación del umbral de renta familiar establecido como máximo, según las bases reguladoras y la convocatoria para el curso 2020/2021 (aprobadas por el Pleno del Consejo Comarcal de la Selva, el día 28 de abril de 2020).</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2.- Que no hayan presentado solicitud de las ayudas individuales de comedor escolar del Consejo Comarcal de la Selva para el curso 2020/2021.</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3.- Que estudien educación secundaria obligatoria y que el centro educativo no disponga de servicio de comedor escolar.</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Podrán obtener la condición de beneficiarios las personas físicas que tramiten la correspondiente solicitud prevista llenada debidamente y con la documentación adjunta necesaria, que cumplan los requisitos y alcancen los criterios establecidos en estas bases.</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b/>
          <w:sz w:val="22"/>
          <w:szCs w:val="22"/>
          <w:lang w:val="es-ES"/>
        </w:rPr>
      </w:pPr>
      <w:r w:rsidRPr="0038759D">
        <w:rPr>
          <w:rFonts w:ascii="Verdana" w:hAnsi="Verdana"/>
          <w:b/>
          <w:sz w:val="22"/>
          <w:szCs w:val="22"/>
          <w:lang w:val="es-ES"/>
        </w:rPr>
        <w:t xml:space="preserve">4.- </w:t>
      </w:r>
      <w:r w:rsidRPr="0038759D">
        <w:rPr>
          <w:rFonts w:ascii="Verdana" w:hAnsi="Verdana"/>
          <w:b/>
          <w:sz w:val="22"/>
          <w:szCs w:val="22"/>
          <w:u w:val="single"/>
          <w:lang w:val="es-ES"/>
        </w:rPr>
        <w:t>Requisitos para tomar parte en la convocatoria</w:t>
      </w:r>
      <w:r w:rsidRPr="0038759D">
        <w:rPr>
          <w:rFonts w:ascii="Verdana" w:hAnsi="Verdana"/>
          <w:b/>
          <w:sz w:val="22"/>
          <w:szCs w:val="22"/>
          <w:lang w:val="es-ES"/>
        </w:rPr>
        <w:t>:</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Las personas solicitantes y beneficiarias deben cumplir los siguientes requisitos:</w:t>
      </w:r>
    </w:p>
    <w:p w:rsidR="0038759D" w:rsidRPr="0038759D" w:rsidRDefault="0038759D" w:rsidP="0038759D">
      <w:pPr>
        <w:jc w:val="both"/>
        <w:rPr>
          <w:rFonts w:ascii="Verdana" w:hAnsi="Verdana"/>
          <w:sz w:val="22"/>
          <w:szCs w:val="22"/>
          <w:lang w:val="es-ES"/>
        </w:rPr>
      </w:pPr>
    </w:p>
    <w:p w:rsidR="0038759D" w:rsidRPr="0038759D" w:rsidRDefault="0038759D" w:rsidP="0038759D">
      <w:pPr>
        <w:pStyle w:val="Prrafodelista"/>
        <w:numPr>
          <w:ilvl w:val="0"/>
          <w:numId w:val="2"/>
        </w:numPr>
        <w:jc w:val="both"/>
        <w:rPr>
          <w:rFonts w:ascii="Verdana" w:hAnsi="Verdana"/>
          <w:sz w:val="22"/>
          <w:szCs w:val="22"/>
          <w:lang w:val="es-ES"/>
        </w:rPr>
      </w:pPr>
      <w:r w:rsidRPr="0038759D">
        <w:rPr>
          <w:rFonts w:ascii="Verdana" w:hAnsi="Verdana"/>
          <w:sz w:val="22"/>
          <w:szCs w:val="22"/>
          <w:lang w:val="es-ES"/>
        </w:rPr>
        <w:t>No recibir ninguna otra ayuda pública por el mismo concepto.</w:t>
      </w:r>
    </w:p>
    <w:p w:rsidR="0038759D" w:rsidRPr="0038759D" w:rsidRDefault="0038759D" w:rsidP="0038759D">
      <w:pPr>
        <w:pStyle w:val="Prrafodelista"/>
        <w:numPr>
          <w:ilvl w:val="0"/>
          <w:numId w:val="2"/>
        </w:numPr>
        <w:jc w:val="both"/>
        <w:rPr>
          <w:rFonts w:ascii="Verdana" w:hAnsi="Verdana"/>
          <w:sz w:val="22"/>
          <w:szCs w:val="22"/>
          <w:lang w:val="es-ES"/>
        </w:rPr>
      </w:pPr>
      <w:r w:rsidRPr="0038759D">
        <w:rPr>
          <w:rFonts w:ascii="Verdana" w:hAnsi="Verdana"/>
          <w:sz w:val="22"/>
          <w:szCs w:val="22"/>
          <w:lang w:val="es-ES"/>
        </w:rPr>
        <w:t>Cumplir uno de estos tres requisitos:</w:t>
      </w:r>
    </w:p>
    <w:p w:rsidR="0038759D" w:rsidRPr="0038759D" w:rsidRDefault="0038759D" w:rsidP="0038759D">
      <w:pPr>
        <w:pStyle w:val="Prrafodelista"/>
        <w:numPr>
          <w:ilvl w:val="0"/>
          <w:numId w:val="4"/>
        </w:numPr>
        <w:jc w:val="both"/>
        <w:rPr>
          <w:rFonts w:ascii="Verdana" w:hAnsi="Verdana"/>
          <w:sz w:val="22"/>
          <w:szCs w:val="22"/>
          <w:lang w:val="es-ES"/>
        </w:rPr>
      </w:pPr>
      <w:r w:rsidRPr="0038759D">
        <w:rPr>
          <w:rFonts w:ascii="Verdana" w:hAnsi="Verdana"/>
          <w:sz w:val="22"/>
          <w:szCs w:val="22"/>
          <w:lang w:val="es-ES"/>
        </w:rPr>
        <w:t>Que los solicitantes hayan tramitado la ayuda individual de comedor del Consejo Comarcal de la Selva para el curso 2020-2021 y la resolución, sea denegatoria para superar el umbral de renta familiar establecido como máximo. Quedarán excluidos aquellos que hayan obtenido denegación de la ayuda por otros motivos.</w:t>
      </w:r>
    </w:p>
    <w:p w:rsidR="0038759D" w:rsidRPr="0038759D" w:rsidRDefault="0038759D" w:rsidP="0038759D">
      <w:pPr>
        <w:pStyle w:val="Prrafodelista"/>
        <w:numPr>
          <w:ilvl w:val="0"/>
          <w:numId w:val="4"/>
        </w:numPr>
        <w:jc w:val="both"/>
        <w:rPr>
          <w:rFonts w:ascii="Verdana" w:hAnsi="Verdana"/>
          <w:sz w:val="22"/>
          <w:szCs w:val="22"/>
          <w:lang w:val="es-ES"/>
        </w:rPr>
      </w:pPr>
      <w:r w:rsidRPr="0038759D">
        <w:rPr>
          <w:rFonts w:ascii="Verdana" w:hAnsi="Verdana"/>
          <w:sz w:val="22"/>
          <w:szCs w:val="22"/>
          <w:lang w:val="es-ES"/>
        </w:rPr>
        <w:t>Que los solicitantes no hayan tramitado la solicitud de las ayudas individuales de comedor escolar del Consejo Comarcal de la Selva para el curso 2020/2021.</w:t>
      </w:r>
    </w:p>
    <w:p w:rsidR="0038759D" w:rsidRPr="0038759D" w:rsidRDefault="0038759D" w:rsidP="0038759D">
      <w:pPr>
        <w:pStyle w:val="Prrafodelista"/>
        <w:numPr>
          <w:ilvl w:val="0"/>
          <w:numId w:val="4"/>
        </w:numPr>
        <w:jc w:val="both"/>
        <w:rPr>
          <w:rFonts w:ascii="Verdana" w:hAnsi="Verdana"/>
          <w:sz w:val="22"/>
          <w:szCs w:val="22"/>
          <w:lang w:val="es-ES"/>
        </w:rPr>
      </w:pPr>
      <w:r w:rsidRPr="0038759D">
        <w:rPr>
          <w:rFonts w:ascii="Verdana" w:hAnsi="Verdana"/>
          <w:sz w:val="22"/>
          <w:szCs w:val="22"/>
          <w:lang w:val="es-ES"/>
        </w:rPr>
        <w:t>Que estudien educación secundaria obligatoria y que el centro educativo no disponga de servicio de comedor escolar.</w:t>
      </w:r>
    </w:p>
    <w:p w:rsidR="0038759D" w:rsidRPr="0038759D" w:rsidRDefault="0038759D" w:rsidP="0038759D">
      <w:pPr>
        <w:pStyle w:val="Prrafodelista"/>
        <w:numPr>
          <w:ilvl w:val="0"/>
          <w:numId w:val="2"/>
        </w:numPr>
        <w:jc w:val="both"/>
        <w:rPr>
          <w:rFonts w:ascii="Verdana" w:hAnsi="Verdana"/>
          <w:sz w:val="22"/>
          <w:szCs w:val="22"/>
          <w:lang w:val="es-ES"/>
        </w:rPr>
      </w:pPr>
      <w:r w:rsidRPr="0038759D">
        <w:rPr>
          <w:rFonts w:ascii="Verdana" w:hAnsi="Verdana"/>
          <w:sz w:val="22"/>
          <w:szCs w:val="22"/>
          <w:lang w:val="es-ES"/>
        </w:rPr>
        <w:t xml:space="preserve">Que los solicitantes y beneficiarios estén empadronados y vivan en el municipio de </w:t>
      </w:r>
      <w:proofErr w:type="spellStart"/>
      <w:r w:rsidRPr="0038759D">
        <w:rPr>
          <w:rFonts w:ascii="Verdana" w:hAnsi="Verdana"/>
          <w:sz w:val="22"/>
          <w:szCs w:val="22"/>
          <w:lang w:val="es-ES"/>
        </w:rPr>
        <w:t>Lloret</w:t>
      </w:r>
      <w:proofErr w:type="spellEnd"/>
      <w:r w:rsidRPr="0038759D">
        <w:rPr>
          <w:rFonts w:ascii="Verdana" w:hAnsi="Verdana"/>
          <w:sz w:val="22"/>
          <w:szCs w:val="22"/>
          <w:lang w:val="es-ES"/>
        </w:rPr>
        <w:t xml:space="preserve"> de Mar durante el curso escolar 2020/2021.</w:t>
      </w:r>
    </w:p>
    <w:p w:rsidR="0038759D" w:rsidRPr="0038759D" w:rsidRDefault="0038759D" w:rsidP="0038759D">
      <w:pPr>
        <w:pStyle w:val="Prrafodelista"/>
        <w:numPr>
          <w:ilvl w:val="0"/>
          <w:numId w:val="2"/>
        </w:numPr>
        <w:jc w:val="both"/>
        <w:rPr>
          <w:rFonts w:ascii="Verdana" w:hAnsi="Verdana"/>
          <w:sz w:val="22"/>
          <w:szCs w:val="22"/>
          <w:lang w:val="es-ES"/>
        </w:rPr>
      </w:pPr>
      <w:r w:rsidRPr="0038759D">
        <w:rPr>
          <w:rFonts w:ascii="Verdana" w:hAnsi="Verdana"/>
          <w:sz w:val="22"/>
          <w:szCs w:val="22"/>
          <w:lang w:val="es-ES"/>
        </w:rPr>
        <w:t>El alumnado debe cursar segundo ciclo de educación infantil, primaria o secundaria obligatoria en centros educativos sufragados con fondos públicos de la comarca de La Selva.</w:t>
      </w:r>
    </w:p>
    <w:p w:rsidR="0038759D" w:rsidRPr="0038759D" w:rsidRDefault="0038759D" w:rsidP="0038759D">
      <w:pPr>
        <w:pStyle w:val="Prrafodelista"/>
        <w:numPr>
          <w:ilvl w:val="0"/>
          <w:numId w:val="2"/>
        </w:numPr>
        <w:jc w:val="both"/>
        <w:rPr>
          <w:rFonts w:ascii="Verdana" w:hAnsi="Verdana"/>
          <w:sz w:val="22"/>
          <w:szCs w:val="22"/>
          <w:lang w:val="es-ES"/>
        </w:rPr>
      </w:pPr>
      <w:r w:rsidRPr="0038759D">
        <w:rPr>
          <w:rFonts w:ascii="Verdana" w:hAnsi="Verdana"/>
          <w:sz w:val="22"/>
          <w:szCs w:val="22"/>
          <w:lang w:val="es-ES"/>
        </w:rPr>
        <w:t>No superar el umbral máximo de renta familiar establecido en las presentes Bases.</w:t>
      </w:r>
    </w:p>
    <w:p w:rsidR="00E56D1E" w:rsidRDefault="0038759D" w:rsidP="00C72D3D">
      <w:pPr>
        <w:pStyle w:val="Prrafodelista"/>
        <w:numPr>
          <w:ilvl w:val="0"/>
          <w:numId w:val="2"/>
        </w:numPr>
        <w:jc w:val="both"/>
        <w:rPr>
          <w:rFonts w:ascii="Verdana" w:hAnsi="Verdana"/>
          <w:sz w:val="22"/>
          <w:szCs w:val="22"/>
          <w:lang w:val="es-ES"/>
        </w:rPr>
      </w:pPr>
      <w:r w:rsidRPr="00E56D1E">
        <w:rPr>
          <w:rFonts w:ascii="Verdana" w:hAnsi="Verdana"/>
          <w:sz w:val="22"/>
          <w:szCs w:val="22"/>
          <w:lang w:val="es-ES"/>
        </w:rPr>
        <w:t xml:space="preserve">No tener deudas pendientes con el Ayuntamiento de </w:t>
      </w:r>
      <w:proofErr w:type="spellStart"/>
      <w:r w:rsidRPr="00E56D1E">
        <w:rPr>
          <w:rFonts w:ascii="Verdana" w:hAnsi="Verdana"/>
          <w:sz w:val="22"/>
          <w:szCs w:val="22"/>
          <w:lang w:val="es-ES"/>
        </w:rPr>
        <w:t>Lloret</w:t>
      </w:r>
      <w:proofErr w:type="spellEnd"/>
      <w:r w:rsidRPr="00E56D1E">
        <w:rPr>
          <w:rFonts w:ascii="Verdana" w:hAnsi="Verdana"/>
          <w:sz w:val="22"/>
          <w:szCs w:val="22"/>
          <w:lang w:val="es-ES"/>
        </w:rPr>
        <w:t xml:space="preserve"> de Mar.</w:t>
      </w:r>
    </w:p>
    <w:p w:rsidR="0038759D" w:rsidRPr="00E56D1E" w:rsidRDefault="0038759D" w:rsidP="00C72D3D">
      <w:pPr>
        <w:pStyle w:val="Prrafodelista"/>
        <w:numPr>
          <w:ilvl w:val="0"/>
          <w:numId w:val="2"/>
        </w:numPr>
        <w:jc w:val="both"/>
        <w:rPr>
          <w:rFonts w:ascii="Verdana" w:hAnsi="Verdana"/>
          <w:sz w:val="22"/>
          <w:szCs w:val="22"/>
          <w:lang w:val="es-ES"/>
        </w:rPr>
      </w:pPr>
      <w:r w:rsidRPr="00E56D1E">
        <w:rPr>
          <w:rFonts w:ascii="Verdana" w:hAnsi="Verdana"/>
          <w:sz w:val="22"/>
          <w:szCs w:val="22"/>
          <w:lang w:val="es-ES"/>
        </w:rPr>
        <w:t>Los derivados de las prohibiciones establecidas en el artículo 13.2 de la Ley 38/2003, de 17 de noviembre, general de subvenciones.</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b/>
          <w:sz w:val="22"/>
          <w:szCs w:val="22"/>
          <w:u w:val="single"/>
          <w:lang w:val="es-ES"/>
        </w:rPr>
      </w:pPr>
      <w:r w:rsidRPr="0038759D">
        <w:rPr>
          <w:rFonts w:ascii="Verdana" w:hAnsi="Verdana"/>
          <w:b/>
          <w:sz w:val="22"/>
          <w:szCs w:val="22"/>
          <w:lang w:val="es-ES"/>
        </w:rPr>
        <w:t>5.-</w:t>
      </w:r>
      <w:r w:rsidRPr="0038759D">
        <w:rPr>
          <w:rFonts w:ascii="Verdana" w:hAnsi="Verdana"/>
          <w:b/>
          <w:sz w:val="22"/>
          <w:szCs w:val="22"/>
          <w:u w:val="single"/>
          <w:lang w:val="es-ES"/>
        </w:rPr>
        <w:t xml:space="preserve"> Importe de las subvenciones:</w:t>
      </w:r>
    </w:p>
    <w:p w:rsidR="0038759D" w:rsidRPr="0038759D" w:rsidRDefault="0038759D" w:rsidP="0038759D">
      <w:pPr>
        <w:jc w:val="both"/>
        <w:rPr>
          <w:rFonts w:ascii="Verdana" w:hAnsi="Verdana"/>
          <w:sz w:val="22"/>
          <w:szCs w:val="22"/>
          <w:lang w:val="es-ES"/>
        </w:rPr>
      </w:pPr>
    </w:p>
    <w:p w:rsidR="0038759D" w:rsidRDefault="0038759D" w:rsidP="0038759D">
      <w:pPr>
        <w:jc w:val="both"/>
        <w:rPr>
          <w:rFonts w:ascii="Verdana" w:hAnsi="Verdana"/>
          <w:sz w:val="22"/>
          <w:szCs w:val="22"/>
          <w:lang w:val="es-ES"/>
        </w:rPr>
      </w:pPr>
      <w:r w:rsidRPr="0038759D">
        <w:rPr>
          <w:rFonts w:ascii="Verdana" w:hAnsi="Verdana"/>
          <w:sz w:val="22"/>
          <w:szCs w:val="22"/>
          <w:lang w:val="es-ES"/>
        </w:rPr>
        <w:t>Las modalidades de las ayudas serán las siguientes, siendo excluyentes entre sí:</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 xml:space="preserve">a) </w:t>
      </w:r>
      <w:r w:rsidRPr="0038759D">
        <w:rPr>
          <w:rFonts w:ascii="Verdana" w:hAnsi="Verdana"/>
          <w:sz w:val="22"/>
          <w:szCs w:val="22"/>
          <w:u w:val="single"/>
          <w:lang w:val="es-ES"/>
        </w:rPr>
        <w:t>Modalidad de ayuda para el servicio de comedor</w:t>
      </w:r>
      <w:r w:rsidRPr="0038759D">
        <w:rPr>
          <w:rFonts w:ascii="Verdana" w:hAnsi="Verdana"/>
          <w:sz w:val="22"/>
          <w:szCs w:val="22"/>
          <w:lang w:val="es-ES"/>
        </w:rPr>
        <w:t>: el importe máximo de las ayudas será de 3 € por día lectivo del servicio de comedor escolar, que no podrá superar en ningún caso el precio máximo establecido por el Departamento de Enseñanza de la Generalidad de Cataluña, para aquellos alumnos que hagan uso del servicio de comedor escolar.</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 xml:space="preserve">b) </w:t>
      </w:r>
      <w:r w:rsidRPr="0038759D">
        <w:rPr>
          <w:rFonts w:ascii="Verdana" w:hAnsi="Verdana"/>
          <w:sz w:val="22"/>
          <w:szCs w:val="22"/>
          <w:u w:val="single"/>
          <w:lang w:val="es-ES"/>
        </w:rPr>
        <w:t>Modalidad tarjeta monedero</w:t>
      </w:r>
      <w:r w:rsidRPr="0038759D">
        <w:rPr>
          <w:rFonts w:ascii="Verdana" w:hAnsi="Verdana"/>
          <w:sz w:val="22"/>
          <w:szCs w:val="22"/>
          <w:lang w:val="es-ES"/>
        </w:rPr>
        <w:t>: el importe máximo de las ayudas será de 3 € por día lectivo del calendario del curso escolar 2020/2021, en caso de no hacer uso del servicio de comedor.</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b/>
          <w:sz w:val="22"/>
          <w:szCs w:val="22"/>
          <w:u w:val="single"/>
          <w:lang w:val="es-ES"/>
        </w:rPr>
      </w:pPr>
      <w:r w:rsidRPr="0038759D">
        <w:rPr>
          <w:rFonts w:ascii="Verdana" w:hAnsi="Verdana"/>
          <w:b/>
          <w:sz w:val="22"/>
          <w:szCs w:val="22"/>
          <w:lang w:val="es-ES"/>
        </w:rPr>
        <w:t>6.-</w:t>
      </w:r>
      <w:r w:rsidRPr="0038759D">
        <w:rPr>
          <w:rFonts w:ascii="Verdana" w:hAnsi="Verdana"/>
          <w:b/>
          <w:sz w:val="22"/>
          <w:szCs w:val="22"/>
          <w:u w:val="single"/>
          <w:lang w:val="es-ES"/>
        </w:rPr>
        <w:t xml:space="preserve"> Plazo de presentación de solicitudes:</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El plazo de presentación de las solicitudes, en única convocatoria, será de 20 días naturales a contar desde el día siguiente de la publicación de esta convocatoria en el Boletín Oficial de la Provincia (BOP).</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b/>
          <w:sz w:val="22"/>
          <w:szCs w:val="22"/>
          <w:lang w:val="es-ES"/>
        </w:rPr>
      </w:pPr>
      <w:r w:rsidRPr="0038759D">
        <w:rPr>
          <w:rFonts w:ascii="Verdana" w:hAnsi="Verdana"/>
          <w:b/>
          <w:sz w:val="22"/>
          <w:szCs w:val="22"/>
          <w:lang w:val="es-ES"/>
        </w:rPr>
        <w:t xml:space="preserve">7.- </w:t>
      </w:r>
      <w:r w:rsidRPr="0038759D">
        <w:rPr>
          <w:rFonts w:ascii="Verdana" w:hAnsi="Verdana"/>
          <w:b/>
          <w:sz w:val="22"/>
          <w:szCs w:val="22"/>
          <w:u w:val="single"/>
          <w:lang w:val="es-ES"/>
        </w:rPr>
        <w:t>Resolución y concesión de las ayudas</w:t>
      </w:r>
      <w:r w:rsidRPr="0038759D">
        <w:rPr>
          <w:rFonts w:ascii="Verdana" w:hAnsi="Verdana"/>
          <w:b/>
          <w:sz w:val="22"/>
          <w:szCs w:val="22"/>
          <w:lang w:val="es-ES"/>
        </w:rPr>
        <w:t>:</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La resolución de las solicitudes será dictada mediante Decreto del Alcalde-Presidente en el plazo de dos meses, a contar desde la fecha de finalización del plazo de presentación de solicitudes. Si transcurrido el plazo indicado no ha habido resolución expresa, las solicitudes se entenderán desestimadas.</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proofErr w:type="spellStart"/>
      <w:r w:rsidRPr="0038759D">
        <w:rPr>
          <w:rFonts w:ascii="Verdana" w:hAnsi="Verdana"/>
          <w:sz w:val="22"/>
          <w:szCs w:val="22"/>
          <w:lang w:val="es-ES"/>
        </w:rPr>
        <w:t>Lloret</w:t>
      </w:r>
      <w:proofErr w:type="spellEnd"/>
      <w:r w:rsidRPr="0038759D">
        <w:rPr>
          <w:rFonts w:ascii="Verdana" w:hAnsi="Verdana"/>
          <w:sz w:val="22"/>
          <w:szCs w:val="22"/>
          <w:lang w:val="es-ES"/>
        </w:rPr>
        <w:t xml:space="preserve"> de Mar, 27 de octubre de 2020</w:t>
      </w: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El secretario accidental</w:t>
      </w:r>
    </w:p>
    <w:p w:rsidR="0038759D" w:rsidRPr="0038759D" w:rsidRDefault="0038759D" w:rsidP="0038759D">
      <w:pPr>
        <w:jc w:val="both"/>
        <w:rPr>
          <w:rFonts w:ascii="Verdana" w:hAnsi="Verdana"/>
          <w:sz w:val="22"/>
          <w:szCs w:val="22"/>
          <w:lang w:val="es-ES"/>
        </w:rPr>
      </w:pPr>
      <w:r w:rsidRPr="0038759D">
        <w:rPr>
          <w:rFonts w:ascii="Verdana" w:hAnsi="Verdana"/>
          <w:sz w:val="22"/>
          <w:szCs w:val="22"/>
          <w:lang w:val="es-ES"/>
        </w:rPr>
        <w:t>David Reixach Saura</w:t>
      </w:r>
    </w:p>
    <w:sectPr w:rsidR="0038759D" w:rsidRPr="0038759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801" w:rsidRDefault="00E14801" w:rsidP="00E14801">
      <w:r>
        <w:separator/>
      </w:r>
    </w:p>
  </w:endnote>
  <w:endnote w:type="continuationSeparator" w:id="0">
    <w:p w:rsidR="00E14801" w:rsidRDefault="00E14801" w:rsidP="00E14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F445C11B-5D8B-4B0E-991E-B9864183EA79}"/>
  </w:font>
  <w:font w:name="Verdana">
    <w:panose1 w:val="020B0604030504040204"/>
    <w:charset w:val="00"/>
    <w:family w:val="swiss"/>
    <w:pitch w:val="variable"/>
    <w:sig w:usb0="A10006FF" w:usb1="4000205B" w:usb2="00000010" w:usb3="00000000" w:csb0="0000019F" w:csb1="00000000"/>
    <w:embedRegular r:id="rId2" w:fontKey="{24BB7638-D29E-441D-B4F9-528A454AC2B4}"/>
    <w:embedBold r:id="rId3" w:fontKey="{36034C46-1E6B-4047-9CD1-CA60D165B944}"/>
  </w:font>
  <w:font w:name="Calibri Light">
    <w:panose1 w:val="020F0302020204030204"/>
    <w:charset w:val="00"/>
    <w:family w:val="swiss"/>
    <w:pitch w:val="variable"/>
    <w:sig w:usb0="A00002EF" w:usb1="4000207B" w:usb2="00000000" w:usb3="00000000" w:csb0="0000019F" w:csb1="00000000"/>
    <w:embedRegular r:id="rId4" w:fontKey="{807947F8-FC62-41F5-B440-2D91F5D54B32}"/>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801" w:rsidRDefault="00E14801" w:rsidP="00E14801">
      <w:r>
        <w:separator/>
      </w:r>
    </w:p>
  </w:footnote>
  <w:footnote w:type="continuationSeparator" w:id="0">
    <w:p w:rsidR="00E14801" w:rsidRDefault="00E14801" w:rsidP="00E148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801" w:rsidRDefault="00E14801">
    <w:pPr>
      <w:pStyle w:val="Encabezado"/>
    </w:pPr>
    <w:r>
      <w:rPr>
        <w:noProof/>
        <w:lang w:eastAsia="ca-ES"/>
      </w:rPr>
      <w:drawing>
        <wp:inline distT="0" distB="0" distL="0" distR="0" wp14:anchorId="3AD9D865" wp14:editId="524F7FFE">
          <wp:extent cx="1838325" cy="857250"/>
          <wp:effectExtent l="0" t="0" r="9525" b="0"/>
          <wp:docPr id="2" name="Imagen 2"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p w:rsidR="00E14801" w:rsidRDefault="00E1480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75FBC"/>
    <w:multiLevelType w:val="hybridMultilevel"/>
    <w:tmpl w:val="8A00B126"/>
    <w:lvl w:ilvl="0" w:tplc="04030017">
      <w:start w:val="1"/>
      <w:numFmt w:val="lowerLetter"/>
      <w:lvlText w:val="%1)"/>
      <w:lvlJc w:val="left"/>
      <w:pPr>
        <w:ind w:left="720" w:hanging="360"/>
      </w:pPr>
      <w:rPr>
        <w:rFonts w:hint="default"/>
      </w:rPr>
    </w:lvl>
    <w:lvl w:ilvl="1" w:tplc="85B86898">
      <w:start w:val="1"/>
      <w:numFmt w:val="lowerLetter"/>
      <w:lvlText w:val="%2."/>
      <w:lvlJc w:val="left"/>
      <w:pPr>
        <w:ind w:left="1455" w:hanging="375"/>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35052F37"/>
    <w:multiLevelType w:val="hybridMultilevel"/>
    <w:tmpl w:val="2750829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E4D4B38"/>
    <w:multiLevelType w:val="hybridMultilevel"/>
    <w:tmpl w:val="BFA6CC48"/>
    <w:lvl w:ilvl="0" w:tplc="04030019">
      <w:start w:val="1"/>
      <w:numFmt w:val="lowerLetter"/>
      <w:lvlText w:val="%1."/>
      <w:lvlJc w:val="left"/>
      <w:pPr>
        <w:ind w:left="1080" w:hanging="360"/>
      </w:pPr>
    </w:lvl>
    <w:lvl w:ilvl="1" w:tplc="04030019">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4BF52B1E"/>
    <w:multiLevelType w:val="hybridMultilevel"/>
    <w:tmpl w:val="BE3E077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AB8"/>
    <w:rsid w:val="00315AB8"/>
    <w:rsid w:val="0038759D"/>
    <w:rsid w:val="006800C3"/>
    <w:rsid w:val="0077425A"/>
    <w:rsid w:val="00E058FA"/>
    <w:rsid w:val="00E14801"/>
    <w:rsid w:val="00E56D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3501"/>
  <w15:chartTrackingRefBased/>
  <w15:docId w15:val="{499BA729-81DA-4C25-A880-D3706D31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AB8"/>
    <w:pPr>
      <w:spacing w:after="0" w:line="240" w:lineRule="auto"/>
    </w:pPr>
    <w:rPr>
      <w:rFonts w:ascii="Times New Roman" w:eastAsia="Times New Roman" w:hAnsi="Times New Roman"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800C3"/>
    <w:rPr>
      <w:color w:val="0563C1" w:themeColor="hyperlink"/>
      <w:u w:val="single"/>
    </w:rPr>
  </w:style>
  <w:style w:type="paragraph" w:styleId="Prrafodelista">
    <w:name w:val="List Paragraph"/>
    <w:basedOn w:val="Normal"/>
    <w:uiPriority w:val="34"/>
    <w:qFormat/>
    <w:rsid w:val="0038759D"/>
    <w:pPr>
      <w:ind w:left="720"/>
      <w:contextualSpacing/>
    </w:pPr>
  </w:style>
  <w:style w:type="paragraph" w:styleId="Encabezado">
    <w:name w:val="header"/>
    <w:basedOn w:val="Normal"/>
    <w:link w:val="EncabezadoCar"/>
    <w:uiPriority w:val="99"/>
    <w:unhideWhenUsed/>
    <w:rsid w:val="00E14801"/>
    <w:pPr>
      <w:tabs>
        <w:tab w:val="center" w:pos="4252"/>
        <w:tab w:val="right" w:pos="8504"/>
      </w:tabs>
    </w:pPr>
  </w:style>
  <w:style w:type="character" w:customStyle="1" w:styleId="EncabezadoCar">
    <w:name w:val="Encabezado Car"/>
    <w:basedOn w:val="Fuentedeprrafopredeter"/>
    <w:link w:val="Encabezado"/>
    <w:uiPriority w:val="99"/>
    <w:rsid w:val="00E14801"/>
    <w:rPr>
      <w:rFonts w:ascii="Times New Roman" w:eastAsia="Times New Roman" w:hAnsi="Times New Roman" w:cs="Times New Roman"/>
      <w:sz w:val="20"/>
      <w:szCs w:val="20"/>
    </w:rPr>
  </w:style>
  <w:style w:type="paragraph" w:styleId="Piedepgina">
    <w:name w:val="footer"/>
    <w:basedOn w:val="Normal"/>
    <w:link w:val="PiedepginaCar"/>
    <w:uiPriority w:val="99"/>
    <w:unhideWhenUsed/>
    <w:rsid w:val="00E14801"/>
    <w:pPr>
      <w:tabs>
        <w:tab w:val="center" w:pos="4252"/>
        <w:tab w:val="right" w:pos="8504"/>
      </w:tabs>
    </w:pPr>
  </w:style>
  <w:style w:type="character" w:customStyle="1" w:styleId="PiedepginaCar">
    <w:name w:val="Pie de página Car"/>
    <w:basedOn w:val="Fuentedeprrafopredeter"/>
    <w:link w:val="Piedepgina"/>
    <w:uiPriority w:val="99"/>
    <w:rsid w:val="00E1480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u.lloret.cat/taulerAnuncisPublic/listPublicac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882</Words>
  <Characters>4851</Characters>
  <Application>Microsoft Office Word</Application>
  <DocSecurity>0</DocSecurity>
  <Lines>138</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Sala Emilia</dc:creator>
  <cp:keywords/>
  <dc:description/>
  <cp:lastModifiedBy>Alba Sala Emilia</cp:lastModifiedBy>
  <cp:revision>2</cp:revision>
  <dcterms:created xsi:type="dcterms:W3CDTF">2020-10-27T13:13:00Z</dcterms:created>
  <dcterms:modified xsi:type="dcterms:W3CDTF">2020-10-27T13:13:00Z</dcterms:modified>
</cp:coreProperties>
</file>