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footer5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footer1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word/_rels/footer4.xml.rels" ContentType="application/vnd.openxmlformats-package.relationships+xml"/>
  <Override PartName="/word/footer5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25.wmf" ContentType="image/x-wmf"/>
  <Override PartName="/word/media/image23.wmf" ContentType="image/x-wmf"/>
  <Override PartName="/word/media/image8.wmf" ContentType="image/x-wmf"/>
  <Override PartName="/word/media/image10.wmf" ContentType="image/x-wmf"/>
  <Override PartName="/word/media/image7.jpeg" ContentType="image/jpeg"/>
  <Override PartName="/word/media/image22.wmf" ContentType="image/x-wmf"/>
  <Override PartName="/word/media/image24.wmf" ContentType="image/x-wmf"/>
  <Override PartName="/word/media/image9.wmf" ContentType="image/x-wmf"/>
  <Override PartName="/word/media/image6.jpeg" ContentType="image/jpeg"/>
  <Override PartName="/word/media/image12.wmf" ContentType="image/x-wmf"/>
  <Override PartName="/word/media/image4.wmf" ContentType="image/x-wmf"/>
  <Override PartName="/word/media/image3.wmf" ContentType="image/x-wmf"/>
  <Override PartName="/word/media/image16.jpeg" ContentType="image/jpeg"/>
  <Override PartName="/word/media/image1.jpeg" ContentType="image/jpeg"/>
  <Override PartName="/word/media/image11.wmf" ContentType="image/x-wmf"/>
  <Override PartName="/word/media/image13.wmf" ContentType="image/x-wmf"/>
  <Override PartName="/word/media/image14.wmf" ContentType="image/x-wmf"/>
  <Override PartName="/word/media/image15.wmf" ContentType="image/x-wmf"/>
  <Override PartName="/word/media/image2.wmf" ContentType="image/x-wmf"/>
  <Override PartName="/word/media/image17.jpeg" ContentType="image/jpeg"/>
  <Override PartName="/word/media/image18.wmf" ContentType="image/x-wmf"/>
  <Override PartName="/word/media/image19.wmf" ContentType="image/x-wmf"/>
  <Override PartName="/word/media/image5.wmf" ContentType="image/x-wmf"/>
  <Override PartName="/word/media/image20.wmf" ContentType="image/x-wmf"/>
  <Override PartName="/word/media/image21.wmf" ContentType="image/x-wmf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uto" w:line="360" w:before="0" w:after="0"/>
        <w:ind w:left="0" w:right="0" w:hanging="0"/>
        <w:jc w:val="center"/>
        <w:rPr/>
      </w:pPr>
      <w:r>
        <w:rPr>
          <w:rFonts w:cs="Arial" w:ascii="Arial" w:hAnsi="Arial"/>
          <w:b/>
          <w:sz w:val="24"/>
          <w:szCs w:val="24"/>
        </w:rPr>
        <w:tab/>
        <w:t xml:space="preserve">ANEXO IV -  DATOS A INTERMEDIAR </w:t>
        <w:tab/>
      </w:r>
      <w:bookmarkStart w:id="0" w:name="__DdeLink__12563_42311042861"/>
      <w:r>
        <w:rPr>
          <w:rFonts w:cs="Arial" w:ascii="Arial" w:hAnsi="Arial"/>
          <w:b/>
          <w:sz w:val="24"/>
          <w:szCs w:val="24"/>
        </w:rPr>
        <w:t>1/3</w:t>
      </w:r>
    </w:p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360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color w:val="00000A"/>
          <w:sz w:val="20"/>
          <w:szCs w:val="20"/>
          <w:lang w:eastAsia="es-ES"/>
        </w:rPr>
      </w:pPr>
      <w:bookmarkStart w:id="1" w:name="__DdeLink__2462_20651250872"/>
      <w:bookmarkStart w:id="2" w:name="__DdeLink__2462_20651250872"/>
      <w:bookmarkEnd w:id="0"/>
      <w:bookmarkEnd w:id="2"/>
      <w:r>
        <w:rPr>
          <w:rFonts w:cs="Arial" w:ascii="Arial" w:hAnsi="Arial"/>
          <w:b w:val="false"/>
          <w:bCs w:val="false"/>
          <w:color w:val="00000A"/>
          <w:sz w:val="20"/>
          <w:szCs w:val="20"/>
          <w:lang w:eastAsia="es-ES"/>
        </w:rPr>
      </w:r>
    </w:p>
    <w:tbl>
      <w:tblPr>
        <w:tblW w:w="8705" w:type="dxa"/>
        <w:jc w:val="left"/>
        <w:tblInd w:w="4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1185"/>
        <w:gridCol w:w="910"/>
        <w:gridCol w:w="470"/>
        <w:gridCol w:w="2100"/>
        <w:gridCol w:w="4040"/>
      </w:tblGrid>
      <w:tr>
        <w:trPr/>
        <w:tc>
          <w:tcPr>
            <w:tcW w:w="870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DATOS DE IDENTIFICACIÓN DE LA ENTIDAD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O PERSONA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SOLICITANTE</w:t>
            </w:r>
          </w:p>
        </w:tc>
      </w:tr>
      <w:tr>
        <w:trPr/>
        <w:tc>
          <w:tcPr>
            <w:tcW w:w="209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6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NIF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Tfno./Móvil</w:t>
            </w:r>
          </w:p>
        </w:tc>
        <w:tc>
          <w:tcPr>
            <w:tcW w:w="4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Domicilio</w:t>
            </w:r>
          </w:p>
        </w:tc>
        <w:tc>
          <w:tcPr>
            <w:tcW w:w="752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C. Postal</w:t>
            </w:r>
          </w:p>
        </w:tc>
        <w:tc>
          <w:tcPr>
            <w:tcW w:w="13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Municipio</w:t>
            </w:r>
          </w:p>
        </w:tc>
        <w:tc>
          <w:tcPr>
            <w:tcW w:w="40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e-mail</w:t>
            </w:r>
          </w:p>
        </w:tc>
        <w:tc>
          <w:tcPr>
            <w:tcW w:w="752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360" w:before="0" w:after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8725" w:type="dxa"/>
        <w:jc w:val="left"/>
        <w:tblInd w:w="3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1020"/>
        <w:gridCol w:w="390"/>
        <w:gridCol w:w="750"/>
        <w:gridCol w:w="1065"/>
        <w:gridCol w:w="1305"/>
        <w:gridCol w:w="4195"/>
      </w:tblGrid>
      <w:tr>
        <w:trPr/>
        <w:tc>
          <w:tcPr>
            <w:tcW w:w="8725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DATOS DEL/LA REPRESENTANTE LEGAL</w:t>
            </w:r>
          </w:p>
        </w:tc>
      </w:tr>
      <w:tr>
        <w:trPr/>
        <w:tc>
          <w:tcPr>
            <w:tcW w:w="216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Nombre y apellidos</w:t>
            </w:r>
          </w:p>
        </w:tc>
        <w:tc>
          <w:tcPr>
            <w:tcW w:w="656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0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NIF</w:t>
            </w:r>
          </w:p>
        </w:tc>
        <w:tc>
          <w:tcPr>
            <w:tcW w:w="220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Cargo </w:t>
            </w:r>
          </w:p>
        </w:tc>
        <w:tc>
          <w:tcPr>
            <w:tcW w:w="4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14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Tfno./Móvil</w:t>
            </w:r>
          </w:p>
        </w:tc>
        <w:tc>
          <w:tcPr>
            <w:tcW w:w="181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e-mail</w:t>
            </w:r>
          </w:p>
        </w:tc>
        <w:tc>
          <w:tcPr>
            <w:tcW w:w="4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Cuerpodetexto"/>
        <w:bidi w:val="0"/>
        <w:spacing w:lineRule="auto" w:line="360" w:before="0" w:after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8695" w:type="dxa"/>
        <w:jc w:val="left"/>
        <w:tblInd w:w="6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88" w:type="dxa"/>
          <w:bottom w:w="55" w:type="dxa"/>
          <w:right w:w="108" w:type="dxa"/>
        </w:tblCellMar>
      </w:tblPr>
      <w:tblGrid>
        <w:gridCol w:w="8695"/>
      </w:tblGrid>
      <w:tr>
        <w:trPr/>
        <w:tc>
          <w:tcPr>
            <w:tcW w:w="8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PROCEDIMIENTO ADMINISTRATIVO</w:t>
            </w:r>
          </w:p>
        </w:tc>
      </w:tr>
      <w:tr>
        <w:trPr/>
        <w:tc>
          <w:tcPr>
            <w:tcW w:w="86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88" w:type="dxa"/>
              <w:bottom w:w="0" w:type="dxa"/>
            </w:tcMar>
            <w:vAlign w:val="center"/>
          </w:tcPr>
          <w:p>
            <w:pPr>
              <w:pStyle w:val="NormalWeb"/>
              <w:widowControl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/>
            </w:pPr>
            <w:r>
              <w:rPr>
                <w:rFonts w:cs="Arial" w:ascii="Arial" w:hAnsi="Arial"/>
                <w:b w:val="false"/>
                <w:bCs w:val="false"/>
                <w:i/>
                <w:iCs/>
                <w:color w:val="000000"/>
                <w:sz w:val="20"/>
                <w:szCs w:val="20"/>
                <w:lang w:val="es-ES" w:eastAsia="es-ES"/>
              </w:rPr>
              <w:t xml:space="preserve">CONVOCATORIA DE SUBVENCIONES DEL SERVICIO DE CULTURA DE LA DIPUTACIÓN PARA LA REALIZACIÓN DE ACTIVIDADES CULTURALES </w:t>
            </w:r>
            <w:r>
              <w:rPr>
                <w:rFonts w:eastAsia="Times New Roman" w:cs="Arial" w:ascii="Arial" w:hAnsi="Arial"/>
                <w:b w:val="false"/>
                <w:bCs w:val="false"/>
                <w:i/>
                <w:iCs/>
                <w:color w:val="000000"/>
                <w:sz w:val="20"/>
                <w:szCs w:val="20"/>
                <w:lang w:val="es-ES" w:eastAsia="zh-CN" w:bidi="ar-SA"/>
              </w:rPr>
              <w:t>EN LA PROVINCIA DE HUELVA, 2020</w:t>
            </w:r>
          </w:p>
        </w:tc>
      </w:tr>
    </w:tbl>
    <w:p>
      <w:pPr>
        <w:pStyle w:val="Normal"/>
        <w:rPr/>
      </w:pPr>
      <w:r>
        <w:rPr/>
      </w:r>
    </w:p>
    <w:tbl>
      <w:tblPr>
        <w:tblW w:w="8710" w:type="dxa"/>
        <w:jc w:val="left"/>
        <w:tblInd w:w="9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5" w:type="dxa"/>
          <w:left w:w="98" w:type="dxa"/>
          <w:bottom w:w="55" w:type="dxa"/>
          <w:right w:w="108" w:type="dxa"/>
        </w:tblCellMar>
      </w:tblPr>
      <w:tblGrid>
        <w:gridCol w:w="3180"/>
        <w:gridCol w:w="3345"/>
        <w:gridCol w:w="2185"/>
      </w:tblGrid>
      <w:tr>
        <w:trPr>
          <w:tblHeader w:val="true"/>
          <w:trHeight w:val="454" w:hRule="atLeast"/>
        </w:trPr>
        <w:tc>
          <w:tcPr>
            <w:tcW w:w="87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– DATOS CON NECESIDAD DE CONSENTIMIENTO</w:t>
            </w:r>
          </w:p>
          <w:p>
            <w:pPr>
              <w:pStyle w:val="Normal"/>
              <w:bidi w:val="0"/>
              <w:spacing w:before="57" w:after="57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La Diputación va a iniciar los trámites para solicitar la intermediación de los datos que a continuación se detallan</w:t>
            </w:r>
            <w:bookmarkStart w:id="3" w:name="__DdeLink__7100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</w:t>
            </w:r>
            <w:bookmarkEnd w:id="3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 Para que esta administración pueda solicitar estos datos </w:t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debe usted prestar consentimiento expreso marcando las casillas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. Si no autorizara esta intermediación deberá aportar estos documentos conforme la convocatoria.</w:t>
            </w:r>
          </w:p>
        </w:tc>
      </w:tr>
      <w:tr>
        <w:trPr>
          <w:tblHeader w:val="true"/>
          <w:trHeight w:val="454" w:hRule="atLeast"/>
        </w:trPr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  <w:tc>
          <w:tcPr>
            <w:tcW w:w="2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Consiente en autorizar la consulta de este dato</w:t>
            </w:r>
          </w:p>
        </w:tc>
      </w:tr>
      <w:tr>
        <w:trPr>
          <w:trHeight w:val="454" w:hRule="atLeast"/>
        </w:trPr>
        <w:tc>
          <w:tcPr>
            <w:tcW w:w="31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Contenidodelatabla"/>
              <w:rPr/>
            </w:pPr>
            <w:r>
              <w:rPr>
                <w:rFonts w:cs="Arial" w:ascii="Arial" w:hAnsi="Arial"/>
                <w:sz w:val="20"/>
                <w:szCs w:val="20"/>
              </w:rPr>
              <w:t>Situación de estar al corriente de obligaciones frente a la Agencia Tributaria estatal (</w:t>
            </w:r>
            <w:bookmarkStart w:id="4" w:name="__DdeLink__9728_1291019550"/>
            <w:r>
              <w:rPr>
                <w:rFonts w:cs="Arial" w:ascii="Arial" w:hAnsi="Arial"/>
                <w:sz w:val="20"/>
                <w:szCs w:val="20"/>
              </w:rPr>
              <w:t>AEAT</w:t>
            </w:r>
            <w:bookmarkEnd w:id="4"/>
            <w:r>
              <w:rPr>
                <w:rFonts w:cs="Arial" w:ascii="Arial" w:hAnsi="Arial"/>
                <w:sz w:val="20"/>
                <w:szCs w:val="20"/>
              </w:rPr>
              <w:t>)</w:t>
            </w:r>
          </w:p>
        </w:tc>
        <w:tc>
          <w:tcPr>
            <w:tcW w:w="33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AEAT</w:t>
            </w:r>
          </w:p>
        </w:tc>
        <w:tc>
          <w:tcPr>
            <w:tcW w:w="21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top w:w="0" w:type="dxa"/>
              <w:left w:w="98" w:type="dxa"/>
              <w:bottom w:w="0" w:type="dxa"/>
            </w:tcMar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Arial" w:hAnsi="Arial" w:eastAsia="Arial" w:cs="Arial"/>
                <w:b/>
                <w:b/>
                <w:bCs/>
                <w:sz w:val="32"/>
                <w:szCs w:val="32"/>
              </w:rPr>
            </w:pPr>
            <w:r>
              <w:rPr>
                <w:rFonts w:eastAsia="Arial" w:cs="Arial" w:ascii="Arial" w:hAnsi="Arial"/>
                <w:b/>
                <w:bCs/>
                <w:sz w:val="32"/>
                <w:szCs w:val="32"/>
              </w:rPr>
              <w:t>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701" w:right="1701" w:header="612" w:top="1703" w:footer="338" w:bottom="1406" w:gutter="0"/>
          <w:pgNumType w:fmt="decimal"/>
          <w:formProt w:val="false"/>
          <w:textDirection w:val="lrTb"/>
        </w:sectPr>
        <w:pStyle w:val="Normal"/>
        <w:rPr/>
      </w:pPr>
      <w:r>
        <w:rPr/>
      </w:r>
    </w:p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uto" w:line="360" w:before="0" w:after="0"/>
        <w:ind w:left="0" w:right="0" w:hanging="0"/>
        <w:jc w:val="both"/>
        <w:rPr/>
      </w:pPr>
      <w:r>
        <w:rPr>
          <w:rFonts w:cs="Arial" w:ascii="Arial" w:hAnsi="Arial"/>
          <w:b/>
          <w:sz w:val="24"/>
          <w:szCs w:val="24"/>
        </w:rPr>
        <w:tab/>
      </w:r>
      <w:bookmarkStart w:id="7" w:name="__DdeLink__217_2617859942"/>
      <w:r>
        <w:rPr>
          <w:rFonts w:cs="Arial" w:ascii="Arial" w:hAnsi="Arial"/>
          <w:b/>
          <w:sz w:val="24"/>
          <w:szCs w:val="24"/>
        </w:rPr>
        <w:t xml:space="preserve">ANEXO IV -  DATOS A INTERMEDIAR </w:t>
        <w:tab/>
      </w:r>
      <w:bookmarkEnd w:id="7"/>
      <w:r>
        <w:rPr>
          <w:rFonts w:cs="Arial" w:ascii="Arial" w:hAnsi="Arial"/>
          <w:b/>
          <w:sz w:val="24"/>
          <w:szCs w:val="24"/>
        </w:rPr>
        <w:t>2/3</w:t>
      </w:r>
    </w:p>
    <w:tbl>
      <w:tblPr>
        <w:tblW w:w="8710" w:type="dxa"/>
        <w:jc w:val="left"/>
        <w:tblInd w:w="9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4125"/>
        <w:gridCol w:w="4585"/>
      </w:tblGrid>
      <w:tr>
        <w:trPr>
          <w:tblHeader w:val="true"/>
          <w:trHeight w:val="454" w:hRule="atLeast"/>
        </w:trPr>
        <w:tc>
          <w:tcPr>
            <w:tcW w:w="871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98" w:type="dxa"/>
            </w:tcMar>
            <w:vAlign w:val="center"/>
          </w:tcPr>
          <w:p>
            <w:pPr>
              <w:pStyle w:val="Normal"/>
              <w:bidi w:val="0"/>
              <w:spacing w:before="57" w:after="57"/>
              <w:jc w:val="left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 A APORTAR - DATOS  QUE SE VAN A SOLICITAR A OTRAS ADMINISTRACIONES</w:t>
            </w:r>
          </w:p>
          <w:p>
            <w:pPr>
              <w:pStyle w:val="Normal"/>
              <w:bidi w:val="0"/>
              <w:spacing w:before="57" w:after="57"/>
              <w:jc w:val="both"/>
              <w:rPr/>
            </w:pP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La </w:t>
            </w:r>
            <w:bookmarkStart w:id="8" w:name="__DdeLink__7098_1834924099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Diputación va a iniciar los trámites para solicitar la intermediación de los datos que a continuación se detallan</w:t>
            </w:r>
            <w:bookmarkEnd w:id="8"/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 xml:space="preserve">, que obran en poder de otras administraciones y se les solicitará conforme a lo establecido en el artículo 28.2 de la Ley 39/2015. Esta operación de intermediación de datos se hará salvo que usted manifieste y motive su oposición. </w:t>
            </w:r>
          </w:p>
        </w:tc>
      </w:tr>
      <w:tr>
        <w:trPr>
          <w:tblHeader w:val="true"/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Documentación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Se va a solicitar a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Consulta y/o verificación de los datos de identidad (DNI o NIE) 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Dirección General de la Policía (Ministerio de Interior)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Datos de Residencia Legal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no estar inhabilitado/a para recibir subvenciones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Consulta de otras ayudas concedidas por administraciones públicas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Ministerio de Hacienda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</w:pPr>
            <w:r>
              <w:rPr>
                <w:rFonts w:cs="Arial"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  <w:t>Estar al Corriente de Pago con la Seguridad Social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TGSS</w:t>
            </w:r>
          </w:p>
        </w:tc>
      </w:tr>
      <w:tr>
        <w:trPr>
          <w:trHeight w:val="454" w:hRule="atLeast"/>
        </w:trPr>
        <w:tc>
          <w:tcPr>
            <w:tcW w:w="412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b w:val="false"/>
                <w:b w:val="false"/>
                <w:i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</w:pPr>
            <w:r>
              <w:rPr>
                <w:rFonts w:cs="Arial"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  <w:t xml:space="preserve">Estar al Corriente de Pago con la </w:t>
            </w:r>
            <w:r>
              <w:rPr>
                <w:rFonts w:cs="Arial" w:ascii="Arial" w:hAnsi="Arial"/>
                <w:b w:val="false"/>
                <w:i w:val="false"/>
                <w:strike w:val="false"/>
                <w:dstrike w:val="false"/>
                <w:outline w:val="false"/>
                <w:shadow w:val="false"/>
                <w:sz w:val="18"/>
                <w:u w:val="none"/>
                <w:em w:val="none"/>
              </w:rPr>
              <w:t>Hacienda de Andalucía</w:t>
            </w:r>
          </w:p>
        </w:tc>
        <w:tc>
          <w:tcPr>
            <w:tcW w:w="458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Contenidodelatab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Junta de Andalucía</w:t>
            </w:r>
          </w:p>
        </w:tc>
      </w:tr>
    </w:tbl>
    <w:p>
      <w:pPr>
        <w:pStyle w:val="Normal"/>
        <w:rPr/>
      </w:pPr>
      <w:r>
        <w:rPr/>
      </w:r>
    </w:p>
    <w:tbl>
      <w:tblPr>
        <w:tblW w:w="8665" w:type="dxa"/>
        <w:jc w:val="left"/>
        <w:tblInd w:w="9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8665"/>
      </w:tblGrid>
      <w:tr>
        <w:trPr/>
        <w:tc>
          <w:tcPr>
            <w:tcW w:w="8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CONSULTA DE DATOS A LA QUE SE OPONE</w:t>
            </w:r>
          </w:p>
        </w:tc>
      </w:tr>
      <w:tr>
        <w:trPr/>
        <w:tc>
          <w:tcPr>
            <w:tcW w:w="86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tbl>
      <w:tblPr>
        <w:tblW w:w="8725" w:type="dxa"/>
        <w:jc w:val="left"/>
        <w:tblInd w:w="3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</w:tblPr>
      <w:tblGrid>
        <w:gridCol w:w="8725"/>
      </w:tblGrid>
      <w:tr>
        <w:trPr/>
        <w:tc>
          <w:tcPr>
            <w:tcW w:w="8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88" w:type="dxa"/>
            </w:tcMar>
            <w:vAlign w:val="center"/>
          </w:tcPr>
          <w:p>
            <w:pPr>
              <w:pStyle w:val="Normal"/>
              <w:spacing w:lineRule="auto" w:line="360" w:before="57" w:after="57"/>
              <w:rPr/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MOTIVOS </w:t>
            </w:r>
            <w:r>
              <w:rPr>
                <w:rFonts w:cs="Arial" w:ascii="Arial" w:hAnsi="Arial"/>
                <w:b w:val="false"/>
                <w:bCs w:val="false"/>
                <w:sz w:val="20"/>
                <w:szCs w:val="20"/>
              </w:rPr>
              <w:t>(Conforme a los criterios de la Agencia Estatal de Protección de Datos debe motivarse suficientemente la oposición, conforme a Ley, para que sea tenida en cuenta)</w:t>
            </w:r>
          </w:p>
        </w:tc>
      </w:tr>
      <w:tr>
        <w:trPr/>
        <w:tc>
          <w:tcPr>
            <w:tcW w:w="87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88" w:type="dxa"/>
            </w:tcMar>
            <w:vAlign w:val="center"/>
          </w:tcPr>
          <w:p>
            <w:pPr>
              <w:pStyle w:val="Normal"/>
              <w:snapToGrid w:val="false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spacing w:lineRule="auto" w:line="360"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 w:before="17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701" w:right="1701" w:header="720" w:top="1920" w:footer="313" w:bottom="1418" w:gutter="0"/>
          <w:pgNumType w:fmt="decimal"/>
          <w:formProt w:val="false"/>
          <w:titlePg/>
          <w:textDirection w:val="lrTb"/>
          <w:docGrid w:type="default" w:linePitch="600" w:charSpace="32768"/>
        </w:sectPr>
        <w:pStyle w:val="Normal"/>
        <w:spacing w:lineRule="auto" w:line="360"/>
        <w:jc w:val="center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0"/>
          <w:szCs w:val="20"/>
          <w:lang w:eastAsia="es-ES"/>
        </w:rPr>
      </w:r>
    </w:p>
    <w:p>
      <w:pPr>
        <w:pStyle w:val="Normal"/>
        <w:tabs>
          <w:tab w:val="center" w:pos="4535" w:leader="none"/>
          <w:tab w:val="right" w:pos="9071" w:leader="none"/>
        </w:tabs>
        <w:bidi w:val="0"/>
        <w:spacing w:lineRule="auto" w:line="360" w:before="0" w:after="0"/>
        <w:ind w:left="0" w:right="0" w:hanging="0"/>
        <w:jc w:val="both"/>
        <w:rPr>
          <w:rFonts w:ascii="Arial" w:hAnsi="Arial" w:cs="Arial"/>
          <w:b/>
          <w:b/>
          <w:bCs/>
          <w:sz w:val="20"/>
          <w:szCs w:val="20"/>
          <w:lang w:eastAsia="es-ES"/>
        </w:rPr>
      </w:pPr>
      <w:r>
        <w:rPr>
          <w:rFonts w:cs="Arial" w:ascii="Arial" w:hAnsi="Arial"/>
          <w:b/>
          <w:bCs/>
          <w:sz w:val="24"/>
          <w:szCs w:val="24"/>
          <w:lang w:eastAsia="es-ES"/>
        </w:rPr>
        <w:tab/>
        <w:t xml:space="preserve">ANEXO IV -  DATOS A INTERMEDIAR </w:t>
        <w:tab/>
      </w:r>
      <w:r>
        <w:rPr>
          <w:rFonts w:cs="Arial" w:ascii="Arial" w:hAnsi="Arial"/>
          <w:b/>
          <w:bCs/>
          <w:sz w:val="24"/>
          <w:szCs w:val="24"/>
          <w:lang w:eastAsia="es-ES"/>
        </w:rPr>
        <w:t>3/3</w:t>
      </w:r>
    </w:p>
    <w:tbl>
      <w:tblPr>
        <w:tblW w:w="8723" w:type="dxa"/>
        <w:jc w:val="left"/>
        <w:tblInd w:w="61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53" w:type="dxa"/>
          <w:bottom w:w="0" w:type="dxa"/>
          <w:right w:w="108" w:type="dxa"/>
        </w:tblCellMar>
      </w:tblPr>
      <w:tblGrid>
        <w:gridCol w:w="8723"/>
      </w:tblGrid>
      <w:tr>
        <w:trPr>
          <w:trHeight w:val="449" w:hRule="atLeast"/>
          <w:cantSplit w:val="true"/>
        </w:trPr>
        <w:tc>
          <w:tcPr>
            <w:tcW w:w="8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CFE7F5" w:val="clear"/>
            <w:tcMar>
              <w:left w:w="53" w:type="dxa"/>
            </w:tcMar>
            <w:vAlign w:val="center"/>
          </w:tcPr>
          <w:p>
            <w:pPr>
              <w:pStyle w:val="Normal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PROTECCIÓN DE DATOS</w:t>
            </w:r>
          </w:p>
        </w:tc>
      </w:tr>
      <w:tr>
        <w:trPr>
          <w:trHeight w:val="449" w:hRule="atLeast"/>
          <w:cantSplit w:val="true"/>
        </w:trPr>
        <w:tc>
          <w:tcPr>
            <w:tcW w:w="8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53" w:type="dxa"/>
            </w:tcMar>
            <w:vAlign w:val="center"/>
          </w:tcPr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Muydestacado"/>
                <w:rFonts w:cs="Arial" w:ascii="Arial" w:hAnsi="Arial"/>
                <w:b w:val="false"/>
                <w:bCs w:val="false"/>
                <w:color w:val="00000A"/>
                <w:sz w:val="20"/>
                <w:szCs w:val="20"/>
                <w:lang w:eastAsia="es-ES"/>
              </w:rPr>
      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      </w:r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 xml:space="preserve"> en el ejercicio de una función pública. Los datos serán tratados por las unidades y servicios de la Diputación de Huelva, no cediéndose a terceros, </w:t>
            </w:r>
            <w:bookmarkStart w:id="9" w:name="__DdeLink__8_3532706659111222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salvo prescripción legal o judicial</w:t>
            </w:r>
            <w:bookmarkEnd w:id="9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. Los solicitantes y los titulares de los datos que se van a facilitar tienen, entre otros, derecho a acceder, rectificar y suprimirlos c</w:t>
            </w:r>
            <w:bookmarkStart w:id="10" w:name="__DdeLink__10_35327066591222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on las limitaciones que la ley establece</w:t>
            </w:r>
            <w:bookmarkEnd w:id="10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 xml:space="preserve">. Estos derechos se pueden consultar en la información adicional publicada en la dirección web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170"/>
              <w:ind w:left="737" w:right="0" w:hanging="0"/>
              <w:jc w:val="both"/>
              <w:rPr/>
            </w:pPr>
            <w:r>
              <w:rPr>
                <w:rFonts w:eastAsia="Arial" w:cs="Arial" w:ascii="Arial" w:hAnsi="Arial"/>
                <w:color w:val="00000A"/>
                <w:sz w:val="20"/>
                <w:szCs w:val="20"/>
                <w:lang w:eastAsia="es-ES"/>
              </w:rPr>
              <w:t xml:space="preserve"> </w:t>
            </w:r>
            <w:hyperlink r:id="rId8">
              <w:bookmarkStart w:id="11" w:name="__DdeLink__12_35327066591222"/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https://s</w:t>
              </w:r>
            </w:hyperlink>
            <w:hyperlink r:id="rId9"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2</w:t>
              </w:r>
            </w:hyperlink>
            <w:hyperlink r:id="rId10"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.diphuelva.es/sede/contenidos/3556_proteccion-de-datos</w:t>
              </w:r>
            </w:hyperlink>
            <w:bookmarkEnd w:id="11"/>
            <w:r>
              <w:rPr>
                <w:rFonts w:eastAsia="Arial" w:cs="Arial" w:ascii="Arial" w:hAnsi="Arial"/>
                <w:i/>
                <w:color w:val="00000A"/>
                <w:sz w:val="20"/>
                <w:szCs w:val="20"/>
                <w:lang w:eastAsia="es-ES"/>
              </w:rPr>
              <w:t xml:space="preserve"> </w:t>
            </w:r>
          </w:p>
          <w:p>
            <w:pPr>
              <w:pStyle w:val="Normal"/>
              <w:tabs>
                <w:tab w:val="left" w:pos="1320" w:leader="none"/>
              </w:tabs>
              <w:suppressAutoHyphens w:val="true"/>
              <w:bidi w:val="0"/>
              <w:spacing w:lineRule="auto" w:line="240" w:before="0" w:after="57"/>
              <w:ind w:left="0" w:right="0" w:hanging="0"/>
              <w:jc w:val="both"/>
              <w:rPr/>
            </w:pPr>
            <w:bookmarkStart w:id="12" w:name="__DdeLink__651_20453902291122"/>
            <w:bookmarkStart w:id="13" w:name="__DdeLink__102_35327066591222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>El contacto del Delegado de Protección de Datos de la Diputación de Huelva es</w:t>
            </w:r>
            <w:bookmarkEnd w:id="13"/>
            <w:r>
              <w:rPr>
                <w:rFonts w:cs="Arial" w:ascii="Arial" w:hAnsi="Arial"/>
                <w:color w:val="00000A"/>
                <w:sz w:val="20"/>
                <w:szCs w:val="20"/>
                <w:lang w:eastAsia="es-ES"/>
              </w:rPr>
              <w:t xml:space="preserve"> </w:t>
            </w:r>
            <w:hyperlink r:id="rId11">
              <w:r>
                <w:rPr>
                  <w:rStyle w:val="EnlacedeInternet"/>
                  <w:rFonts w:cs="Arial" w:ascii="Arial" w:hAnsi="Arial"/>
                  <w:sz w:val="20"/>
                  <w:szCs w:val="20"/>
                </w:rPr>
                <w:t>dpd.dph@diphuelva.org</w:t>
              </w:r>
            </w:hyperlink>
            <w:bookmarkEnd w:id="12"/>
            <w:r>
              <w:rPr>
                <w:rFonts w:cs="Arial" w:ascii="Arial" w:hAnsi="Arial"/>
                <w:color w:val="00000A"/>
                <w:sz w:val="16"/>
                <w:szCs w:val="16"/>
                <w:lang w:eastAsia="es-ES"/>
              </w:rPr>
              <w:t xml:space="preserve"> </w:t>
            </w:r>
          </w:p>
        </w:tc>
      </w:tr>
    </w:tbl>
    <w:p>
      <w:pPr>
        <w:pStyle w:val="Normal"/>
        <w:tabs>
          <w:tab w:val="center" w:pos="4252" w:leader="none"/>
          <w:tab w:val="right" w:pos="8504" w:leader="none"/>
        </w:tabs>
        <w:bidi w:val="0"/>
        <w:spacing w:lineRule="auto" w:line="360" w:before="170" w:after="0"/>
        <w:jc w:val="both"/>
        <w:textAlignment w:val="baseline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uto" w:line="360" w:before="17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</w:t>
      </w:r>
      <w:r>
        <w:rPr>
          <w:rFonts w:cs="Arial" w:ascii="Arial" w:hAnsi="Arial"/>
          <w:sz w:val="20"/>
          <w:szCs w:val="20"/>
        </w:rPr>
        <w:t>n                                           , a           de                             de 20</w:t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lang w:eastAsia="es-ES"/>
        </w:rPr>
      </w:pPr>
      <w:bookmarkStart w:id="14" w:name="__DdeLink__2301_20651250871131"/>
      <w:bookmarkStart w:id="15" w:name="__DdeLink__8285_209001245331"/>
      <w:bookmarkStart w:id="16" w:name="__DdeLink__7160_1834924099"/>
      <w:bookmarkEnd w:id="14"/>
      <w:bookmarkEnd w:id="15"/>
      <w:bookmarkEnd w:id="16"/>
      <w:r>
        <w:rPr>
          <w:rFonts w:cs="Arial" w:ascii="Arial" w:hAnsi="Arial"/>
          <w:b w:val="false"/>
          <w:bCs w:val="false"/>
          <w:color w:val="000000"/>
          <w:sz w:val="20"/>
          <w:szCs w:val="20"/>
          <w:lang w:eastAsia="es-ES"/>
        </w:rPr>
        <w:t>Firmado:____________________________</w:t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0"/>
          <w:szCs w:val="20"/>
          <w:lang w:eastAsia="es-ES"/>
        </w:rPr>
      </w:pPr>
      <w:r>
        <w:rPr>
          <w:rFonts w:cs="Arial" w:ascii="Arial" w:hAnsi="Arial"/>
          <w:b/>
          <w:bCs/>
          <w:color w:val="000000"/>
          <w:sz w:val="20"/>
          <w:szCs w:val="20"/>
          <w:lang w:eastAsia="es-ES"/>
        </w:rPr>
      </w:r>
    </w:p>
    <w:p>
      <w:pPr>
        <w:pStyle w:val="Normal"/>
        <w:spacing w:lineRule="atLeast" w:line="100" w:before="0" w:after="0"/>
        <w:jc w:val="left"/>
        <w:rPr>
          <w:rFonts w:ascii="Arial" w:hAnsi="Arial" w:cs="Arial"/>
          <w:b/>
          <w:b/>
          <w:bCs/>
          <w:color w:val="000000"/>
          <w:sz w:val="24"/>
          <w:szCs w:val="24"/>
          <w:lang w:eastAsia="es-ES"/>
        </w:rPr>
      </w:pPr>
      <w:r>
        <w:rPr>
          <w:rFonts w:cs="Arial" w:ascii="Arial" w:hAnsi="Arial"/>
          <w:b/>
          <w:bCs/>
          <w:color w:val="000000"/>
          <w:sz w:val="24"/>
          <w:szCs w:val="24"/>
          <w:lang w:eastAsia="es-ES"/>
        </w:rPr>
      </w:r>
    </w:p>
    <w:p>
      <w:pPr>
        <w:pStyle w:val="Normal"/>
        <w:bidi w:val="0"/>
        <w:spacing w:lineRule="atLeast" w:line="100" w:before="0" w:after="0"/>
        <w:jc w:val="left"/>
        <w:textAlignment w:val="baseline"/>
        <w:rPr>
          <w:rFonts w:ascii="Arial" w:hAnsi="Arial" w:cs="Arial"/>
          <w:b/>
          <w:b/>
          <w:bCs/>
          <w:color w:val="000000"/>
          <w:sz w:val="24"/>
          <w:szCs w:val="24"/>
          <w:lang w:eastAsia="es-ES"/>
        </w:rPr>
      </w:pPr>
      <w:r>
        <w:rPr>
          <w:rFonts w:cs="Arial" w:ascii="Arial" w:hAnsi="Arial"/>
          <w:b/>
          <w:bCs/>
          <w:color w:val="000000"/>
          <w:sz w:val="24"/>
          <w:szCs w:val="24"/>
          <w:lang w:eastAsia="es-ES"/>
        </w:rPr>
        <w:t>SR. PRESIDENTE DE LA DIPUTACIÓN PROVINCIAL DE HUELVA</w:t>
      </w:r>
    </w:p>
    <w:sectPr>
      <w:headerReference w:type="default" r:id="rId12"/>
      <w:headerReference w:type="first" r:id="rId13"/>
      <w:footerReference w:type="default" r:id="rId14"/>
      <w:footerReference w:type="first" r:id="rId15"/>
      <w:type w:val="nextPage"/>
      <w:pgSz w:w="11906" w:h="16838"/>
      <w:pgMar w:left="1701" w:right="1701" w:header="720" w:top="1920" w:footer="313" w:bottom="1418" w:gutter="0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OpenSymbol">
    <w:altName w:val="Arial Unicode MS"/>
    <w:charset w:val="01"/>
    <w:family w:val="auto"/>
    <w:pitch w:val="variable"/>
  </w:font>
  <w:font w:name="Liberation Sans">
    <w:altName w:val="Arial"/>
    <w:charset w:val="01"/>
    <w:family w:val="swiss"/>
    <w:pitch w:val="default"/>
  </w:font>
  <w:font w:name="Helvetica">
    <w:altName w:val="Arial"/>
    <w:charset w:val="01"/>
    <w:family w:val="auto"/>
    <w:pitch w:val="default"/>
  </w:font>
  <w:font w:name="Consolas">
    <w:charset w:val="01"/>
    <w:family w:val="modern"/>
    <w:pitch w:val="default"/>
  </w:font>
  <w:font w:name="Times New Roman">
    <w:charset w:val="01"/>
    <w:family w:val="roman"/>
    <w:pitch w:val="variable"/>
  </w:font>
  <w:font w:name="Arial">
    <w:charset w:val="01"/>
    <w:family w:val="swiss"/>
    <w:pitch w:val="default"/>
  </w:font>
  <w:font w:name="Arial">
    <w:charset w:val="01"/>
    <w:family w:val="swiss"/>
    <w:pitch w:val="variable"/>
  </w:font>
  <w:font w:name="News Gothic MT">
    <w:altName w:val="Times New Roman"/>
    <w:charset w:val="01"/>
    <w:family w:val="roman"/>
    <w:pitch w:val="default"/>
  </w:font>
  <w:font w:name="Helvetica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3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4" name="Imagen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45415" cy="145415"/>
          <wp:effectExtent l="0" t="0" r="0" b="0"/>
          <wp:docPr id="5" name="Imagen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10498" t="-10498" r="-10498" b="-10498"/>
                  <a:stretch>
                    <a:fillRect/>
                  </a:stretch>
                </pic:blipFill>
                <pic:spPr bwMode="auto">
                  <a:xfrm>
                    <a:off x="0" y="0"/>
                    <a:ext cx="145415" cy="145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8" name="Imagen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9" name="Imagen2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2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0" name="Imagen2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2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1" name="Imagen2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27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hyperlink r:id="rId1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</w:rPr>
        <w:t>cultura@diphuelva.org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| </w:t>
    </w:r>
    <w:hyperlink r:id="rId2">
      <w:r>
        <w:rPr>
          <w:rStyle w:val="Hipervnculo1"/>
          <w:rFonts w:cs="News Gothic MT;Times New Roman" w:ascii="News Gothic MT;Times New Roman" w:hAnsi="News Gothic MT;Times New Roman"/>
          <w:color w:val="000000"/>
          <w:position w:val="1"/>
          <w:sz w:val="16"/>
          <w:szCs w:val="16"/>
        </w:rPr>
        <w:t>www.diphuelva.es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rPr>
        <w:rFonts w:ascii="News Gothic MT;Times New Roman" w:hAnsi="News Gothic MT;Times New Roman" w:cs="News Gothic MT;Times New Roman"/>
        <w:color w:val="0072B1"/>
        <w:sz w:val="16"/>
      </w:rPr>
    </w:pPr>
    <w:r>
      <w:rPr>
        <w:rFonts w:cs="News Gothic MT;Times New Roman" w:ascii="News Gothic MT;Times New Roman" w:hAnsi="News Gothic MT;Times New Roman"/>
        <w:color w:val="0072B1"/>
        <w:sz w:val="16"/>
      </w:rPr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rFonts w:eastAsia="Cambria"/>
        <w:lang w:val="es-ES" w:eastAsia="es-ES"/>
      </w:rPr>
      <w:t xml:space="preserve"> </w:t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2" name="Imagen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19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3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20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4" name="Imagen2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2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5" name="Imagen2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22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cultura@diphuelva.org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 | 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>www.diphuelva.es</w:t>
    </w:r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8" name="Imagen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19" name="Imagen2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2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0" name="Imagen2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26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1" name="Imagen2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27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>
        <w:rFonts w:cs="News Gothic MT;Times New Roman" w:ascii="News Gothic MT;Times New Roman" w:hAnsi="News Gothic MT;Times New Roman"/>
        <w:b/>
        <w:color w:val="0072B1"/>
        <w:sz w:val="16"/>
      </w:rPr>
      <w:t>Diputación Provincial de Huelva</w:t>
    </w:r>
    <w:r>
      <w:rPr>
        <w:rFonts w:cs="News Gothic MT;Times New Roman" w:ascii="News Gothic MT;Times New Roman" w:hAnsi="News Gothic MT;Times New Roman"/>
        <w:b/>
        <w:bCs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b/>
        <w:bCs/>
        <w:color w:val="2397B1"/>
        <w:sz w:val="16"/>
      </w:rPr>
      <w:t>Servicio de Cultura</w:t>
    </w:r>
  </w:p>
  <w:p>
    <w:pPr>
      <w:pStyle w:val="Normal"/>
      <w:rPr/>
    </w:pPr>
    <w:r>
      <w:rPr>
        <w:rFonts w:cs="News Gothic MT;Times New Roman" w:ascii="News Gothic MT;Times New Roman" w:hAnsi="News Gothic MT;Times New Roman"/>
        <w:color w:val="000000"/>
        <w:sz w:val="16"/>
      </w:rPr>
      <w:t>Estadio Iberoamericano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>C/ Honduras s/n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21007 Huelva 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| </w:t>
    </w:r>
    <w:r>
      <w:rPr>
        <w:rFonts w:cs="News Gothic MT;Times New Roman" w:ascii="News Gothic MT;Times New Roman" w:hAnsi="News Gothic MT;Times New Roman"/>
        <w:color w:val="000000"/>
        <w:sz w:val="16"/>
      </w:rPr>
      <w:t>T 959 494 600</w:t>
    </w:r>
    <w:r>
      <w:rPr>
        <w:rFonts w:cs="News Gothic MT;Times New Roman" w:ascii="News Gothic MT;Times New Roman" w:hAnsi="News Gothic MT;Times New Roman"/>
        <w:color w:val="0072B1"/>
        <w:sz w:val="16"/>
      </w:rPr>
      <w:t xml:space="preserve"> | </w:t>
    </w:r>
    <w:r>
      <w:rPr>
        <w:rFonts w:cs="News Gothic MT;Times New Roman" w:ascii="News Gothic MT;Times New Roman" w:hAnsi="News Gothic MT;Times New Roman"/>
        <w:color w:val="000000"/>
        <w:sz w:val="16"/>
      </w:rPr>
      <w:t xml:space="preserve">Fax 959 494 699 </w:t>
    </w:r>
    <w:r>
      <w:rPr>
        <w:rFonts w:cs="News Gothic MT;Times New Roman" w:ascii="News Gothic MT;Times New Roman" w:hAnsi="News Gothic MT;Times New Roman"/>
        <w:color w:val="0072B1"/>
        <w:sz w:val="16"/>
      </w:rPr>
      <w:t>|</w:t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hyperlink r:id="rId1">
      <w:r>
        <w:rPr>
          <w:rStyle w:val="Hipervnculo1"/>
          <w:rFonts w:cs="News Gothic MT;Times New Roman" w:ascii="News Gothic MT;Times New Roman" w:hAnsi="News Gothic MT;Times New Roman"/>
          <w:color w:val="0000FF"/>
          <w:position w:val="1"/>
          <w:sz w:val="16"/>
          <w:szCs w:val="16"/>
        </w:rPr>
        <w:t>cultura@diphuelva.org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</w:rPr>
      <w:t xml:space="preserve"> </w:t>
    </w:r>
    <w:r>
      <w:rPr>
        <w:rStyle w:val="Hipervnculo1"/>
        <w:rFonts w:cs="News Gothic MT;Times New Roman" w:ascii="News Gothic MT;Times New Roman" w:hAnsi="News Gothic MT;Times New Roman"/>
        <w:color w:val="0072B1"/>
        <w:position w:val="1"/>
        <w:sz w:val="16"/>
        <w:szCs w:val="16"/>
      </w:rPr>
      <w:t xml:space="preserve">| </w:t>
    </w:r>
    <w:hyperlink r:id="rId2">
      <w:r>
        <w:rPr>
          <w:rStyle w:val="Hipervnculo1"/>
          <w:rFonts w:cs="News Gothic MT;Times New Roman" w:ascii="News Gothic MT;Times New Roman" w:hAnsi="News Gothic MT;Times New Roman"/>
          <w:color w:val="000000"/>
          <w:position w:val="1"/>
          <w:sz w:val="16"/>
          <w:szCs w:val="16"/>
        </w:rPr>
        <w:t>www.diphuelva.es</w:t>
      </w:r>
    </w:hyperlink>
    <w:r>
      <w:rPr>
        <w:rStyle w:val="Hipervnculo1"/>
        <w:rFonts w:cs="News Gothic MT;Times New Roman" w:ascii="News Gothic MT;Times New Roman" w:hAnsi="News Gothic MT;Times New Roman"/>
        <w:color w:val="000000"/>
        <w:position w:val="1"/>
        <w:sz w:val="16"/>
        <w:szCs w:val="16"/>
        <w:u w:val="none"/>
      </w:rPr>
      <w:tab/>
    </w:r>
    <w:r>
      <w:rPr>
        <w:rStyle w:val="Hipervnculo1"/>
        <w:rFonts w:cs="Helvetica;Arial" w:ascii="Helvetica;Arial" w:hAnsi="Helvetica;Arial"/>
        <w:color w:val="000000"/>
        <w:position w:val="1"/>
        <w:sz w:val="16"/>
        <w:szCs w:val="16"/>
        <w:u w:val="none"/>
      </w:rPr>
      <w:t xml:space="preserve">Página </w:t>
    </w: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rPr>
        <w:rFonts w:ascii="News Gothic MT;Times New Roman" w:hAnsi="News Gothic MT;Times New Roman" w:cs="News Gothic MT;Times New Roman"/>
        <w:color w:val="0072B1"/>
        <w:sz w:val="16"/>
      </w:rPr>
    </w:pPr>
    <w:r>
      <w:rPr>
        <w:rFonts w:cs="News Gothic MT;Times New Roman" w:ascii="News Gothic MT;Times New Roman" w:hAnsi="News Gothic MT;Times New Roman"/>
        <w:color w:val="0072B1"/>
        <w:sz w:val="16"/>
      </w:rPr>
    </w:r>
  </w:p>
  <w:p>
    <w:pPr>
      <w:pStyle w:val="Normal"/>
      <w:tabs>
        <w:tab w:val="right" w:pos="9063" w:leader="none"/>
      </w:tabs>
      <w:autoSpaceDE w:val="false"/>
      <w:spacing w:lineRule="exact" w:line="200"/>
      <w:ind w:left="0" w:right="-556" w:hanging="0"/>
      <w:rPr/>
    </w:pPr>
    <w:r>
      <w:rPr>
        <w:rStyle w:val="Hipervnculo1"/>
        <w:rFonts w:cs="Helvetica;Arial"/>
        <w:color w:val="000000"/>
        <w:position w:val="1"/>
        <w:sz w:val="16"/>
        <w:szCs w:val="16"/>
        <w:u w:val="none"/>
      </w:rPr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  <w:p>
    <w:pPr>
      <w:pStyle w:val="Normal"/>
      <w:widowControl w:val="false"/>
      <w:spacing w:lineRule="exact" w:line="200" w:before="120" w:after="0"/>
      <w:ind w:left="-108" w:right="-556" w:hanging="0"/>
      <w:jc w:val="both"/>
      <w:rPr/>
    </w:pPr>
    <w:r>
      <w:rPr>
        <w:rFonts w:eastAsia="Cambria"/>
        <w:lang w:val="es-ES" w:eastAsia="es-ES"/>
      </w:rPr>
      <w:t xml:space="preserve"> </w:t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2" name="Imagen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19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3" name="Imagen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20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4" name="Imagen2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2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s-ES" w:eastAsia="es-ES"/>
      </w:rPr>
      <w:drawing>
        <wp:inline distT="0" distB="0" distL="0" distR="0">
          <wp:extent cx="151130" cy="151130"/>
          <wp:effectExtent l="0" t="0" r="0" b="0"/>
          <wp:docPr id="25" name="Imagen2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22" descr="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 l="-787" t="-787" r="-787" b="-787"/>
                  <a:stretch>
                    <a:fillRect/>
                  </a:stretch>
                </pic:blipFill>
                <pic:spPr bwMode="auto">
                  <a:xfrm>
                    <a:off x="0" y="0"/>
                    <a:ext cx="151130" cy="151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10">
          <wp:simplePos x="0" y="0"/>
          <wp:positionH relativeFrom="column">
            <wp:posOffset>-788670</wp:posOffset>
          </wp:positionH>
          <wp:positionV relativeFrom="paragraph">
            <wp:posOffset>-269875</wp:posOffset>
          </wp:positionV>
          <wp:extent cx="1879600" cy="643255"/>
          <wp:effectExtent l="0" t="0" r="0" b="0"/>
          <wp:wrapSquare wrapText="largest"/>
          <wp:docPr id="1" name="Imagen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bookmarkStart w:id="5" w:name="__DdeLink__25157_3311128576"/>
    <w:bookmarkStart w:id="6" w:name="__DdeLink__25267_3311128576"/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1020" w:hanging="0"/>
      <w:jc w:val="right"/>
      <w:textAlignment w:val="baseline"/>
      <w:rPr>
        <w:rFonts w:ascii="Arial" w:hAnsi="Arial" w:eastAsia="Times New Roman" w:cs="Arial"/>
        <w:b/>
        <w:b/>
        <w:color w:val="000000"/>
        <w:sz w:val="24"/>
        <w:szCs w:val="24"/>
        <w:lang w:val="es-ES" w:eastAsia="es-ES" w:bidi="ar-SA"/>
      </w:rPr>
    </w:pPr>
    <w:bookmarkEnd w:id="5"/>
    <w:bookmarkEnd w:id="6"/>
    <w:r>
      <w:rPr>
        <w:rFonts w:eastAsia="Times New Roman" w:cs="Arial" w:ascii="Arial" w:hAnsi="Arial"/>
        <w:b/>
        <w:color w:val="000000"/>
        <w:sz w:val="24"/>
        <w:szCs w:val="24"/>
        <w:lang w:val="es-ES" w:eastAsia="es-ES" w:bidi="ar-SA"/>
      </w:rPr>
      <w:t>EN LA PROVINCIA DE HUELVA, 2020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-777875</wp:posOffset>
          </wp:positionH>
          <wp:positionV relativeFrom="paragraph">
            <wp:posOffset>-188595</wp:posOffset>
          </wp:positionV>
          <wp:extent cx="1879600" cy="643255"/>
          <wp:effectExtent l="0" t="0" r="0" b="0"/>
          <wp:wrapSquare wrapText="largest"/>
          <wp:docPr id="6" name="Imagen2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2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11">
          <wp:simplePos x="0" y="0"/>
          <wp:positionH relativeFrom="column">
            <wp:posOffset>-763905</wp:posOffset>
          </wp:positionH>
          <wp:positionV relativeFrom="paragraph">
            <wp:posOffset>-198120</wp:posOffset>
          </wp:positionV>
          <wp:extent cx="1879600" cy="643255"/>
          <wp:effectExtent l="0" t="0" r="0" b="0"/>
          <wp:wrapSquare wrapText="largest"/>
          <wp:docPr id="7" name="Imagen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2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-777875</wp:posOffset>
          </wp:positionH>
          <wp:positionV relativeFrom="paragraph">
            <wp:posOffset>-188595</wp:posOffset>
          </wp:positionV>
          <wp:extent cx="1879600" cy="643255"/>
          <wp:effectExtent l="0" t="0" r="0" b="0"/>
          <wp:wrapSquare wrapText="largest"/>
          <wp:docPr id="16" name="Imagen2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2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drawing>
        <wp:anchor behindDoc="0" distT="0" distB="0" distL="0" distR="0" simplePos="0" locked="0" layoutInCell="1" allowOverlap="1" relativeHeight="11">
          <wp:simplePos x="0" y="0"/>
          <wp:positionH relativeFrom="column">
            <wp:posOffset>-763905</wp:posOffset>
          </wp:positionH>
          <wp:positionV relativeFrom="paragraph">
            <wp:posOffset>-198120</wp:posOffset>
          </wp:positionV>
          <wp:extent cx="1879600" cy="643255"/>
          <wp:effectExtent l="0" t="0" r="0" b="0"/>
          <wp:wrapSquare wrapText="largest"/>
          <wp:docPr id="17" name="Imagen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2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1" t="-124" r="-41" b="-124"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432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C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ONVOCATORIA DE SUBVENCIONES</w:t>
    </w:r>
  </w:p>
  <w:p>
    <w:pPr>
      <w:pStyle w:val="NormalWeb"/>
      <w:widowControl/>
      <w:suppressAutoHyphens w:val="true"/>
      <w:bidi w:val="0"/>
      <w:spacing w:lineRule="auto" w:line="240" w:before="0" w:after="0"/>
      <w:ind w:left="0" w:right="-567" w:hanging="0"/>
      <w:jc w:val="right"/>
      <w:textAlignment w:val="baseline"/>
      <w:rPr/>
    </w:pPr>
    <w:r>
      <w:rPr>
        <w:rFonts w:eastAsia="Arial" w:cs="Arial" w:ascii="Arial" w:hAnsi="Arial"/>
        <w:b/>
        <w:color w:val="000000"/>
        <w:sz w:val="24"/>
        <w:szCs w:val="24"/>
        <w:lang w:val="es-ES" w:eastAsia="es-ES"/>
      </w:rPr>
      <w:t xml:space="preserve"> </w:t>
    </w:r>
    <w:r>
      <w:rPr>
        <w:rFonts w:cs="Arial" w:ascii="Arial" w:hAnsi="Arial"/>
        <w:b/>
        <w:color w:val="000000"/>
        <w:sz w:val="24"/>
        <w:szCs w:val="24"/>
        <w:lang w:val="es-ES" w:eastAsia="es-ES"/>
      </w:rPr>
      <w:t>PARA ACTIVIDADES CULTURALES</w:t>
    </w:r>
  </w:p>
  <w:p>
    <w:pPr>
      <w:pStyle w:val="WWEncabezamiento"/>
      <w:widowControl/>
      <w:suppressAutoHyphens w:val="true"/>
      <w:bidi w:val="0"/>
      <w:ind w:left="0" w:right="-510" w:hanging="0"/>
      <w:jc w:val="right"/>
      <w:rPr>
        <w:rFonts w:ascii="Arial" w:hAnsi="Arial" w:cs="Arial"/>
        <w:b/>
        <w:b/>
        <w:color w:val="000000"/>
        <w:sz w:val="24"/>
        <w:szCs w:val="24"/>
        <w:lang w:val="es-ES" w:eastAsia="es-ES"/>
      </w:rPr>
    </w:pPr>
    <w:r>
      <w:rPr>
        <w:rFonts w:cs="Arial" w:ascii="Arial" w:hAnsi="Arial"/>
        <w:b/>
        <w:color w:val="000000"/>
        <w:sz w:val="24"/>
        <w:szCs w:val="24"/>
        <w:lang w:val="es-ES" w:eastAsia="es-ES"/>
      </w:rPr>
      <w:t>EN LA PROVINCIA DE HUELVA, 2020</w:t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Cambria" w:hAnsi="Cambria" w:eastAsia="Arial Unicode MS" w:cs="Mangal"/>
      <w:color w:val="auto"/>
      <w:kern w:val="2"/>
      <w:sz w:val="24"/>
      <w:szCs w:val="24"/>
      <w:lang w:val="es-ES" w:eastAsia="zh-CN" w:bidi="hi-IN"/>
    </w:rPr>
  </w:style>
  <w:style w:type="character" w:styleId="Hipervnculo1">
    <w:name w:val="Hipervínculo1"/>
    <w:qFormat/>
    <w:rPr>
      <w:color w:val="0000FF"/>
      <w:u w:val="single"/>
    </w:rPr>
  </w:style>
  <w:style w:type="character" w:styleId="Fuentedeprrafopredeter">
    <w:name w:val="Fuente de párrafo predeter."/>
    <w:qFormat/>
    <w:rPr/>
  </w:style>
  <w:style w:type="character" w:styleId="Muydestacado">
    <w:name w:val="Muy destacado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Vietas">
    <w:name w:val="Viñet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Textopreformateado">
    <w:name w:val="Texto preformateado"/>
    <w:basedOn w:val="Normal"/>
    <w:qFormat/>
    <w:pPr>
      <w:widowControl w:val="false"/>
    </w:pPr>
    <w:rPr>
      <w:rFonts w:ascii="Consolas" w:hAnsi="Consolas" w:eastAsia="Arial Unicode MS" w:cs="Droid Sans Devanagari"/>
      <w:sz w:val="20"/>
      <w:szCs w:val="20"/>
      <w:lang w:bidi="hi-IN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</w:rPr>
  </w:style>
  <w:style w:type="paragraph" w:styleId="Piedepgina">
    <w:name w:val="Foot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abecera">
    <w:name w:val="Header"/>
    <w:basedOn w:val="Normal"/>
    <w:pPr>
      <w:suppressLineNumbers/>
      <w:tabs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WWEncabezamiento">
    <w:name w:val="WW-Encabezamiento"/>
    <w:basedOn w:val="Normal"/>
    <w:qFormat/>
    <w:pPr>
      <w:tabs>
        <w:tab w:val="center" w:pos="4252" w:leader="none"/>
        <w:tab w:val="right" w:pos="8504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yperlink" Target="https://sede.diphuelva.es/sede/contenidos/3556_proteccion-de-datos" TargetMode="External"/><Relationship Id="rId9" Type="http://schemas.openxmlformats.org/officeDocument/2006/relationships/hyperlink" Target="https://sede.diphuelva.es/sede/contenidos/3556_proteccion-de-datos" TargetMode="External"/><Relationship Id="rId10" Type="http://schemas.openxmlformats.org/officeDocument/2006/relationships/hyperlink" Target="https://sede.diphuelva.es/sede/contenidos/3556_proteccion-de-datos" TargetMode="External"/><Relationship Id="rId11" Type="http://schemas.openxmlformats.org/officeDocument/2006/relationships/hyperlink" Target="mailto:dpd.dph@diphuelva.org" TargetMode="Externa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footer" Target="footer4.xml"/><Relationship Id="rId15" Type="http://schemas.openxmlformats.org/officeDocument/2006/relationships/footer" Target="footer5.xml"/><Relationship Id="rId16" Type="http://schemas.openxmlformats.org/officeDocument/2006/relationships/fontTable" Target="fontTable.xml"/><Relationship Id="rId17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wmf"/><Relationship Id="rId2" Type="http://schemas.openxmlformats.org/officeDocument/2006/relationships/image" Target="media/image3.wmf"/><Relationship Id="rId3" Type="http://schemas.openxmlformats.org/officeDocument/2006/relationships/image" Target="media/image4.wmf"/><Relationship Id="rId4" Type="http://schemas.openxmlformats.org/officeDocument/2006/relationships/image" Target="media/image5.wmf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8.wmf"/><Relationship Id="rId2" Type="http://schemas.openxmlformats.org/officeDocument/2006/relationships/image" Target="media/image9.wmf"/><Relationship Id="rId3" Type="http://schemas.openxmlformats.org/officeDocument/2006/relationships/image" Target="media/image10.wmf"/><Relationship Id="rId4" Type="http://schemas.openxmlformats.org/officeDocument/2006/relationships/image" Target="media/image11.wmf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cultura@diphuelva.org" TargetMode="External"/><Relationship Id="rId2" Type="http://schemas.openxmlformats.org/officeDocument/2006/relationships/hyperlink" Target="http://www.diphuelva.es/" TargetMode="External"/><Relationship Id="rId3" Type="http://schemas.openxmlformats.org/officeDocument/2006/relationships/image" Target="media/image12.wmf"/><Relationship Id="rId4" Type="http://schemas.openxmlformats.org/officeDocument/2006/relationships/image" Target="media/image13.wmf"/><Relationship Id="rId5" Type="http://schemas.openxmlformats.org/officeDocument/2006/relationships/image" Target="media/image14.wmf"/><Relationship Id="rId6" Type="http://schemas.openxmlformats.org/officeDocument/2006/relationships/image" Target="media/image15.wmf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image" Target="media/image18.wmf"/><Relationship Id="rId2" Type="http://schemas.openxmlformats.org/officeDocument/2006/relationships/image" Target="media/image19.wmf"/><Relationship Id="rId3" Type="http://schemas.openxmlformats.org/officeDocument/2006/relationships/image" Target="media/image20.wmf"/><Relationship Id="rId4" Type="http://schemas.openxmlformats.org/officeDocument/2006/relationships/image" Target="media/image21.wmf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mailto:cultura@diphuelva.org" TargetMode="External"/><Relationship Id="rId2" Type="http://schemas.openxmlformats.org/officeDocument/2006/relationships/hyperlink" Target="http://www.diphuelva.es/" TargetMode="External"/><Relationship Id="rId3" Type="http://schemas.openxmlformats.org/officeDocument/2006/relationships/image" Target="media/image22.wmf"/><Relationship Id="rId4" Type="http://schemas.openxmlformats.org/officeDocument/2006/relationships/image" Target="media/image23.wmf"/><Relationship Id="rId5" Type="http://schemas.openxmlformats.org/officeDocument/2006/relationships/image" Target="media/image24.wmf"/><Relationship Id="rId6" Type="http://schemas.openxmlformats.org/officeDocument/2006/relationships/image" Target="media/image25.wm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6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7.jpe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16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7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LibreOffice/5.4.1.2$Linux_X86_64 LibreOffice_project/ea7cb86e6eeb2bf3a5af73a8f7777ac570321527</Application>
  <Pages>3</Pages>
  <Words>647</Words>
  <Characters>3559</Characters>
  <CharactersWithSpaces>4237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2020-10-16T08:27:19Z</dcterms:created>
  <dc:creator/>
  <dc:description/>
  <dc:language>es-ES</dc:language>
  <cp:lastModifiedBy/>
  <dcterms:modified xsi:type="dcterms:W3CDTF">2020-10-16T08:34:28Z</dcterms:modified>
  <cp:revision>3</cp:revision>
  <dc:subject/>
  <dc:title/>
</cp:coreProperties>
</file>