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5E07" w:rsidRDefault="00B65E07" w:rsidP="00B65E07">
      <w:pPr>
        <w:keepNext/>
        <w:widowControl w:val="0"/>
        <w:outlineLvl w:val="4"/>
        <w:rPr>
          <w:rFonts w:ascii="Verdana" w:hAnsi="Verdana"/>
          <w:b/>
          <w:bCs/>
        </w:rPr>
      </w:pPr>
      <w:bookmarkStart w:id="0" w:name="A6"/>
    </w:p>
    <w:p w:rsidR="00B65E07" w:rsidRDefault="00B65E07" w:rsidP="00B65E07">
      <w:pPr>
        <w:keepNext/>
        <w:widowControl w:val="0"/>
        <w:outlineLvl w:val="4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AJUNTAMENT DE LA CELLERA DE TER</w:t>
      </w:r>
    </w:p>
    <w:p w:rsidR="007B1168" w:rsidRDefault="007B1168" w:rsidP="00B65E07">
      <w:pPr>
        <w:keepNext/>
        <w:widowControl w:val="0"/>
        <w:outlineLvl w:val="4"/>
        <w:rPr>
          <w:rFonts w:ascii="Verdana" w:hAnsi="Verdana"/>
          <w:b/>
          <w:bCs/>
        </w:rPr>
      </w:pPr>
    </w:p>
    <w:bookmarkEnd w:id="0"/>
    <w:p w:rsidR="00B65E07" w:rsidRDefault="00B65E07" w:rsidP="00B65E07">
      <w:pPr>
        <w:widowControl w:val="0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Extracte a la BDNS de la convocatòria d’ajuts socials </w:t>
      </w:r>
      <w:r>
        <w:rPr>
          <w:rFonts w:ascii="Verdana" w:hAnsi="Verdana"/>
          <w:iCs/>
          <w:lang w:eastAsia="es-ES"/>
        </w:rPr>
        <w:t>per participar en casals d’estiu, l’adquisició de llibres de text i material escolar i la realització d’activitats extraescolars a la Cellera de Ter pel curs 2020-2021</w:t>
      </w:r>
    </w:p>
    <w:p w:rsidR="00B65E07" w:rsidRDefault="00B65E07" w:rsidP="00B65E07">
      <w:pPr>
        <w:widowControl w:val="0"/>
        <w:rPr>
          <w:rFonts w:ascii="Verdana" w:hAnsi="Verdana"/>
          <w:highlight w:val="yellow"/>
        </w:rPr>
      </w:pPr>
    </w:p>
    <w:p w:rsidR="00B65E07" w:rsidRDefault="00B65E07" w:rsidP="00B65E07">
      <w:pPr>
        <w:widowControl w:val="0"/>
        <w:rPr>
          <w:rFonts w:ascii="Verdana" w:hAnsi="Verdana"/>
        </w:rPr>
      </w:pPr>
      <w:r>
        <w:rPr>
          <w:rFonts w:ascii="Verdana" w:hAnsi="Verdana"/>
        </w:rPr>
        <w:t>Administració pública: AJUNTAMENT DE LA CELLERA DE TER</w:t>
      </w:r>
    </w:p>
    <w:p w:rsidR="00B65E07" w:rsidRDefault="00B65E07" w:rsidP="00B65E07">
      <w:pPr>
        <w:widowControl w:val="0"/>
        <w:rPr>
          <w:rFonts w:ascii="Verdana" w:hAnsi="Verdana"/>
        </w:rPr>
      </w:pPr>
      <w:r>
        <w:rPr>
          <w:rFonts w:ascii="Verdana" w:hAnsi="Verdana"/>
        </w:rPr>
        <w:t>Codi Administració pública: L01171899</w:t>
      </w:r>
    </w:p>
    <w:p w:rsidR="00B65E07" w:rsidRDefault="00B65E07" w:rsidP="00B65E07">
      <w:pPr>
        <w:widowControl w:val="0"/>
        <w:rPr>
          <w:rFonts w:ascii="Verdana" w:hAnsi="Verdana"/>
        </w:rPr>
      </w:pPr>
      <w:r>
        <w:rPr>
          <w:rFonts w:ascii="Verdana" w:hAnsi="Verdana"/>
        </w:rPr>
        <w:t>Òrgan: AJUNTAMENT DE LA CELLERA DE TER</w:t>
      </w:r>
    </w:p>
    <w:p w:rsidR="00B65E07" w:rsidRDefault="00B65E07" w:rsidP="00B65E07">
      <w:pPr>
        <w:widowControl w:val="0"/>
        <w:rPr>
          <w:rFonts w:ascii="Verdana" w:hAnsi="Verdana"/>
        </w:rPr>
      </w:pPr>
      <w:r>
        <w:rPr>
          <w:rFonts w:ascii="Verdana" w:hAnsi="Verdana"/>
        </w:rPr>
        <w:t>Codi òrgan: L01171899</w:t>
      </w:r>
    </w:p>
    <w:p w:rsidR="00B65E07" w:rsidRDefault="00B65E07" w:rsidP="00B65E07">
      <w:pPr>
        <w:widowControl w:val="0"/>
        <w:rPr>
          <w:rFonts w:ascii="Verdana" w:hAnsi="Verdana"/>
        </w:rPr>
      </w:pPr>
      <w:r>
        <w:rPr>
          <w:rFonts w:ascii="Verdana" w:hAnsi="Verdana"/>
        </w:rPr>
        <w:t xml:space="preserve">Id ANUNCI: </w:t>
      </w:r>
    </w:p>
    <w:p w:rsidR="00B65E07" w:rsidRDefault="00B65E07" w:rsidP="00B65E07">
      <w:pPr>
        <w:widowControl w:val="0"/>
        <w:jc w:val="left"/>
        <w:rPr>
          <w:rFonts w:ascii="Verdana" w:hAnsi="Verdana"/>
        </w:rPr>
      </w:pPr>
      <w:r>
        <w:rPr>
          <w:rFonts w:ascii="Verdana" w:hAnsi="Verdana"/>
        </w:rPr>
        <w:t xml:space="preserve">Codi convocatòria: </w:t>
      </w:r>
      <w:r>
        <w:rPr>
          <w:rFonts w:ascii="Verdana" w:hAnsi="Verdana"/>
        </w:rPr>
        <w:br/>
        <w:t xml:space="preserve">Ref convocatòria: </w:t>
      </w:r>
      <w:r>
        <w:t>2244-000012-2020 (X2020000542)</w:t>
      </w:r>
    </w:p>
    <w:p w:rsidR="00B65E07" w:rsidRDefault="00B65E07" w:rsidP="00B65E07">
      <w:pPr>
        <w:widowControl w:val="0"/>
        <w:rPr>
          <w:rFonts w:ascii="Verdana" w:hAnsi="Verdana"/>
          <w:iCs/>
        </w:rPr>
      </w:pPr>
      <w:r>
        <w:rPr>
          <w:rFonts w:ascii="Verdana" w:hAnsi="Verdana"/>
        </w:rPr>
        <w:t xml:space="preserve">Des convocatòria: Extracte de l’acord de la Junta de Govern Local de data 24 de setembre de 2020 per la qual es convoquen ajuts econòmics </w:t>
      </w:r>
      <w:r>
        <w:rPr>
          <w:rFonts w:ascii="Verdana" w:hAnsi="Verdana"/>
          <w:iCs/>
          <w:lang w:eastAsia="es-ES"/>
        </w:rPr>
        <w:t>per participar en casals d’estiu, l’adquisició de llibres de text i material escolar i la realització d’activitats extraescolars a la Cellera de Ter pel curs 2020-2021</w:t>
      </w:r>
    </w:p>
    <w:p w:rsidR="00B65E07" w:rsidRDefault="00B65E07" w:rsidP="00B65E07">
      <w:pPr>
        <w:autoSpaceDE w:val="0"/>
        <w:autoSpaceDN w:val="0"/>
        <w:adjustRightInd w:val="0"/>
        <w:rPr>
          <w:rFonts w:ascii="Verdana" w:hAnsi="Verdana"/>
          <w:highlight w:val="yellow"/>
        </w:rPr>
      </w:pPr>
    </w:p>
    <w:p w:rsidR="00B65E07" w:rsidRDefault="00B65E07" w:rsidP="00B65E07">
      <w:pPr>
        <w:widowControl w:val="0"/>
        <w:rPr>
          <w:rFonts w:ascii="Verdana" w:hAnsi="Verdana"/>
        </w:rPr>
      </w:pPr>
      <w:r>
        <w:rPr>
          <w:rFonts w:ascii="Verdana" w:hAnsi="Verdana"/>
        </w:rPr>
        <w:t>De conformitat amb el que preveuen els articles 17.3.b i 20.8.a de la Llei 38/2003, de 17 de novembre, General de subvencions, es publica l’extracte de la convocatòria, el text complet del qual es pot consultar a la Base de Dades Nacional de Subvencions (BDNS) (http://www.pap.minhap.gob.es/bdnstrans/ca/index)</w:t>
      </w:r>
    </w:p>
    <w:p w:rsidR="00B65E07" w:rsidRDefault="00B65E07" w:rsidP="00B65E07">
      <w:pPr>
        <w:widowControl w:val="0"/>
        <w:jc w:val="left"/>
        <w:rPr>
          <w:rFonts w:ascii="Verdana" w:hAnsi="Verdana"/>
          <w:highlight w:val="yellow"/>
        </w:rPr>
      </w:pPr>
    </w:p>
    <w:p w:rsidR="00B65E07" w:rsidRDefault="00B65E07" w:rsidP="00B65E07">
      <w:pPr>
        <w:keepNext/>
        <w:keepLines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Primer. Beneficiaris</w:t>
      </w:r>
    </w:p>
    <w:p w:rsidR="00B65E07" w:rsidRDefault="00B65E07" w:rsidP="00B65E07">
      <w:pPr>
        <w:autoSpaceDE w:val="0"/>
        <w:autoSpaceDN w:val="0"/>
        <w:adjustRightInd w:val="0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Poden ésser beneficiaris els/les que reuneixin tots i cadascun dels següents requisits: </w:t>
      </w:r>
    </w:p>
    <w:p w:rsidR="00B65E07" w:rsidRDefault="00B65E07" w:rsidP="00B65E0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21"/>
        <w:ind w:left="426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Estar en situació de necessitat social i/o vulnerabilitat puntual. </w:t>
      </w:r>
    </w:p>
    <w:p w:rsidR="00B65E07" w:rsidRDefault="00B65E07" w:rsidP="00B65E0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21"/>
        <w:ind w:left="426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Reunir els requisits establerts en les bases específiques per cadascun dels ajuts. </w:t>
      </w:r>
    </w:p>
    <w:p w:rsidR="00B65E07" w:rsidRDefault="00B65E07" w:rsidP="00B65E0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21"/>
        <w:ind w:left="426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Preferentment, que sigui una situació sobrevinguda, no prevista, i que no hi hagi expectatives de recuperació de la situació. </w:t>
      </w:r>
    </w:p>
    <w:p w:rsidR="00B65E07" w:rsidRDefault="00B65E07" w:rsidP="00B65E0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21"/>
        <w:ind w:left="426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Estar empadronats al municipi de la Cellera de Ter amb una antiguitat mínima de sis mesos efectiva i continuada. </w:t>
      </w:r>
    </w:p>
    <w:p w:rsidR="00B65E07" w:rsidRDefault="00B65E07" w:rsidP="00B65E0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21"/>
        <w:ind w:left="426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No haver obtingut altres ajuts, aportacions d’altres administracions públiques o entitats per al mateix concepte. </w:t>
      </w:r>
    </w:p>
    <w:p w:rsidR="00B65E07" w:rsidRDefault="00B65E07" w:rsidP="00B65E0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La signatura i la presentació de la sol·licitud impliquen l’acceptació d’aquestes bases i dedicar l’ajut atorgat a la finalitat pel qual es va concedir. </w:t>
      </w:r>
    </w:p>
    <w:p w:rsidR="00B65E07" w:rsidRDefault="00B65E07" w:rsidP="00B65E07">
      <w:pPr>
        <w:ind w:right="17"/>
        <w:rPr>
          <w:rFonts w:ascii="Verdana" w:hAnsi="Verdana"/>
          <w:bCs/>
          <w:highlight w:val="yellow"/>
        </w:rPr>
      </w:pPr>
    </w:p>
    <w:p w:rsidR="00B65E07" w:rsidRDefault="00B65E07" w:rsidP="00B65E07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Segon. Finalitat</w:t>
      </w:r>
    </w:p>
    <w:p w:rsidR="00B65E07" w:rsidRDefault="00B65E07" w:rsidP="00B65E07">
      <w:pPr>
        <w:rPr>
          <w:rFonts w:ascii="Verdana" w:hAnsi="Verdana"/>
          <w:color w:val="000000"/>
          <w:highlight w:val="yellow"/>
          <w:shd w:val="clear" w:color="auto" w:fill="F9F9F9"/>
        </w:rPr>
      </w:pPr>
      <w:r>
        <w:rPr>
          <w:rFonts w:ascii="Verdana" w:hAnsi="Verdana"/>
        </w:rPr>
        <w:t xml:space="preserve">La finalitat d’aquesta subvenció consisteix </w:t>
      </w:r>
      <w:r>
        <w:rPr>
          <w:rFonts w:ascii="Verdana" w:hAnsi="Verdana"/>
          <w:lang w:eastAsia="es-ES"/>
        </w:rPr>
        <w:t>amb l’objectiu de minorar les despeses ocasionades per l’adquisició de llibres i material escolars, potenciar la integració dels nens/es en l’entorn escolar i donar suport a famílies amb una situació econòmica precària.</w:t>
      </w:r>
    </w:p>
    <w:p w:rsidR="00B65E07" w:rsidRDefault="00B65E07" w:rsidP="00B65E07">
      <w:pPr>
        <w:rPr>
          <w:rFonts w:ascii="Verdana" w:hAnsi="Verdana"/>
          <w:color w:val="000000"/>
          <w:highlight w:val="yellow"/>
          <w:shd w:val="clear" w:color="auto" w:fill="F9F9F9"/>
        </w:rPr>
      </w:pPr>
    </w:p>
    <w:p w:rsidR="00B65E07" w:rsidRDefault="00B65E07" w:rsidP="00B65E07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Tercer. Bases reguladores</w:t>
      </w:r>
    </w:p>
    <w:p w:rsidR="00B65E07" w:rsidRDefault="00B65E07" w:rsidP="00B65E07">
      <w:pPr>
        <w:widowControl w:val="0"/>
        <w:rPr>
          <w:rFonts w:ascii="Verdana" w:hAnsi="Verdana"/>
        </w:rPr>
      </w:pPr>
      <w:r>
        <w:rPr>
          <w:rFonts w:ascii="Verdana" w:hAnsi="Verdana"/>
        </w:rPr>
        <w:t xml:space="preserve">Les bases reguladores específiques d’aquesta convocatòria van ser aprovades pel Ple de la corporació de data 16 de juliol de 2020 i publicades al BOP de </w:t>
      </w:r>
      <w:r>
        <w:rPr>
          <w:rFonts w:ascii="Verdana" w:hAnsi="Verdana"/>
        </w:rPr>
        <w:lastRenderedPageBreak/>
        <w:t>Girona núm. 145 de 29 de juliol de 2020 on poden ser consultades.</w:t>
      </w:r>
    </w:p>
    <w:p w:rsidR="00B65E07" w:rsidRDefault="00B65E07" w:rsidP="00B65E07">
      <w:pPr>
        <w:widowControl w:val="0"/>
        <w:rPr>
          <w:rFonts w:ascii="Verdana" w:hAnsi="Verdana"/>
        </w:rPr>
      </w:pPr>
    </w:p>
    <w:p w:rsidR="00B65E07" w:rsidRDefault="00B65E07" w:rsidP="00B65E07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Quart. Import</w:t>
      </w:r>
    </w:p>
    <w:p w:rsidR="00B65E07" w:rsidRDefault="00B65E07" w:rsidP="00B65E07">
      <w:pPr>
        <w:widowControl w:val="0"/>
        <w:rPr>
          <w:rFonts w:ascii="Verdana" w:eastAsia="Arial" w:hAnsi="Verdana"/>
        </w:rPr>
      </w:pPr>
      <w:r>
        <w:rPr>
          <w:rFonts w:ascii="Verdana" w:hAnsi="Verdana"/>
        </w:rPr>
        <w:t>La quantitat total assignada és de 3.500,00€</w:t>
      </w:r>
      <w:r>
        <w:rPr>
          <w:rFonts w:ascii="Verdana" w:eastAsia="Arial" w:hAnsi="Verdana"/>
          <w:spacing w:val="58"/>
        </w:rPr>
        <w:t xml:space="preserve"> </w:t>
      </w:r>
    </w:p>
    <w:p w:rsidR="00B65E07" w:rsidRDefault="00B65E07" w:rsidP="00B65E07">
      <w:pPr>
        <w:rPr>
          <w:rFonts w:ascii="Verdana" w:hAnsi="Verdana"/>
          <w:b/>
        </w:rPr>
      </w:pPr>
    </w:p>
    <w:p w:rsidR="00B65E07" w:rsidRDefault="00B65E07" w:rsidP="00B65E07">
      <w:pPr>
        <w:rPr>
          <w:rFonts w:ascii="Verdana" w:hAnsi="Verdana"/>
          <w:b/>
        </w:rPr>
      </w:pPr>
      <w:r>
        <w:rPr>
          <w:rFonts w:ascii="Verdana" w:hAnsi="Verdana"/>
          <w:b/>
        </w:rPr>
        <w:t>Cinquè. Termini de presentació de sol·licituds</w:t>
      </w:r>
    </w:p>
    <w:p w:rsidR="00B65E07" w:rsidRDefault="00B65E07" w:rsidP="00B65E07">
      <w:pPr>
        <w:rPr>
          <w:rFonts w:ascii="Verdana" w:hAnsi="Verdana"/>
        </w:rPr>
      </w:pPr>
      <w:r>
        <w:rPr>
          <w:rFonts w:ascii="Verdana" w:hAnsi="Verdana"/>
        </w:rPr>
        <w:t>El termini per a la presentació de sol·licituds serà de 15 dies hàbils des de la publicació de l’extracte de la convocatòria en el Butlletí Oficial de la Província de Girona.</w:t>
      </w:r>
    </w:p>
    <w:p w:rsidR="00B65E07" w:rsidRDefault="00B65E07" w:rsidP="00B65E07"/>
    <w:p w:rsidR="00B65E07" w:rsidRDefault="007B1168" w:rsidP="00B65E07">
      <w:pPr>
        <w:rPr>
          <w:rFonts w:ascii="Verdana" w:hAnsi="Verdana"/>
        </w:rPr>
      </w:pPr>
      <w:r>
        <w:rPr>
          <w:rFonts w:ascii="Verdana" w:hAnsi="Verdana"/>
        </w:rPr>
        <w:t>La Cellera de Ter, 1 d’octubre de 2020</w:t>
      </w:r>
    </w:p>
    <w:p w:rsidR="00B65E07" w:rsidRDefault="00B65E07"/>
    <w:p w:rsidR="007B1168" w:rsidRDefault="007B1168">
      <w:r>
        <w:t xml:space="preserve">Francesc Boïgues i Codina </w:t>
      </w:r>
    </w:p>
    <w:p w:rsidR="007B1168" w:rsidRDefault="007B1168">
      <w:r>
        <w:t>Alcalde</w:t>
      </w:r>
      <w:bookmarkStart w:id="1" w:name="_GoBack"/>
      <w:bookmarkEnd w:id="1"/>
    </w:p>
    <w:sectPr w:rsidR="007B11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158BC"/>
    <w:multiLevelType w:val="hybridMultilevel"/>
    <w:tmpl w:val="D832B75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07"/>
    <w:rsid w:val="007B1168"/>
    <w:rsid w:val="00B6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32233"/>
  <w15:chartTrackingRefBased/>
  <w15:docId w15:val="{284F3086-9998-4DD2-A2CF-34F9F0D72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E07"/>
    <w:pPr>
      <w:spacing w:after="0" w:line="240" w:lineRule="auto"/>
      <w:jc w:val="both"/>
    </w:pPr>
    <w:rPr>
      <w:rFonts w:ascii="Arial" w:eastAsia="Calibri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65E07"/>
    <w:pPr>
      <w:spacing w:after="200" w:line="276" w:lineRule="auto"/>
      <w:ind w:left="720"/>
      <w:contextualSpacing/>
      <w:jc w:val="left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Íngrid</dc:creator>
  <cp:keywords/>
  <dc:description/>
  <cp:lastModifiedBy>Íngrid</cp:lastModifiedBy>
  <cp:revision>2</cp:revision>
  <dcterms:created xsi:type="dcterms:W3CDTF">2020-10-01T08:21:00Z</dcterms:created>
  <dcterms:modified xsi:type="dcterms:W3CDTF">2020-10-01T08:28:00Z</dcterms:modified>
</cp:coreProperties>
</file>