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B04" w:rsidRDefault="00875B04" w:rsidP="00875B04">
      <w:pPr>
        <w:pStyle w:val="subtit-azul"/>
        <w:shd w:val="clear" w:color="auto" w:fill="FFFFFF"/>
        <w:spacing w:before="0" w:beforeAutospacing="0" w:after="240" w:afterAutospacing="0"/>
        <w:jc w:val="both"/>
        <w:rPr>
          <w:rFonts w:ascii="Tahoma" w:hAnsi="Tahoma" w:cs="Tahoma"/>
          <w:b/>
          <w:bCs/>
          <w:color w:val="3267B8"/>
          <w:sz w:val="18"/>
          <w:szCs w:val="18"/>
        </w:rPr>
      </w:pPr>
      <w:r>
        <w:rPr>
          <w:rFonts w:ascii="Tahoma" w:hAnsi="Tahoma" w:cs="Tahoma"/>
          <w:b/>
          <w:bCs/>
          <w:color w:val="3267B8"/>
          <w:sz w:val="18"/>
          <w:szCs w:val="18"/>
        </w:rPr>
        <w:t xml:space="preserve">Extracto de la convocatoria IV Premio de relatos </w:t>
      </w:r>
      <w:proofErr w:type="spellStart"/>
      <w:r>
        <w:rPr>
          <w:rFonts w:ascii="Tahoma" w:hAnsi="Tahoma" w:cs="Tahoma"/>
          <w:b/>
          <w:bCs/>
          <w:color w:val="3267B8"/>
          <w:sz w:val="18"/>
          <w:szCs w:val="18"/>
        </w:rPr>
        <w:t>Xosé</w:t>
      </w:r>
      <w:proofErr w:type="spellEnd"/>
      <w:r>
        <w:rPr>
          <w:rFonts w:ascii="Tahoma" w:hAnsi="Tahoma" w:cs="Tahoma"/>
          <w:b/>
          <w:bCs/>
          <w:color w:val="3267B8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b/>
          <w:bCs/>
          <w:color w:val="3267B8"/>
          <w:sz w:val="18"/>
          <w:szCs w:val="18"/>
        </w:rPr>
        <w:t>Caveda</w:t>
      </w:r>
      <w:proofErr w:type="spellEnd"/>
      <w:r>
        <w:rPr>
          <w:rFonts w:ascii="Tahoma" w:hAnsi="Tahoma" w:cs="Tahoma"/>
          <w:b/>
          <w:bCs/>
          <w:color w:val="3267B8"/>
          <w:sz w:val="18"/>
          <w:szCs w:val="18"/>
        </w:rPr>
        <w:t xml:space="preserve"> y Nava.</w:t>
      </w:r>
    </w:p>
    <w:p w:rsidR="00875B04" w:rsidRDefault="00875B04" w:rsidP="00875B04">
      <w:pPr>
        <w:pStyle w:val="NormalWeb"/>
        <w:shd w:val="clear" w:color="auto" w:fill="FFFFFF"/>
        <w:spacing w:before="0" w:beforeAutospacing="0" w:after="240" w:afterAutospacing="0"/>
        <w:jc w:val="both"/>
        <w:rPr>
          <w:rFonts w:ascii="Tahoma" w:hAnsi="Tahoma" w:cs="Tahoma"/>
          <w:color w:val="414B56"/>
          <w:sz w:val="18"/>
          <w:szCs w:val="18"/>
        </w:rPr>
      </w:pPr>
      <w:r>
        <w:rPr>
          <w:rFonts w:ascii="Tahoma" w:hAnsi="Tahoma" w:cs="Tahoma"/>
          <w:color w:val="414B56"/>
          <w:sz w:val="18"/>
          <w:szCs w:val="18"/>
        </w:rPr>
        <w:t>Beneficiarios: Autores mayores de 18 años de edad en la fecha de cierre de plazo de envío de las obras.</w:t>
      </w:r>
    </w:p>
    <w:p w:rsidR="00875B04" w:rsidRDefault="00875B04" w:rsidP="00875B04">
      <w:pPr>
        <w:pStyle w:val="NormalWeb"/>
        <w:shd w:val="clear" w:color="auto" w:fill="FFFFFF"/>
        <w:spacing w:before="0" w:beforeAutospacing="0" w:after="240" w:afterAutospacing="0"/>
        <w:jc w:val="both"/>
        <w:rPr>
          <w:rFonts w:ascii="Tahoma" w:hAnsi="Tahoma" w:cs="Tahoma"/>
          <w:color w:val="414B56"/>
          <w:sz w:val="18"/>
          <w:szCs w:val="18"/>
        </w:rPr>
      </w:pPr>
      <w:r>
        <w:rPr>
          <w:rFonts w:ascii="Tahoma" w:hAnsi="Tahoma" w:cs="Tahoma"/>
          <w:color w:val="414B56"/>
          <w:sz w:val="18"/>
          <w:szCs w:val="18"/>
        </w:rPr>
        <w:t>Objeto de la convocatoria: Premio de relatos cortos “</w:t>
      </w:r>
      <w:proofErr w:type="spellStart"/>
      <w:r>
        <w:rPr>
          <w:rFonts w:ascii="Tahoma" w:hAnsi="Tahoma" w:cs="Tahoma"/>
          <w:color w:val="414B56"/>
          <w:sz w:val="18"/>
          <w:szCs w:val="18"/>
        </w:rPr>
        <w:t>Xosé</w:t>
      </w:r>
      <w:proofErr w:type="spellEnd"/>
      <w:r>
        <w:rPr>
          <w:rFonts w:ascii="Tahoma" w:hAnsi="Tahoma" w:cs="Tahoma"/>
          <w:color w:val="414B56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414B56"/>
          <w:sz w:val="18"/>
          <w:szCs w:val="18"/>
        </w:rPr>
        <w:t>Caveda</w:t>
      </w:r>
      <w:proofErr w:type="spellEnd"/>
      <w:r>
        <w:rPr>
          <w:rFonts w:ascii="Tahoma" w:hAnsi="Tahoma" w:cs="Tahoma"/>
          <w:color w:val="414B56"/>
          <w:sz w:val="18"/>
          <w:szCs w:val="18"/>
        </w:rPr>
        <w:t xml:space="preserve"> y Nava” (en lengua asturiana).</w:t>
      </w:r>
    </w:p>
    <w:p w:rsidR="00875B04" w:rsidRDefault="00875B04" w:rsidP="00875B04">
      <w:pPr>
        <w:pStyle w:val="NormalWeb"/>
        <w:shd w:val="clear" w:color="auto" w:fill="FFFFFF"/>
        <w:spacing w:before="0" w:beforeAutospacing="0" w:after="240" w:afterAutospacing="0"/>
        <w:jc w:val="both"/>
        <w:rPr>
          <w:rFonts w:ascii="Tahoma" w:hAnsi="Tahoma" w:cs="Tahoma"/>
          <w:color w:val="414B56"/>
          <w:sz w:val="18"/>
          <w:szCs w:val="18"/>
        </w:rPr>
      </w:pPr>
      <w:r>
        <w:rPr>
          <w:rFonts w:ascii="Tahoma" w:hAnsi="Tahoma" w:cs="Tahoma"/>
          <w:color w:val="414B56"/>
          <w:sz w:val="18"/>
          <w:szCs w:val="18"/>
        </w:rPr>
        <w:t>Bases reguladoras: Bases reguladoras del Premio de relatos cortos “</w:t>
      </w:r>
      <w:proofErr w:type="spellStart"/>
      <w:r>
        <w:rPr>
          <w:rFonts w:ascii="Tahoma" w:hAnsi="Tahoma" w:cs="Tahoma"/>
          <w:color w:val="414B56"/>
          <w:sz w:val="18"/>
          <w:szCs w:val="18"/>
        </w:rPr>
        <w:t>Xosé</w:t>
      </w:r>
      <w:proofErr w:type="spellEnd"/>
      <w:r>
        <w:rPr>
          <w:rFonts w:ascii="Tahoma" w:hAnsi="Tahoma" w:cs="Tahoma"/>
          <w:color w:val="414B56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414B56"/>
          <w:sz w:val="18"/>
          <w:szCs w:val="18"/>
        </w:rPr>
        <w:t>Caveda</w:t>
      </w:r>
      <w:proofErr w:type="spellEnd"/>
      <w:r>
        <w:rPr>
          <w:rFonts w:ascii="Tahoma" w:hAnsi="Tahoma" w:cs="Tahoma"/>
          <w:color w:val="414B56"/>
          <w:sz w:val="18"/>
          <w:szCs w:val="18"/>
        </w:rPr>
        <w:t xml:space="preserve"> y Nava” (en lengua asturiana) en sesión extraordinaria urgente celebrada el día 31 de octubre de 2017 y publicadas en el </w:t>
      </w:r>
      <w:proofErr w:type="spellStart"/>
      <w:r>
        <w:rPr>
          <w:rFonts w:ascii="Tahoma" w:hAnsi="Tahoma" w:cs="Tahoma"/>
          <w:color w:val="414B56"/>
          <w:sz w:val="18"/>
          <w:szCs w:val="18"/>
        </w:rPr>
        <w:t>BOPA</w:t>
      </w:r>
      <w:proofErr w:type="spellEnd"/>
      <w:r>
        <w:rPr>
          <w:rFonts w:ascii="Tahoma" w:hAnsi="Tahoma" w:cs="Tahoma"/>
          <w:color w:val="414B56"/>
          <w:sz w:val="18"/>
          <w:szCs w:val="18"/>
        </w:rPr>
        <w:t xml:space="preserve"> n</w:t>
      </w:r>
      <w:proofErr w:type="gramStart"/>
      <w:r>
        <w:rPr>
          <w:rFonts w:ascii="Tahoma" w:hAnsi="Tahoma" w:cs="Tahoma"/>
          <w:color w:val="414B56"/>
          <w:sz w:val="18"/>
          <w:szCs w:val="18"/>
        </w:rPr>
        <w:t>.º</w:t>
      </w:r>
      <w:proofErr w:type="gramEnd"/>
      <w:r>
        <w:rPr>
          <w:rFonts w:ascii="Tahoma" w:hAnsi="Tahoma" w:cs="Tahoma"/>
          <w:color w:val="414B56"/>
          <w:sz w:val="18"/>
          <w:szCs w:val="18"/>
        </w:rPr>
        <w:t xml:space="preserve"> 259 con fecha 9 de noviembre de 2017.</w:t>
      </w:r>
    </w:p>
    <w:p w:rsidR="00875B04" w:rsidRDefault="00875B04" w:rsidP="00875B04">
      <w:pPr>
        <w:pStyle w:val="NormalWeb"/>
        <w:shd w:val="clear" w:color="auto" w:fill="FFFFFF"/>
        <w:spacing w:before="0" w:beforeAutospacing="0" w:after="240" w:afterAutospacing="0"/>
        <w:jc w:val="both"/>
        <w:rPr>
          <w:rFonts w:ascii="Tahoma" w:hAnsi="Tahoma" w:cs="Tahoma"/>
          <w:color w:val="414B56"/>
          <w:sz w:val="18"/>
          <w:szCs w:val="18"/>
        </w:rPr>
      </w:pPr>
      <w:r>
        <w:rPr>
          <w:rFonts w:ascii="Tahoma" w:hAnsi="Tahoma" w:cs="Tahoma"/>
          <w:color w:val="414B56"/>
          <w:sz w:val="18"/>
          <w:szCs w:val="18"/>
        </w:rPr>
        <w:t>Cuantía de la convocatoria: 1.000,00 € (mil euros) con cargo a la aplicación presupuestaria 334-489-18.</w:t>
      </w:r>
    </w:p>
    <w:p w:rsidR="00875B04" w:rsidRDefault="00875B04" w:rsidP="00875B04">
      <w:pPr>
        <w:pStyle w:val="NormalWeb"/>
        <w:shd w:val="clear" w:color="auto" w:fill="FFFFFF"/>
        <w:spacing w:before="0" w:beforeAutospacing="0" w:after="240" w:afterAutospacing="0"/>
        <w:jc w:val="both"/>
        <w:rPr>
          <w:rFonts w:ascii="Tahoma" w:hAnsi="Tahoma" w:cs="Tahoma"/>
          <w:color w:val="414B56"/>
          <w:sz w:val="18"/>
          <w:szCs w:val="18"/>
        </w:rPr>
      </w:pPr>
      <w:r>
        <w:rPr>
          <w:rFonts w:ascii="Tahoma" w:hAnsi="Tahoma" w:cs="Tahoma"/>
          <w:color w:val="414B56"/>
          <w:sz w:val="18"/>
          <w:szCs w:val="18"/>
        </w:rPr>
        <w:t>Plazo de presentación de solicitudes: Desde el 1 de octubre al 30 de octubre de 2020 (ambos inclusive).</w:t>
      </w:r>
    </w:p>
    <w:p w:rsidR="00CF6417" w:rsidRDefault="00CF6417"/>
    <w:sectPr w:rsidR="00CF6417" w:rsidSect="00CF64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5B04"/>
    <w:rsid w:val="00875B04"/>
    <w:rsid w:val="00CF6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41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B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subtit-azul">
    <w:name w:val="subtit-azul"/>
    <w:basedOn w:val="Normal"/>
    <w:uiPriority w:val="99"/>
    <w:semiHidden/>
    <w:rsid w:val="00875B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2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614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anina</dc:creator>
  <cp:lastModifiedBy>anina</cp:lastModifiedBy>
  <cp:revision>1</cp:revision>
  <dcterms:created xsi:type="dcterms:W3CDTF">2020-09-28T07:43:00Z</dcterms:created>
  <dcterms:modified xsi:type="dcterms:W3CDTF">2020-09-28T07:46:00Z</dcterms:modified>
</cp:coreProperties>
</file>