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057BA" w14:textId="567D51C5" w:rsidR="00EF12D5" w:rsidRPr="00EF12D5" w:rsidRDefault="00EF12D5" w:rsidP="00EF12D5">
      <w:pPr>
        <w:pBdr>
          <w:top w:val="single" w:sz="4" w:space="8" w:color="auto"/>
          <w:left w:val="single" w:sz="4" w:space="4" w:color="auto"/>
          <w:bottom w:val="single" w:sz="4" w:space="9" w:color="auto"/>
          <w:right w:val="single" w:sz="4" w:space="4" w:color="auto"/>
        </w:pBdr>
        <w:jc w:val="center"/>
        <w:rPr>
          <w:rFonts w:ascii="Helvetica" w:hAnsi="Helvetica" w:cs="Arial"/>
          <w:b/>
        </w:rPr>
      </w:pPr>
      <w:r w:rsidRPr="00EF12D5">
        <w:rPr>
          <w:rFonts w:ascii="Helvetica" w:hAnsi="Helvetica" w:cs="Arial"/>
          <w:b/>
        </w:rPr>
        <w:t>CONVOCATÒRIA PER A LA CONCESSIÓ D’AJUTS SOCIALS EN RÈGIM DE CONCURRÈNCIA COMPETITIVA EN EL MARC DE LES BASES REGULADORES ESPECÍFIQUES PER AL PAGAMENT DE L’IMPOST DE BÉNS IMMOBLES ANY 2020</w:t>
      </w:r>
    </w:p>
    <w:p w14:paraId="4B427228" w14:textId="77777777" w:rsidR="00EF12D5" w:rsidRPr="00EF12D5" w:rsidRDefault="00EF12D5" w:rsidP="00EF12D5">
      <w:pPr>
        <w:pStyle w:val="Ttulo2"/>
        <w:rPr>
          <w:rFonts w:ascii="Helvetica" w:hAnsi="Helvetica" w:cs="Arial"/>
          <w:sz w:val="22"/>
          <w:szCs w:val="22"/>
        </w:rPr>
      </w:pPr>
    </w:p>
    <w:p w14:paraId="4F223E79" w14:textId="384A9BC4" w:rsidR="00EF12D5" w:rsidRPr="00EF12D5" w:rsidRDefault="00EF12D5" w:rsidP="00EF12D5">
      <w:pPr>
        <w:jc w:val="both"/>
        <w:rPr>
          <w:rFonts w:ascii="Helvetica" w:hAnsi="Helvetica" w:cs="Arial"/>
        </w:rPr>
      </w:pPr>
      <w:r w:rsidRPr="00EF12D5">
        <w:rPr>
          <w:rFonts w:ascii="Helvetica" w:hAnsi="Helvetica" w:cs="Arial"/>
          <w:b/>
          <w:i/>
        </w:rPr>
        <w:t>CODI DE LA CONVOCATÒRIA</w:t>
      </w:r>
      <w:r w:rsidRPr="00686D8E">
        <w:rPr>
          <w:rFonts w:ascii="Helvetica" w:hAnsi="Helvetica" w:cs="Arial"/>
          <w:b/>
          <w:i/>
        </w:rPr>
        <w:t xml:space="preserve">: </w:t>
      </w:r>
      <w:r w:rsidR="00686D8E" w:rsidRPr="00686D8E">
        <w:rPr>
          <w:rFonts w:ascii="Helvetica" w:hAnsi="Helvetica" w:cs="Arial"/>
          <w:b/>
          <w:i/>
        </w:rPr>
        <w:t>524211 (BDNS)</w:t>
      </w:r>
    </w:p>
    <w:p w14:paraId="5FFF208E" w14:textId="5A699639" w:rsidR="00EF12D5" w:rsidRPr="00EF12D5" w:rsidRDefault="00EF12D5" w:rsidP="00EF12D5">
      <w:pPr>
        <w:rPr>
          <w:rFonts w:ascii="Helvetica" w:hAnsi="Helvetica" w:cs="Arial"/>
          <w:b/>
          <w:bCs/>
          <w:u w:val="single"/>
        </w:rPr>
      </w:pPr>
      <w:r w:rsidRPr="00EF12D5">
        <w:rPr>
          <w:rFonts w:ascii="Helvetica" w:hAnsi="Helvetica" w:cs="Arial"/>
          <w:b/>
          <w:bCs/>
          <w:u w:val="single"/>
        </w:rPr>
        <w:t>1.- BASES REGULADORES I PUBLICACIÓ AL BOPB</w:t>
      </w:r>
    </w:p>
    <w:p w14:paraId="3DE3FDB6" w14:textId="0F4D1B1C" w:rsidR="00EF12D5" w:rsidRPr="00EF12D5" w:rsidRDefault="00EF12D5" w:rsidP="00EF12D5">
      <w:pPr>
        <w:jc w:val="both"/>
        <w:rPr>
          <w:rFonts w:ascii="Helvetica" w:hAnsi="Helvetica" w:cs="Arial"/>
        </w:rPr>
      </w:pPr>
      <w:r w:rsidRPr="00EF12D5">
        <w:rPr>
          <w:rFonts w:ascii="Helvetica" w:hAnsi="Helvetica" w:cs="Arial"/>
        </w:rPr>
        <w:t xml:space="preserve">Per acord del Ple de data </w:t>
      </w:r>
      <w:r>
        <w:rPr>
          <w:rFonts w:ascii="Helvetica" w:hAnsi="Helvetica" w:cs="Arial"/>
        </w:rPr>
        <w:t>11 de febrer de 2020</w:t>
      </w:r>
      <w:r w:rsidRPr="00EF12D5">
        <w:rPr>
          <w:rFonts w:ascii="Helvetica" w:hAnsi="Helvetica" w:cs="Arial"/>
        </w:rPr>
        <w:t xml:space="preserve">, van ser aprovades les Bases Reguladores Específiques per a l’atorgament per part de l’Ajuntament </w:t>
      </w:r>
      <w:r>
        <w:rPr>
          <w:rFonts w:ascii="Helvetica" w:hAnsi="Helvetica" w:cs="Arial"/>
        </w:rPr>
        <w:t>d’ajuts socials per al pagament de l’Impost de Béns Immobles</w:t>
      </w:r>
      <w:r w:rsidR="002867E7">
        <w:rPr>
          <w:rFonts w:ascii="Helvetica" w:hAnsi="Helvetica" w:cs="Arial"/>
        </w:rPr>
        <w:t xml:space="preserve"> a través de l’àrea de Serveis Socials.</w:t>
      </w:r>
    </w:p>
    <w:p w14:paraId="14EB3996" w14:textId="2212CFFE" w:rsidR="00EF12D5" w:rsidRPr="00EF12D5" w:rsidRDefault="00EF12D5" w:rsidP="00EF12D5">
      <w:pPr>
        <w:jc w:val="both"/>
        <w:rPr>
          <w:rFonts w:ascii="Helvetica" w:hAnsi="Helvetica" w:cs="Arial"/>
        </w:rPr>
      </w:pPr>
      <w:r w:rsidRPr="00EF12D5">
        <w:rPr>
          <w:rFonts w:ascii="Helvetica" w:hAnsi="Helvetica" w:cs="Arial"/>
        </w:rPr>
        <w:t xml:space="preserve">Aquestes Bases Reguladores Específiques van ser objecte de publicació al Butlletí Oficial de la Província  </w:t>
      </w:r>
      <w:r>
        <w:rPr>
          <w:rFonts w:ascii="Helvetica" w:hAnsi="Helvetica" w:cs="Arial"/>
        </w:rPr>
        <w:t>de Barcelona de data 25 de febrer de 2020.</w:t>
      </w:r>
    </w:p>
    <w:p w14:paraId="1F0CF45B" w14:textId="6E1C7A68" w:rsidR="00EF12D5" w:rsidRPr="00EF12D5" w:rsidRDefault="00EF12D5" w:rsidP="00EF12D5">
      <w:pPr>
        <w:pStyle w:val="Ttulo2"/>
        <w:rPr>
          <w:rFonts w:ascii="Helvetica" w:hAnsi="Helvetica" w:cs="Arial"/>
          <w:sz w:val="22"/>
          <w:szCs w:val="22"/>
        </w:rPr>
      </w:pPr>
      <w:r w:rsidRPr="00EF12D5">
        <w:rPr>
          <w:rFonts w:ascii="Helvetica" w:hAnsi="Helvetica" w:cs="Arial"/>
          <w:sz w:val="22"/>
          <w:szCs w:val="22"/>
        </w:rPr>
        <w:t xml:space="preserve">2.- Quantia total màxima </w:t>
      </w:r>
      <w:r>
        <w:rPr>
          <w:rFonts w:ascii="Helvetica" w:hAnsi="Helvetica" w:cs="Arial"/>
          <w:sz w:val="22"/>
          <w:szCs w:val="22"/>
        </w:rPr>
        <w:t>DELS AJUT</w:t>
      </w:r>
      <w:r w:rsidRPr="00EF12D5">
        <w:rPr>
          <w:rFonts w:ascii="Helvetica" w:hAnsi="Helvetica" w:cs="Arial"/>
          <w:sz w:val="22"/>
          <w:szCs w:val="22"/>
        </w:rPr>
        <w:t>s a atorgar i consignació pressupostària</w:t>
      </w:r>
    </w:p>
    <w:p w14:paraId="45EE90C6" w14:textId="630F3DEB" w:rsidR="00EF12D5" w:rsidRPr="00EF12D5" w:rsidRDefault="00EF12D5" w:rsidP="00EF12D5">
      <w:pPr>
        <w:jc w:val="both"/>
        <w:rPr>
          <w:rFonts w:ascii="Helvetica" w:hAnsi="Helvetica" w:cs="Arial"/>
        </w:rPr>
      </w:pPr>
      <w:r w:rsidRPr="00EF12D5">
        <w:rPr>
          <w:rFonts w:ascii="Helvetica" w:hAnsi="Helvetica" w:cs="Arial"/>
        </w:rPr>
        <w:t xml:space="preserve">El pressupost màxim que es destinarà aquest any </w:t>
      </w:r>
      <w:r>
        <w:rPr>
          <w:rFonts w:ascii="Helvetica" w:hAnsi="Helvetica" w:cs="Arial"/>
        </w:rPr>
        <w:t>2020</w:t>
      </w:r>
      <w:r w:rsidRPr="00EF12D5">
        <w:rPr>
          <w:rFonts w:ascii="Helvetica" w:hAnsi="Helvetica" w:cs="Arial"/>
        </w:rPr>
        <w:t xml:space="preserve"> per a la concessió </w:t>
      </w:r>
      <w:r>
        <w:rPr>
          <w:rFonts w:ascii="Helvetica" w:hAnsi="Helvetica" w:cs="Arial"/>
        </w:rPr>
        <w:t>dels ajuts</w:t>
      </w:r>
      <w:r w:rsidRPr="00EF12D5">
        <w:rPr>
          <w:rFonts w:ascii="Helvetica" w:hAnsi="Helvetica" w:cs="Arial"/>
        </w:rPr>
        <w:t xml:space="preserve"> objecte de la present convocatòria serà de </w:t>
      </w:r>
      <w:r>
        <w:rPr>
          <w:rFonts w:ascii="Helvetica" w:hAnsi="Helvetica" w:cs="Arial"/>
        </w:rPr>
        <w:t>80.000,00</w:t>
      </w:r>
      <w:r w:rsidRPr="00EF12D5">
        <w:rPr>
          <w:rFonts w:ascii="Helvetica" w:hAnsi="Helvetica" w:cs="Arial"/>
        </w:rPr>
        <w:t xml:space="preserve"> € i anirà a càrrec </w:t>
      </w:r>
      <w:r>
        <w:rPr>
          <w:rFonts w:ascii="Helvetica" w:hAnsi="Helvetica" w:cs="Arial"/>
        </w:rPr>
        <w:t>l’aplicació següent:</w:t>
      </w:r>
    </w:p>
    <w:p w14:paraId="6C34D6E4" w14:textId="6C6E589F" w:rsidR="00EF12D5" w:rsidRPr="00EF12D5" w:rsidRDefault="00EF12D5" w:rsidP="00EF12D5">
      <w:pPr>
        <w:numPr>
          <w:ilvl w:val="0"/>
          <w:numId w:val="4"/>
        </w:numPr>
        <w:spacing w:after="0" w:line="240" w:lineRule="auto"/>
        <w:jc w:val="both"/>
        <w:rPr>
          <w:rFonts w:ascii="Helvetica" w:hAnsi="Helvetica" w:cs="Arial"/>
        </w:rPr>
      </w:pPr>
      <w:r>
        <w:rPr>
          <w:rFonts w:ascii="Helvetica" w:hAnsi="Helvetica" w:cs="Arial"/>
        </w:rPr>
        <w:t>31-231-48009 AJUT IMPOST SOBRE BÉNS IMMOBLES (RC 220200000267)</w:t>
      </w:r>
    </w:p>
    <w:p w14:paraId="6451DBB6" w14:textId="77777777" w:rsidR="00EF12D5" w:rsidRDefault="00EF12D5" w:rsidP="00EF12D5">
      <w:pPr>
        <w:jc w:val="both"/>
        <w:rPr>
          <w:rFonts w:ascii="Helvetica" w:hAnsi="Helvetica" w:cs="Arial"/>
        </w:rPr>
      </w:pPr>
    </w:p>
    <w:p w14:paraId="654E0A25" w14:textId="06B748F0" w:rsidR="002867E7" w:rsidRPr="00EF12D5" w:rsidRDefault="00EF12D5" w:rsidP="00EF12D5">
      <w:pPr>
        <w:jc w:val="both"/>
        <w:rPr>
          <w:rFonts w:ascii="Helvetica" w:hAnsi="Helvetica" w:cs="Arial"/>
        </w:rPr>
      </w:pPr>
      <w:r w:rsidRPr="00EF12D5">
        <w:rPr>
          <w:rFonts w:ascii="Helvetica" w:hAnsi="Helvetica" w:cs="Arial"/>
        </w:rPr>
        <w:t>No podran atorgar-se subvencions per import superior a l’esmentat.</w:t>
      </w:r>
      <w:r w:rsidR="00042888">
        <w:rPr>
          <w:rFonts w:ascii="Helvetica" w:hAnsi="Helvetica" w:cs="Arial"/>
        </w:rPr>
        <w:t xml:space="preserve"> Així mateix, es podrà incrementar el crèdit disponible de l’aplicació pressupostària esmentada, mitjançant la corresponent modificació de crèdit en cas que es justifiqui adequadament.</w:t>
      </w:r>
    </w:p>
    <w:p w14:paraId="09901488" w14:textId="13C329DC" w:rsidR="00EF12D5" w:rsidRPr="00EF12D5" w:rsidRDefault="00EF12D5" w:rsidP="00EF12D5">
      <w:pPr>
        <w:pStyle w:val="Ttulo2"/>
        <w:rPr>
          <w:rFonts w:ascii="Helvetica" w:hAnsi="Helvetica" w:cs="Arial"/>
          <w:sz w:val="22"/>
          <w:szCs w:val="22"/>
        </w:rPr>
      </w:pPr>
      <w:r w:rsidRPr="00EF12D5">
        <w:rPr>
          <w:rFonts w:ascii="Helvetica" w:hAnsi="Helvetica" w:cs="Arial"/>
          <w:sz w:val="22"/>
          <w:szCs w:val="22"/>
        </w:rPr>
        <w:t xml:space="preserve">3.- Objecte, condicions i finalitat </w:t>
      </w:r>
      <w:r>
        <w:rPr>
          <w:rFonts w:ascii="Helvetica" w:hAnsi="Helvetica" w:cs="Arial"/>
          <w:sz w:val="22"/>
          <w:szCs w:val="22"/>
        </w:rPr>
        <w:t>L’AJUT</w:t>
      </w:r>
    </w:p>
    <w:p w14:paraId="2BEF0933" w14:textId="5836E4F9" w:rsidR="00EF12D5" w:rsidRPr="00EF12D5" w:rsidRDefault="00EF12D5" w:rsidP="00EF12D5">
      <w:pPr>
        <w:jc w:val="both"/>
        <w:rPr>
          <w:rFonts w:ascii="Helvetica" w:hAnsi="Helvetica" w:cs="Arial"/>
        </w:rPr>
      </w:pPr>
      <w:r w:rsidRPr="00EF12D5">
        <w:rPr>
          <w:rFonts w:ascii="Helvetica" w:hAnsi="Helvetica" w:cs="Arial"/>
        </w:rPr>
        <w:t xml:space="preserve">1.- L'objecte de </w:t>
      </w:r>
      <w:r w:rsidR="00643927">
        <w:rPr>
          <w:rFonts w:ascii="Helvetica" w:hAnsi="Helvetica" w:cs="Arial"/>
        </w:rPr>
        <w:t>la subvenció</w:t>
      </w:r>
      <w:r>
        <w:rPr>
          <w:rFonts w:ascii="Helvetica" w:hAnsi="Helvetica" w:cs="Arial"/>
        </w:rPr>
        <w:t xml:space="preserve"> de</w:t>
      </w:r>
      <w:r w:rsidRPr="00EF12D5">
        <w:rPr>
          <w:rFonts w:ascii="Helvetica" w:hAnsi="Helvetica" w:cs="Arial"/>
        </w:rPr>
        <w:t xml:space="preserve"> la present convocatòria és </w:t>
      </w:r>
      <w:r w:rsidR="00643927">
        <w:rPr>
          <w:rFonts w:ascii="Helvetica" w:hAnsi="Helvetica" w:cs="Arial"/>
        </w:rPr>
        <w:t>donar suport, de forma puntual i excepcional per al pagament d’un percentatge de la quota íntegra de l’ Impost de Béns Immobles a les famílies que es troben en un situació d’escassa capacitat econòmica i en les quals concorren circumstàncies que les fan particularment vulnerables al risc de pobresa i exclusió social, mitjançant la compensació parcial de la càrrega tributària.</w:t>
      </w:r>
    </w:p>
    <w:p w14:paraId="52115708" w14:textId="1FCFE396" w:rsidR="00EF12D5" w:rsidRPr="00EF12D5" w:rsidRDefault="00643927" w:rsidP="00EF12D5">
      <w:pPr>
        <w:jc w:val="both"/>
        <w:rPr>
          <w:rFonts w:ascii="Helvetica" w:hAnsi="Helvetica" w:cs="Arial"/>
        </w:rPr>
      </w:pPr>
      <w:r>
        <w:rPr>
          <w:rFonts w:ascii="Helvetica" w:hAnsi="Helvetica" w:cs="Arial"/>
        </w:rPr>
        <w:t>2</w:t>
      </w:r>
      <w:r w:rsidR="00EF12D5" w:rsidRPr="00EF12D5">
        <w:rPr>
          <w:rFonts w:ascii="Helvetica" w:hAnsi="Helvetica" w:cs="Arial"/>
        </w:rPr>
        <w:t xml:space="preserve">.- Per tal de donar compliment </w:t>
      </w:r>
      <w:r>
        <w:rPr>
          <w:rFonts w:ascii="Helvetica" w:hAnsi="Helvetica" w:cs="Arial"/>
        </w:rPr>
        <w:t>a</w:t>
      </w:r>
      <w:r w:rsidR="00EF12D5" w:rsidRPr="00EF12D5">
        <w:rPr>
          <w:rFonts w:ascii="Helvetica" w:hAnsi="Helvetica" w:cs="Arial"/>
        </w:rPr>
        <w:t xml:space="preserve"> les previsions del Pla Estratègic de Subvencions per al present any, aquestes subvencions hauran de</w:t>
      </w:r>
      <w:r>
        <w:rPr>
          <w:rFonts w:ascii="Helvetica" w:hAnsi="Helvetica" w:cs="Arial"/>
        </w:rPr>
        <w:t>:</w:t>
      </w:r>
    </w:p>
    <w:p w14:paraId="2D510020" w14:textId="68E0844A" w:rsidR="00EF12D5" w:rsidRPr="00EF12D5" w:rsidRDefault="00643927" w:rsidP="00EF12D5">
      <w:pPr>
        <w:numPr>
          <w:ilvl w:val="0"/>
          <w:numId w:val="5"/>
        </w:numPr>
        <w:spacing w:after="0" w:line="240" w:lineRule="auto"/>
        <w:jc w:val="both"/>
        <w:rPr>
          <w:rFonts w:ascii="Helvetica" w:hAnsi="Helvetica" w:cs="Arial"/>
        </w:rPr>
      </w:pPr>
      <w:r>
        <w:rPr>
          <w:rFonts w:ascii="Helvetica" w:hAnsi="Helvetica" w:cs="Arial"/>
        </w:rPr>
        <w:t>Facilitar suport a col·lectius especialment vulnerables</w:t>
      </w:r>
    </w:p>
    <w:p w14:paraId="177E9D60" w14:textId="378AFB45" w:rsidR="00EF12D5" w:rsidRPr="00EF12D5" w:rsidRDefault="00643927" w:rsidP="00EF12D5">
      <w:pPr>
        <w:numPr>
          <w:ilvl w:val="0"/>
          <w:numId w:val="5"/>
        </w:numPr>
        <w:spacing w:after="0" w:line="240" w:lineRule="auto"/>
        <w:jc w:val="both"/>
        <w:rPr>
          <w:rFonts w:ascii="Helvetica" w:hAnsi="Helvetica" w:cs="Arial"/>
        </w:rPr>
      </w:pPr>
      <w:r>
        <w:rPr>
          <w:rFonts w:ascii="Helvetica" w:hAnsi="Helvetica" w:cs="Arial"/>
        </w:rPr>
        <w:t>Reduir les desigualtats socials i facilitar el suport a l’habitatge</w:t>
      </w:r>
    </w:p>
    <w:p w14:paraId="5F1EC4FB" w14:textId="77777777" w:rsidR="00643927" w:rsidRDefault="00643927" w:rsidP="00EF12D5">
      <w:pPr>
        <w:jc w:val="both"/>
        <w:rPr>
          <w:rFonts w:ascii="Helvetica" w:hAnsi="Helvetica" w:cs="Arial"/>
          <w:b/>
          <w:u w:val="single"/>
        </w:rPr>
      </w:pPr>
    </w:p>
    <w:p w14:paraId="09D449DF" w14:textId="30CA23FE" w:rsidR="00EF12D5" w:rsidRPr="00EF12D5" w:rsidRDefault="00EF12D5" w:rsidP="00EF12D5">
      <w:pPr>
        <w:jc w:val="both"/>
        <w:rPr>
          <w:rFonts w:ascii="Helvetica" w:hAnsi="Helvetica" w:cs="Arial"/>
          <w:b/>
          <w:u w:val="single"/>
        </w:rPr>
      </w:pPr>
      <w:r w:rsidRPr="00EF12D5">
        <w:rPr>
          <w:rFonts w:ascii="Helvetica" w:hAnsi="Helvetica" w:cs="Arial"/>
          <w:b/>
          <w:u w:val="single"/>
        </w:rPr>
        <w:lastRenderedPageBreak/>
        <w:t xml:space="preserve">4.- </w:t>
      </w:r>
      <w:r w:rsidR="00643927">
        <w:rPr>
          <w:rFonts w:ascii="Helvetica" w:hAnsi="Helvetica" w:cs="Arial"/>
          <w:b/>
          <w:u w:val="single"/>
        </w:rPr>
        <w:t>PROCEDIMENT DE CONCESSIÓ</w:t>
      </w:r>
    </w:p>
    <w:p w14:paraId="3F002063" w14:textId="7C39CE31" w:rsidR="00EF12D5" w:rsidRPr="00EF12D5" w:rsidRDefault="00EF12D5" w:rsidP="00EF12D5">
      <w:pPr>
        <w:jc w:val="both"/>
        <w:rPr>
          <w:rFonts w:ascii="Helvetica" w:hAnsi="Helvetica" w:cs="Arial"/>
        </w:rPr>
      </w:pPr>
      <w:r w:rsidRPr="00EF12D5">
        <w:rPr>
          <w:rFonts w:ascii="Helvetica" w:hAnsi="Helvetica" w:cs="Arial"/>
        </w:rPr>
        <w:t>El procediment de concessió de</w:t>
      </w:r>
      <w:r w:rsidR="00643927">
        <w:rPr>
          <w:rFonts w:ascii="Helvetica" w:hAnsi="Helvetica" w:cs="Arial"/>
        </w:rPr>
        <w:t xml:space="preserve">ls ajuts </w:t>
      </w:r>
      <w:r w:rsidRPr="00EF12D5">
        <w:rPr>
          <w:rFonts w:ascii="Helvetica" w:hAnsi="Helvetica" w:cs="Arial"/>
        </w:rPr>
        <w:t>objecte d’aquesta convocatòria serà el de concurrència competitiva.</w:t>
      </w:r>
    </w:p>
    <w:p w14:paraId="00E18D02" w14:textId="3333B891" w:rsidR="00EF12D5" w:rsidRDefault="00EF12D5" w:rsidP="00EF12D5">
      <w:pPr>
        <w:jc w:val="both"/>
        <w:rPr>
          <w:rFonts w:ascii="Helvetica" w:hAnsi="Helvetica" w:cs="Arial"/>
          <w:b/>
          <w:iCs/>
          <w:u w:val="single"/>
        </w:rPr>
      </w:pPr>
      <w:r w:rsidRPr="00EF12D5">
        <w:rPr>
          <w:rFonts w:ascii="Helvetica" w:hAnsi="Helvetica" w:cs="Arial"/>
          <w:b/>
          <w:iCs/>
          <w:u w:val="single"/>
        </w:rPr>
        <w:t xml:space="preserve">5.- </w:t>
      </w:r>
      <w:r w:rsidR="00C71979">
        <w:rPr>
          <w:rFonts w:ascii="Helvetica" w:hAnsi="Helvetica" w:cs="Arial"/>
          <w:b/>
          <w:iCs/>
          <w:u w:val="single"/>
        </w:rPr>
        <w:t>REQUISITS PER LA SOL·LICITUD I FORMA D’ACREDITAR-LOS</w:t>
      </w:r>
    </w:p>
    <w:p w14:paraId="165F73A1" w14:textId="5CCA4EA2" w:rsidR="00C71979" w:rsidRPr="00C71979" w:rsidRDefault="00C71979" w:rsidP="00C71979">
      <w:pPr>
        <w:widowControl w:val="0"/>
        <w:autoSpaceDE w:val="0"/>
        <w:autoSpaceDN w:val="0"/>
        <w:spacing w:after="0" w:line="240" w:lineRule="auto"/>
        <w:ind w:right="221"/>
        <w:jc w:val="both"/>
        <w:rPr>
          <w:rFonts w:ascii="Helvetica" w:eastAsia="Arial" w:hAnsi="Helvetica" w:cs="Arial"/>
          <w:lang w:eastAsia="ca-ES" w:bidi="ca-ES"/>
        </w:rPr>
      </w:pPr>
      <w:r w:rsidRPr="00C71979">
        <w:rPr>
          <w:rFonts w:ascii="Helvetica" w:eastAsia="Arial" w:hAnsi="Helvetica" w:cs="Arial"/>
          <w:lang w:eastAsia="ca-ES" w:bidi="ca-ES"/>
        </w:rPr>
        <w:t>Els sol·licitants, en la data de meritació de la quota a subvencionar, han de complir els següents requisits:</w:t>
      </w:r>
    </w:p>
    <w:p w14:paraId="48E4578D" w14:textId="31819F71" w:rsidR="00C71979" w:rsidRDefault="00C71979" w:rsidP="00C71979">
      <w:pPr>
        <w:widowControl w:val="0"/>
        <w:numPr>
          <w:ilvl w:val="0"/>
          <w:numId w:val="14"/>
        </w:numPr>
        <w:tabs>
          <w:tab w:val="left" w:pos="264"/>
        </w:tabs>
        <w:autoSpaceDE w:val="0"/>
        <w:autoSpaceDN w:val="0"/>
        <w:spacing w:before="95" w:after="0" w:line="240" w:lineRule="auto"/>
        <w:ind w:left="115" w:right="221" w:firstLine="0"/>
        <w:jc w:val="both"/>
        <w:rPr>
          <w:rFonts w:ascii="Helvetica" w:eastAsia="Arial" w:hAnsi="Helvetica" w:cs="Arial"/>
          <w:lang w:eastAsia="ca-ES" w:bidi="ca-ES"/>
        </w:rPr>
      </w:pPr>
      <w:r w:rsidRPr="00C71979">
        <w:rPr>
          <w:rFonts w:ascii="Helvetica" w:eastAsia="Arial" w:hAnsi="Helvetica" w:cs="Arial"/>
          <w:lang w:eastAsia="ca-ES" w:bidi="ca-ES"/>
        </w:rPr>
        <w:t>Ésser subjecte passiu de l' Impost sobre Béns Immobles pel seu habitatge habitual. Aquesta residència s'acredita mitjançant l'empadronament de totes les persones membres de la unitat familiar a l'habitatge, a 1 de gener de l'exercici de la</w:t>
      </w:r>
      <w:r w:rsidRPr="00C71979">
        <w:rPr>
          <w:rFonts w:ascii="Helvetica" w:eastAsia="Arial" w:hAnsi="Helvetica" w:cs="Arial"/>
          <w:spacing w:val="-1"/>
          <w:lang w:eastAsia="ca-ES" w:bidi="ca-ES"/>
        </w:rPr>
        <w:t xml:space="preserve"> </w:t>
      </w:r>
      <w:r w:rsidRPr="00C71979">
        <w:rPr>
          <w:rFonts w:ascii="Helvetica" w:eastAsia="Arial" w:hAnsi="Helvetica" w:cs="Arial"/>
          <w:lang w:eastAsia="ca-ES" w:bidi="ca-ES"/>
        </w:rPr>
        <w:t>convocatòria.</w:t>
      </w:r>
    </w:p>
    <w:p w14:paraId="54CE82BF" w14:textId="77777777" w:rsidR="00C71979" w:rsidRPr="00C71979" w:rsidRDefault="00C71979" w:rsidP="00C71979">
      <w:pPr>
        <w:widowControl w:val="0"/>
        <w:tabs>
          <w:tab w:val="left" w:pos="264"/>
        </w:tabs>
        <w:autoSpaceDE w:val="0"/>
        <w:autoSpaceDN w:val="0"/>
        <w:spacing w:before="95" w:after="0" w:line="240" w:lineRule="auto"/>
        <w:ind w:left="115" w:right="221"/>
        <w:jc w:val="both"/>
        <w:rPr>
          <w:rFonts w:ascii="Helvetica" w:eastAsia="Arial" w:hAnsi="Helvetica" w:cs="Arial"/>
          <w:lang w:eastAsia="ca-ES" w:bidi="ca-ES"/>
        </w:rPr>
      </w:pPr>
    </w:p>
    <w:p w14:paraId="7AFF9F59" w14:textId="117ACB48" w:rsidR="00C71979" w:rsidRDefault="00C71979" w:rsidP="00C71979">
      <w:pPr>
        <w:widowControl w:val="0"/>
        <w:numPr>
          <w:ilvl w:val="0"/>
          <w:numId w:val="14"/>
        </w:numPr>
        <w:tabs>
          <w:tab w:val="left" w:pos="238"/>
        </w:tabs>
        <w:autoSpaceDE w:val="0"/>
        <w:autoSpaceDN w:val="0"/>
        <w:spacing w:after="0" w:line="240" w:lineRule="auto"/>
        <w:ind w:left="115" w:right="221" w:firstLine="0"/>
        <w:jc w:val="both"/>
        <w:rPr>
          <w:rFonts w:ascii="Helvetica" w:eastAsia="Arial" w:hAnsi="Helvetica" w:cs="Arial"/>
          <w:lang w:eastAsia="ca-ES" w:bidi="ca-ES"/>
        </w:rPr>
      </w:pPr>
      <w:r w:rsidRPr="00C71979">
        <w:rPr>
          <w:rFonts w:ascii="Helvetica" w:eastAsia="Arial" w:hAnsi="Helvetica" w:cs="Arial"/>
          <w:lang w:eastAsia="ca-ES" w:bidi="ca-ES"/>
        </w:rPr>
        <w:t>Estar empadronada al municipi en la data de meritació de la quota subvencionada, és a dir, a 1 de gener de l'exercici de la</w:t>
      </w:r>
      <w:r w:rsidRPr="00C71979">
        <w:rPr>
          <w:rFonts w:ascii="Helvetica" w:eastAsia="Arial" w:hAnsi="Helvetica" w:cs="Arial"/>
          <w:spacing w:val="-1"/>
          <w:lang w:eastAsia="ca-ES" w:bidi="ca-ES"/>
        </w:rPr>
        <w:t xml:space="preserve"> </w:t>
      </w:r>
      <w:r w:rsidRPr="00C71979">
        <w:rPr>
          <w:rFonts w:ascii="Helvetica" w:eastAsia="Arial" w:hAnsi="Helvetica" w:cs="Arial"/>
          <w:lang w:eastAsia="ca-ES" w:bidi="ca-ES"/>
        </w:rPr>
        <w:t>convocatòria.</w:t>
      </w:r>
    </w:p>
    <w:p w14:paraId="2ED5403B" w14:textId="77777777" w:rsidR="00C71979" w:rsidRPr="00C71979" w:rsidRDefault="00C71979" w:rsidP="00C71979">
      <w:pPr>
        <w:widowControl w:val="0"/>
        <w:tabs>
          <w:tab w:val="left" w:pos="238"/>
        </w:tabs>
        <w:autoSpaceDE w:val="0"/>
        <w:autoSpaceDN w:val="0"/>
        <w:spacing w:after="0" w:line="240" w:lineRule="auto"/>
        <w:ind w:right="221"/>
        <w:jc w:val="both"/>
        <w:rPr>
          <w:rFonts w:ascii="Helvetica" w:eastAsia="Arial" w:hAnsi="Helvetica" w:cs="Arial"/>
          <w:lang w:eastAsia="ca-ES" w:bidi="ca-ES"/>
        </w:rPr>
      </w:pPr>
    </w:p>
    <w:p w14:paraId="4A567A07" w14:textId="1D169CD3" w:rsidR="00C71979" w:rsidRDefault="00C71979" w:rsidP="00C71979">
      <w:pPr>
        <w:widowControl w:val="0"/>
        <w:numPr>
          <w:ilvl w:val="0"/>
          <w:numId w:val="14"/>
        </w:numPr>
        <w:tabs>
          <w:tab w:val="left" w:pos="230"/>
        </w:tabs>
        <w:autoSpaceDE w:val="0"/>
        <w:autoSpaceDN w:val="0"/>
        <w:spacing w:after="0" w:line="240" w:lineRule="auto"/>
        <w:ind w:left="229" w:right="221" w:hanging="115"/>
        <w:jc w:val="both"/>
        <w:rPr>
          <w:rFonts w:ascii="Helvetica" w:eastAsia="Arial" w:hAnsi="Helvetica" w:cs="Arial"/>
          <w:lang w:eastAsia="ca-ES" w:bidi="ca-ES"/>
        </w:rPr>
      </w:pPr>
      <w:r w:rsidRPr="00C71979">
        <w:rPr>
          <w:rFonts w:ascii="Helvetica" w:eastAsia="Arial" w:hAnsi="Helvetica" w:cs="Arial"/>
          <w:lang w:eastAsia="ca-ES" w:bidi="ca-ES"/>
        </w:rPr>
        <w:t>Trobar-se</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al</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corrent</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de</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les</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obligacions</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tributàries</w:t>
      </w:r>
      <w:r w:rsidRPr="00C71979">
        <w:rPr>
          <w:rFonts w:ascii="Helvetica" w:eastAsia="Arial" w:hAnsi="Helvetica" w:cs="Arial"/>
          <w:spacing w:val="-2"/>
          <w:lang w:eastAsia="ca-ES" w:bidi="ca-ES"/>
        </w:rPr>
        <w:t xml:space="preserve"> </w:t>
      </w:r>
      <w:r w:rsidRPr="00C71979">
        <w:rPr>
          <w:rFonts w:ascii="Helvetica" w:eastAsia="Arial" w:hAnsi="Helvetica" w:cs="Arial"/>
          <w:lang w:eastAsia="ca-ES" w:bidi="ca-ES"/>
        </w:rPr>
        <w:t>amb</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l'Ajuntament</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i</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resta</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d'Administracions</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i,</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amb</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la</w:t>
      </w:r>
      <w:r w:rsidRPr="00C71979">
        <w:rPr>
          <w:rFonts w:ascii="Helvetica" w:eastAsia="Arial" w:hAnsi="Helvetica" w:cs="Arial"/>
          <w:spacing w:val="-5"/>
          <w:lang w:eastAsia="ca-ES" w:bidi="ca-ES"/>
        </w:rPr>
        <w:t xml:space="preserve"> </w:t>
      </w:r>
      <w:r w:rsidRPr="00C71979">
        <w:rPr>
          <w:rFonts w:ascii="Helvetica" w:eastAsia="Arial" w:hAnsi="Helvetica" w:cs="Arial"/>
          <w:lang w:eastAsia="ca-ES" w:bidi="ca-ES"/>
        </w:rPr>
        <w:t>Seguretat</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Social.</w:t>
      </w:r>
    </w:p>
    <w:p w14:paraId="078B0480" w14:textId="77777777" w:rsidR="00C71979" w:rsidRPr="00C71979" w:rsidRDefault="00C71979" w:rsidP="00C71979">
      <w:pPr>
        <w:widowControl w:val="0"/>
        <w:tabs>
          <w:tab w:val="left" w:pos="230"/>
        </w:tabs>
        <w:autoSpaceDE w:val="0"/>
        <w:autoSpaceDN w:val="0"/>
        <w:spacing w:after="0" w:line="240" w:lineRule="auto"/>
        <w:ind w:right="221"/>
        <w:jc w:val="both"/>
        <w:rPr>
          <w:rFonts w:ascii="Helvetica" w:eastAsia="Arial" w:hAnsi="Helvetica" w:cs="Arial"/>
          <w:lang w:eastAsia="ca-ES" w:bidi="ca-ES"/>
        </w:rPr>
      </w:pPr>
    </w:p>
    <w:p w14:paraId="3CD3674C" w14:textId="551A50BF" w:rsidR="00C71979" w:rsidRDefault="00C71979" w:rsidP="00C71979">
      <w:pPr>
        <w:widowControl w:val="0"/>
        <w:numPr>
          <w:ilvl w:val="0"/>
          <w:numId w:val="14"/>
        </w:numPr>
        <w:tabs>
          <w:tab w:val="left" w:pos="246"/>
        </w:tabs>
        <w:autoSpaceDE w:val="0"/>
        <w:autoSpaceDN w:val="0"/>
        <w:spacing w:before="1" w:after="0" w:line="240" w:lineRule="auto"/>
        <w:ind w:left="115" w:right="221" w:firstLine="0"/>
        <w:jc w:val="both"/>
        <w:rPr>
          <w:rFonts w:ascii="Helvetica" w:eastAsia="Arial" w:hAnsi="Helvetica" w:cs="Arial"/>
          <w:lang w:eastAsia="ca-ES" w:bidi="ca-ES"/>
        </w:rPr>
      </w:pPr>
      <w:r w:rsidRPr="00C71979">
        <w:rPr>
          <w:rFonts w:ascii="Helvetica" w:eastAsia="Arial" w:hAnsi="Helvetica" w:cs="Arial"/>
          <w:lang w:eastAsia="ca-ES" w:bidi="ca-ES"/>
        </w:rPr>
        <w:t>Ni la persona sol·licitant, ni cap persona que visqui a l'habitatge i hi estigui empadronada, no podrà disposar de cap altre habitatge, excepte l'habitatge habitual</w:t>
      </w:r>
      <w:r>
        <w:rPr>
          <w:rFonts w:ascii="Helvetica" w:eastAsia="Arial" w:hAnsi="Helvetica" w:cs="Arial"/>
          <w:lang w:eastAsia="ca-ES" w:bidi="ca-ES"/>
        </w:rPr>
        <w:t>.</w:t>
      </w:r>
    </w:p>
    <w:p w14:paraId="6D988062" w14:textId="77777777" w:rsidR="00C71979" w:rsidRPr="00C71979" w:rsidRDefault="00C71979" w:rsidP="00C71979">
      <w:pPr>
        <w:widowControl w:val="0"/>
        <w:tabs>
          <w:tab w:val="left" w:pos="246"/>
        </w:tabs>
        <w:autoSpaceDE w:val="0"/>
        <w:autoSpaceDN w:val="0"/>
        <w:spacing w:before="1" w:after="0" w:line="240" w:lineRule="auto"/>
        <w:ind w:right="221"/>
        <w:jc w:val="both"/>
        <w:rPr>
          <w:rFonts w:ascii="Helvetica" w:eastAsia="Arial" w:hAnsi="Helvetica" w:cs="Arial"/>
          <w:lang w:eastAsia="ca-ES" w:bidi="ca-ES"/>
        </w:rPr>
      </w:pPr>
    </w:p>
    <w:p w14:paraId="3A575192" w14:textId="08172151" w:rsidR="00C71979" w:rsidRDefault="00C71979" w:rsidP="00C71979">
      <w:pPr>
        <w:widowControl w:val="0"/>
        <w:numPr>
          <w:ilvl w:val="0"/>
          <w:numId w:val="14"/>
        </w:numPr>
        <w:tabs>
          <w:tab w:val="left" w:pos="246"/>
        </w:tabs>
        <w:autoSpaceDE w:val="0"/>
        <w:autoSpaceDN w:val="0"/>
        <w:spacing w:before="1" w:after="0" w:line="240" w:lineRule="auto"/>
        <w:ind w:left="115" w:right="221" w:firstLine="0"/>
        <w:jc w:val="both"/>
        <w:rPr>
          <w:rFonts w:ascii="Helvetica" w:eastAsia="Arial" w:hAnsi="Helvetica" w:cs="Arial"/>
          <w:lang w:eastAsia="ca-ES" w:bidi="ca-ES"/>
        </w:rPr>
      </w:pPr>
      <w:r w:rsidRPr="00C71979">
        <w:rPr>
          <w:rFonts w:ascii="Helvetica" w:eastAsia="Arial" w:hAnsi="Helvetica" w:cs="Arial"/>
          <w:lang w:eastAsia="ca-ES" w:bidi="ca-ES"/>
        </w:rPr>
        <w:t>Que el bé que constitueix l'habitatge habitual tingui un valor cadastral inferior a:</w:t>
      </w:r>
    </w:p>
    <w:p w14:paraId="7A65E14F" w14:textId="77777777" w:rsidR="00C71979" w:rsidRPr="00C71979" w:rsidRDefault="00C71979" w:rsidP="00C71979">
      <w:pPr>
        <w:widowControl w:val="0"/>
        <w:tabs>
          <w:tab w:val="left" w:pos="246"/>
        </w:tabs>
        <w:autoSpaceDE w:val="0"/>
        <w:autoSpaceDN w:val="0"/>
        <w:spacing w:before="1" w:after="0" w:line="240" w:lineRule="auto"/>
        <w:ind w:left="115" w:right="221"/>
        <w:jc w:val="both"/>
        <w:rPr>
          <w:rFonts w:ascii="Helvetica" w:eastAsia="Arial" w:hAnsi="Helvetica" w:cs="Arial"/>
          <w:lang w:eastAsia="ca-ES" w:bidi="ca-ES"/>
        </w:rPr>
      </w:pPr>
    </w:p>
    <w:tbl>
      <w:tblPr>
        <w:tblW w:w="4962" w:type="dxa"/>
        <w:tblInd w:w="1771" w:type="dxa"/>
        <w:tblCellMar>
          <w:left w:w="70" w:type="dxa"/>
          <w:right w:w="70" w:type="dxa"/>
        </w:tblCellMar>
        <w:tblLook w:val="04A0" w:firstRow="1" w:lastRow="0" w:firstColumn="1" w:lastColumn="0" w:noHBand="0" w:noVBand="1"/>
      </w:tblPr>
      <w:tblGrid>
        <w:gridCol w:w="2704"/>
        <w:gridCol w:w="2258"/>
      </w:tblGrid>
      <w:tr w:rsidR="00C71979" w:rsidRPr="00C71979" w14:paraId="6A6832A9" w14:textId="77777777" w:rsidTr="009D5C37">
        <w:trPr>
          <w:trHeight w:val="360"/>
        </w:trPr>
        <w:tc>
          <w:tcPr>
            <w:tcW w:w="2704"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516AC3EE"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Valor Cadastral</w:t>
            </w:r>
          </w:p>
        </w:tc>
        <w:tc>
          <w:tcPr>
            <w:tcW w:w="2258" w:type="dxa"/>
            <w:tcBorders>
              <w:top w:val="single" w:sz="4" w:space="0" w:color="auto"/>
              <w:left w:val="nil"/>
              <w:bottom w:val="single" w:sz="4" w:space="0" w:color="auto"/>
              <w:right w:val="single" w:sz="4" w:space="0" w:color="auto"/>
            </w:tcBorders>
            <w:shd w:val="clear" w:color="000000" w:fill="DBE5F1"/>
            <w:noWrap/>
            <w:vAlign w:val="bottom"/>
            <w:hideMark/>
          </w:tcPr>
          <w:p w14:paraId="07EB56A8" w14:textId="77777777" w:rsidR="00C71979" w:rsidRPr="00C71979" w:rsidRDefault="00C71979" w:rsidP="00C71979">
            <w:pPr>
              <w:spacing w:after="0" w:line="240" w:lineRule="auto"/>
              <w:jc w:val="center"/>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 Màx Bonif.</w:t>
            </w:r>
          </w:p>
        </w:tc>
      </w:tr>
      <w:tr w:rsidR="00C71979" w:rsidRPr="00C71979" w14:paraId="7661AAAE" w14:textId="77777777" w:rsidTr="009D5C37">
        <w:trPr>
          <w:trHeight w:val="288"/>
        </w:trPr>
        <w:tc>
          <w:tcPr>
            <w:tcW w:w="2704" w:type="dxa"/>
            <w:tcBorders>
              <w:top w:val="nil"/>
              <w:left w:val="single" w:sz="4" w:space="0" w:color="auto"/>
              <w:bottom w:val="single" w:sz="4" w:space="0" w:color="auto"/>
              <w:right w:val="single" w:sz="4" w:space="0" w:color="auto"/>
            </w:tcBorders>
            <w:shd w:val="clear" w:color="auto" w:fill="auto"/>
            <w:noWrap/>
            <w:vAlign w:val="bottom"/>
            <w:hideMark/>
          </w:tcPr>
          <w:p w14:paraId="3A6C701C"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&lt;  60.000 €</w:t>
            </w:r>
          </w:p>
        </w:tc>
        <w:tc>
          <w:tcPr>
            <w:tcW w:w="2258" w:type="dxa"/>
            <w:tcBorders>
              <w:top w:val="nil"/>
              <w:left w:val="nil"/>
              <w:bottom w:val="single" w:sz="4" w:space="0" w:color="auto"/>
              <w:right w:val="single" w:sz="4" w:space="0" w:color="auto"/>
            </w:tcBorders>
            <w:shd w:val="clear" w:color="auto" w:fill="auto"/>
            <w:noWrap/>
            <w:vAlign w:val="bottom"/>
            <w:hideMark/>
          </w:tcPr>
          <w:p w14:paraId="6D15BF88"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50%</w:t>
            </w:r>
          </w:p>
        </w:tc>
      </w:tr>
      <w:tr w:rsidR="00C71979" w:rsidRPr="00C71979" w14:paraId="5D68D640" w14:textId="77777777" w:rsidTr="009D5C37">
        <w:trPr>
          <w:trHeight w:val="288"/>
        </w:trPr>
        <w:tc>
          <w:tcPr>
            <w:tcW w:w="2704" w:type="dxa"/>
            <w:tcBorders>
              <w:top w:val="nil"/>
              <w:left w:val="single" w:sz="4" w:space="0" w:color="auto"/>
              <w:bottom w:val="single" w:sz="4" w:space="0" w:color="auto"/>
              <w:right w:val="single" w:sz="4" w:space="0" w:color="auto"/>
            </w:tcBorders>
            <w:shd w:val="clear" w:color="auto" w:fill="auto"/>
            <w:noWrap/>
            <w:vAlign w:val="bottom"/>
            <w:hideMark/>
          </w:tcPr>
          <w:p w14:paraId="1BDDD32B"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60.001€ - 90.000€</w:t>
            </w:r>
          </w:p>
        </w:tc>
        <w:tc>
          <w:tcPr>
            <w:tcW w:w="2258" w:type="dxa"/>
            <w:tcBorders>
              <w:top w:val="nil"/>
              <w:left w:val="nil"/>
              <w:bottom w:val="single" w:sz="4" w:space="0" w:color="auto"/>
              <w:right w:val="single" w:sz="4" w:space="0" w:color="auto"/>
            </w:tcBorders>
            <w:shd w:val="clear" w:color="auto" w:fill="auto"/>
            <w:noWrap/>
            <w:vAlign w:val="bottom"/>
            <w:hideMark/>
          </w:tcPr>
          <w:p w14:paraId="27FAD923"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r>
      <w:tr w:rsidR="00C71979" w:rsidRPr="00C71979" w14:paraId="15256051" w14:textId="77777777" w:rsidTr="009D5C37">
        <w:trPr>
          <w:trHeight w:val="288"/>
        </w:trPr>
        <w:tc>
          <w:tcPr>
            <w:tcW w:w="2704" w:type="dxa"/>
            <w:tcBorders>
              <w:top w:val="nil"/>
              <w:left w:val="single" w:sz="4" w:space="0" w:color="auto"/>
              <w:bottom w:val="single" w:sz="4" w:space="0" w:color="auto"/>
              <w:right w:val="single" w:sz="4" w:space="0" w:color="auto"/>
            </w:tcBorders>
            <w:shd w:val="clear" w:color="auto" w:fill="auto"/>
            <w:noWrap/>
            <w:vAlign w:val="bottom"/>
            <w:hideMark/>
          </w:tcPr>
          <w:p w14:paraId="19F03A7B"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90.0001€ - 120.000€</w:t>
            </w:r>
          </w:p>
        </w:tc>
        <w:tc>
          <w:tcPr>
            <w:tcW w:w="2258" w:type="dxa"/>
            <w:tcBorders>
              <w:top w:val="nil"/>
              <w:left w:val="nil"/>
              <w:bottom w:val="single" w:sz="4" w:space="0" w:color="auto"/>
              <w:right w:val="single" w:sz="4" w:space="0" w:color="auto"/>
            </w:tcBorders>
            <w:shd w:val="clear" w:color="auto" w:fill="auto"/>
            <w:noWrap/>
            <w:vAlign w:val="bottom"/>
            <w:hideMark/>
          </w:tcPr>
          <w:p w14:paraId="3000435F"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r>
      <w:tr w:rsidR="00C71979" w:rsidRPr="00C71979" w14:paraId="18A62B14" w14:textId="77777777" w:rsidTr="009D5C37">
        <w:trPr>
          <w:trHeight w:val="288"/>
        </w:trPr>
        <w:tc>
          <w:tcPr>
            <w:tcW w:w="2704" w:type="dxa"/>
            <w:tcBorders>
              <w:top w:val="nil"/>
              <w:left w:val="nil"/>
              <w:bottom w:val="nil"/>
              <w:right w:val="nil"/>
            </w:tcBorders>
            <w:shd w:val="clear" w:color="000000" w:fill="FFFFFF"/>
            <w:noWrap/>
            <w:vAlign w:val="bottom"/>
            <w:hideMark/>
          </w:tcPr>
          <w:p w14:paraId="55ECBDDE"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 </w:t>
            </w:r>
          </w:p>
        </w:tc>
        <w:tc>
          <w:tcPr>
            <w:tcW w:w="2258" w:type="dxa"/>
            <w:tcBorders>
              <w:top w:val="nil"/>
              <w:left w:val="nil"/>
              <w:bottom w:val="nil"/>
              <w:right w:val="nil"/>
            </w:tcBorders>
            <w:shd w:val="clear" w:color="000000" w:fill="FFFFFF"/>
            <w:noWrap/>
            <w:vAlign w:val="bottom"/>
            <w:hideMark/>
          </w:tcPr>
          <w:p w14:paraId="763CE18F" w14:textId="2FB94E51" w:rsidR="00C71979" w:rsidRPr="00C71979" w:rsidRDefault="00C71979" w:rsidP="00C71979">
            <w:pPr>
              <w:spacing w:after="0" w:line="240" w:lineRule="auto"/>
              <w:jc w:val="center"/>
              <w:rPr>
                <w:rFonts w:ascii="Helvetica" w:eastAsia="Times New Roman" w:hAnsi="Helvetica" w:cs="Times New Roman"/>
                <w:color w:val="000000"/>
                <w:lang w:val="es-ES" w:eastAsia="es-ES"/>
              </w:rPr>
            </w:pPr>
          </w:p>
        </w:tc>
      </w:tr>
    </w:tbl>
    <w:p w14:paraId="39CF691F" w14:textId="72FE41CE" w:rsidR="00C71979" w:rsidRDefault="00C71979" w:rsidP="00C71979">
      <w:pPr>
        <w:widowControl w:val="0"/>
        <w:numPr>
          <w:ilvl w:val="0"/>
          <w:numId w:val="14"/>
        </w:numPr>
        <w:tabs>
          <w:tab w:val="left" w:pos="284"/>
        </w:tabs>
        <w:autoSpaceDE w:val="0"/>
        <w:autoSpaceDN w:val="0"/>
        <w:spacing w:after="0" w:line="240" w:lineRule="auto"/>
        <w:ind w:left="115" w:right="221" w:firstLine="0"/>
        <w:jc w:val="both"/>
        <w:rPr>
          <w:rFonts w:ascii="Helvetica" w:eastAsia="Arial" w:hAnsi="Helvetica" w:cs="Arial"/>
          <w:lang w:eastAsia="ca-ES" w:bidi="ca-ES"/>
        </w:rPr>
      </w:pPr>
      <w:r w:rsidRPr="00C71979">
        <w:rPr>
          <w:rFonts w:ascii="Helvetica" w:eastAsia="Arial" w:hAnsi="Helvetica" w:cs="Arial"/>
          <w:lang w:eastAsia="ca-ES" w:bidi="ca-ES"/>
        </w:rPr>
        <w:t>Els</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ingressos</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de</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la</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persona</w:t>
      </w:r>
      <w:r w:rsidRPr="00C71979">
        <w:rPr>
          <w:rFonts w:ascii="Helvetica" w:eastAsia="Arial" w:hAnsi="Helvetica" w:cs="Arial"/>
          <w:spacing w:val="-1"/>
          <w:lang w:eastAsia="ca-ES" w:bidi="ca-ES"/>
        </w:rPr>
        <w:t xml:space="preserve"> </w:t>
      </w:r>
      <w:r w:rsidRPr="00C71979">
        <w:rPr>
          <w:rFonts w:ascii="Helvetica" w:eastAsia="Arial" w:hAnsi="Helvetica" w:cs="Arial"/>
          <w:lang w:eastAsia="ca-ES" w:bidi="ca-ES"/>
        </w:rPr>
        <w:t>sol·licitant</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i,</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en</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el</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seu</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cas,</w:t>
      </w:r>
      <w:r w:rsidRPr="00C71979">
        <w:rPr>
          <w:rFonts w:ascii="Helvetica" w:eastAsia="Arial" w:hAnsi="Helvetica" w:cs="Arial"/>
          <w:spacing w:val="-1"/>
          <w:lang w:eastAsia="ca-ES" w:bidi="ca-ES"/>
        </w:rPr>
        <w:t xml:space="preserve"> </w:t>
      </w:r>
      <w:r w:rsidRPr="00C71979">
        <w:rPr>
          <w:rFonts w:ascii="Helvetica" w:eastAsia="Arial" w:hAnsi="Helvetica" w:cs="Arial"/>
          <w:lang w:eastAsia="ca-ES" w:bidi="ca-ES"/>
        </w:rPr>
        <w:t>de</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la</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seva</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unitat</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de</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convivència</w:t>
      </w:r>
      <w:r w:rsidRPr="00C71979">
        <w:rPr>
          <w:rFonts w:ascii="Helvetica" w:eastAsia="Arial" w:hAnsi="Helvetica" w:cs="Arial"/>
          <w:spacing w:val="-1"/>
          <w:lang w:eastAsia="ca-ES" w:bidi="ca-ES"/>
        </w:rPr>
        <w:t xml:space="preserve"> </w:t>
      </w:r>
      <w:r w:rsidRPr="00C71979">
        <w:rPr>
          <w:rFonts w:ascii="Helvetica" w:eastAsia="Arial" w:hAnsi="Helvetica" w:cs="Arial"/>
          <w:lang w:eastAsia="ca-ES" w:bidi="ca-ES"/>
        </w:rPr>
        <w:t>han</w:t>
      </w:r>
      <w:r w:rsidRPr="00C71979">
        <w:rPr>
          <w:rFonts w:ascii="Helvetica" w:eastAsia="Arial" w:hAnsi="Helvetica" w:cs="Arial"/>
          <w:spacing w:val="-4"/>
          <w:lang w:eastAsia="ca-ES" w:bidi="ca-ES"/>
        </w:rPr>
        <w:t xml:space="preserve"> </w:t>
      </w:r>
      <w:r w:rsidRPr="00C71979">
        <w:rPr>
          <w:rFonts w:ascii="Helvetica" w:eastAsia="Arial" w:hAnsi="Helvetica" w:cs="Arial"/>
          <w:lang w:eastAsia="ca-ES" w:bidi="ca-ES"/>
        </w:rPr>
        <w:t>de</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ser</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iguals</w:t>
      </w:r>
      <w:r w:rsidRPr="00C71979">
        <w:rPr>
          <w:rFonts w:ascii="Helvetica" w:eastAsia="Arial" w:hAnsi="Helvetica" w:cs="Arial"/>
          <w:spacing w:val="-2"/>
          <w:lang w:eastAsia="ca-ES" w:bidi="ca-ES"/>
        </w:rPr>
        <w:t xml:space="preserve"> </w:t>
      </w:r>
      <w:r w:rsidRPr="00C71979">
        <w:rPr>
          <w:rFonts w:ascii="Helvetica" w:eastAsia="Arial" w:hAnsi="Helvetica" w:cs="Arial"/>
          <w:lang w:eastAsia="ca-ES" w:bidi="ca-ES"/>
        </w:rPr>
        <w:t>o</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inferiors</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a: Nombre de membres unitat de</w:t>
      </w:r>
      <w:r w:rsidRPr="00C71979">
        <w:rPr>
          <w:rFonts w:ascii="Helvetica" w:eastAsia="Arial" w:hAnsi="Helvetica" w:cs="Arial"/>
          <w:spacing w:val="-3"/>
          <w:lang w:eastAsia="ca-ES" w:bidi="ca-ES"/>
        </w:rPr>
        <w:t xml:space="preserve"> </w:t>
      </w:r>
      <w:r w:rsidRPr="00C71979">
        <w:rPr>
          <w:rFonts w:ascii="Helvetica" w:eastAsia="Arial" w:hAnsi="Helvetica" w:cs="Arial"/>
          <w:lang w:eastAsia="ca-ES" w:bidi="ca-ES"/>
        </w:rPr>
        <w:t>convivència:</w:t>
      </w:r>
    </w:p>
    <w:p w14:paraId="1F2F6783" w14:textId="78A2C0D0" w:rsidR="00C71979" w:rsidRDefault="00C71979" w:rsidP="00C71979">
      <w:pPr>
        <w:widowControl w:val="0"/>
        <w:tabs>
          <w:tab w:val="left" w:pos="284"/>
        </w:tabs>
        <w:autoSpaceDE w:val="0"/>
        <w:autoSpaceDN w:val="0"/>
        <w:spacing w:after="0" w:line="240" w:lineRule="auto"/>
        <w:ind w:right="221"/>
        <w:jc w:val="both"/>
        <w:rPr>
          <w:rFonts w:ascii="Helvetica" w:eastAsia="Arial" w:hAnsi="Helvetica" w:cs="Arial"/>
          <w:lang w:eastAsia="ca-ES" w:bidi="ca-ES"/>
        </w:rPr>
      </w:pPr>
    </w:p>
    <w:tbl>
      <w:tblPr>
        <w:tblW w:w="8200" w:type="dxa"/>
        <w:tblInd w:w="212" w:type="dxa"/>
        <w:tblCellMar>
          <w:left w:w="70" w:type="dxa"/>
          <w:right w:w="70" w:type="dxa"/>
        </w:tblCellMar>
        <w:tblLook w:val="04A0" w:firstRow="1" w:lastRow="0" w:firstColumn="1" w:lastColumn="0" w:noHBand="0" w:noVBand="1"/>
      </w:tblPr>
      <w:tblGrid>
        <w:gridCol w:w="600"/>
        <w:gridCol w:w="1240"/>
        <w:gridCol w:w="1307"/>
        <w:gridCol w:w="2366"/>
        <w:gridCol w:w="2687"/>
      </w:tblGrid>
      <w:tr w:rsidR="00C71979" w:rsidRPr="00C71979" w14:paraId="2C17B4B7" w14:textId="77777777" w:rsidTr="003A729F">
        <w:trPr>
          <w:trHeight w:val="360"/>
        </w:trPr>
        <w:tc>
          <w:tcPr>
            <w:tcW w:w="600" w:type="dxa"/>
            <w:tcBorders>
              <w:top w:val="nil"/>
              <w:left w:val="nil"/>
              <w:bottom w:val="nil"/>
              <w:right w:val="nil"/>
            </w:tcBorders>
            <w:shd w:val="clear" w:color="000000" w:fill="FFFFFF"/>
            <w:noWrap/>
            <w:vAlign w:val="bottom"/>
            <w:hideMark/>
          </w:tcPr>
          <w:p w14:paraId="61880EF0"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 </w:t>
            </w:r>
          </w:p>
        </w:tc>
        <w:tc>
          <w:tcPr>
            <w:tcW w:w="1240" w:type="dxa"/>
            <w:tcBorders>
              <w:top w:val="nil"/>
              <w:left w:val="nil"/>
              <w:bottom w:val="nil"/>
              <w:right w:val="nil"/>
            </w:tcBorders>
            <w:shd w:val="clear" w:color="000000" w:fill="FFFFFF"/>
            <w:noWrap/>
            <w:vAlign w:val="bottom"/>
            <w:hideMark/>
          </w:tcPr>
          <w:p w14:paraId="3BB20393"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 </w:t>
            </w:r>
          </w:p>
        </w:tc>
        <w:tc>
          <w:tcPr>
            <w:tcW w:w="6360" w:type="dxa"/>
            <w:gridSpan w:val="3"/>
            <w:tcBorders>
              <w:top w:val="single" w:sz="4" w:space="0" w:color="auto"/>
              <w:left w:val="single" w:sz="4" w:space="0" w:color="auto"/>
              <w:bottom w:val="single" w:sz="4" w:space="0" w:color="auto"/>
              <w:right w:val="single" w:sz="4" w:space="0" w:color="auto"/>
            </w:tcBorders>
            <w:shd w:val="clear" w:color="000000" w:fill="EAF1DD"/>
            <w:noWrap/>
            <w:vAlign w:val="bottom"/>
            <w:hideMark/>
          </w:tcPr>
          <w:p w14:paraId="373FF7F1" w14:textId="77777777" w:rsidR="00C71979" w:rsidRPr="00C71979" w:rsidRDefault="00C71979" w:rsidP="003A729F">
            <w:pPr>
              <w:spacing w:after="0" w:line="240" w:lineRule="auto"/>
              <w:jc w:val="center"/>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Valor Cadastral</w:t>
            </w:r>
          </w:p>
        </w:tc>
      </w:tr>
      <w:tr w:rsidR="00C71979" w:rsidRPr="00C71979" w14:paraId="008BF8CE" w14:textId="77777777" w:rsidTr="003A729F">
        <w:trPr>
          <w:trHeight w:val="288"/>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7C93FE"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 </w:t>
            </w:r>
          </w:p>
        </w:tc>
        <w:tc>
          <w:tcPr>
            <w:tcW w:w="1240" w:type="dxa"/>
            <w:tcBorders>
              <w:top w:val="single" w:sz="4" w:space="0" w:color="auto"/>
              <w:left w:val="nil"/>
              <w:bottom w:val="single" w:sz="4" w:space="0" w:color="auto"/>
              <w:right w:val="single" w:sz="4" w:space="0" w:color="auto"/>
            </w:tcBorders>
            <w:shd w:val="clear" w:color="000000" w:fill="FFFFFF"/>
            <w:noWrap/>
            <w:vAlign w:val="bottom"/>
            <w:hideMark/>
          </w:tcPr>
          <w:p w14:paraId="5A464400" w14:textId="77777777" w:rsidR="00C71979" w:rsidRPr="00C71979" w:rsidRDefault="00C71979" w:rsidP="00C71979">
            <w:pPr>
              <w:spacing w:after="0" w:line="240" w:lineRule="auto"/>
              <w:jc w:val="both"/>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 </w:t>
            </w:r>
          </w:p>
        </w:tc>
        <w:tc>
          <w:tcPr>
            <w:tcW w:w="1307" w:type="dxa"/>
            <w:tcBorders>
              <w:top w:val="nil"/>
              <w:left w:val="nil"/>
              <w:bottom w:val="single" w:sz="4" w:space="0" w:color="auto"/>
              <w:right w:val="single" w:sz="4" w:space="0" w:color="auto"/>
            </w:tcBorders>
            <w:shd w:val="clear" w:color="000000" w:fill="EAF1DD"/>
            <w:noWrap/>
            <w:vAlign w:val="bottom"/>
            <w:hideMark/>
          </w:tcPr>
          <w:p w14:paraId="54AB8DD7" w14:textId="77777777" w:rsidR="00C71979" w:rsidRPr="00C71979" w:rsidRDefault="00C71979" w:rsidP="003A729F">
            <w:pPr>
              <w:spacing w:after="0" w:line="240" w:lineRule="auto"/>
              <w:jc w:val="center"/>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&lt; 60.000€</w:t>
            </w:r>
          </w:p>
        </w:tc>
        <w:tc>
          <w:tcPr>
            <w:tcW w:w="2366" w:type="dxa"/>
            <w:tcBorders>
              <w:top w:val="nil"/>
              <w:left w:val="nil"/>
              <w:bottom w:val="single" w:sz="4" w:space="0" w:color="auto"/>
              <w:right w:val="single" w:sz="4" w:space="0" w:color="auto"/>
            </w:tcBorders>
            <w:shd w:val="clear" w:color="000000" w:fill="EAF1DD"/>
            <w:noWrap/>
            <w:vAlign w:val="bottom"/>
            <w:hideMark/>
          </w:tcPr>
          <w:p w14:paraId="546D42C7" w14:textId="77777777" w:rsidR="00C71979" w:rsidRPr="00C71979" w:rsidRDefault="00C71979" w:rsidP="003A729F">
            <w:pPr>
              <w:spacing w:after="0" w:line="240" w:lineRule="auto"/>
              <w:jc w:val="center"/>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60.001€ - 90.000€</w:t>
            </w:r>
          </w:p>
        </w:tc>
        <w:tc>
          <w:tcPr>
            <w:tcW w:w="2687" w:type="dxa"/>
            <w:tcBorders>
              <w:top w:val="nil"/>
              <w:left w:val="nil"/>
              <w:bottom w:val="single" w:sz="4" w:space="0" w:color="auto"/>
              <w:right w:val="single" w:sz="4" w:space="0" w:color="auto"/>
            </w:tcBorders>
            <w:shd w:val="clear" w:color="000000" w:fill="EAF1DD"/>
            <w:noWrap/>
            <w:vAlign w:val="bottom"/>
            <w:hideMark/>
          </w:tcPr>
          <w:p w14:paraId="7EA7A5AE" w14:textId="77777777" w:rsidR="00C71979" w:rsidRPr="00C71979" w:rsidRDefault="00C71979" w:rsidP="003A729F">
            <w:pPr>
              <w:spacing w:after="0" w:line="240" w:lineRule="auto"/>
              <w:jc w:val="center"/>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90.0001€ - 120.000€</w:t>
            </w:r>
          </w:p>
        </w:tc>
      </w:tr>
      <w:tr w:rsidR="00C71979" w:rsidRPr="00C71979" w14:paraId="2BFC8ABA" w14:textId="77777777" w:rsidTr="003A729F">
        <w:trPr>
          <w:trHeight w:val="288"/>
        </w:trPr>
        <w:tc>
          <w:tcPr>
            <w:tcW w:w="600" w:type="dxa"/>
            <w:vMerge w:val="restart"/>
            <w:tcBorders>
              <w:top w:val="nil"/>
              <w:left w:val="single" w:sz="4" w:space="0" w:color="auto"/>
              <w:bottom w:val="single" w:sz="4" w:space="0" w:color="auto"/>
              <w:right w:val="single" w:sz="4" w:space="0" w:color="auto"/>
            </w:tcBorders>
            <w:shd w:val="clear" w:color="000000" w:fill="E5E0EC"/>
            <w:noWrap/>
            <w:textDirection w:val="btLr"/>
            <w:vAlign w:val="center"/>
            <w:hideMark/>
          </w:tcPr>
          <w:p w14:paraId="14D49C3A"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1 membre</w:t>
            </w:r>
          </w:p>
        </w:tc>
        <w:tc>
          <w:tcPr>
            <w:tcW w:w="1240" w:type="dxa"/>
            <w:tcBorders>
              <w:top w:val="nil"/>
              <w:left w:val="nil"/>
              <w:bottom w:val="single" w:sz="4" w:space="0" w:color="auto"/>
              <w:right w:val="single" w:sz="4" w:space="0" w:color="auto"/>
            </w:tcBorders>
            <w:shd w:val="clear" w:color="000000" w:fill="E5E0EC"/>
            <w:noWrap/>
            <w:vAlign w:val="bottom"/>
            <w:hideMark/>
          </w:tcPr>
          <w:p w14:paraId="3B7A290D"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w:t>
            </w:r>
          </w:p>
        </w:tc>
        <w:tc>
          <w:tcPr>
            <w:tcW w:w="1307" w:type="dxa"/>
            <w:tcBorders>
              <w:top w:val="nil"/>
              <w:left w:val="nil"/>
              <w:bottom w:val="single" w:sz="4" w:space="0" w:color="auto"/>
              <w:right w:val="single" w:sz="4" w:space="0" w:color="auto"/>
            </w:tcBorders>
            <w:shd w:val="clear" w:color="000000" w:fill="FFFFFF"/>
            <w:noWrap/>
            <w:vAlign w:val="bottom"/>
            <w:hideMark/>
          </w:tcPr>
          <w:p w14:paraId="58859DBE"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50%</w:t>
            </w:r>
          </w:p>
        </w:tc>
        <w:tc>
          <w:tcPr>
            <w:tcW w:w="2366" w:type="dxa"/>
            <w:tcBorders>
              <w:top w:val="nil"/>
              <w:left w:val="nil"/>
              <w:bottom w:val="single" w:sz="4" w:space="0" w:color="auto"/>
              <w:right w:val="single" w:sz="4" w:space="0" w:color="auto"/>
            </w:tcBorders>
            <w:shd w:val="clear" w:color="000000" w:fill="FFFFFF"/>
            <w:noWrap/>
            <w:vAlign w:val="bottom"/>
            <w:hideMark/>
          </w:tcPr>
          <w:p w14:paraId="1901653B"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687" w:type="dxa"/>
            <w:tcBorders>
              <w:top w:val="nil"/>
              <w:left w:val="nil"/>
              <w:bottom w:val="single" w:sz="4" w:space="0" w:color="auto"/>
              <w:right w:val="single" w:sz="4" w:space="0" w:color="auto"/>
            </w:tcBorders>
            <w:shd w:val="clear" w:color="000000" w:fill="FFFFFF"/>
            <w:noWrap/>
            <w:vAlign w:val="bottom"/>
            <w:hideMark/>
          </w:tcPr>
          <w:p w14:paraId="65954ECA"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r>
      <w:tr w:rsidR="00C71979" w:rsidRPr="00C71979" w14:paraId="53DFA108"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1262D844"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750F623F"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1,2</w:t>
            </w:r>
          </w:p>
        </w:tc>
        <w:tc>
          <w:tcPr>
            <w:tcW w:w="1307" w:type="dxa"/>
            <w:tcBorders>
              <w:top w:val="nil"/>
              <w:left w:val="nil"/>
              <w:bottom w:val="single" w:sz="4" w:space="0" w:color="auto"/>
              <w:right w:val="single" w:sz="4" w:space="0" w:color="auto"/>
            </w:tcBorders>
            <w:shd w:val="clear" w:color="000000" w:fill="FFFFFF"/>
            <w:noWrap/>
            <w:vAlign w:val="bottom"/>
            <w:hideMark/>
          </w:tcPr>
          <w:p w14:paraId="6A38F7E8"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268B6436"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4C9038CB"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r>
      <w:tr w:rsidR="00C71979" w:rsidRPr="00C71979" w14:paraId="115BD301"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45318F37"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19500C9F"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1,4</w:t>
            </w:r>
          </w:p>
        </w:tc>
        <w:tc>
          <w:tcPr>
            <w:tcW w:w="1307" w:type="dxa"/>
            <w:tcBorders>
              <w:top w:val="nil"/>
              <w:left w:val="nil"/>
              <w:bottom w:val="single" w:sz="4" w:space="0" w:color="auto"/>
              <w:right w:val="single" w:sz="4" w:space="0" w:color="auto"/>
            </w:tcBorders>
            <w:shd w:val="clear" w:color="000000" w:fill="FFFFFF"/>
            <w:noWrap/>
            <w:vAlign w:val="bottom"/>
            <w:hideMark/>
          </w:tcPr>
          <w:p w14:paraId="2F00E8DC"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50F20322"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6F6F0691"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r>
      <w:tr w:rsidR="00C71979" w:rsidRPr="00C71979" w14:paraId="38A3AC06"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0ABA7740"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2E7D9A55"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23967EAE"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5F869DD8"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4A624FFE"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10%</w:t>
            </w:r>
          </w:p>
        </w:tc>
      </w:tr>
      <w:tr w:rsidR="00C71979" w:rsidRPr="00C71979" w14:paraId="0CA74ED1" w14:textId="77777777" w:rsidTr="003A729F">
        <w:trPr>
          <w:trHeight w:val="288"/>
        </w:trPr>
        <w:tc>
          <w:tcPr>
            <w:tcW w:w="600" w:type="dxa"/>
            <w:vMerge w:val="restart"/>
            <w:tcBorders>
              <w:top w:val="single" w:sz="4" w:space="0" w:color="auto"/>
              <w:left w:val="single" w:sz="4" w:space="0" w:color="auto"/>
              <w:bottom w:val="single" w:sz="4" w:space="0" w:color="auto"/>
              <w:right w:val="single" w:sz="4" w:space="0" w:color="auto"/>
            </w:tcBorders>
            <w:shd w:val="clear" w:color="000000" w:fill="E5E0EC"/>
            <w:noWrap/>
            <w:textDirection w:val="btLr"/>
            <w:vAlign w:val="center"/>
            <w:hideMark/>
          </w:tcPr>
          <w:p w14:paraId="7A0B3978"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2 membres</w:t>
            </w:r>
          </w:p>
        </w:tc>
        <w:tc>
          <w:tcPr>
            <w:tcW w:w="1240" w:type="dxa"/>
            <w:tcBorders>
              <w:top w:val="single" w:sz="4" w:space="0" w:color="auto"/>
              <w:left w:val="nil"/>
              <w:bottom w:val="single" w:sz="4" w:space="0" w:color="auto"/>
              <w:right w:val="single" w:sz="4" w:space="0" w:color="auto"/>
            </w:tcBorders>
            <w:shd w:val="clear" w:color="000000" w:fill="E5E0EC"/>
            <w:noWrap/>
            <w:vAlign w:val="bottom"/>
            <w:hideMark/>
          </w:tcPr>
          <w:p w14:paraId="1BA8A1E3"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1,2</w:t>
            </w:r>
          </w:p>
        </w:tc>
        <w:tc>
          <w:tcPr>
            <w:tcW w:w="1307" w:type="dxa"/>
            <w:tcBorders>
              <w:top w:val="single" w:sz="4" w:space="0" w:color="auto"/>
              <w:left w:val="nil"/>
              <w:bottom w:val="single" w:sz="4" w:space="0" w:color="auto"/>
              <w:right w:val="single" w:sz="4" w:space="0" w:color="auto"/>
            </w:tcBorders>
            <w:shd w:val="clear" w:color="000000" w:fill="FFFFFF"/>
            <w:noWrap/>
            <w:vAlign w:val="bottom"/>
            <w:hideMark/>
          </w:tcPr>
          <w:p w14:paraId="2F574D85"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50%</w:t>
            </w:r>
          </w:p>
        </w:tc>
        <w:tc>
          <w:tcPr>
            <w:tcW w:w="2366" w:type="dxa"/>
            <w:tcBorders>
              <w:top w:val="single" w:sz="4" w:space="0" w:color="auto"/>
              <w:left w:val="nil"/>
              <w:bottom w:val="single" w:sz="4" w:space="0" w:color="auto"/>
              <w:right w:val="single" w:sz="4" w:space="0" w:color="auto"/>
            </w:tcBorders>
            <w:shd w:val="clear" w:color="000000" w:fill="FFFFFF"/>
            <w:noWrap/>
            <w:vAlign w:val="bottom"/>
            <w:hideMark/>
          </w:tcPr>
          <w:p w14:paraId="4345A8CE"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687" w:type="dxa"/>
            <w:tcBorders>
              <w:top w:val="single" w:sz="4" w:space="0" w:color="auto"/>
              <w:left w:val="nil"/>
              <w:bottom w:val="single" w:sz="4" w:space="0" w:color="auto"/>
              <w:right w:val="single" w:sz="4" w:space="0" w:color="auto"/>
            </w:tcBorders>
            <w:shd w:val="clear" w:color="000000" w:fill="FFFFFF"/>
            <w:noWrap/>
            <w:vAlign w:val="bottom"/>
            <w:hideMark/>
          </w:tcPr>
          <w:p w14:paraId="6269B73B"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r>
      <w:tr w:rsidR="00C71979" w:rsidRPr="00C71979" w14:paraId="28DB424A"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09876F7C"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2BCCAD6F"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1,4</w:t>
            </w:r>
          </w:p>
        </w:tc>
        <w:tc>
          <w:tcPr>
            <w:tcW w:w="1307" w:type="dxa"/>
            <w:tcBorders>
              <w:top w:val="nil"/>
              <w:left w:val="nil"/>
              <w:bottom w:val="single" w:sz="4" w:space="0" w:color="auto"/>
              <w:right w:val="single" w:sz="4" w:space="0" w:color="auto"/>
            </w:tcBorders>
            <w:shd w:val="clear" w:color="000000" w:fill="FFFFFF"/>
            <w:noWrap/>
            <w:vAlign w:val="bottom"/>
            <w:hideMark/>
          </w:tcPr>
          <w:p w14:paraId="66263671"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630372F4"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165DD5AE"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r>
      <w:tr w:rsidR="00C71979" w:rsidRPr="00C71979" w14:paraId="45AF5F44"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7E8ACEB2"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2E287D40"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6259BA05"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27422D61"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30D3BABB"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r>
      <w:tr w:rsidR="00C71979" w:rsidRPr="00C71979" w14:paraId="1E1DA8BB"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73E68A8B"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6E5DE457"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230DC289"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61ECCF05"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54CED712"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10%</w:t>
            </w:r>
          </w:p>
        </w:tc>
      </w:tr>
      <w:tr w:rsidR="00C71979" w:rsidRPr="00C71979" w14:paraId="20DE03B4" w14:textId="77777777" w:rsidTr="00CA5183">
        <w:trPr>
          <w:trHeight w:val="288"/>
        </w:trPr>
        <w:tc>
          <w:tcPr>
            <w:tcW w:w="600" w:type="dxa"/>
            <w:vMerge w:val="restart"/>
            <w:tcBorders>
              <w:top w:val="nil"/>
              <w:left w:val="single" w:sz="4" w:space="0" w:color="auto"/>
              <w:bottom w:val="single" w:sz="4" w:space="0" w:color="auto"/>
              <w:right w:val="single" w:sz="4" w:space="0" w:color="auto"/>
            </w:tcBorders>
            <w:shd w:val="clear" w:color="000000" w:fill="E5E0EC"/>
            <w:noWrap/>
            <w:textDirection w:val="btLr"/>
            <w:vAlign w:val="center"/>
            <w:hideMark/>
          </w:tcPr>
          <w:p w14:paraId="72DEC394"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3 membres</w:t>
            </w:r>
          </w:p>
        </w:tc>
        <w:tc>
          <w:tcPr>
            <w:tcW w:w="1240" w:type="dxa"/>
            <w:tcBorders>
              <w:top w:val="nil"/>
              <w:left w:val="nil"/>
              <w:bottom w:val="single" w:sz="4" w:space="0" w:color="auto"/>
              <w:right w:val="single" w:sz="4" w:space="0" w:color="auto"/>
            </w:tcBorders>
            <w:shd w:val="clear" w:color="000000" w:fill="E5E0EC"/>
            <w:noWrap/>
            <w:vAlign w:val="bottom"/>
            <w:hideMark/>
          </w:tcPr>
          <w:p w14:paraId="67020710"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1,4</w:t>
            </w:r>
          </w:p>
        </w:tc>
        <w:tc>
          <w:tcPr>
            <w:tcW w:w="1307" w:type="dxa"/>
            <w:tcBorders>
              <w:top w:val="nil"/>
              <w:left w:val="nil"/>
              <w:bottom w:val="single" w:sz="4" w:space="0" w:color="auto"/>
              <w:right w:val="single" w:sz="4" w:space="0" w:color="auto"/>
            </w:tcBorders>
            <w:shd w:val="clear" w:color="000000" w:fill="FFFFFF"/>
            <w:noWrap/>
            <w:vAlign w:val="bottom"/>
            <w:hideMark/>
          </w:tcPr>
          <w:p w14:paraId="53D5EC38"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50%</w:t>
            </w:r>
          </w:p>
        </w:tc>
        <w:tc>
          <w:tcPr>
            <w:tcW w:w="2366" w:type="dxa"/>
            <w:tcBorders>
              <w:top w:val="nil"/>
              <w:left w:val="nil"/>
              <w:bottom w:val="single" w:sz="4" w:space="0" w:color="auto"/>
              <w:right w:val="single" w:sz="4" w:space="0" w:color="auto"/>
            </w:tcBorders>
            <w:shd w:val="clear" w:color="000000" w:fill="FFFFFF"/>
            <w:noWrap/>
            <w:vAlign w:val="bottom"/>
            <w:hideMark/>
          </w:tcPr>
          <w:p w14:paraId="50D40067"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687" w:type="dxa"/>
            <w:tcBorders>
              <w:top w:val="nil"/>
              <w:left w:val="nil"/>
              <w:bottom w:val="single" w:sz="4" w:space="0" w:color="auto"/>
              <w:right w:val="single" w:sz="4" w:space="0" w:color="auto"/>
            </w:tcBorders>
            <w:shd w:val="clear" w:color="000000" w:fill="FFFFFF"/>
            <w:noWrap/>
            <w:vAlign w:val="bottom"/>
            <w:hideMark/>
          </w:tcPr>
          <w:p w14:paraId="70204402"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r>
      <w:tr w:rsidR="00C71979" w:rsidRPr="00C71979" w14:paraId="64B7B035" w14:textId="77777777" w:rsidTr="00CA5183">
        <w:trPr>
          <w:trHeight w:val="28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0040D75A"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single" w:sz="4" w:space="0" w:color="auto"/>
              <w:left w:val="nil"/>
              <w:bottom w:val="single" w:sz="4" w:space="0" w:color="auto"/>
              <w:right w:val="single" w:sz="4" w:space="0" w:color="auto"/>
            </w:tcBorders>
            <w:shd w:val="clear" w:color="000000" w:fill="E5E0EC"/>
            <w:noWrap/>
            <w:vAlign w:val="bottom"/>
            <w:hideMark/>
          </w:tcPr>
          <w:p w14:paraId="52924BB2"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1,6</w:t>
            </w:r>
          </w:p>
        </w:tc>
        <w:tc>
          <w:tcPr>
            <w:tcW w:w="1307" w:type="dxa"/>
            <w:tcBorders>
              <w:top w:val="single" w:sz="4" w:space="0" w:color="auto"/>
              <w:left w:val="nil"/>
              <w:bottom w:val="single" w:sz="4" w:space="0" w:color="auto"/>
              <w:right w:val="single" w:sz="4" w:space="0" w:color="auto"/>
            </w:tcBorders>
            <w:shd w:val="clear" w:color="000000" w:fill="FFFFFF"/>
            <w:noWrap/>
            <w:vAlign w:val="bottom"/>
            <w:hideMark/>
          </w:tcPr>
          <w:p w14:paraId="516EC7C0"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366" w:type="dxa"/>
            <w:tcBorders>
              <w:top w:val="single" w:sz="4" w:space="0" w:color="auto"/>
              <w:left w:val="nil"/>
              <w:bottom w:val="single" w:sz="4" w:space="0" w:color="auto"/>
              <w:right w:val="single" w:sz="4" w:space="0" w:color="auto"/>
            </w:tcBorders>
            <w:shd w:val="clear" w:color="000000" w:fill="FFFFFF"/>
            <w:noWrap/>
            <w:vAlign w:val="bottom"/>
            <w:hideMark/>
          </w:tcPr>
          <w:p w14:paraId="21F2020B"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687" w:type="dxa"/>
            <w:tcBorders>
              <w:top w:val="single" w:sz="4" w:space="0" w:color="auto"/>
              <w:left w:val="nil"/>
              <w:bottom w:val="single" w:sz="4" w:space="0" w:color="auto"/>
              <w:right w:val="single" w:sz="4" w:space="0" w:color="auto"/>
            </w:tcBorders>
            <w:shd w:val="clear" w:color="000000" w:fill="FFFFFF"/>
            <w:noWrap/>
            <w:vAlign w:val="bottom"/>
            <w:hideMark/>
          </w:tcPr>
          <w:p w14:paraId="5C452C0C" w14:textId="77777777" w:rsidR="00C71979" w:rsidRPr="00C71979" w:rsidRDefault="00C71979" w:rsidP="00C71979">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r>
      <w:tr w:rsidR="00C71979" w:rsidRPr="00C71979" w14:paraId="0632AC1D" w14:textId="77777777" w:rsidTr="003A729F">
        <w:trPr>
          <w:trHeight w:val="288"/>
        </w:trPr>
        <w:tc>
          <w:tcPr>
            <w:tcW w:w="600" w:type="dxa"/>
            <w:vMerge/>
            <w:tcBorders>
              <w:top w:val="nil"/>
              <w:left w:val="single" w:sz="4" w:space="0" w:color="auto"/>
              <w:bottom w:val="single" w:sz="4" w:space="0" w:color="auto"/>
              <w:right w:val="single" w:sz="4" w:space="0" w:color="auto"/>
            </w:tcBorders>
            <w:vAlign w:val="center"/>
            <w:hideMark/>
          </w:tcPr>
          <w:p w14:paraId="75EFD803"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0D3EE779"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4142D484"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3BDF9156"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0AD771BA"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r>
      <w:tr w:rsidR="00C71979" w:rsidRPr="00C71979" w14:paraId="0717424A" w14:textId="77777777" w:rsidTr="00F4655C">
        <w:trPr>
          <w:trHeight w:val="288"/>
        </w:trPr>
        <w:tc>
          <w:tcPr>
            <w:tcW w:w="600" w:type="dxa"/>
            <w:vMerge/>
            <w:tcBorders>
              <w:top w:val="nil"/>
              <w:left w:val="single" w:sz="4" w:space="0" w:color="auto"/>
              <w:bottom w:val="single" w:sz="4" w:space="0" w:color="auto"/>
              <w:right w:val="single" w:sz="4" w:space="0" w:color="auto"/>
            </w:tcBorders>
            <w:vAlign w:val="center"/>
            <w:hideMark/>
          </w:tcPr>
          <w:p w14:paraId="61018935"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12F9AAB2"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2</w:t>
            </w:r>
          </w:p>
        </w:tc>
        <w:tc>
          <w:tcPr>
            <w:tcW w:w="1307" w:type="dxa"/>
            <w:tcBorders>
              <w:top w:val="nil"/>
              <w:left w:val="nil"/>
              <w:bottom w:val="single" w:sz="4" w:space="0" w:color="auto"/>
              <w:right w:val="single" w:sz="4" w:space="0" w:color="auto"/>
            </w:tcBorders>
            <w:shd w:val="clear" w:color="000000" w:fill="FFFFFF"/>
            <w:noWrap/>
            <w:vAlign w:val="bottom"/>
            <w:hideMark/>
          </w:tcPr>
          <w:p w14:paraId="0F162C7C"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60B53EE7"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243B040E"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10%</w:t>
            </w:r>
          </w:p>
        </w:tc>
      </w:tr>
      <w:tr w:rsidR="00C71979" w:rsidRPr="00C71979" w14:paraId="098103C1" w14:textId="77777777" w:rsidTr="00F4655C">
        <w:trPr>
          <w:trHeight w:val="288"/>
        </w:trPr>
        <w:tc>
          <w:tcPr>
            <w:tcW w:w="600" w:type="dxa"/>
            <w:vMerge w:val="restart"/>
            <w:tcBorders>
              <w:top w:val="single" w:sz="4" w:space="0" w:color="auto"/>
              <w:left w:val="single" w:sz="4" w:space="0" w:color="auto"/>
              <w:bottom w:val="single" w:sz="4" w:space="0" w:color="000000"/>
              <w:right w:val="single" w:sz="4" w:space="0" w:color="auto"/>
            </w:tcBorders>
            <w:shd w:val="clear" w:color="000000" w:fill="E5E0EC"/>
            <w:textDirection w:val="btLr"/>
            <w:vAlign w:val="center"/>
            <w:hideMark/>
          </w:tcPr>
          <w:p w14:paraId="2256C303" w14:textId="77777777" w:rsidR="00C71979" w:rsidRPr="00C71979" w:rsidRDefault="00C71979" w:rsidP="00C71979">
            <w:pPr>
              <w:spacing w:after="0" w:line="240" w:lineRule="auto"/>
              <w:jc w:val="both"/>
              <w:rPr>
                <w:rFonts w:ascii="Helvetica" w:eastAsia="Times New Roman" w:hAnsi="Helvetica" w:cs="Times New Roman"/>
                <w:b/>
                <w:bCs/>
                <w:color w:val="000000"/>
                <w:lang w:eastAsia="es-ES"/>
              </w:rPr>
            </w:pPr>
            <w:r w:rsidRPr="00C71979">
              <w:rPr>
                <w:rFonts w:ascii="Helvetica" w:eastAsia="Times New Roman" w:hAnsi="Helvetica" w:cs="Times New Roman"/>
                <w:b/>
                <w:bCs/>
                <w:color w:val="000000"/>
                <w:lang w:eastAsia="es-ES"/>
              </w:rPr>
              <w:t>4 membres o +</w:t>
            </w:r>
          </w:p>
        </w:tc>
        <w:tc>
          <w:tcPr>
            <w:tcW w:w="1240" w:type="dxa"/>
            <w:tcBorders>
              <w:top w:val="single" w:sz="4" w:space="0" w:color="auto"/>
              <w:left w:val="nil"/>
              <w:bottom w:val="single" w:sz="4" w:space="0" w:color="auto"/>
              <w:right w:val="single" w:sz="4" w:space="0" w:color="auto"/>
            </w:tcBorders>
            <w:shd w:val="clear" w:color="000000" w:fill="E5E0EC"/>
            <w:noWrap/>
            <w:vAlign w:val="bottom"/>
            <w:hideMark/>
          </w:tcPr>
          <w:p w14:paraId="7584116B"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1,6</w:t>
            </w:r>
          </w:p>
        </w:tc>
        <w:tc>
          <w:tcPr>
            <w:tcW w:w="1307" w:type="dxa"/>
            <w:tcBorders>
              <w:top w:val="single" w:sz="4" w:space="0" w:color="auto"/>
              <w:left w:val="nil"/>
              <w:bottom w:val="single" w:sz="4" w:space="0" w:color="auto"/>
              <w:right w:val="single" w:sz="4" w:space="0" w:color="auto"/>
            </w:tcBorders>
            <w:shd w:val="clear" w:color="000000" w:fill="FFFFFF"/>
            <w:noWrap/>
            <w:vAlign w:val="bottom"/>
            <w:hideMark/>
          </w:tcPr>
          <w:p w14:paraId="669D3313"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50%</w:t>
            </w:r>
          </w:p>
        </w:tc>
        <w:tc>
          <w:tcPr>
            <w:tcW w:w="2366" w:type="dxa"/>
            <w:tcBorders>
              <w:top w:val="single" w:sz="4" w:space="0" w:color="auto"/>
              <w:left w:val="nil"/>
              <w:bottom w:val="single" w:sz="4" w:space="0" w:color="auto"/>
              <w:right w:val="single" w:sz="4" w:space="0" w:color="auto"/>
            </w:tcBorders>
            <w:shd w:val="clear" w:color="000000" w:fill="FFFFFF"/>
            <w:noWrap/>
            <w:vAlign w:val="bottom"/>
            <w:hideMark/>
          </w:tcPr>
          <w:p w14:paraId="37BD4DD3"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687" w:type="dxa"/>
            <w:tcBorders>
              <w:top w:val="single" w:sz="4" w:space="0" w:color="auto"/>
              <w:left w:val="nil"/>
              <w:bottom w:val="single" w:sz="4" w:space="0" w:color="auto"/>
              <w:right w:val="single" w:sz="4" w:space="0" w:color="auto"/>
            </w:tcBorders>
            <w:shd w:val="clear" w:color="000000" w:fill="FFFFFF"/>
            <w:noWrap/>
            <w:vAlign w:val="bottom"/>
            <w:hideMark/>
          </w:tcPr>
          <w:p w14:paraId="745F5D08"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r>
      <w:tr w:rsidR="00C71979" w:rsidRPr="00C71979" w14:paraId="037939A5" w14:textId="77777777" w:rsidTr="003A729F">
        <w:trPr>
          <w:trHeight w:val="288"/>
        </w:trPr>
        <w:tc>
          <w:tcPr>
            <w:tcW w:w="600" w:type="dxa"/>
            <w:vMerge/>
            <w:tcBorders>
              <w:top w:val="nil"/>
              <w:left w:val="single" w:sz="4" w:space="0" w:color="auto"/>
              <w:bottom w:val="single" w:sz="4" w:space="0" w:color="000000"/>
              <w:right w:val="single" w:sz="4" w:space="0" w:color="auto"/>
            </w:tcBorders>
            <w:vAlign w:val="center"/>
            <w:hideMark/>
          </w:tcPr>
          <w:p w14:paraId="3579C2BA"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1B303B94"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246A66B9"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20F38566"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39516AC1"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r>
      <w:tr w:rsidR="00C71979" w:rsidRPr="00C71979" w14:paraId="0A69F193" w14:textId="77777777" w:rsidTr="003A729F">
        <w:trPr>
          <w:trHeight w:val="288"/>
        </w:trPr>
        <w:tc>
          <w:tcPr>
            <w:tcW w:w="600" w:type="dxa"/>
            <w:vMerge/>
            <w:tcBorders>
              <w:top w:val="nil"/>
              <w:left w:val="single" w:sz="4" w:space="0" w:color="auto"/>
              <w:bottom w:val="single" w:sz="4" w:space="0" w:color="000000"/>
              <w:right w:val="single" w:sz="4" w:space="0" w:color="auto"/>
            </w:tcBorders>
            <w:vAlign w:val="center"/>
            <w:hideMark/>
          </w:tcPr>
          <w:p w14:paraId="5CA52603"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46B02E56"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2</w:t>
            </w:r>
          </w:p>
        </w:tc>
        <w:tc>
          <w:tcPr>
            <w:tcW w:w="1307" w:type="dxa"/>
            <w:tcBorders>
              <w:top w:val="nil"/>
              <w:left w:val="nil"/>
              <w:bottom w:val="single" w:sz="4" w:space="0" w:color="auto"/>
              <w:right w:val="single" w:sz="4" w:space="0" w:color="auto"/>
            </w:tcBorders>
            <w:shd w:val="clear" w:color="000000" w:fill="FFFFFF"/>
            <w:noWrap/>
            <w:vAlign w:val="bottom"/>
            <w:hideMark/>
          </w:tcPr>
          <w:p w14:paraId="6FEE6CA3"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28CA896D"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7D06D6C3"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r>
      <w:tr w:rsidR="00C71979" w:rsidRPr="00C71979" w14:paraId="5D7DD2DB" w14:textId="77777777" w:rsidTr="003A729F">
        <w:trPr>
          <w:trHeight w:val="288"/>
        </w:trPr>
        <w:tc>
          <w:tcPr>
            <w:tcW w:w="600" w:type="dxa"/>
            <w:vMerge/>
            <w:tcBorders>
              <w:top w:val="nil"/>
              <w:left w:val="single" w:sz="4" w:space="0" w:color="auto"/>
              <w:bottom w:val="single" w:sz="4" w:space="0" w:color="000000"/>
              <w:right w:val="single" w:sz="4" w:space="0" w:color="auto"/>
            </w:tcBorders>
            <w:vAlign w:val="center"/>
            <w:hideMark/>
          </w:tcPr>
          <w:p w14:paraId="1D655C43"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5491313C" w14:textId="77777777" w:rsidR="00C71979" w:rsidRPr="00C71979" w:rsidRDefault="00C71979" w:rsidP="00C71979">
            <w:pPr>
              <w:spacing w:after="0" w:line="240" w:lineRule="auto"/>
              <w:jc w:val="both"/>
              <w:rPr>
                <w:rFonts w:ascii="Helvetica" w:eastAsia="Times New Roman" w:hAnsi="Helvetica" w:cs="Times New Roman"/>
                <w:b/>
                <w:bCs/>
                <w:color w:val="000000"/>
                <w:lang w:val="es-ES" w:eastAsia="es-ES"/>
              </w:rPr>
            </w:pPr>
            <w:r w:rsidRPr="00C71979">
              <w:rPr>
                <w:rFonts w:ascii="Helvetica" w:eastAsia="Times New Roman" w:hAnsi="Helvetica" w:cs="Times New Roman"/>
                <w:b/>
                <w:bCs/>
                <w:color w:val="000000"/>
                <w:lang w:val="es-ES" w:eastAsia="es-ES"/>
              </w:rPr>
              <w:t>IRSC * 2,2</w:t>
            </w:r>
          </w:p>
        </w:tc>
        <w:tc>
          <w:tcPr>
            <w:tcW w:w="1307" w:type="dxa"/>
            <w:tcBorders>
              <w:top w:val="nil"/>
              <w:left w:val="nil"/>
              <w:bottom w:val="single" w:sz="4" w:space="0" w:color="auto"/>
              <w:right w:val="single" w:sz="4" w:space="0" w:color="auto"/>
            </w:tcBorders>
            <w:shd w:val="clear" w:color="000000" w:fill="FFFFFF"/>
            <w:noWrap/>
            <w:vAlign w:val="bottom"/>
            <w:hideMark/>
          </w:tcPr>
          <w:p w14:paraId="611A9BCB"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54D7A225"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6F7458C1" w14:textId="77777777" w:rsidR="00C71979" w:rsidRPr="00C71979" w:rsidRDefault="00C71979" w:rsidP="003A729F">
            <w:pPr>
              <w:spacing w:after="0" w:line="240" w:lineRule="auto"/>
              <w:jc w:val="center"/>
              <w:rPr>
                <w:rFonts w:ascii="Helvetica" w:eastAsia="Times New Roman" w:hAnsi="Helvetica" w:cs="Times New Roman"/>
                <w:color w:val="000000"/>
                <w:lang w:val="es-ES" w:eastAsia="es-ES"/>
              </w:rPr>
            </w:pPr>
            <w:r w:rsidRPr="00C71979">
              <w:rPr>
                <w:rFonts w:ascii="Helvetica" w:eastAsia="Times New Roman" w:hAnsi="Helvetica" w:cs="Times New Roman"/>
                <w:color w:val="000000"/>
                <w:lang w:val="es-ES" w:eastAsia="es-ES"/>
              </w:rPr>
              <w:t>10%</w:t>
            </w:r>
          </w:p>
        </w:tc>
      </w:tr>
    </w:tbl>
    <w:p w14:paraId="3F0F0761" w14:textId="77777777" w:rsidR="00C71979" w:rsidRPr="00C71979" w:rsidRDefault="00C71979" w:rsidP="00C71979">
      <w:pPr>
        <w:widowControl w:val="0"/>
        <w:autoSpaceDE w:val="0"/>
        <w:autoSpaceDN w:val="0"/>
        <w:spacing w:after="0" w:line="240" w:lineRule="auto"/>
        <w:ind w:left="720"/>
        <w:contextualSpacing/>
        <w:jc w:val="both"/>
        <w:rPr>
          <w:rFonts w:ascii="Helvetica" w:eastAsia="Arial" w:hAnsi="Helvetica" w:cs="Arial"/>
          <w:lang w:eastAsia="ca-ES" w:bidi="ca-ES"/>
        </w:rPr>
      </w:pPr>
    </w:p>
    <w:p w14:paraId="3E9AFCB0" w14:textId="77777777" w:rsidR="00C71979" w:rsidRPr="00C71979" w:rsidRDefault="00C71979" w:rsidP="00C71979">
      <w:pPr>
        <w:widowControl w:val="0"/>
        <w:autoSpaceDE w:val="0"/>
        <w:autoSpaceDN w:val="0"/>
        <w:spacing w:after="0" w:line="206" w:lineRule="exact"/>
        <w:ind w:left="115" w:right="221"/>
        <w:jc w:val="both"/>
        <w:rPr>
          <w:rFonts w:ascii="Helvetica" w:eastAsia="Arial" w:hAnsi="Helvetica" w:cs="Arial"/>
          <w:lang w:eastAsia="ca-ES" w:bidi="ca-ES"/>
        </w:rPr>
      </w:pPr>
      <w:r w:rsidRPr="00C71979">
        <w:rPr>
          <w:rFonts w:ascii="Helvetica" w:eastAsia="Arial" w:hAnsi="Helvetica" w:cs="Arial"/>
          <w:lang w:eastAsia="ca-ES" w:bidi="ca-ES"/>
        </w:rPr>
        <w:t>Sol·licitant sol/a (equival a l' IRSC*).</w:t>
      </w:r>
    </w:p>
    <w:p w14:paraId="5ADCCDB8" w14:textId="77777777" w:rsidR="00C71979" w:rsidRPr="00C71979" w:rsidRDefault="00C71979" w:rsidP="00C71979">
      <w:pPr>
        <w:widowControl w:val="0"/>
        <w:autoSpaceDE w:val="0"/>
        <w:autoSpaceDN w:val="0"/>
        <w:spacing w:after="0" w:line="240" w:lineRule="auto"/>
        <w:ind w:left="115" w:right="221"/>
        <w:jc w:val="both"/>
        <w:rPr>
          <w:rFonts w:ascii="Helvetica" w:eastAsia="Arial" w:hAnsi="Helvetica" w:cs="Arial"/>
          <w:lang w:eastAsia="ca-ES" w:bidi="ca-ES"/>
        </w:rPr>
      </w:pPr>
      <w:r w:rsidRPr="00C71979">
        <w:rPr>
          <w:rFonts w:ascii="Helvetica" w:eastAsia="Arial" w:hAnsi="Helvetica" w:cs="Arial"/>
          <w:lang w:eastAsia="ca-ES" w:bidi="ca-ES"/>
        </w:rPr>
        <w:t xml:space="preserve">Sol·licitant convivint amb una altra persona (equival a 1,2 vegades l' IRSC). </w:t>
      </w:r>
    </w:p>
    <w:p w14:paraId="63CCE741" w14:textId="77777777" w:rsidR="00C71979" w:rsidRPr="00C71979" w:rsidRDefault="00C71979" w:rsidP="00C71979">
      <w:pPr>
        <w:widowControl w:val="0"/>
        <w:autoSpaceDE w:val="0"/>
        <w:autoSpaceDN w:val="0"/>
        <w:spacing w:after="0" w:line="240" w:lineRule="auto"/>
        <w:ind w:left="115" w:right="221"/>
        <w:jc w:val="both"/>
        <w:rPr>
          <w:rFonts w:ascii="Helvetica" w:eastAsia="Arial" w:hAnsi="Helvetica" w:cs="Arial"/>
          <w:lang w:eastAsia="ca-ES" w:bidi="ca-ES"/>
        </w:rPr>
      </w:pPr>
      <w:r w:rsidRPr="00C71979">
        <w:rPr>
          <w:rFonts w:ascii="Helvetica" w:eastAsia="Arial" w:hAnsi="Helvetica" w:cs="Arial"/>
          <w:lang w:eastAsia="ca-ES" w:bidi="ca-ES"/>
        </w:rPr>
        <w:t>Sol·licitant convivint amb 2 persones (equival a 1,4 vegades l' IRSC).</w:t>
      </w:r>
    </w:p>
    <w:p w14:paraId="46D09988" w14:textId="77777777" w:rsidR="00C71979" w:rsidRPr="00C71979" w:rsidRDefault="00C71979" w:rsidP="00C71979">
      <w:pPr>
        <w:widowControl w:val="0"/>
        <w:autoSpaceDE w:val="0"/>
        <w:autoSpaceDN w:val="0"/>
        <w:spacing w:after="0" w:line="240" w:lineRule="auto"/>
        <w:ind w:left="115" w:right="221"/>
        <w:jc w:val="both"/>
        <w:rPr>
          <w:rFonts w:ascii="Helvetica" w:eastAsia="Arial" w:hAnsi="Helvetica" w:cs="Arial"/>
          <w:lang w:eastAsia="ca-ES" w:bidi="ca-ES"/>
        </w:rPr>
      </w:pPr>
      <w:r w:rsidRPr="00C71979">
        <w:rPr>
          <w:rFonts w:ascii="Helvetica" w:eastAsia="Arial" w:hAnsi="Helvetica" w:cs="Arial"/>
          <w:lang w:eastAsia="ca-ES" w:bidi="ca-ES"/>
        </w:rPr>
        <w:t>Sol·licitant convivint amb 3 o més persones (equival a 1,6 vegades l' IRSC).</w:t>
      </w:r>
    </w:p>
    <w:p w14:paraId="4B9EC5FB" w14:textId="77777777" w:rsidR="00C71979" w:rsidRPr="00C71979" w:rsidRDefault="00C71979" w:rsidP="00C71979">
      <w:pPr>
        <w:widowControl w:val="0"/>
        <w:autoSpaceDE w:val="0"/>
        <w:autoSpaceDN w:val="0"/>
        <w:spacing w:before="11" w:after="0" w:line="240" w:lineRule="auto"/>
        <w:ind w:right="221"/>
        <w:contextualSpacing/>
        <w:jc w:val="both"/>
        <w:rPr>
          <w:rFonts w:ascii="Helvetica" w:eastAsia="Arial" w:hAnsi="Helvetica" w:cs="Arial"/>
          <w:lang w:eastAsia="ca-ES" w:bidi="ca-ES"/>
        </w:rPr>
      </w:pPr>
    </w:p>
    <w:p w14:paraId="70B96137" w14:textId="06DCA4F8" w:rsidR="00F4655C" w:rsidRPr="00F4655C" w:rsidRDefault="00C71979" w:rsidP="00F4655C">
      <w:pPr>
        <w:widowControl w:val="0"/>
        <w:tabs>
          <w:tab w:val="left" w:pos="9781"/>
        </w:tabs>
        <w:autoSpaceDE w:val="0"/>
        <w:autoSpaceDN w:val="0"/>
        <w:spacing w:after="0" w:line="240" w:lineRule="auto"/>
        <w:ind w:left="115" w:right="221"/>
        <w:contextualSpacing/>
        <w:jc w:val="both"/>
        <w:rPr>
          <w:rFonts w:ascii="Helvetica" w:eastAsia="Arial" w:hAnsi="Helvetica" w:cs="Arial"/>
          <w:lang w:eastAsia="ca-ES" w:bidi="ca-ES"/>
        </w:rPr>
      </w:pPr>
      <w:r w:rsidRPr="00C71979">
        <w:rPr>
          <w:rFonts w:ascii="Helvetica" w:eastAsia="Arial" w:hAnsi="Helvetica" w:cs="Arial"/>
          <w:lang w:eastAsia="ca-ES" w:bidi="ca-ES"/>
        </w:rPr>
        <w:t xml:space="preserve">*IRSC: Indicador de Renda de Suficiència de Catalunya vigent a l'exercici de la convocatòria. </w:t>
      </w:r>
      <w:r w:rsidR="00F4655C">
        <w:rPr>
          <w:rFonts w:ascii="Helvetica" w:eastAsia="Arial" w:hAnsi="Helvetica" w:cs="Arial"/>
          <w:lang w:eastAsia="ca-ES" w:bidi="ca-ES"/>
        </w:rPr>
        <w:br/>
      </w:r>
    </w:p>
    <w:p w14:paraId="343F7FE3" w14:textId="77777777" w:rsidR="000F7180" w:rsidRDefault="00EF12D5" w:rsidP="00EF12D5">
      <w:pPr>
        <w:jc w:val="both"/>
        <w:rPr>
          <w:rFonts w:ascii="Helvetica" w:hAnsi="Helvetica" w:cs="Arial"/>
          <w:b/>
          <w:iCs/>
          <w:u w:val="single"/>
        </w:rPr>
      </w:pPr>
      <w:r w:rsidRPr="00C71979">
        <w:rPr>
          <w:rFonts w:ascii="Helvetica" w:hAnsi="Helvetica" w:cs="Arial"/>
          <w:iCs/>
        </w:rPr>
        <w:t>2.- La concurrència d’aquests requisits s’acreditarà en el moment de presentar la sol·licitud, mitjançant la presentació dels documents que s’indiquen a l’article següent.</w:t>
      </w:r>
      <w:r w:rsidR="00F4655C">
        <w:rPr>
          <w:rFonts w:ascii="Helvetica" w:hAnsi="Helvetica" w:cs="Arial"/>
          <w:iCs/>
        </w:rPr>
        <w:br/>
      </w:r>
    </w:p>
    <w:p w14:paraId="0CE4DF69" w14:textId="326A54AF" w:rsidR="00EF12D5" w:rsidRDefault="00EF12D5" w:rsidP="00EF12D5">
      <w:pPr>
        <w:jc w:val="both"/>
        <w:rPr>
          <w:rFonts w:ascii="Helvetica" w:hAnsi="Helvetica" w:cs="Arial"/>
          <w:b/>
          <w:iCs/>
          <w:u w:val="single"/>
        </w:rPr>
      </w:pPr>
      <w:r w:rsidRPr="00EF12D5">
        <w:rPr>
          <w:rFonts w:ascii="Helvetica" w:hAnsi="Helvetica" w:cs="Arial"/>
          <w:b/>
          <w:iCs/>
          <w:u w:val="single"/>
        </w:rPr>
        <w:t xml:space="preserve">6.- </w:t>
      </w:r>
      <w:r w:rsidR="00042888">
        <w:rPr>
          <w:rFonts w:ascii="Helvetica" w:hAnsi="Helvetica" w:cs="Arial"/>
          <w:b/>
          <w:iCs/>
          <w:u w:val="single"/>
        </w:rPr>
        <w:t>DOCUMENTS QUE HAN D’ACOMPANYAR A LA SOL·LICITUD</w:t>
      </w:r>
    </w:p>
    <w:p w14:paraId="27FEE805" w14:textId="67C12E44" w:rsidR="002867E7" w:rsidRPr="002867E7" w:rsidRDefault="00042888" w:rsidP="00042888">
      <w:pPr>
        <w:widowControl w:val="0"/>
        <w:autoSpaceDE w:val="0"/>
        <w:autoSpaceDN w:val="0"/>
        <w:ind w:right="221"/>
        <w:rPr>
          <w:rFonts w:ascii="Helvetica" w:eastAsia="Arial" w:hAnsi="Helvetica" w:cs="Arial"/>
          <w:lang w:eastAsia="ca-ES" w:bidi="ca-ES"/>
        </w:rPr>
      </w:pPr>
      <w:r>
        <w:rPr>
          <w:rFonts w:ascii="Helvetica" w:hAnsi="Helvetica" w:cs="Arial"/>
          <w:iCs/>
        </w:rPr>
        <w:t xml:space="preserve">1.- </w:t>
      </w:r>
      <w:r w:rsidR="002867E7" w:rsidRPr="00042888">
        <w:rPr>
          <w:rFonts w:ascii="Helvetica" w:hAnsi="Helvetica" w:cs="Arial"/>
          <w:iCs/>
        </w:rPr>
        <w:t>S'haurà de fer constar en la sol·licitud la següent documentació:</w:t>
      </w:r>
    </w:p>
    <w:p w14:paraId="7917C16F" w14:textId="77777777" w:rsidR="002867E7" w:rsidRPr="002867E7" w:rsidRDefault="002867E7" w:rsidP="002867E7">
      <w:pPr>
        <w:widowControl w:val="0"/>
        <w:numPr>
          <w:ilvl w:val="0"/>
          <w:numId w:val="14"/>
        </w:numPr>
        <w:autoSpaceDE w:val="0"/>
        <w:autoSpaceDN w:val="0"/>
        <w:spacing w:after="0" w:line="240" w:lineRule="auto"/>
        <w:ind w:left="229" w:right="221" w:hanging="115"/>
        <w:jc w:val="both"/>
        <w:rPr>
          <w:rFonts w:ascii="Helvetica" w:eastAsia="Arial" w:hAnsi="Helvetica" w:cs="Arial"/>
          <w:lang w:eastAsia="ca-ES" w:bidi="ca-ES"/>
        </w:rPr>
      </w:pPr>
      <w:r w:rsidRPr="002867E7">
        <w:rPr>
          <w:rFonts w:ascii="Helvetica" w:eastAsia="Arial" w:hAnsi="Helvetica" w:cs="Arial"/>
          <w:lang w:eastAsia="ca-ES" w:bidi="ca-ES"/>
        </w:rPr>
        <w:t>Sol·licitud d'ajut social per al pagament de l' Impost sobre Béns Immobles (IBI).</w:t>
      </w:r>
    </w:p>
    <w:p w14:paraId="1F64B351" w14:textId="77777777" w:rsidR="002867E7" w:rsidRPr="002867E7" w:rsidRDefault="002867E7" w:rsidP="002867E7">
      <w:pPr>
        <w:widowControl w:val="0"/>
        <w:autoSpaceDE w:val="0"/>
        <w:autoSpaceDN w:val="0"/>
        <w:spacing w:after="0" w:line="240" w:lineRule="auto"/>
        <w:ind w:right="221"/>
        <w:jc w:val="both"/>
        <w:rPr>
          <w:rFonts w:ascii="Helvetica" w:eastAsia="Arial" w:hAnsi="Helvetica" w:cs="Arial"/>
          <w:lang w:eastAsia="ca-ES" w:bidi="ca-ES"/>
        </w:rPr>
      </w:pPr>
    </w:p>
    <w:p w14:paraId="753FE4CB" w14:textId="77777777" w:rsidR="002867E7" w:rsidRPr="002867E7" w:rsidRDefault="002867E7" w:rsidP="002867E7">
      <w:pPr>
        <w:widowControl w:val="0"/>
        <w:numPr>
          <w:ilvl w:val="0"/>
          <w:numId w:val="14"/>
        </w:numPr>
        <w:autoSpaceDE w:val="0"/>
        <w:autoSpaceDN w:val="0"/>
        <w:spacing w:after="0" w:line="240" w:lineRule="auto"/>
        <w:ind w:left="284" w:right="221"/>
        <w:jc w:val="both"/>
        <w:rPr>
          <w:rFonts w:ascii="Helvetica" w:eastAsia="Arial" w:hAnsi="Helvetica" w:cs="Arial"/>
          <w:lang w:eastAsia="ca-ES" w:bidi="ca-ES"/>
        </w:rPr>
      </w:pPr>
      <w:r w:rsidRPr="002867E7">
        <w:rPr>
          <w:rFonts w:ascii="Helvetica" w:eastAsia="Arial" w:hAnsi="Helvetica" w:cs="Arial"/>
          <w:lang w:eastAsia="ca-ES" w:bidi="ca-ES"/>
        </w:rPr>
        <w:t>Justificant de pagament dels rebuts de</w:t>
      </w:r>
      <w:r w:rsidRPr="002867E7">
        <w:rPr>
          <w:rFonts w:ascii="Helvetica" w:eastAsia="Arial" w:hAnsi="Helvetica" w:cs="Arial"/>
          <w:spacing w:val="-5"/>
          <w:lang w:eastAsia="ca-ES" w:bidi="ca-ES"/>
        </w:rPr>
        <w:t xml:space="preserve"> </w:t>
      </w:r>
      <w:r w:rsidRPr="002867E7">
        <w:rPr>
          <w:rFonts w:ascii="Helvetica" w:eastAsia="Arial" w:hAnsi="Helvetica" w:cs="Arial"/>
          <w:lang w:eastAsia="ca-ES" w:bidi="ca-ES"/>
        </w:rPr>
        <w:t>l' IBI.</w:t>
      </w:r>
    </w:p>
    <w:p w14:paraId="2F392CB1" w14:textId="77777777" w:rsidR="002867E7" w:rsidRPr="002867E7" w:rsidRDefault="002867E7" w:rsidP="002867E7">
      <w:pPr>
        <w:widowControl w:val="0"/>
        <w:autoSpaceDE w:val="0"/>
        <w:autoSpaceDN w:val="0"/>
        <w:spacing w:after="0" w:line="240" w:lineRule="auto"/>
        <w:ind w:left="720"/>
        <w:contextualSpacing/>
        <w:rPr>
          <w:rFonts w:ascii="Helvetica" w:eastAsia="Arial" w:hAnsi="Helvetica" w:cs="Arial"/>
          <w:lang w:eastAsia="ca-ES" w:bidi="ca-ES"/>
        </w:rPr>
      </w:pPr>
    </w:p>
    <w:p w14:paraId="3F746056" w14:textId="77777777" w:rsidR="002867E7" w:rsidRPr="002867E7" w:rsidRDefault="002867E7" w:rsidP="002867E7">
      <w:pPr>
        <w:widowControl w:val="0"/>
        <w:numPr>
          <w:ilvl w:val="0"/>
          <w:numId w:val="14"/>
        </w:numPr>
        <w:autoSpaceDE w:val="0"/>
        <w:autoSpaceDN w:val="0"/>
        <w:spacing w:after="0" w:line="240" w:lineRule="auto"/>
        <w:ind w:left="284" w:right="221"/>
        <w:jc w:val="both"/>
        <w:rPr>
          <w:rFonts w:ascii="Helvetica" w:eastAsia="Arial" w:hAnsi="Helvetica" w:cs="Arial"/>
          <w:lang w:eastAsia="ca-ES" w:bidi="ca-ES"/>
        </w:rPr>
      </w:pPr>
      <w:r w:rsidRPr="002867E7">
        <w:rPr>
          <w:rFonts w:ascii="Helvetica" w:eastAsia="Arial" w:hAnsi="Helvetica" w:cs="Arial"/>
          <w:lang w:eastAsia="ca-ES" w:bidi="ca-ES"/>
        </w:rPr>
        <w:t>Original i fotocòpia del DNI de la persona sol·licitant i de totes les persones membres que formen la unitat de convivència o document d'identificació</w:t>
      </w:r>
      <w:r w:rsidRPr="002867E7">
        <w:rPr>
          <w:rFonts w:ascii="Helvetica" w:eastAsia="Arial" w:hAnsi="Helvetica" w:cs="Arial"/>
          <w:spacing w:val="-2"/>
          <w:lang w:eastAsia="ca-ES" w:bidi="ca-ES"/>
        </w:rPr>
        <w:t xml:space="preserve"> </w:t>
      </w:r>
      <w:r w:rsidRPr="002867E7">
        <w:rPr>
          <w:rFonts w:ascii="Helvetica" w:eastAsia="Arial" w:hAnsi="Helvetica" w:cs="Arial"/>
          <w:lang w:eastAsia="ca-ES" w:bidi="ca-ES"/>
        </w:rPr>
        <w:t>equivalent.</w:t>
      </w:r>
    </w:p>
    <w:p w14:paraId="6EA09B81" w14:textId="77777777" w:rsidR="002867E7" w:rsidRPr="002867E7" w:rsidRDefault="002867E7" w:rsidP="002867E7">
      <w:pPr>
        <w:widowControl w:val="0"/>
        <w:tabs>
          <w:tab w:val="left" w:pos="272"/>
        </w:tabs>
        <w:autoSpaceDE w:val="0"/>
        <w:autoSpaceDN w:val="0"/>
        <w:spacing w:after="0" w:line="240" w:lineRule="auto"/>
        <w:ind w:left="1440" w:right="221"/>
        <w:jc w:val="both"/>
        <w:rPr>
          <w:rFonts w:ascii="Helvetica" w:eastAsia="Arial" w:hAnsi="Helvetica" w:cs="Arial"/>
          <w:lang w:eastAsia="ca-ES" w:bidi="ca-ES"/>
        </w:rPr>
      </w:pPr>
    </w:p>
    <w:p w14:paraId="227AA305" w14:textId="77777777" w:rsidR="002867E7" w:rsidRPr="002867E7" w:rsidRDefault="002867E7" w:rsidP="002867E7">
      <w:pPr>
        <w:widowControl w:val="0"/>
        <w:numPr>
          <w:ilvl w:val="0"/>
          <w:numId w:val="14"/>
        </w:numPr>
        <w:autoSpaceDE w:val="0"/>
        <w:autoSpaceDN w:val="0"/>
        <w:spacing w:after="0" w:line="240" w:lineRule="auto"/>
        <w:ind w:left="284" w:right="221"/>
        <w:jc w:val="both"/>
        <w:rPr>
          <w:rFonts w:ascii="Helvetica" w:eastAsia="Arial" w:hAnsi="Helvetica" w:cs="Arial"/>
          <w:lang w:eastAsia="ca-ES" w:bidi="ca-ES"/>
        </w:rPr>
      </w:pPr>
      <w:r w:rsidRPr="002867E7">
        <w:rPr>
          <w:rFonts w:ascii="Helvetica" w:eastAsia="Arial" w:hAnsi="Helvetica" w:cs="Arial"/>
          <w:lang w:eastAsia="ca-ES" w:bidi="ca-ES"/>
        </w:rPr>
        <w:t xml:space="preserve">Extractes bancaris de tots els comptes corrents dels 6 mesos anteriors a la presentació de la sol·licitud. </w:t>
      </w:r>
    </w:p>
    <w:p w14:paraId="55CCB3BB"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291800A0" w14:textId="77777777" w:rsidR="002867E7" w:rsidRPr="002867E7" w:rsidRDefault="002867E7" w:rsidP="002867E7">
      <w:pPr>
        <w:widowControl w:val="0"/>
        <w:numPr>
          <w:ilvl w:val="0"/>
          <w:numId w:val="14"/>
        </w:numPr>
        <w:autoSpaceDE w:val="0"/>
        <w:autoSpaceDN w:val="0"/>
        <w:spacing w:after="0" w:line="240" w:lineRule="auto"/>
        <w:ind w:left="284" w:right="221"/>
        <w:jc w:val="both"/>
        <w:rPr>
          <w:rFonts w:ascii="Helvetica" w:eastAsia="Arial" w:hAnsi="Helvetica" w:cs="Arial"/>
          <w:lang w:eastAsia="ca-ES" w:bidi="ca-ES"/>
        </w:rPr>
      </w:pPr>
      <w:r w:rsidRPr="002867E7">
        <w:rPr>
          <w:rFonts w:ascii="Helvetica" w:eastAsia="Arial" w:hAnsi="Helvetica" w:cs="Arial"/>
          <w:lang w:eastAsia="ca-ES" w:bidi="ca-ES"/>
        </w:rPr>
        <w:t xml:space="preserve">Les persones assalariades: les darreres sis nòmines. </w:t>
      </w:r>
    </w:p>
    <w:p w14:paraId="18DCBEFD"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6797A09D"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Si hi ha altres ingressos dintre de la unitat familiar (inclosos els menors)  que no queden especificats en la documentació lliurada s’han d’aportar els esmentats documents.</w:t>
      </w:r>
    </w:p>
    <w:p w14:paraId="3EF9836C"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05339EA7"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Certificat emès per l' INSS o altres institucions i/o organismes públics amb competència en matèria de pensions públiques, de l' import de les pensions o bé, certificat de no percebre cap quantitat, relatiu a l'any que neix l'obligació de pagar l'impost.</w:t>
      </w:r>
    </w:p>
    <w:p w14:paraId="285A2D08"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267E66DF"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En cas que la unitat familiar no percebí cap ingrés econòmic hauran d’aportar documentació acreditativa  i la inscripció a l’oficina d’ocupació com a demandants de</w:t>
      </w:r>
      <w:r w:rsidRPr="002867E7">
        <w:rPr>
          <w:rFonts w:ascii="Helvetica" w:eastAsia="Arial" w:hAnsi="Helvetica" w:cs="Arial"/>
          <w:spacing w:val="-7"/>
          <w:lang w:eastAsia="ca-ES" w:bidi="ca-ES"/>
        </w:rPr>
        <w:t xml:space="preserve"> </w:t>
      </w:r>
      <w:r w:rsidRPr="002867E7">
        <w:rPr>
          <w:rFonts w:ascii="Helvetica" w:eastAsia="Arial" w:hAnsi="Helvetica" w:cs="Arial"/>
          <w:lang w:eastAsia="ca-ES" w:bidi="ca-ES"/>
        </w:rPr>
        <w:t>treball. Així com una declaració de responsable.</w:t>
      </w:r>
    </w:p>
    <w:p w14:paraId="5A3D401E"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7AD1A732"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Rebut de l´ IBI (on consta les dades del propietari i el valor cadastral).</w:t>
      </w:r>
    </w:p>
    <w:p w14:paraId="5808235F"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4B41D73E" w14:textId="44E8B56F"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Declaració de l’ IRPF- RENDA, de totes les persones empadronades al domicili pel qual es sol·licita l’ajut (totes les pàgines).</w:t>
      </w:r>
    </w:p>
    <w:p w14:paraId="37EB364C"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558ED41B"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Darrer rebut de lloguer o d’hipoteca.</w:t>
      </w:r>
    </w:p>
    <w:p w14:paraId="636BE91F"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3DDB37E2"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Document SEPE conforme està inscrit a l’atur i si rep o no prestació econòmica amb la quantia i el període de temps aprovat.</w:t>
      </w:r>
    </w:p>
    <w:p w14:paraId="1DFBA8FA"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5A8E4A6C"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Conveni regulador i/o de divorci.</w:t>
      </w:r>
    </w:p>
    <w:p w14:paraId="1FC9F5A4" w14:textId="77777777" w:rsidR="002867E7" w:rsidRPr="002867E7" w:rsidRDefault="002867E7" w:rsidP="002867E7">
      <w:pPr>
        <w:widowControl w:val="0"/>
        <w:autoSpaceDE w:val="0"/>
        <w:autoSpaceDN w:val="0"/>
        <w:spacing w:after="0" w:line="240" w:lineRule="auto"/>
        <w:ind w:left="720"/>
        <w:contextualSpacing/>
        <w:jc w:val="both"/>
        <w:rPr>
          <w:rFonts w:ascii="Helvetica" w:eastAsia="Arial" w:hAnsi="Helvetica" w:cs="Arial"/>
          <w:lang w:eastAsia="ca-ES" w:bidi="ca-ES"/>
        </w:rPr>
      </w:pPr>
    </w:p>
    <w:p w14:paraId="21E15757" w14:textId="77777777" w:rsidR="002867E7" w:rsidRPr="002867E7" w:rsidRDefault="002867E7" w:rsidP="002867E7">
      <w:pPr>
        <w:widowControl w:val="0"/>
        <w:numPr>
          <w:ilvl w:val="0"/>
          <w:numId w:val="14"/>
        </w:numPr>
        <w:autoSpaceDE w:val="0"/>
        <w:autoSpaceDN w:val="0"/>
        <w:spacing w:after="0" w:line="360" w:lineRule="auto"/>
        <w:ind w:left="284"/>
        <w:jc w:val="both"/>
        <w:rPr>
          <w:rFonts w:ascii="Helvetica" w:eastAsia="Arial" w:hAnsi="Helvetica" w:cs="Arial"/>
          <w:lang w:eastAsia="ca-ES" w:bidi="ca-ES"/>
        </w:rPr>
      </w:pPr>
      <w:r w:rsidRPr="002867E7">
        <w:rPr>
          <w:rFonts w:ascii="Helvetica" w:eastAsia="Arial" w:hAnsi="Helvetica" w:cs="Arial"/>
          <w:lang w:eastAsia="ca-ES" w:bidi="ca-ES"/>
        </w:rPr>
        <w:t>Qualsevol altre document que la persona/família cregui convenient  per tal que Serveis Socials en tingui constància.</w:t>
      </w:r>
    </w:p>
    <w:p w14:paraId="5CE07860" w14:textId="77777777" w:rsidR="002867E7" w:rsidRPr="002867E7" w:rsidRDefault="002867E7" w:rsidP="002867E7">
      <w:pPr>
        <w:widowControl w:val="0"/>
        <w:autoSpaceDE w:val="0"/>
        <w:autoSpaceDN w:val="0"/>
        <w:spacing w:after="0" w:line="240" w:lineRule="auto"/>
        <w:ind w:left="720"/>
        <w:contextualSpacing/>
        <w:rPr>
          <w:rFonts w:ascii="Helvetica" w:eastAsia="Arial" w:hAnsi="Helvetica" w:cs="Arial"/>
          <w:lang w:eastAsia="ca-ES" w:bidi="ca-ES"/>
        </w:rPr>
      </w:pPr>
    </w:p>
    <w:p w14:paraId="2A76D790" w14:textId="77777777" w:rsidR="002867E7" w:rsidRPr="002867E7" w:rsidRDefault="002867E7" w:rsidP="002867E7">
      <w:pPr>
        <w:widowControl w:val="0"/>
        <w:numPr>
          <w:ilvl w:val="0"/>
          <w:numId w:val="14"/>
        </w:numPr>
        <w:autoSpaceDE w:val="0"/>
        <w:autoSpaceDN w:val="0"/>
        <w:spacing w:after="0" w:line="240" w:lineRule="auto"/>
        <w:ind w:left="284" w:right="221" w:hanging="169"/>
        <w:jc w:val="both"/>
        <w:rPr>
          <w:rFonts w:ascii="Helvetica" w:eastAsia="Arial" w:hAnsi="Helvetica" w:cs="Arial"/>
          <w:lang w:eastAsia="ca-ES" w:bidi="ca-ES"/>
        </w:rPr>
      </w:pPr>
      <w:r w:rsidRPr="002867E7">
        <w:rPr>
          <w:rFonts w:ascii="Helvetica" w:eastAsia="Arial" w:hAnsi="Helvetica" w:cs="Arial"/>
          <w:lang w:eastAsia="ca-ES" w:bidi="ca-ES"/>
        </w:rPr>
        <w:t>Treballadors/es per compte pròpia: declaració trimestral de l' IVA o declaració d'ingressos presentada a l'Agència Tributària.</w:t>
      </w:r>
    </w:p>
    <w:p w14:paraId="2C387D3D" w14:textId="77777777" w:rsidR="002867E7" w:rsidRPr="002867E7" w:rsidRDefault="002867E7" w:rsidP="002867E7">
      <w:pPr>
        <w:widowControl w:val="0"/>
        <w:autoSpaceDE w:val="0"/>
        <w:autoSpaceDN w:val="0"/>
        <w:spacing w:before="1" w:after="0" w:line="240" w:lineRule="auto"/>
        <w:ind w:right="221"/>
        <w:jc w:val="both"/>
        <w:rPr>
          <w:rFonts w:ascii="Helvetica" w:eastAsia="Arial" w:hAnsi="Helvetica" w:cs="Arial"/>
          <w:lang w:eastAsia="ca-ES" w:bidi="ca-ES"/>
        </w:rPr>
      </w:pPr>
    </w:p>
    <w:p w14:paraId="0E296368" w14:textId="77777777" w:rsidR="002867E7" w:rsidRPr="002867E7" w:rsidRDefault="002867E7" w:rsidP="002867E7">
      <w:pPr>
        <w:widowControl w:val="0"/>
        <w:numPr>
          <w:ilvl w:val="0"/>
          <w:numId w:val="14"/>
        </w:numPr>
        <w:autoSpaceDE w:val="0"/>
        <w:autoSpaceDN w:val="0"/>
        <w:spacing w:before="95" w:after="0" w:line="240" w:lineRule="auto"/>
        <w:ind w:left="284" w:right="221" w:hanging="169"/>
        <w:jc w:val="both"/>
        <w:rPr>
          <w:rFonts w:ascii="Helvetica" w:eastAsia="Arial" w:hAnsi="Helvetica" w:cs="Arial"/>
          <w:lang w:eastAsia="ca-ES" w:bidi="ca-ES"/>
        </w:rPr>
      </w:pPr>
      <w:r w:rsidRPr="002867E7">
        <w:rPr>
          <w:rFonts w:ascii="Helvetica" w:eastAsia="Arial" w:hAnsi="Helvetica" w:cs="Arial"/>
          <w:lang w:eastAsia="ca-ES" w:bidi="ca-ES"/>
        </w:rPr>
        <w:t>Certificat històric d'empadronament (s'haurà d'acreditar com a mínim un any abans de la data de meritament de l' impost, 1 de gener de l'exercici pel qual es demana l'ajut de</w:t>
      </w:r>
      <w:r w:rsidRPr="002867E7">
        <w:rPr>
          <w:rFonts w:ascii="Helvetica" w:eastAsia="Arial" w:hAnsi="Helvetica" w:cs="Arial"/>
          <w:spacing w:val="-11"/>
          <w:lang w:eastAsia="ca-ES" w:bidi="ca-ES"/>
        </w:rPr>
        <w:t xml:space="preserve"> </w:t>
      </w:r>
      <w:r w:rsidRPr="002867E7">
        <w:rPr>
          <w:rFonts w:ascii="Helvetica" w:eastAsia="Arial" w:hAnsi="Helvetica" w:cs="Arial"/>
          <w:lang w:eastAsia="ca-ES" w:bidi="ca-ES"/>
        </w:rPr>
        <w:t>l' IBI).</w:t>
      </w:r>
    </w:p>
    <w:p w14:paraId="64D742E1" w14:textId="77777777" w:rsidR="002867E7" w:rsidRPr="002867E7" w:rsidRDefault="002867E7" w:rsidP="002867E7">
      <w:pPr>
        <w:widowControl w:val="0"/>
        <w:autoSpaceDE w:val="0"/>
        <w:autoSpaceDN w:val="0"/>
        <w:spacing w:before="10" w:after="0" w:line="240" w:lineRule="auto"/>
        <w:ind w:right="221"/>
        <w:jc w:val="both"/>
        <w:rPr>
          <w:rFonts w:ascii="Helvetica" w:eastAsia="Arial" w:hAnsi="Helvetica" w:cs="Arial"/>
          <w:lang w:eastAsia="ca-ES" w:bidi="ca-ES"/>
        </w:rPr>
      </w:pPr>
    </w:p>
    <w:p w14:paraId="312D9120" w14:textId="77777777" w:rsidR="002867E7" w:rsidRPr="002867E7" w:rsidRDefault="002867E7" w:rsidP="002867E7">
      <w:pPr>
        <w:widowControl w:val="0"/>
        <w:numPr>
          <w:ilvl w:val="0"/>
          <w:numId w:val="14"/>
        </w:numPr>
        <w:autoSpaceDE w:val="0"/>
        <w:autoSpaceDN w:val="0"/>
        <w:spacing w:after="0" w:line="240" w:lineRule="auto"/>
        <w:ind w:left="284" w:right="221" w:hanging="169"/>
        <w:jc w:val="both"/>
        <w:rPr>
          <w:rFonts w:ascii="Helvetica" w:eastAsia="Arial" w:hAnsi="Helvetica" w:cs="Arial"/>
          <w:lang w:eastAsia="ca-ES" w:bidi="ca-ES"/>
        </w:rPr>
      </w:pPr>
      <w:r w:rsidRPr="002867E7">
        <w:rPr>
          <w:rFonts w:ascii="Helvetica" w:eastAsia="Arial" w:hAnsi="Helvetica" w:cs="Arial"/>
          <w:lang w:eastAsia="ca-ES" w:bidi="ca-ES"/>
        </w:rPr>
        <w:t>Certificat emès per la Direcció General del Cadastre de totes les persones membres de la unitat familiar conforme no disposen de cap altre habitatge a Sant Fost de Campsentelles ni a altres municipis, a excepció del que constitueix la seva residència habitual.</w:t>
      </w:r>
    </w:p>
    <w:p w14:paraId="3C2534DE" w14:textId="77777777" w:rsidR="002867E7" w:rsidRPr="002867E7" w:rsidRDefault="002867E7" w:rsidP="002867E7">
      <w:pPr>
        <w:widowControl w:val="0"/>
        <w:autoSpaceDE w:val="0"/>
        <w:autoSpaceDN w:val="0"/>
        <w:spacing w:after="0" w:line="240" w:lineRule="auto"/>
        <w:ind w:right="221"/>
        <w:jc w:val="both"/>
        <w:rPr>
          <w:rFonts w:ascii="Helvetica" w:eastAsia="Arial" w:hAnsi="Helvetica" w:cs="Arial"/>
          <w:lang w:eastAsia="ca-ES" w:bidi="ca-ES"/>
        </w:rPr>
      </w:pPr>
    </w:p>
    <w:p w14:paraId="7A6A03FC" w14:textId="4075E5D8" w:rsidR="002867E7" w:rsidRDefault="002867E7" w:rsidP="0041496E">
      <w:pPr>
        <w:widowControl w:val="0"/>
        <w:autoSpaceDE w:val="0"/>
        <w:autoSpaceDN w:val="0"/>
        <w:spacing w:after="0" w:line="240" w:lineRule="auto"/>
        <w:ind w:right="221"/>
        <w:jc w:val="both"/>
        <w:rPr>
          <w:rFonts w:ascii="Helvetica" w:eastAsia="Arial" w:hAnsi="Helvetica" w:cs="Arial"/>
          <w:lang w:eastAsia="ca-ES" w:bidi="ca-ES"/>
        </w:rPr>
      </w:pPr>
      <w:r w:rsidRPr="002867E7">
        <w:rPr>
          <w:rFonts w:ascii="Helvetica" w:eastAsia="Arial" w:hAnsi="Helvetica" w:cs="Arial"/>
          <w:lang w:eastAsia="ca-ES" w:bidi="ca-ES"/>
        </w:rPr>
        <w:t>En cas que la documentació presentada sigui incorrecta o incompleta, es requerirà a la persona beneficiària, per tal que procedeixi a la seva rectificació o a les esmenes necessàries, amb la indicació que si no ho fa així s'entendrà per desistit de la seva sol·licitud.</w:t>
      </w:r>
    </w:p>
    <w:p w14:paraId="05FF7453" w14:textId="77777777" w:rsidR="00042888" w:rsidRPr="002867E7" w:rsidRDefault="00042888" w:rsidP="002867E7">
      <w:pPr>
        <w:widowControl w:val="0"/>
        <w:autoSpaceDE w:val="0"/>
        <w:autoSpaceDN w:val="0"/>
        <w:spacing w:after="0" w:line="240" w:lineRule="auto"/>
        <w:ind w:left="115" w:right="221"/>
        <w:jc w:val="both"/>
        <w:rPr>
          <w:rFonts w:ascii="Helvetica" w:eastAsia="Arial" w:hAnsi="Helvetica" w:cs="Arial"/>
          <w:lang w:eastAsia="ca-ES" w:bidi="ca-ES"/>
        </w:rPr>
      </w:pPr>
    </w:p>
    <w:p w14:paraId="1A86ECA9" w14:textId="2BD06FE2" w:rsidR="0041496E" w:rsidRDefault="00EF12D5" w:rsidP="00EF12D5">
      <w:pPr>
        <w:jc w:val="both"/>
        <w:rPr>
          <w:rFonts w:ascii="Helvetica" w:hAnsi="Helvetica" w:cs="Arial"/>
        </w:rPr>
      </w:pPr>
      <w:r w:rsidRPr="002867E7">
        <w:rPr>
          <w:rFonts w:ascii="Helvetica" w:hAnsi="Helvetica" w:cs="Arial"/>
        </w:rPr>
        <w:t>L’esmentada documentació haurà de presentar-se en qualsevol de les llengües cooficials de Catalunya, anirà degudament signada per la persona sol·licitant i serà original o còpia degudament</w:t>
      </w:r>
      <w:r w:rsidR="0041496E">
        <w:rPr>
          <w:rFonts w:ascii="Helvetica" w:hAnsi="Helvetica" w:cs="Arial"/>
        </w:rPr>
        <w:t xml:space="preserve"> </w:t>
      </w:r>
      <w:r w:rsidRPr="002867E7">
        <w:rPr>
          <w:rFonts w:ascii="Helvetica" w:hAnsi="Helvetica" w:cs="Arial"/>
        </w:rPr>
        <w:t>autenticada.</w:t>
      </w:r>
    </w:p>
    <w:p w14:paraId="2841BE75" w14:textId="410F0343" w:rsidR="00EF12D5" w:rsidRPr="00EF12D5" w:rsidRDefault="00EF12D5" w:rsidP="00EF12D5">
      <w:pPr>
        <w:jc w:val="both"/>
        <w:rPr>
          <w:rFonts w:ascii="Helvetica" w:hAnsi="Helvetica" w:cs="Arial"/>
          <w:b/>
          <w:iCs/>
          <w:u w:val="single"/>
        </w:rPr>
      </w:pPr>
      <w:r w:rsidRPr="00EF12D5">
        <w:rPr>
          <w:rFonts w:ascii="Helvetica" w:hAnsi="Helvetica" w:cs="Arial"/>
          <w:b/>
          <w:iCs/>
          <w:u w:val="single"/>
        </w:rPr>
        <w:t xml:space="preserve">7.- </w:t>
      </w:r>
      <w:r w:rsidR="00042888">
        <w:rPr>
          <w:rFonts w:ascii="Helvetica" w:hAnsi="Helvetica" w:cs="Arial"/>
          <w:b/>
          <w:iCs/>
          <w:u w:val="single"/>
        </w:rPr>
        <w:t>TERMINI, FORMA I LLOC DE PRESENTACIÓ DE LES SOL·LICITUDS</w:t>
      </w:r>
    </w:p>
    <w:p w14:paraId="59E7FF70" w14:textId="47F83CE4" w:rsidR="00EF12D5" w:rsidRDefault="00EF12D5" w:rsidP="00EF12D5">
      <w:pPr>
        <w:jc w:val="both"/>
        <w:rPr>
          <w:rFonts w:ascii="Helvetica" w:hAnsi="Helvetica" w:cs="Arial"/>
        </w:rPr>
      </w:pPr>
      <w:r w:rsidRPr="00EF12D5">
        <w:rPr>
          <w:rFonts w:ascii="Helvetica" w:hAnsi="Helvetica" w:cs="Arial"/>
        </w:rPr>
        <w:t xml:space="preserve">El termini de presentació de les sol·licituds començarà </w:t>
      </w:r>
      <w:r w:rsidR="004D3CE5">
        <w:rPr>
          <w:rFonts w:ascii="Helvetica" w:hAnsi="Helvetica" w:cs="Arial"/>
        </w:rPr>
        <w:t xml:space="preserve">el </w:t>
      </w:r>
      <w:r w:rsidR="004D3CE5" w:rsidRPr="004D3CE5">
        <w:rPr>
          <w:rFonts w:ascii="Helvetica" w:hAnsi="Helvetica" w:cs="Arial"/>
        </w:rPr>
        <w:t>01/10</w:t>
      </w:r>
      <w:r w:rsidR="002867E7" w:rsidRPr="004D3CE5">
        <w:rPr>
          <w:rFonts w:ascii="Helvetica" w:hAnsi="Helvetica" w:cs="Arial"/>
        </w:rPr>
        <w:t>/2020</w:t>
      </w:r>
      <w:r w:rsidRPr="004D3CE5">
        <w:rPr>
          <w:rFonts w:ascii="Helvetica" w:hAnsi="Helvetica" w:cs="Arial"/>
        </w:rPr>
        <w:t xml:space="preserve"> i finalitzarà el dia </w:t>
      </w:r>
      <w:r w:rsidR="004D3CE5" w:rsidRPr="004D3CE5">
        <w:rPr>
          <w:rFonts w:ascii="Helvetica" w:hAnsi="Helvetica" w:cs="Arial"/>
        </w:rPr>
        <w:t>30</w:t>
      </w:r>
      <w:r w:rsidR="002867E7" w:rsidRPr="004D3CE5">
        <w:rPr>
          <w:rFonts w:ascii="Helvetica" w:hAnsi="Helvetica" w:cs="Arial"/>
        </w:rPr>
        <w:t>/10/2020</w:t>
      </w:r>
      <w:r w:rsidRPr="004D3CE5">
        <w:rPr>
          <w:rFonts w:ascii="Helvetica" w:hAnsi="Helvetica" w:cs="Arial"/>
        </w:rPr>
        <w:t xml:space="preserve"> inclòs.</w:t>
      </w:r>
    </w:p>
    <w:p w14:paraId="4A1FE4C9" w14:textId="77777777" w:rsidR="00042888" w:rsidRPr="002867E7" w:rsidRDefault="00042888" w:rsidP="00042888">
      <w:pPr>
        <w:widowControl w:val="0"/>
        <w:autoSpaceDE w:val="0"/>
        <w:autoSpaceDN w:val="0"/>
        <w:spacing w:after="0" w:line="240" w:lineRule="auto"/>
        <w:ind w:right="221"/>
        <w:jc w:val="both"/>
        <w:rPr>
          <w:rFonts w:ascii="Helvetica" w:eastAsia="Arial" w:hAnsi="Helvetica" w:cs="Arial"/>
          <w:lang w:eastAsia="ca-ES" w:bidi="ca-ES"/>
        </w:rPr>
      </w:pPr>
      <w:r w:rsidRPr="002867E7">
        <w:rPr>
          <w:rFonts w:ascii="Helvetica" w:eastAsia="Arial" w:hAnsi="Helvetica" w:cs="Arial"/>
          <w:lang w:eastAsia="ca-ES" w:bidi="ca-ES"/>
        </w:rPr>
        <w:t>Les sol·licituds s'han de presentar a l'Oficina d'Atenció Ciutadana o en qualsevol de les formes previstes a l'article 16 de la Llei 39/2015 del Procediment Administratiu Comú de les Administracions Públiques, dins el període que s'indiqui a la publicació de la convocatòria al Butlletí Oficial de la Província</w:t>
      </w:r>
    </w:p>
    <w:p w14:paraId="67BD15DF" w14:textId="7D16E82C" w:rsidR="00EF12D5" w:rsidRPr="00EF12D5" w:rsidRDefault="004437A8" w:rsidP="00EF12D5">
      <w:pPr>
        <w:jc w:val="both"/>
        <w:rPr>
          <w:rFonts w:ascii="Helvetica" w:hAnsi="Helvetica" w:cs="Arial"/>
        </w:rPr>
      </w:pPr>
      <w:r>
        <w:rPr>
          <w:rFonts w:ascii="Helvetica" w:hAnsi="Helvetica" w:cs="Arial"/>
          <w:highlight w:val="yellow"/>
        </w:rPr>
        <w:br/>
      </w:r>
      <w:r w:rsidR="00EF12D5" w:rsidRPr="004437A8">
        <w:rPr>
          <w:rFonts w:ascii="Helvetica" w:hAnsi="Helvetica" w:cs="Arial"/>
        </w:rPr>
        <w:t>Les sol·licituds podran presentar-se per escrit mitjançant la complimentació del model normalitzat, que serà signat per l’interessat/da.</w:t>
      </w:r>
    </w:p>
    <w:p w14:paraId="150CB431" w14:textId="0F99F73C" w:rsidR="00EF12D5" w:rsidRPr="00EF12D5" w:rsidRDefault="00EF12D5" w:rsidP="00EF12D5">
      <w:pPr>
        <w:jc w:val="both"/>
        <w:rPr>
          <w:rFonts w:ascii="Helvetica" w:hAnsi="Helvetica" w:cs="Arial"/>
        </w:rPr>
      </w:pPr>
      <w:r w:rsidRPr="00EF12D5">
        <w:rPr>
          <w:rFonts w:ascii="Helvetica" w:hAnsi="Helvetica" w:cs="Arial"/>
        </w:rPr>
        <w:t xml:space="preserve">El model normalitzat de sol·licitud, podrà trobar-se </w:t>
      </w:r>
      <w:r w:rsidRPr="00472B30">
        <w:rPr>
          <w:rFonts w:ascii="Helvetica" w:hAnsi="Helvetica" w:cs="Arial"/>
        </w:rPr>
        <w:t xml:space="preserve">a </w:t>
      </w:r>
      <w:hyperlink r:id="rId10" w:history="1">
        <w:r w:rsidR="00BF0B32" w:rsidRPr="00472B30">
          <w:rPr>
            <w:rStyle w:val="Hipervnculo"/>
            <w:rFonts w:ascii="Helvetica" w:hAnsi="Helvetica" w:cs="Arial"/>
          </w:rPr>
          <w:t>www.santfost.cat</w:t>
        </w:r>
      </w:hyperlink>
      <w:r w:rsidR="00BF0B32" w:rsidRPr="00472B30">
        <w:rPr>
          <w:rFonts w:ascii="Helvetica" w:hAnsi="Helvetica" w:cs="Arial"/>
        </w:rPr>
        <w:t xml:space="preserve"> o</w:t>
      </w:r>
      <w:r w:rsidR="00BF0B32">
        <w:rPr>
          <w:rFonts w:ascii="Helvetica" w:hAnsi="Helvetica" w:cs="Arial"/>
        </w:rPr>
        <w:t xml:space="preserve"> presencialment a l’Oficina d’Atenció al Ciutadà.</w:t>
      </w:r>
    </w:p>
    <w:p w14:paraId="0CEC9212" w14:textId="77777777" w:rsidR="00EF12D5" w:rsidRPr="00EF12D5" w:rsidRDefault="00EF12D5" w:rsidP="00EF12D5">
      <w:pPr>
        <w:jc w:val="both"/>
        <w:rPr>
          <w:rFonts w:ascii="Helvetica" w:hAnsi="Helvetica" w:cs="Arial"/>
        </w:rPr>
      </w:pPr>
      <w:r w:rsidRPr="00EF12D5">
        <w:rPr>
          <w:rFonts w:ascii="Helvetica" w:hAnsi="Helvetica" w:cs="Arial"/>
        </w:rPr>
        <w:t xml:space="preserve">La presentació de la sol·licitud de subvenció pressuposa el coneixement i l’acceptació de les normes que la regulen. </w:t>
      </w:r>
    </w:p>
    <w:p w14:paraId="7626A60B" w14:textId="52B48CF2" w:rsidR="00EF12D5" w:rsidRPr="00EF12D5" w:rsidRDefault="00EF12D5" w:rsidP="00EF12D5">
      <w:pPr>
        <w:pStyle w:val="Textoindependiente3"/>
        <w:pBdr>
          <w:bottom w:val="none" w:sz="0" w:space="0" w:color="auto"/>
        </w:pBdr>
        <w:rPr>
          <w:rFonts w:ascii="Helvetica" w:hAnsi="Helvetica" w:cs="Arial"/>
          <w:szCs w:val="22"/>
          <w:u w:val="single"/>
        </w:rPr>
      </w:pPr>
      <w:r w:rsidRPr="00EF12D5">
        <w:rPr>
          <w:rFonts w:ascii="Helvetica" w:hAnsi="Helvetica" w:cs="Arial"/>
          <w:szCs w:val="22"/>
          <w:u w:val="single"/>
        </w:rPr>
        <w:t xml:space="preserve">8.- </w:t>
      </w:r>
      <w:r w:rsidR="00261B95">
        <w:rPr>
          <w:rFonts w:ascii="Helvetica" w:hAnsi="Helvetica" w:cs="Arial"/>
          <w:szCs w:val="22"/>
          <w:u w:val="single"/>
        </w:rPr>
        <w:t>RECTIFICACIÓ DE DEFECTES O OMISSIONS EN LA DOCUMENTACIÓ</w:t>
      </w:r>
    </w:p>
    <w:p w14:paraId="43BCE031" w14:textId="77777777" w:rsidR="00EF12D5" w:rsidRPr="00EF12D5" w:rsidRDefault="00EF12D5" w:rsidP="00EF12D5">
      <w:pPr>
        <w:pStyle w:val="Textoindependiente3"/>
        <w:pBdr>
          <w:bottom w:val="none" w:sz="0" w:space="0" w:color="auto"/>
        </w:pBdr>
        <w:rPr>
          <w:rFonts w:ascii="Helvetica" w:hAnsi="Helvetica" w:cs="Arial"/>
          <w:szCs w:val="22"/>
        </w:rPr>
      </w:pPr>
    </w:p>
    <w:p w14:paraId="3FF19CBB" w14:textId="77777777"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01173276" w14:textId="6B29ABE9" w:rsidR="00EF12D5" w:rsidRPr="00EF12D5" w:rsidRDefault="00EF12D5" w:rsidP="00EF12D5">
      <w:pPr>
        <w:pStyle w:val="Ttulo2"/>
        <w:rPr>
          <w:rFonts w:ascii="Helvetica" w:hAnsi="Helvetica" w:cs="Arial"/>
          <w:sz w:val="22"/>
          <w:szCs w:val="22"/>
        </w:rPr>
      </w:pPr>
      <w:r w:rsidRPr="00EF12D5">
        <w:rPr>
          <w:rFonts w:ascii="Helvetica" w:hAnsi="Helvetica" w:cs="Arial"/>
          <w:sz w:val="22"/>
          <w:szCs w:val="22"/>
        </w:rPr>
        <w:t>9.-</w:t>
      </w:r>
      <w:r w:rsidR="00261B95">
        <w:rPr>
          <w:rFonts w:ascii="Helvetica" w:hAnsi="Helvetica" w:cs="Arial"/>
          <w:sz w:val="22"/>
          <w:szCs w:val="22"/>
        </w:rPr>
        <w:t xml:space="preserve"> </w:t>
      </w:r>
      <w:r w:rsidRPr="00EF12D5">
        <w:rPr>
          <w:rFonts w:ascii="Helvetica" w:hAnsi="Helvetica" w:cs="Arial"/>
          <w:sz w:val="22"/>
          <w:szCs w:val="22"/>
        </w:rPr>
        <w:t>Òrgans competents per a la instrucció i la proposta de concessió</w:t>
      </w:r>
    </w:p>
    <w:p w14:paraId="5BB6A45E" w14:textId="7CAC44DE" w:rsidR="00261B95" w:rsidRDefault="00261B95" w:rsidP="00EF12D5">
      <w:pPr>
        <w:pStyle w:val="Textoindependiente3"/>
        <w:pBdr>
          <w:bottom w:val="none" w:sz="0" w:space="0" w:color="auto"/>
        </w:pBdr>
        <w:rPr>
          <w:rFonts w:ascii="Helvetica" w:hAnsi="Helvetica" w:cs="Arial"/>
          <w:b w:val="0"/>
          <w:szCs w:val="22"/>
        </w:rPr>
      </w:pPr>
    </w:p>
    <w:p w14:paraId="244231E8" w14:textId="094C8804" w:rsidR="001C319A" w:rsidRPr="00FB3534" w:rsidRDefault="001C319A" w:rsidP="001C319A">
      <w:pPr>
        <w:spacing w:after="0" w:line="240" w:lineRule="auto"/>
        <w:jc w:val="both"/>
        <w:rPr>
          <w:rFonts w:ascii="Arial" w:hAnsi="Arial" w:cs="Arial"/>
        </w:rPr>
      </w:pPr>
      <w:r w:rsidRPr="00FB3534">
        <w:rPr>
          <w:rFonts w:ascii="Arial" w:hAnsi="Arial" w:cs="Arial"/>
        </w:rPr>
        <w:t xml:space="preserve">El procediment serà instruït pel tècnic adscrit a l’àrea de </w:t>
      </w:r>
      <w:r w:rsidRPr="00FB3534">
        <w:rPr>
          <w:rFonts w:ascii="Arial" w:hAnsi="Arial" w:cs="Arial"/>
        </w:rPr>
        <w:t>Serveis Socials</w:t>
      </w:r>
      <w:r w:rsidRPr="00FB3534">
        <w:rPr>
          <w:rFonts w:ascii="Arial" w:hAnsi="Arial" w:cs="Arial"/>
        </w:rPr>
        <w:t>.</w:t>
      </w:r>
    </w:p>
    <w:p w14:paraId="1A81632E" w14:textId="77777777" w:rsidR="001C319A" w:rsidRPr="00FB3534" w:rsidRDefault="001C319A" w:rsidP="001C319A">
      <w:pPr>
        <w:spacing w:after="0" w:line="240" w:lineRule="auto"/>
        <w:jc w:val="both"/>
        <w:rPr>
          <w:rFonts w:ascii="Arial" w:hAnsi="Arial" w:cs="Arial"/>
        </w:rPr>
      </w:pPr>
    </w:p>
    <w:p w14:paraId="70C6A3A4" w14:textId="77777777" w:rsidR="001C319A" w:rsidRPr="00FB3534" w:rsidRDefault="001C319A" w:rsidP="001C319A">
      <w:pPr>
        <w:spacing w:after="0" w:line="240" w:lineRule="auto"/>
        <w:jc w:val="both"/>
        <w:rPr>
          <w:rFonts w:ascii="Arial" w:hAnsi="Arial" w:cs="Arial"/>
        </w:rPr>
      </w:pPr>
      <w:r w:rsidRPr="00FB3534">
        <w:rPr>
          <w:rFonts w:ascii="Arial" w:hAnsi="Arial" w:cs="Arial"/>
        </w:rPr>
        <w:t xml:space="preserve">L’instructor verificarà el compliment de les condicions imposades per adquirir la condició de persona beneficiària de la subvenció. </w:t>
      </w:r>
    </w:p>
    <w:p w14:paraId="0F80B2CF" w14:textId="77777777" w:rsidR="001C319A" w:rsidRPr="00FB3534" w:rsidRDefault="001C319A" w:rsidP="001C319A">
      <w:pPr>
        <w:spacing w:after="0" w:line="240" w:lineRule="auto"/>
        <w:jc w:val="both"/>
        <w:rPr>
          <w:rFonts w:ascii="Arial" w:hAnsi="Arial" w:cs="Arial"/>
        </w:rPr>
      </w:pPr>
    </w:p>
    <w:p w14:paraId="13D79A84" w14:textId="3F5B4A30" w:rsidR="001C319A" w:rsidRPr="00FB3534" w:rsidRDefault="001C319A" w:rsidP="001C319A">
      <w:pPr>
        <w:spacing w:after="0" w:line="240" w:lineRule="auto"/>
        <w:jc w:val="both"/>
        <w:rPr>
          <w:rFonts w:ascii="Arial" w:hAnsi="Arial" w:cs="Arial"/>
        </w:rPr>
      </w:pPr>
      <w:r w:rsidRPr="00FB3534">
        <w:rPr>
          <w:rFonts w:ascii="Arial" w:hAnsi="Arial" w:cs="Arial"/>
        </w:rPr>
        <w:t>Transcorregut el termini de subsanament, l’instructor haurà d</w:t>
      </w:r>
      <w:r w:rsidR="007A5A7C" w:rsidRPr="00FB3534">
        <w:rPr>
          <w:rFonts w:ascii="Arial" w:hAnsi="Arial" w:cs="Arial"/>
        </w:rPr>
        <w:t xml:space="preserve">’avaluar </w:t>
      </w:r>
      <w:r w:rsidRPr="00FB3534">
        <w:rPr>
          <w:rFonts w:ascii="Arial" w:hAnsi="Arial" w:cs="Arial"/>
        </w:rPr>
        <w:t xml:space="preserve">les sol·licituds presentades i formularà la proposta de resolució del procediment. La proposta de resolució expressarà la relació </w:t>
      </w:r>
      <w:r w:rsidR="007A5A7C" w:rsidRPr="00FB3534">
        <w:rPr>
          <w:rFonts w:ascii="Arial" w:hAnsi="Arial" w:cs="Arial"/>
        </w:rPr>
        <w:t xml:space="preserve">de tercers i si </w:t>
      </w:r>
      <w:r w:rsidRPr="00FB3534">
        <w:rPr>
          <w:rFonts w:ascii="Arial" w:hAnsi="Arial" w:cs="Arial"/>
        </w:rPr>
        <w:t>la seva sol·licitud s’ha d’estimar, desestimar o tenir per desistida.</w:t>
      </w:r>
    </w:p>
    <w:p w14:paraId="514F6E2D" w14:textId="77777777" w:rsidR="001C319A" w:rsidRPr="00FB3534" w:rsidRDefault="001C319A" w:rsidP="001C319A">
      <w:pPr>
        <w:spacing w:after="0" w:line="240" w:lineRule="auto"/>
        <w:jc w:val="both"/>
        <w:rPr>
          <w:rFonts w:ascii="Arial" w:hAnsi="Arial" w:cs="Arial"/>
        </w:rPr>
      </w:pPr>
    </w:p>
    <w:p w14:paraId="68093392" w14:textId="41D19056" w:rsidR="001C319A" w:rsidRPr="00FB3534" w:rsidRDefault="001C319A" w:rsidP="001C319A">
      <w:pPr>
        <w:spacing w:after="0" w:line="240" w:lineRule="auto"/>
        <w:jc w:val="both"/>
        <w:rPr>
          <w:rFonts w:ascii="Arial" w:hAnsi="Arial" w:cs="Arial"/>
        </w:rPr>
      </w:pPr>
      <w:r w:rsidRPr="00FB3534">
        <w:rPr>
          <w:rFonts w:ascii="Arial" w:hAnsi="Arial" w:cs="Arial"/>
        </w:rPr>
        <w:t>L’ òrgan competent per a resoldre és l’Alcalde, competència delegable a la Junta de Govern Local. La resolució</w:t>
      </w:r>
      <w:r w:rsidR="00FB3534" w:rsidRPr="00FB3534">
        <w:rPr>
          <w:rFonts w:ascii="Arial" w:hAnsi="Arial" w:cs="Arial"/>
        </w:rPr>
        <w:t>,</w:t>
      </w:r>
      <w:r w:rsidRPr="00FB3534">
        <w:rPr>
          <w:rFonts w:ascii="Arial" w:hAnsi="Arial" w:cs="Arial"/>
        </w:rPr>
        <w:t xml:space="preserve"> que haurà de ser motivada, s’haurà de pronunciar en relació a totes les sol·licituds, obtinguin o no subvenció.</w:t>
      </w:r>
    </w:p>
    <w:p w14:paraId="440C4BFE" w14:textId="77777777" w:rsidR="001C319A" w:rsidRPr="00FB3534" w:rsidRDefault="001C319A" w:rsidP="001C319A">
      <w:pPr>
        <w:pStyle w:val="Textoindependiente3"/>
        <w:pBdr>
          <w:bottom w:val="none" w:sz="0" w:space="0" w:color="auto"/>
        </w:pBdr>
        <w:rPr>
          <w:rFonts w:ascii="Arial" w:hAnsi="Arial" w:cs="Arial"/>
          <w:b w:val="0"/>
          <w:color w:val="FF0000"/>
          <w:szCs w:val="22"/>
        </w:rPr>
      </w:pPr>
    </w:p>
    <w:p w14:paraId="26CC34F4" w14:textId="77777777" w:rsidR="001C319A" w:rsidRDefault="001C319A" w:rsidP="001C319A">
      <w:pPr>
        <w:pStyle w:val="Textoindependiente3"/>
        <w:pBdr>
          <w:bottom w:val="none" w:sz="0" w:space="0" w:color="auto"/>
        </w:pBdr>
        <w:rPr>
          <w:rFonts w:ascii="Arial" w:hAnsi="Arial" w:cs="Arial"/>
          <w:b w:val="0"/>
          <w:szCs w:val="22"/>
        </w:rPr>
      </w:pPr>
      <w:r w:rsidRPr="00FB3534">
        <w:rPr>
          <w:rFonts w:ascii="Arial" w:hAnsi="Arial" w:cs="Arial"/>
          <w:b w:val="0"/>
          <w:szCs w:val="22"/>
        </w:rPr>
        <w:t>L’òrgan competent per a la concessió podrà, discrecionalment, deixar desert el concurs o no esgotar el crèdit total previst.</w:t>
      </w:r>
    </w:p>
    <w:p w14:paraId="1BBB0E43" w14:textId="77777777" w:rsidR="00C051AA" w:rsidRPr="00EF12D5" w:rsidRDefault="00C051AA" w:rsidP="00EF12D5">
      <w:pPr>
        <w:pStyle w:val="Textoindependiente3"/>
        <w:pBdr>
          <w:bottom w:val="none" w:sz="0" w:space="0" w:color="auto"/>
        </w:pBdr>
        <w:rPr>
          <w:rFonts w:ascii="Helvetica" w:hAnsi="Helvetica" w:cs="Arial"/>
          <w:b w:val="0"/>
          <w:szCs w:val="22"/>
        </w:rPr>
      </w:pPr>
    </w:p>
    <w:p w14:paraId="125139A7" w14:textId="193D2F25" w:rsidR="00EF12D5" w:rsidRPr="00EF12D5" w:rsidRDefault="00EF12D5" w:rsidP="00EF12D5">
      <w:pPr>
        <w:pStyle w:val="Textoindependiente3"/>
        <w:pBdr>
          <w:bottom w:val="none" w:sz="0" w:space="0" w:color="auto"/>
        </w:pBdr>
        <w:rPr>
          <w:rFonts w:ascii="Helvetica" w:hAnsi="Helvetica" w:cs="Arial"/>
          <w:szCs w:val="22"/>
          <w:u w:val="single"/>
        </w:rPr>
      </w:pPr>
      <w:r w:rsidRPr="00EF12D5">
        <w:rPr>
          <w:rFonts w:ascii="Helvetica" w:hAnsi="Helvetica" w:cs="Arial"/>
          <w:szCs w:val="22"/>
          <w:u w:val="single"/>
        </w:rPr>
        <w:t xml:space="preserve">10.-  </w:t>
      </w:r>
      <w:r w:rsidR="00261B95">
        <w:rPr>
          <w:rFonts w:ascii="Helvetica" w:hAnsi="Helvetica" w:cs="Arial"/>
          <w:szCs w:val="22"/>
          <w:u w:val="single"/>
        </w:rPr>
        <w:t>TERMINI DE RESOLUCIÓ I DE NOTIFICACIÓ</w:t>
      </w:r>
      <w:r w:rsidRPr="00EF12D5">
        <w:rPr>
          <w:rFonts w:ascii="Helvetica" w:hAnsi="Helvetica" w:cs="Arial"/>
          <w:szCs w:val="22"/>
          <w:u w:val="single"/>
        </w:rPr>
        <w:t xml:space="preserve"> </w:t>
      </w:r>
    </w:p>
    <w:p w14:paraId="44C1C3C2" w14:textId="77777777" w:rsidR="000F7180" w:rsidRDefault="000F7180" w:rsidP="00EF12D5">
      <w:pPr>
        <w:pStyle w:val="Textoindependiente3"/>
        <w:pBdr>
          <w:bottom w:val="none" w:sz="0" w:space="0" w:color="auto"/>
        </w:pBdr>
        <w:rPr>
          <w:rFonts w:ascii="Helvetica" w:hAnsi="Helvetica" w:cs="Arial"/>
          <w:b w:val="0"/>
          <w:szCs w:val="22"/>
        </w:rPr>
      </w:pPr>
    </w:p>
    <w:p w14:paraId="7470EB41" w14:textId="080862C5"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S’examinaran conjuntament, en un sol procediment</w:t>
      </w:r>
      <w:r w:rsidR="00261B95">
        <w:rPr>
          <w:rFonts w:ascii="Helvetica" w:hAnsi="Helvetica" w:cs="Arial"/>
          <w:b w:val="0"/>
          <w:szCs w:val="22"/>
        </w:rPr>
        <w:t>,</w:t>
      </w:r>
      <w:r w:rsidRPr="00EF12D5">
        <w:rPr>
          <w:rFonts w:ascii="Helvetica" w:hAnsi="Helvetica" w:cs="Arial"/>
          <w:b w:val="0"/>
          <w:szCs w:val="22"/>
        </w:rPr>
        <w:t xml:space="preserve"> totes les sol·licituds presentades dins del termini establert, i es resoldrà en un únic acte administratiu.</w:t>
      </w:r>
    </w:p>
    <w:p w14:paraId="2AFE04C4" w14:textId="77777777" w:rsidR="00EF12D5" w:rsidRPr="00EF12D5" w:rsidRDefault="00EF12D5" w:rsidP="00EF12D5">
      <w:pPr>
        <w:pStyle w:val="Textoindependiente3"/>
        <w:pBdr>
          <w:bottom w:val="none" w:sz="0" w:space="0" w:color="auto"/>
        </w:pBdr>
        <w:rPr>
          <w:rFonts w:ascii="Helvetica" w:hAnsi="Helvetica" w:cs="Arial"/>
          <w:b w:val="0"/>
          <w:szCs w:val="22"/>
        </w:rPr>
      </w:pPr>
    </w:p>
    <w:p w14:paraId="6E099942" w14:textId="515DB4F2" w:rsidR="00EF12D5" w:rsidRPr="00EF12D5" w:rsidRDefault="00EF12D5" w:rsidP="00EF12D5">
      <w:pPr>
        <w:pStyle w:val="Textoindependiente3"/>
        <w:pBdr>
          <w:bottom w:val="none" w:sz="0" w:space="0" w:color="auto"/>
        </w:pBdr>
        <w:rPr>
          <w:rFonts w:ascii="Helvetica" w:hAnsi="Helvetica" w:cs="Arial"/>
          <w:b w:val="0"/>
          <w:szCs w:val="22"/>
        </w:rPr>
      </w:pPr>
      <w:r w:rsidRPr="00484F9A">
        <w:rPr>
          <w:rFonts w:ascii="Helvetica" w:hAnsi="Helvetica" w:cs="Arial"/>
          <w:b w:val="0"/>
          <w:szCs w:val="22"/>
        </w:rPr>
        <w:t xml:space="preserve">El termini per a l’atorgament de les subvencions serà, com a màxim, </w:t>
      </w:r>
      <w:r w:rsidR="00484F9A" w:rsidRPr="00484F9A">
        <w:rPr>
          <w:rFonts w:ascii="Helvetica" w:hAnsi="Helvetica" w:cs="Arial"/>
          <w:b w:val="0"/>
          <w:szCs w:val="22"/>
        </w:rPr>
        <w:t>de tres</w:t>
      </w:r>
      <w:r w:rsidR="00754C92" w:rsidRPr="00484F9A">
        <w:rPr>
          <w:rFonts w:ascii="Helvetica" w:hAnsi="Helvetica" w:cs="Arial"/>
          <w:b w:val="0"/>
          <w:szCs w:val="22"/>
        </w:rPr>
        <w:t xml:space="preserve"> </w:t>
      </w:r>
      <w:r w:rsidRPr="00484F9A">
        <w:rPr>
          <w:rFonts w:ascii="Helvetica" w:hAnsi="Helvetica" w:cs="Arial"/>
          <w:b w:val="0"/>
          <w:szCs w:val="22"/>
        </w:rPr>
        <w:t>mes</w:t>
      </w:r>
      <w:r w:rsidR="00484F9A" w:rsidRPr="00484F9A">
        <w:rPr>
          <w:rFonts w:ascii="Helvetica" w:hAnsi="Helvetica" w:cs="Arial"/>
          <w:b w:val="0"/>
          <w:szCs w:val="22"/>
        </w:rPr>
        <w:t>os</w:t>
      </w:r>
      <w:r w:rsidRPr="00484F9A">
        <w:rPr>
          <w:rFonts w:ascii="Helvetica" w:hAnsi="Helvetica" w:cs="Arial"/>
          <w:b w:val="0"/>
          <w:szCs w:val="22"/>
        </w:rPr>
        <w:t xml:space="preserve"> a comptar des de la data de tancament del període de presentació de sol·licituds.</w:t>
      </w:r>
      <w:r w:rsidRPr="00EF12D5">
        <w:rPr>
          <w:rFonts w:ascii="Helvetica" w:hAnsi="Helvetica" w:cs="Arial"/>
          <w:b w:val="0"/>
          <w:szCs w:val="22"/>
        </w:rPr>
        <w:t xml:space="preserve"> </w:t>
      </w:r>
    </w:p>
    <w:p w14:paraId="1EBD8961" w14:textId="77777777" w:rsidR="00EF12D5" w:rsidRPr="00EF12D5" w:rsidRDefault="00EF12D5" w:rsidP="00EF12D5">
      <w:pPr>
        <w:pStyle w:val="Textoindependiente3"/>
        <w:pBdr>
          <w:bottom w:val="none" w:sz="0" w:space="0" w:color="auto"/>
        </w:pBdr>
        <w:rPr>
          <w:rFonts w:ascii="Helvetica" w:hAnsi="Helvetica" w:cs="Arial"/>
          <w:b w:val="0"/>
          <w:i/>
          <w:color w:val="FF0000"/>
          <w:szCs w:val="22"/>
        </w:rPr>
      </w:pPr>
    </w:p>
    <w:p w14:paraId="684C1771" w14:textId="77777777"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La manca de resolució dins el termini indicat tindrà efectes desestimatoris.</w:t>
      </w:r>
    </w:p>
    <w:p w14:paraId="4A2C35A6" w14:textId="77777777" w:rsidR="00EF12D5" w:rsidRPr="00EF12D5" w:rsidRDefault="00EF12D5" w:rsidP="00EF12D5">
      <w:pPr>
        <w:pStyle w:val="Textoindependiente3"/>
        <w:pBdr>
          <w:bottom w:val="none" w:sz="0" w:space="0" w:color="auto"/>
        </w:pBdr>
        <w:rPr>
          <w:rFonts w:ascii="Helvetica" w:hAnsi="Helvetica" w:cs="Arial"/>
          <w:b w:val="0"/>
          <w:szCs w:val="22"/>
        </w:rPr>
      </w:pPr>
    </w:p>
    <w:p w14:paraId="1D12F4DA" w14:textId="5E75F80A"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szCs w:val="22"/>
          <w:u w:val="single"/>
        </w:rPr>
        <w:t xml:space="preserve">11.- </w:t>
      </w:r>
      <w:r w:rsidR="00261B95">
        <w:rPr>
          <w:rFonts w:ascii="Helvetica" w:hAnsi="Helvetica" w:cs="Arial"/>
          <w:szCs w:val="22"/>
          <w:u w:val="single"/>
        </w:rPr>
        <w:t>RÈGIM DE RECURSOS</w:t>
      </w:r>
    </w:p>
    <w:p w14:paraId="7B4816F9" w14:textId="77777777" w:rsidR="00EF12D5" w:rsidRPr="00EF12D5" w:rsidRDefault="00EF12D5" w:rsidP="00EF12D5">
      <w:pPr>
        <w:pStyle w:val="Textoindependiente3"/>
        <w:pBdr>
          <w:bottom w:val="none" w:sz="0" w:space="0" w:color="auto"/>
        </w:pBdr>
        <w:rPr>
          <w:rFonts w:ascii="Helvetica" w:hAnsi="Helvetica" w:cs="Arial"/>
          <w:b w:val="0"/>
          <w:szCs w:val="22"/>
        </w:rPr>
      </w:pPr>
    </w:p>
    <w:p w14:paraId="17A64F1D" w14:textId="77777777"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La resolució del procediment posa fi a la via administrativa, i contra la mateixa es pot interposar recurs contenciós administratiu en el termini de dos mesos a comptar des del dia següent a la seva notificació.</w:t>
      </w:r>
    </w:p>
    <w:p w14:paraId="6235BA5D" w14:textId="77777777" w:rsidR="00EF12D5" w:rsidRPr="00EF12D5" w:rsidRDefault="00EF12D5" w:rsidP="00EF12D5">
      <w:pPr>
        <w:pStyle w:val="Textoindependiente3"/>
        <w:pBdr>
          <w:bottom w:val="none" w:sz="0" w:space="0" w:color="auto"/>
        </w:pBdr>
        <w:rPr>
          <w:rFonts w:ascii="Helvetica" w:hAnsi="Helvetica" w:cs="Arial"/>
          <w:b w:val="0"/>
          <w:szCs w:val="22"/>
        </w:rPr>
      </w:pPr>
    </w:p>
    <w:p w14:paraId="423B6FC8" w14:textId="77777777"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Alternativament i de forma potestativa, es pot interposar recurs de reposició davant el mateix òrgan que l’ha dictat en el termini d’un mes a comptar des del dia següent a la seva notificació.</w:t>
      </w:r>
    </w:p>
    <w:p w14:paraId="7D3C1801" w14:textId="77777777" w:rsidR="00EF12D5" w:rsidRPr="00EF12D5" w:rsidRDefault="00EF12D5" w:rsidP="00EF12D5">
      <w:pPr>
        <w:pStyle w:val="Textoindependiente3"/>
        <w:pBdr>
          <w:bottom w:val="none" w:sz="0" w:space="0" w:color="auto"/>
        </w:pBdr>
        <w:rPr>
          <w:rFonts w:ascii="Helvetica" w:hAnsi="Helvetica" w:cs="Arial"/>
          <w:b w:val="0"/>
          <w:szCs w:val="22"/>
        </w:rPr>
      </w:pPr>
    </w:p>
    <w:p w14:paraId="0571E217" w14:textId="5D075E93" w:rsidR="00EF12D5" w:rsidRPr="00EF12D5" w:rsidRDefault="00EF12D5" w:rsidP="00EF12D5">
      <w:pPr>
        <w:pStyle w:val="Textoindependiente3"/>
        <w:pBdr>
          <w:bottom w:val="none" w:sz="0" w:space="0" w:color="auto"/>
        </w:pBdr>
        <w:rPr>
          <w:rFonts w:ascii="Helvetica" w:hAnsi="Helvetica" w:cs="Arial"/>
          <w:szCs w:val="22"/>
          <w:u w:val="single"/>
        </w:rPr>
      </w:pPr>
      <w:r w:rsidRPr="00EF12D5">
        <w:rPr>
          <w:rFonts w:ascii="Helvetica" w:hAnsi="Helvetica" w:cs="Arial"/>
          <w:szCs w:val="22"/>
          <w:u w:val="single"/>
        </w:rPr>
        <w:t xml:space="preserve">12.- </w:t>
      </w:r>
      <w:r w:rsidR="00261B95">
        <w:rPr>
          <w:rFonts w:ascii="Helvetica" w:hAnsi="Helvetica" w:cs="Arial"/>
          <w:szCs w:val="22"/>
          <w:u w:val="single"/>
        </w:rPr>
        <w:t>CRITERIS OBJECTIUS D’ATORGAMENT DE LA SUBVENCIÓ</w:t>
      </w:r>
    </w:p>
    <w:p w14:paraId="7CFB4C6A" w14:textId="77777777" w:rsidR="00EF12D5" w:rsidRPr="00EF12D5" w:rsidRDefault="00EF12D5" w:rsidP="00EF12D5">
      <w:pPr>
        <w:pStyle w:val="Textoindependiente3"/>
        <w:pBdr>
          <w:bottom w:val="none" w:sz="0" w:space="0" w:color="auto"/>
        </w:pBdr>
        <w:rPr>
          <w:rFonts w:ascii="Helvetica" w:hAnsi="Helvetica" w:cs="Arial"/>
          <w:b w:val="0"/>
          <w:szCs w:val="22"/>
        </w:rPr>
      </w:pPr>
    </w:p>
    <w:p w14:paraId="539D4491" w14:textId="77777777" w:rsidR="00EF12D5" w:rsidRPr="00EF12D5" w:rsidRDefault="00EF12D5" w:rsidP="00EF12D5">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Per a la valoració de les sol·licituds presentades, únicament es tindran en compte els següents criteris objectius, aplicats d’acord a la ponderació indicada:</w:t>
      </w:r>
    </w:p>
    <w:p w14:paraId="535C485D" w14:textId="77777777" w:rsidR="00EF12D5" w:rsidRPr="00EF12D5" w:rsidRDefault="00EF12D5" w:rsidP="00EF12D5">
      <w:pPr>
        <w:pStyle w:val="Textoindependiente3"/>
        <w:pBdr>
          <w:bottom w:val="none" w:sz="0" w:space="0" w:color="auto"/>
        </w:pBdr>
        <w:rPr>
          <w:rFonts w:ascii="Helvetica" w:hAnsi="Helvetica" w:cs="Arial"/>
          <w:b w:val="0"/>
          <w:szCs w:val="22"/>
        </w:rPr>
      </w:pPr>
    </w:p>
    <w:p w14:paraId="2B4884D0" w14:textId="6FFC17AE" w:rsidR="00261B95" w:rsidRPr="00261B95" w:rsidRDefault="00261B95" w:rsidP="00261B95">
      <w:pPr>
        <w:widowControl w:val="0"/>
        <w:autoSpaceDE w:val="0"/>
        <w:autoSpaceDN w:val="0"/>
        <w:spacing w:after="0" w:line="240" w:lineRule="auto"/>
        <w:ind w:right="221"/>
        <w:jc w:val="both"/>
        <w:rPr>
          <w:rFonts w:ascii="Helvetica" w:eastAsia="Arial" w:hAnsi="Helvetica" w:cs="Arial"/>
          <w:lang w:eastAsia="ca-ES" w:bidi="ca-ES"/>
        </w:rPr>
      </w:pPr>
      <w:r w:rsidRPr="00261B95">
        <w:rPr>
          <w:rFonts w:ascii="Helvetica" w:eastAsia="Arial" w:hAnsi="Helvetica" w:cs="Arial"/>
          <w:lang w:eastAsia="ca-ES" w:bidi="ca-ES"/>
        </w:rPr>
        <w:t>L' import de la subvenció sobre la quota íntegra de l' Impost sobre Bens Immobles del bé que constitueixi l'habitatge habitual es determinarà sobre un percentatge de la quota esmentada, de conformitat a</w:t>
      </w:r>
      <w:r w:rsidR="003A729F">
        <w:rPr>
          <w:rFonts w:ascii="Helvetica" w:eastAsia="Arial" w:hAnsi="Helvetica" w:cs="Arial"/>
          <w:lang w:eastAsia="ca-ES" w:bidi="ca-ES"/>
        </w:rPr>
        <w:t>mb</w:t>
      </w:r>
      <w:r w:rsidRPr="00261B95">
        <w:rPr>
          <w:rFonts w:ascii="Helvetica" w:eastAsia="Arial" w:hAnsi="Helvetica" w:cs="Arial"/>
          <w:lang w:eastAsia="ca-ES" w:bidi="ca-ES"/>
        </w:rPr>
        <w:t xml:space="preserve"> l’article </w:t>
      </w:r>
      <w:r>
        <w:rPr>
          <w:rFonts w:ascii="Helvetica" w:eastAsia="Arial" w:hAnsi="Helvetica" w:cs="Arial"/>
          <w:lang w:eastAsia="ca-ES" w:bidi="ca-ES"/>
        </w:rPr>
        <w:t>5.</w:t>
      </w:r>
    </w:p>
    <w:p w14:paraId="181BF12A" w14:textId="77777777" w:rsidR="00261B95" w:rsidRPr="00261B95" w:rsidRDefault="00261B95" w:rsidP="00261B95">
      <w:pPr>
        <w:widowControl w:val="0"/>
        <w:autoSpaceDE w:val="0"/>
        <w:autoSpaceDN w:val="0"/>
        <w:spacing w:after="0" w:line="240" w:lineRule="auto"/>
        <w:ind w:left="115" w:right="221"/>
        <w:jc w:val="both"/>
        <w:rPr>
          <w:rFonts w:ascii="Helvetica" w:eastAsia="Arial" w:hAnsi="Helvetica" w:cs="Arial"/>
          <w:lang w:eastAsia="ca-ES" w:bidi="ca-ES"/>
        </w:rPr>
      </w:pPr>
    </w:p>
    <w:tbl>
      <w:tblPr>
        <w:tblW w:w="8200" w:type="dxa"/>
        <w:tblInd w:w="212" w:type="dxa"/>
        <w:tblCellMar>
          <w:left w:w="70" w:type="dxa"/>
          <w:right w:w="70" w:type="dxa"/>
        </w:tblCellMar>
        <w:tblLook w:val="04A0" w:firstRow="1" w:lastRow="0" w:firstColumn="1" w:lastColumn="0" w:noHBand="0" w:noVBand="1"/>
      </w:tblPr>
      <w:tblGrid>
        <w:gridCol w:w="600"/>
        <w:gridCol w:w="1240"/>
        <w:gridCol w:w="1307"/>
        <w:gridCol w:w="2366"/>
        <w:gridCol w:w="2687"/>
      </w:tblGrid>
      <w:tr w:rsidR="00261B95" w:rsidRPr="00261B95" w14:paraId="3FC6E934" w14:textId="77777777" w:rsidTr="009D5C37">
        <w:trPr>
          <w:trHeight w:val="360"/>
        </w:trPr>
        <w:tc>
          <w:tcPr>
            <w:tcW w:w="600" w:type="dxa"/>
            <w:tcBorders>
              <w:top w:val="nil"/>
              <w:left w:val="nil"/>
              <w:bottom w:val="nil"/>
              <w:right w:val="nil"/>
            </w:tcBorders>
            <w:shd w:val="clear" w:color="000000" w:fill="FFFFFF"/>
            <w:noWrap/>
            <w:vAlign w:val="bottom"/>
            <w:hideMark/>
          </w:tcPr>
          <w:p w14:paraId="02FF8452" w14:textId="3525637A" w:rsidR="00261B95" w:rsidRPr="00261B95" w:rsidRDefault="00261B95" w:rsidP="003A729F">
            <w:pPr>
              <w:spacing w:after="0" w:line="240" w:lineRule="auto"/>
              <w:jc w:val="center"/>
              <w:rPr>
                <w:rFonts w:ascii="Helvetica" w:eastAsia="Times New Roman" w:hAnsi="Helvetica" w:cs="Times New Roman"/>
                <w:b/>
                <w:bCs/>
                <w:color w:val="000000"/>
                <w:lang w:val="es-ES" w:eastAsia="es-ES"/>
              </w:rPr>
            </w:pPr>
          </w:p>
        </w:tc>
        <w:tc>
          <w:tcPr>
            <w:tcW w:w="1240" w:type="dxa"/>
            <w:tcBorders>
              <w:top w:val="nil"/>
              <w:left w:val="nil"/>
              <w:bottom w:val="nil"/>
              <w:right w:val="nil"/>
            </w:tcBorders>
            <w:shd w:val="clear" w:color="000000" w:fill="FFFFFF"/>
            <w:noWrap/>
            <w:vAlign w:val="bottom"/>
            <w:hideMark/>
          </w:tcPr>
          <w:p w14:paraId="1F83E9C6" w14:textId="7665FD22" w:rsidR="00261B95" w:rsidRPr="00261B95" w:rsidRDefault="00261B95" w:rsidP="003A729F">
            <w:pPr>
              <w:spacing w:after="0" w:line="240" w:lineRule="auto"/>
              <w:jc w:val="center"/>
              <w:rPr>
                <w:rFonts w:ascii="Helvetica" w:eastAsia="Times New Roman" w:hAnsi="Helvetica" w:cs="Times New Roman"/>
                <w:color w:val="000000"/>
                <w:lang w:val="es-ES" w:eastAsia="es-ES"/>
              </w:rPr>
            </w:pPr>
          </w:p>
        </w:tc>
        <w:tc>
          <w:tcPr>
            <w:tcW w:w="6360" w:type="dxa"/>
            <w:gridSpan w:val="3"/>
            <w:tcBorders>
              <w:top w:val="single" w:sz="4" w:space="0" w:color="auto"/>
              <w:left w:val="single" w:sz="4" w:space="0" w:color="auto"/>
              <w:bottom w:val="single" w:sz="4" w:space="0" w:color="auto"/>
              <w:right w:val="single" w:sz="4" w:space="0" w:color="auto"/>
            </w:tcBorders>
            <w:shd w:val="clear" w:color="000000" w:fill="EAF1DD"/>
            <w:noWrap/>
            <w:vAlign w:val="bottom"/>
            <w:hideMark/>
          </w:tcPr>
          <w:p w14:paraId="22AC1C50" w14:textId="77777777" w:rsidR="00261B95" w:rsidRPr="00261B95" w:rsidRDefault="00261B95" w:rsidP="003A729F">
            <w:pPr>
              <w:spacing w:after="0" w:line="240" w:lineRule="auto"/>
              <w:jc w:val="center"/>
              <w:rPr>
                <w:rFonts w:ascii="Helvetica" w:eastAsia="Times New Roman" w:hAnsi="Helvetica" w:cs="Times New Roman"/>
                <w:b/>
                <w:bCs/>
                <w:color w:val="000000"/>
                <w:lang w:eastAsia="es-ES"/>
              </w:rPr>
            </w:pPr>
            <w:r w:rsidRPr="00261B95">
              <w:rPr>
                <w:rFonts w:ascii="Helvetica" w:eastAsia="Times New Roman" w:hAnsi="Helvetica" w:cs="Times New Roman"/>
                <w:b/>
                <w:bCs/>
                <w:color w:val="000000"/>
                <w:lang w:eastAsia="es-ES"/>
              </w:rPr>
              <w:t>Valor Cadastral</w:t>
            </w:r>
          </w:p>
        </w:tc>
      </w:tr>
      <w:tr w:rsidR="00261B95" w:rsidRPr="00261B95" w14:paraId="45D38BD3" w14:textId="77777777" w:rsidTr="009D5C37">
        <w:trPr>
          <w:trHeight w:val="288"/>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ED35F3" w14:textId="77777777" w:rsidR="00261B95" w:rsidRPr="00261B95" w:rsidRDefault="00261B95" w:rsidP="00261B95">
            <w:pPr>
              <w:spacing w:after="0" w:line="240" w:lineRule="auto"/>
              <w:jc w:val="both"/>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 </w:t>
            </w:r>
          </w:p>
        </w:tc>
        <w:tc>
          <w:tcPr>
            <w:tcW w:w="1240" w:type="dxa"/>
            <w:tcBorders>
              <w:top w:val="single" w:sz="4" w:space="0" w:color="auto"/>
              <w:left w:val="nil"/>
              <w:bottom w:val="single" w:sz="4" w:space="0" w:color="auto"/>
              <w:right w:val="single" w:sz="4" w:space="0" w:color="auto"/>
            </w:tcBorders>
            <w:shd w:val="clear" w:color="000000" w:fill="FFFFFF"/>
            <w:noWrap/>
            <w:vAlign w:val="bottom"/>
            <w:hideMark/>
          </w:tcPr>
          <w:p w14:paraId="433B7EBF" w14:textId="77777777" w:rsidR="00261B95" w:rsidRPr="00261B95" w:rsidRDefault="00261B95" w:rsidP="00261B95">
            <w:pPr>
              <w:spacing w:after="0" w:line="240" w:lineRule="auto"/>
              <w:jc w:val="both"/>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 </w:t>
            </w:r>
          </w:p>
        </w:tc>
        <w:tc>
          <w:tcPr>
            <w:tcW w:w="1307" w:type="dxa"/>
            <w:tcBorders>
              <w:top w:val="nil"/>
              <w:left w:val="nil"/>
              <w:bottom w:val="single" w:sz="4" w:space="0" w:color="auto"/>
              <w:right w:val="single" w:sz="4" w:space="0" w:color="auto"/>
            </w:tcBorders>
            <w:shd w:val="clear" w:color="000000" w:fill="EAF1DD"/>
            <w:noWrap/>
            <w:vAlign w:val="bottom"/>
            <w:hideMark/>
          </w:tcPr>
          <w:p w14:paraId="5C7A4C90" w14:textId="77777777" w:rsidR="00261B95" w:rsidRPr="00261B95" w:rsidRDefault="00261B95" w:rsidP="003A729F">
            <w:pPr>
              <w:spacing w:after="0" w:line="240" w:lineRule="auto"/>
              <w:jc w:val="center"/>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&lt; 60.000€</w:t>
            </w:r>
          </w:p>
        </w:tc>
        <w:tc>
          <w:tcPr>
            <w:tcW w:w="2366" w:type="dxa"/>
            <w:tcBorders>
              <w:top w:val="nil"/>
              <w:left w:val="nil"/>
              <w:bottom w:val="single" w:sz="4" w:space="0" w:color="auto"/>
              <w:right w:val="single" w:sz="4" w:space="0" w:color="auto"/>
            </w:tcBorders>
            <w:shd w:val="clear" w:color="000000" w:fill="EAF1DD"/>
            <w:noWrap/>
            <w:vAlign w:val="bottom"/>
            <w:hideMark/>
          </w:tcPr>
          <w:p w14:paraId="5AD80EB9" w14:textId="77777777" w:rsidR="00261B95" w:rsidRPr="00261B95" w:rsidRDefault="00261B95" w:rsidP="003A729F">
            <w:pPr>
              <w:spacing w:after="0" w:line="240" w:lineRule="auto"/>
              <w:jc w:val="center"/>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60.001€ - 90.000€</w:t>
            </w:r>
          </w:p>
        </w:tc>
        <w:tc>
          <w:tcPr>
            <w:tcW w:w="2687" w:type="dxa"/>
            <w:tcBorders>
              <w:top w:val="nil"/>
              <w:left w:val="nil"/>
              <w:bottom w:val="single" w:sz="4" w:space="0" w:color="auto"/>
              <w:right w:val="single" w:sz="4" w:space="0" w:color="auto"/>
            </w:tcBorders>
            <w:shd w:val="clear" w:color="000000" w:fill="EAF1DD"/>
            <w:noWrap/>
            <w:vAlign w:val="bottom"/>
            <w:hideMark/>
          </w:tcPr>
          <w:p w14:paraId="2DB9A3F4" w14:textId="77777777" w:rsidR="00261B95" w:rsidRPr="00261B95" w:rsidRDefault="00261B95" w:rsidP="003A729F">
            <w:pPr>
              <w:spacing w:after="0" w:line="240" w:lineRule="auto"/>
              <w:jc w:val="center"/>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90.0001€ - 120.000€</w:t>
            </w:r>
          </w:p>
        </w:tc>
      </w:tr>
      <w:tr w:rsidR="00261B95" w:rsidRPr="00261B95" w14:paraId="672BD09E" w14:textId="77777777" w:rsidTr="009D5C37">
        <w:trPr>
          <w:trHeight w:val="288"/>
        </w:trPr>
        <w:tc>
          <w:tcPr>
            <w:tcW w:w="600" w:type="dxa"/>
            <w:vMerge w:val="restart"/>
            <w:tcBorders>
              <w:top w:val="nil"/>
              <w:left w:val="single" w:sz="4" w:space="0" w:color="auto"/>
              <w:bottom w:val="single" w:sz="4" w:space="0" w:color="auto"/>
              <w:right w:val="single" w:sz="4" w:space="0" w:color="auto"/>
            </w:tcBorders>
            <w:shd w:val="clear" w:color="000000" w:fill="E5E0EC"/>
            <w:noWrap/>
            <w:textDirection w:val="btLr"/>
            <w:vAlign w:val="center"/>
            <w:hideMark/>
          </w:tcPr>
          <w:p w14:paraId="5FA802BB"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r w:rsidRPr="00261B95">
              <w:rPr>
                <w:rFonts w:ascii="Helvetica" w:eastAsia="Times New Roman" w:hAnsi="Helvetica" w:cs="Times New Roman"/>
                <w:b/>
                <w:bCs/>
                <w:color w:val="000000"/>
                <w:lang w:eastAsia="es-ES"/>
              </w:rPr>
              <w:t>1 membre</w:t>
            </w:r>
          </w:p>
        </w:tc>
        <w:tc>
          <w:tcPr>
            <w:tcW w:w="1240" w:type="dxa"/>
            <w:tcBorders>
              <w:top w:val="nil"/>
              <w:left w:val="nil"/>
              <w:bottom w:val="single" w:sz="4" w:space="0" w:color="auto"/>
              <w:right w:val="single" w:sz="4" w:space="0" w:color="auto"/>
            </w:tcBorders>
            <w:shd w:val="clear" w:color="000000" w:fill="E5E0EC"/>
            <w:noWrap/>
            <w:vAlign w:val="bottom"/>
            <w:hideMark/>
          </w:tcPr>
          <w:p w14:paraId="4B7D9B0C"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w:t>
            </w:r>
          </w:p>
        </w:tc>
        <w:tc>
          <w:tcPr>
            <w:tcW w:w="1307" w:type="dxa"/>
            <w:tcBorders>
              <w:top w:val="nil"/>
              <w:left w:val="nil"/>
              <w:bottom w:val="single" w:sz="4" w:space="0" w:color="auto"/>
              <w:right w:val="single" w:sz="4" w:space="0" w:color="auto"/>
            </w:tcBorders>
            <w:shd w:val="clear" w:color="000000" w:fill="FFFFFF"/>
            <w:noWrap/>
            <w:vAlign w:val="bottom"/>
            <w:hideMark/>
          </w:tcPr>
          <w:p w14:paraId="2CB1F068"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50%</w:t>
            </w:r>
          </w:p>
        </w:tc>
        <w:tc>
          <w:tcPr>
            <w:tcW w:w="2366" w:type="dxa"/>
            <w:tcBorders>
              <w:top w:val="nil"/>
              <w:left w:val="nil"/>
              <w:bottom w:val="single" w:sz="4" w:space="0" w:color="auto"/>
              <w:right w:val="single" w:sz="4" w:space="0" w:color="auto"/>
            </w:tcBorders>
            <w:shd w:val="clear" w:color="000000" w:fill="FFFFFF"/>
            <w:noWrap/>
            <w:vAlign w:val="bottom"/>
            <w:hideMark/>
          </w:tcPr>
          <w:p w14:paraId="41607F7A"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687" w:type="dxa"/>
            <w:tcBorders>
              <w:top w:val="nil"/>
              <w:left w:val="nil"/>
              <w:bottom w:val="single" w:sz="4" w:space="0" w:color="auto"/>
              <w:right w:val="single" w:sz="4" w:space="0" w:color="auto"/>
            </w:tcBorders>
            <w:shd w:val="clear" w:color="000000" w:fill="FFFFFF"/>
            <w:noWrap/>
            <w:vAlign w:val="bottom"/>
            <w:hideMark/>
          </w:tcPr>
          <w:p w14:paraId="2E073FEA"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r>
      <w:tr w:rsidR="00261B95" w:rsidRPr="00261B95" w14:paraId="6C5DA20A"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16EF2AB9"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7046AF34"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1,2</w:t>
            </w:r>
          </w:p>
        </w:tc>
        <w:tc>
          <w:tcPr>
            <w:tcW w:w="1307" w:type="dxa"/>
            <w:tcBorders>
              <w:top w:val="nil"/>
              <w:left w:val="nil"/>
              <w:bottom w:val="single" w:sz="4" w:space="0" w:color="auto"/>
              <w:right w:val="single" w:sz="4" w:space="0" w:color="auto"/>
            </w:tcBorders>
            <w:shd w:val="clear" w:color="000000" w:fill="FFFFFF"/>
            <w:noWrap/>
            <w:vAlign w:val="bottom"/>
            <w:hideMark/>
          </w:tcPr>
          <w:p w14:paraId="62BC6057"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6FC8CC95"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055D6E50"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r>
      <w:tr w:rsidR="00261B95" w:rsidRPr="00261B95" w14:paraId="0A5F1132"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5F1E5590"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29C55FF0"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1,4</w:t>
            </w:r>
          </w:p>
        </w:tc>
        <w:tc>
          <w:tcPr>
            <w:tcW w:w="1307" w:type="dxa"/>
            <w:tcBorders>
              <w:top w:val="nil"/>
              <w:left w:val="nil"/>
              <w:bottom w:val="single" w:sz="4" w:space="0" w:color="auto"/>
              <w:right w:val="single" w:sz="4" w:space="0" w:color="auto"/>
            </w:tcBorders>
            <w:shd w:val="clear" w:color="000000" w:fill="FFFFFF"/>
            <w:noWrap/>
            <w:vAlign w:val="bottom"/>
            <w:hideMark/>
          </w:tcPr>
          <w:p w14:paraId="13FE3FE0"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1BE52502"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40C96CC8"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r>
      <w:tr w:rsidR="00261B95" w:rsidRPr="00261B95" w14:paraId="675B624D"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7C236B26"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75D295A6"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2AC40375"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3CC5669D"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7BFE56F8"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10%</w:t>
            </w:r>
          </w:p>
        </w:tc>
      </w:tr>
      <w:tr w:rsidR="00261B95" w:rsidRPr="00261B95" w14:paraId="19E42E38" w14:textId="77777777" w:rsidTr="009D5C37">
        <w:trPr>
          <w:trHeight w:val="288"/>
        </w:trPr>
        <w:tc>
          <w:tcPr>
            <w:tcW w:w="600" w:type="dxa"/>
            <w:vMerge w:val="restart"/>
            <w:tcBorders>
              <w:top w:val="nil"/>
              <w:left w:val="single" w:sz="4" w:space="0" w:color="auto"/>
              <w:bottom w:val="single" w:sz="4" w:space="0" w:color="auto"/>
              <w:right w:val="single" w:sz="4" w:space="0" w:color="auto"/>
            </w:tcBorders>
            <w:shd w:val="clear" w:color="000000" w:fill="E5E0EC"/>
            <w:noWrap/>
            <w:textDirection w:val="btLr"/>
            <w:vAlign w:val="center"/>
            <w:hideMark/>
          </w:tcPr>
          <w:p w14:paraId="37D707B4"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r w:rsidRPr="00261B95">
              <w:rPr>
                <w:rFonts w:ascii="Helvetica" w:eastAsia="Times New Roman" w:hAnsi="Helvetica" w:cs="Times New Roman"/>
                <w:b/>
                <w:bCs/>
                <w:color w:val="000000"/>
                <w:lang w:eastAsia="es-ES"/>
              </w:rPr>
              <w:t>2 membres</w:t>
            </w:r>
          </w:p>
        </w:tc>
        <w:tc>
          <w:tcPr>
            <w:tcW w:w="1240" w:type="dxa"/>
            <w:tcBorders>
              <w:top w:val="nil"/>
              <w:left w:val="nil"/>
              <w:bottom w:val="single" w:sz="4" w:space="0" w:color="auto"/>
              <w:right w:val="single" w:sz="4" w:space="0" w:color="auto"/>
            </w:tcBorders>
            <w:shd w:val="clear" w:color="000000" w:fill="E5E0EC"/>
            <w:noWrap/>
            <w:vAlign w:val="bottom"/>
            <w:hideMark/>
          </w:tcPr>
          <w:p w14:paraId="4F4F552A"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1,2</w:t>
            </w:r>
          </w:p>
        </w:tc>
        <w:tc>
          <w:tcPr>
            <w:tcW w:w="1307" w:type="dxa"/>
            <w:tcBorders>
              <w:top w:val="nil"/>
              <w:left w:val="nil"/>
              <w:bottom w:val="single" w:sz="4" w:space="0" w:color="auto"/>
              <w:right w:val="single" w:sz="4" w:space="0" w:color="auto"/>
            </w:tcBorders>
            <w:shd w:val="clear" w:color="000000" w:fill="FFFFFF"/>
            <w:noWrap/>
            <w:vAlign w:val="bottom"/>
            <w:hideMark/>
          </w:tcPr>
          <w:p w14:paraId="3182FEC1"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50%</w:t>
            </w:r>
          </w:p>
        </w:tc>
        <w:tc>
          <w:tcPr>
            <w:tcW w:w="2366" w:type="dxa"/>
            <w:tcBorders>
              <w:top w:val="nil"/>
              <w:left w:val="nil"/>
              <w:bottom w:val="single" w:sz="4" w:space="0" w:color="auto"/>
              <w:right w:val="single" w:sz="4" w:space="0" w:color="auto"/>
            </w:tcBorders>
            <w:shd w:val="clear" w:color="000000" w:fill="FFFFFF"/>
            <w:noWrap/>
            <w:vAlign w:val="bottom"/>
            <w:hideMark/>
          </w:tcPr>
          <w:p w14:paraId="09740B6E"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687" w:type="dxa"/>
            <w:tcBorders>
              <w:top w:val="nil"/>
              <w:left w:val="nil"/>
              <w:bottom w:val="single" w:sz="4" w:space="0" w:color="auto"/>
              <w:right w:val="single" w:sz="4" w:space="0" w:color="auto"/>
            </w:tcBorders>
            <w:shd w:val="clear" w:color="000000" w:fill="FFFFFF"/>
            <w:noWrap/>
            <w:vAlign w:val="bottom"/>
            <w:hideMark/>
          </w:tcPr>
          <w:p w14:paraId="43E74238"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r>
      <w:tr w:rsidR="00261B95" w:rsidRPr="00261B95" w14:paraId="536BA008"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61CDE5F2"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32FB5952"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1,4</w:t>
            </w:r>
          </w:p>
        </w:tc>
        <w:tc>
          <w:tcPr>
            <w:tcW w:w="1307" w:type="dxa"/>
            <w:tcBorders>
              <w:top w:val="nil"/>
              <w:left w:val="nil"/>
              <w:bottom w:val="single" w:sz="4" w:space="0" w:color="auto"/>
              <w:right w:val="single" w:sz="4" w:space="0" w:color="auto"/>
            </w:tcBorders>
            <w:shd w:val="clear" w:color="000000" w:fill="FFFFFF"/>
            <w:noWrap/>
            <w:vAlign w:val="bottom"/>
            <w:hideMark/>
          </w:tcPr>
          <w:p w14:paraId="6F9E618C"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2A1131FF"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70B7BA1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r>
      <w:tr w:rsidR="00261B95" w:rsidRPr="00261B95" w14:paraId="4943B086"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62E7476B"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5DABBF04"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20CBF2E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4B32DB84"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791C2EFE"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r>
      <w:tr w:rsidR="00261B95" w:rsidRPr="00261B95" w14:paraId="6C2322B7" w14:textId="77777777" w:rsidTr="00261B95">
        <w:trPr>
          <w:trHeight w:val="288"/>
        </w:trPr>
        <w:tc>
          <w:tcPr>
            <w:tcW w:w="600" w:type="dxa"/>
            <w:vMerge/>
            <w:tcBorders>
              <w:top w:val="nil"/>
              <w:left w:val="single" w:sz="4" w:space="0" w:color="auto"/>
              <w:bottom w:val="single" w:sz="4" w:space="0" w:color="auto"/>
              <w:right w:val="single" w:sz="4" w:space="0" w:color="auto"/>
            </w:tcBorders>
            <w:vAlign w:val="center"/>
            <w:hideMark/>
          </w:tcPr>
          <w:p w14:paraId="44D7CE09"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26080271"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1C52745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22468F97"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07FF671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10%</w:t>
            </w:r>
          </w:p>
        </w:tc>
      </w:tr>
      <w:tr w:rsidR="00261B95" w:rsidRPr="00261B95" w14:paraId="68FB8124" w14:textId="77777777" w:rsidTr="00261B95">
        <w:trPr>
          <w:trHeight w:val="288"/>
        </w:trPr>
        <w:tc>
          <w:tcPr>
            <w:tcW w:w="600" w:type="dxa"/>
            <w:vMerge w:val="restart"/>
            <w:tcBorders>
              <w:top w:val="single" w:sz="4" w:space="0" w:color="auto"/>
              <w:left w:val="single" w:sz="4" w:space="0" w:color="auto"/>
              <w:bottom w:val="single" w:sz="4" w:space="0" w:color="auto"/>
              <w:right w:val="single" w:sz="4" w:space="0" w:color="auto"/>
            </w:tcBorders>
            <w:shd w:val="clear" w:color="000000" w:fill="E5E0EC"/>
            <w:noWrap/>
            <w:textDirection w:val="btLr"/>
            <w:vAlign w:val="center"/>
            <w:hideMark/>
          </w:tcPr>
          <w:p w14:paraId="1AF7B142"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r w:rsidRPr="00261B95">
              <w:rPr>
                <w:rFonts w:ascii="Helvetica" w:eastAsia="Times New Roman" w:hAnsi="Helvetica" w:cs="Times New Roman"/>
                <w:b/>
                <w:bCs/>
                <w:color w:val="000000"/>
                <w:lang w:eastAsia="es-ES"/>
              </w:rPr>
              <w:t>3 membres</w:t>
            </w:r>
          </w:p>
        </w:tc>
        <w:tc>
          <w:tcPr>
            <w:tcW w:w="1240" w:type="dxa"/>
            <w:tcBorders>
              <w:top w:val="single" w:sz="4" w:space="0" w:color="auto"/>
              <w:left w:val="nil"/>
              <w:bottom w:val="single" w:sz="4" w:space="0" w:color="auto"/>
              <w:right w:val="single" w:sz="4" w:space="0" w:color="auto"/>
            </w:tcBorders>
            <w:shd w:val="clear" w:color="000000" w:fill="E5E0EC"/>
            <w:noWrap/>
            <w:vAlign w:val="bottom"/>
            <w:hideMark/>
          </w:tcPr>
          <w:p w14:paraId="2B57DE4F"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1,4</w:t>
            </w:r>
          </w:p>
        </w:tc>
        <w:tc>
          <w:tcPr>
            <w:tcW w:w="1307" w:type="dxa"/>
            <w:tcBorders>
              <w:top w:val="single" w:sz="4" w:space="0" w:color="auto"/>
              <w:left w:val="nil"/>
              <w:bottom w:val="single" w:sz="4" w:space="0" w:color="auto"/>
              <w:right w:val="single" w:sz="4" w:space="0" w:color="auto"/>
            </w:tcBorders>
            <w:shd w:val="clear" w:color="000000" w:fill="FFFFFF"/>
            <w:noWrap/>
            <w:vAlign w:val="bottom"/>
            <w:hideMark/>
          </w:tcPr>
          <w:p w14:paraId="64F8526A"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50%</w:t>
            </w:r>
          </w:p>
        </w:tc>
        <w:tc>
          <w:tcPr>
            <w:tcW w:w="2366" w:type="dxa"/>
            <w:tcBorders>
              <w:top w:val="single" w:sz="4" w:space="0" w:color="auto"/>
              <w:left w:val="nil"/>
              <w:bottom w:val="single" w:sz="4" w:space="0" w:color="auto"/>
              <w:right w:val="single" w:sz="4" w:space="0" w:color="auto"/>
            </w:tcBorders>
            <w:shd w:val="clear" w:color="000000" w:fill="FFFFFF"/>
            <w:noWrap/>
            <w:vAlign w:val="bottom"/>
            <w:hideMark/>
          </w:tcPr>
          <w:p w14:paraId="257EA4E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687" w:type="dxa"/>
            <w:tcBorders>
              <w:top w:val="single" w:sz="4" w:space="0" w:color="auto"/>
              <w:left w:val="nil"/>
              <w:bottom w:val="single" w:sz="4" w:space="0" w:color="auto"/>
              <w:right w:val="single" w:sz="4" w:space="0" w:color="auto"/>
            </w:tcBorders>
            <w:shd w:val="clear" w:color="000000" w:fill="FFFFFF"/>
            <w:noWrap/>
            <w:vAlign w:val="bottom"/>
            <w:hideMark/>
          </w:tcPr>
          <w:p w14:paraId="0689A13E"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r>
      <w:tr w:rsidR="00261B95" w:rsidRPr="00261B95" w14:paraId="13F797EA"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13963612"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04A50AEA"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4AA0533A"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03A5B5F6"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07424256"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r>
      <w:tr w:rsidR="00261B95" w:rsidRPr="00261B95" w14:paraId="3BF5B90B"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1C8BA81A"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34BCBAD9"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4758E2A9"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37FC4057"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633D265D"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r>
      <w:tr w:rsidR="00261B95" w:rsidRPr="00261B95" w14:paraId="46479BC2" w14:textId="77777777" w:rsidTr="009D5C37">
        <w:trPr>
          <w:trHeight w:val="288"/>
        </w:trPr>
        <w:tc>
          <w:tcPr>
            <w:tcW w:w="600" w:type="dxa"/>
            <w:vMerge/>
            <w:tcBorders>
              <w:top w:val="nil"/>
              <w:left w:val="single" w:sz="4" w:space="0" w:color="auto"/>
              <w:bottom w:val="single" w:sz="4" w:space="0" w:color="auto"/>
              <w:right w:val="single" w:sz="4" w:space="0" w:color="auto"/>
            </w:tcBorders>
            <w:vAlign w:val="center"/>
            <w:hideMark/>
          </w:tcPr>
          <w:p w14:paraId="5CC8AD1E"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19A634BD"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2</w:t>
            </w:r>
          </w:p>
        </w:tc>
        <w:tc>
          <w:tcPr>
            <w:tcW w:w="1307" w:type="dxa"/>
            <w:tcBorders>
              <w:top w:val="nil"/>
              <w:left w:val="nil"/>
              <w:bottom w:val="single" w:sz="4" w:space="0" w:color="auto"/>
              <w:right w:val="single" w:sz="4" w:space="0" w:color="auto"/>
            </w:tcBorders>
            <w:shd w:val="clear" w:color="000000" w:fill="FFFFFF"/>
            <w:noWrap/>
            <w:vAlign w:val="bottom"/>
            <w:hideMark/>
          </w:tcPr>
          <w:p w14:paraId="1841EC29"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340DAEE5"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0BFB6468"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10%</w:t>
            </w:r>
          </w:p>
        </w:tc>
      </w:tr>
      <w:tr w:rsidR="00261B95" w:rsidRPr="00261B95" w14:paraId="6642009A" w14:textId="77777777" w:rsidTr="009D5C37">
        <w:trPr>
          <w:trHeight w:val="288"/>
        </w:trPr>
        <w:tc>
          <w:tcPr>
            <w:tcW w:w="600" w:type="dxa"/>
            <w:vMerge w:val="restart"/>
            <w:tcBorders>
              <w:top w:val="nil"/>
              <w:left w:val="single" w:sz="4" w:space="0" w:color="auto"/>
              <w:bottom w:val="single" w:sz="4" w:space="0" w:color="000000"/>
              <w:right w:val="single" w:sz="4" w:space="0" w:color="auto"/>
            </w:tcBorders>
            <w:shd w:val="clear" w:color="000000" w:fill="E5E0EC"/>
            <w:textDirection w:val="btLr"/>
            <w:vAlign w:val="center"/>
            <w:hideMark/>
          </w:tcPr>
          <w:p w14:paraId="442F413C" w14:textId="77777777" w:rsidR="00261B95" w:rsidRPr="00261B95" w:rsidRDefault="00261B95" w:rsidP="00261B95">
            <w:pPr>
              <w:spacing w:after="0" w:line="240" w:lineRule="auto"/>
              <w:jc w:val="both"/>
              <w:rPr>
                <w:rFonts w:ascii="Helvetica" w:eastAsia="Times New Roman" w:hAnsi="Helvetica" w:cs="Times New Roman"/>
                <w:b/>
                <w:bCs/>
                <w:color w:val="000000"/>
                <w:lang w:eastAsia="es-ES"/>
              </w:rPr>
            </w:pPr>
            <w:r w:rsidRPr="00261B95">
              <w:rPr>
                <w:rFonts w:ascii="Helvetica" w:eastAsia="Times New Roman" w:hAnsi="Helvetica" w:cs="Times New Roman"/>
                <w:b/>
                <w:bCs/>
                <w:color w:val="000000"/>
                <w:lang w:eastAsia="es-ES"/>
              </w:rPr>
              <w:t>4 membres o +</w:t>
            </w:r>
          </w:p>
        </w:tc>
        <w:tc>
          <w:tcPr>
            <w:tcW w:w="1240" w:type="dxa"/>
            <w:tcBorders>
              <w:top w:val="nil"/>
              <w:left w:val="nil"/>
              <w:bottom w:val="single" w:sz="4" w:space="0" w:color="auto"/>
              <w:right w:val="single" w:sz="4" w:space="0" w:color="auto"/>
            </w:tcBorders>
            <w:shd w:val="clear" w:color="000000" w:fill="E5E0EC"/>
            <w:noWrap/>
            <w:vAlign w:val="bottom"/>
            <w:hideMark/>
          </w:tcPr>
          <w:p w14:paraId="63E679E1"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1,6</w:t>
            </w:r>
          </w:p>
        </w:tc>
        <w:tc>
          <w:tcPr>
            <w:tcW w:w="1307" w:type="dxa"/>
            <w:tcBorders>
              <w:top w:val="nil"/>
              <w:left w:val="nil"/>
              <w:bottom w:val="single" w:sz="4" w:space="0" w:color="auto"/>
              <w:right w:val="single" w:sz="4" w:space="0" w:color="auto"/>
            </w:tcBorders>
            <w:shd w:val="clear" w:color="000000" w:fill="FFFFFF"/>
            <w:noWrap/>
            <w:vAlign w:val="bottom"/>
            <w:hideMark/>
          </w:tcPr>
          <w:p w14:paraId="1BDE99D6"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50%</w:t>
            </w:r>
          </w:p>
        </w:tc>
        <w:tc>
          <w:tcPr>
            <w:tcW w:w="2366" w:type="dxa"/>
            <w:tcBorders>
              <w:top w:val="nil"/>
              <w:left w:val="nil"/>
              <w:bottom w:val="single" w:sz="4" w:space="0" w:color="auto"/>
              <w:right w:val="single" w:sz="4" w:space="0" w:color="auto"/>
            </w:tcBorders>
            <w:shd w:val="clear" w:color="000000" w:fill="FFFFFF"/>
            <w:noWrap/>
            <w:vAlign w:val="bottom"/>
            <w:hideMark/>
          </w:tcPr>
          <w:p w14:paraId="45C06C33"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687" w:type="dxa"/>
            <w:tcBorders>
              <w:top w:val="nil"/>
              <w:left w:val="nil"/>
              <w:bottom w:val="single" w:sz="4" w:space="0" w:color="auto"/>
              <w:right w:val="single" w:sz="4" w:space="0" w:color="auto"/>
            </w:tcBorders>
            <w:shd w:val="clear" w:color="000000" w:fill="FFFFFF"/>
            <w:noWrap/>
            <w:vAlign w:val="bottom"/>
            <w:hideMark/>
          </w:tcPr>
          <w:p w14:paraId="0203C8F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r>
      <w:tr w:rsidR="00261B95" w:rsidRPr="00261B95" w14:paraId="07947768" w14:textId="77777777" w:rsidTr="009D5C37">
        <w:trPr>
          <w:trHeight w:val="288"/>
        </w:trPr>
        <w:tc>
          <w:tcPr>
            <w:tcW w:w="600" w:type="dxa"/>
            <w:vMerge/>
            <w:tcBorders>
              <w:top w:val="nil"/>
              <w:left w:val="single" w:sz="4" w:space="0" w:color="auto"/>
              <w:bottom w:val="single" w:sz="4" w:space="0" w:color="000000"/>
              <w:right w:val="single" w:sz="4" w:space="0" w:color="auto"/>
            </w:tcBorders>
            <w:vAlign w:val="center"/>
            <w:hideMark/>
          </w:tcPr>
          <w:p w14:paraId="0D1DEF5D"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50747DFA"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1,8</w:t>
            </w:r>
          </w:p>
        </w:tc>
        <w:tc>
          <w:tcPr>
            <w:tcW w:w="1307" w:type="dxa"/>
            <w:tcBorders>
              <w:top w:val="nil"/>
              <w:left w:val="nil"/>
              <w:bottom w:val="single" w:sz="4" w:space="0" w:color="auto"/>
              <w:right w:val="single" w:sz="4" w:space="0" w:color="auto"/>
            </w:tcBorders>
            <w:shd w:val="clear" w:color="000000" w:fill="FFFFFF"/>
            <w:noWrap/>
            <w:vAlign w:val="bottom"/>
            <w:hideMark/>
          </w:tcPr>
          <w:p w14:paraId="2011CCB2"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40%</w:t>
            </w:r>
          </w:p>
        </w:tc>
        <w:tc>
          <w:tcPr>
            <w:tcW w:w="2366" w:type="dxa"/>
            <w:tcBorders>
              <w:top w:val="nil"/>
              <w:left w:val="nil"/>
              <w:bottom w:val="single" w:sz="4" w:space="0" w:color="auto"/>
              <w:right w:val="single" w:sz="4" w:space="0" w:color="auto"/>
            </w:tcBorders>
            <w:shd w:val="clear" w:color="000000" w:fill="FFFFFF"/>
            <w:noWrap/>
            <w:vAlign w:val="bottom"/>
            <w:hideMark/>
          </w:tcPr>
          <w:p w14:paraId="65E67937"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687" w:type="dxa"/>
            <w:tcBorders>
              <w:top w:val="nil"/>
              <w:left w:val="nil"/>
              <w:bottom w:val="single" w:sz="4" w:space="0" w:color="auto"/>
              <w:right w:val="single" w:sz="4" w:space="0" w:color="auto"/>
            </w:tcBorders>
            <w:shd w:val="clear" w:color="000000" w:fill="FFFFFF"/>
            <w:noWrap/>
            <w:vAlign w:val="bottom"/>
            <w:hideMark/>
          </w:tcPr>
          <w:p w14:paraId="55C527C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r>
      <w:tr w:rsidR="00261B95" w:rsidRPr="00261B95" w14:paraId="4CD4E108" w14:textId="77777777" w:rsidTr="009D5C37">
        <w:trPr>
          <w:trHeight w:val="288"/>
        </w:trPr>
        <w:tc>
          <w:tcPr>
            <w:tcW w:w="600" w:type="dxa"/>
            <w:vMerge/>
            <w:tcBorders>
              <w:top w:val="nil"/>
              <w:left w:val="single" w:sz="4" w:space="0" w:color="auto"/>
              <w:bottom w:val="single" w:sz="4" w:space="0" w:color="000000"/>
              <w:right w:val="single" w:sz="4" w:space="0" w:color="auto"/>
            </w:tcBorders>
            <w:vAlign w:val="center"/>
            <w:hideMark/>
          </w:tcPr>
          <w:p w14:paraId="65B59065"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017154B4"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2</w:t>
            </w:r>
          </w:p>
        </w:tc>
        <w:tc>
          <w:tcPr>
            <w:tcW w:w="1307" w:type="dxa"/>
            <w:tcBorders>
              <w:top w:val="nil"/>
              <w:left w:val="nil"/>
              <w:bottom w:val="single" w:sz="4" w:space="0" w:color="auto"/>
              <w:right w:val="single" w:sz="4" w:space="0" w:color="auto"/>
            </w:tcBorders>
            <w:shd w:val="clear" w:color="000000" w:fill="FFFFFF"/>
            <w:noWrap/>
            <w:vAlign w:val="bottom"/>
            <w:hideMark/>
          </w:tcPr>
          <w:p w14:paraId="73CB20FB"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33%</w:t>
            </w:r>
          </w:p>
        </w:tc>
        <w:tc>
          <w:tcPr>
            <w:tcW w:w="2366" w:type="dxa"/>
            <w:tcBorders>
              <w:top w:val="nil"/>
              <w:left w:val="nil"/>
              <w:bottom w:val="single" w:sz="4" w:space="0" w:color="auto"/>
              <w:right w:val="single" w:sz="4" w:space="0" w:color="auto"/>
            </w:tcBorders>
            <w:shd w:val="clear" w:color="000000" w:fill="FFFFFF"/>
            <w:noWrap/>
            <w:vAlign w:val="bottom"/>
            <w:hideMark/>
          </w:tcPr>
          <w:p w14:paraId="52BD21BD"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25%</w:t>
            </w:r>
          </w:p>
        </w:tc>
        <w:tc>
          <w:tcPr>
            <w:tcW w:w="2687" w:type="dxa"/>
            <w:tcBorders>
              <w:top w:val="nil"/>
              <w:left w:val="nil"/>
              <w:bottom w:val="single" w:sz="4" w:space="0" w:color="auto"/>
              <w:right w:val="single" w:sz="4" w:space="0" w:color="auto"/>
            </w:tcBorders>
            <w:shd w:val="clear" w:color="000000" w:fill="FFFFFF"/>
            <w:noWrap/>
            <w:vAlign w:val="bottom"/>
            <w:hideMark/>
          </w:tcPr>
          <w:p w14:paraId="3CC42BE6"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r>
      <w:tr w:rsidR="00261B95" w:rsidRPr="00261B95" w14:paraId="00D17244" w14:textId="77777777" w:rsidTr="009D5C37">
        <w:trPr>
          <w:trHeight w:val="288"/>
        </w:trPr>
        <w:tc>
          <w:tcPr>
            <w:tcW w:w="600" w:type="dxa"/>
            <w:vMerge/>
            <w:tcBorders>
              <w:top w:val="nil"/>
              <w:left w:val="single" w:sz="4" w:space="0" w:color="auto"/>
              <w:bottom w:val="single" w:sz="4" w:space="0" w:color="000000"/>
              <w:right w:val="single" w:sz="4" w:space="0" w:color="auto"/>
            </w:tcBorders>
            <w:vAlign w:val="center"/>
            <w:hideMark/>
          </w:tcPr>
          <w:p w14:paraId="1DC9DEE1"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p>
        </w:tc>
        <w:tc>
          <w:tcPr>
            <w:tcW w:w="1240" w:type="dxa"/>
            <w:tcBorders>
              <w:top w:val="nil"/>
              <w:left w:val="nil"/>
              <w:bottom w:val="single" w:sz="4" w:space="0" w:color="auto"/>
              <w:right w:val="single" w:sz="4" w:space="0" w:color="auto"/>
            </w:tcBorders>
            <w:shd w:val="clear" w:color="000000" w:fill="E5E0EC"/>
            <w:noWrap/>
            <w:vAlign w:val="bottom"/>
            <w:hideMark/>
          </w:tcPr>
          <w:p w14:paraId="64781196" w14:textId="77777777" w:rsidR="00261B95" w:rsidRPr="00261B95" w:rsidRDefault="00261B95" w:rsidP="00261B95">
            <w:pPr>
              <w:spacing w:after="0" w:line="240" w:lineRule="auto"/>
              <w:jc w:val="both"/>
              <w:rPr>
                <w:rFonts w:ascii="Helvetica" w:eastAsia="Times New Roman" w:hAnsi="Helvetica" w:cs="Times New Roman"/>
                <w:b/>
                <w:bCs/>
                <w:color w:val="000000"/>
                <w:lang w:val="es-ES" w:eastAsia="es-ES"/>
              </w:rPr>
            </w:pPr>
            <w:r w:rsidRPr="00261B95">
              <w:rPr>
                <w:rFonts w:ascii="Helvetica" w:eastAsia="Times New Roman" w:hAnsi="Helvetica" w:cs="Times New Roman"/>
                <w:b/>
                <w:bCs/>
                <w:color w:val="000000"/>
                <w:lang w:val="es-ES" w:eastAsia="es-ES"/>
              </w:rPr>
              <w:t>IRSC * 2,2</w:t>
            </w:r>
          </w:p>
        </w:tc>
        <w:tc>
          <w:tcPr>
            <w:tcW w:w="1307" w:type="dxa"/>
            <w:tcBorders>
              <w:top w:val="nil"/>
              <w:left w:val="nil"/>
              <w:bottom w:val="single" w:sz="4" w:space="0" w:color="auto"/>
              <w:right w:val="single" w:sz="4" w:space="0" w:color="auto"/>
            </w:tcBorders>
            <w:shd w:val="clear" w:color="000000" w:fill="FFFFFF"/>
            <w:noWrap/>
            <w:vAlign w:val="bottom"/>
            <w:hideMark/>
          </w:tcPr>
          <w:p w14:paraId="6D479C01"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20%</w:t>
            </w:r>
          </w:p>
        </w:tc>
        <w:tc>
          <w:tcPr>
            <w:tcW w:w="2366" w:type="dxa"/>
            <w:tcBorders>
              <w:top w:val="nil"/>
              <w:left w:val="nil"/>
              <w:bottom w:val="single" w:sz="4" w:space="0" w:color="auto"/>
              <w:right w:val="single" w:sz="4" w:space="0" w:color="auto"/>
            </w:tcBorders>
            <w:shd w:val="clear" w:color="000000" w:fill="FFFFFF"/>
            <w:noWrap/>
            <w:vAlign w:val="bottom"/>
            <w:hideMark/>
          </w:tcPr>
          <w:p w14:paraId="6F38BD82"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15%</w:t>
            </w:r>
          </w:p>
        </w:tc>
        <w:tc>
          <w:tcPr>
            <w:tcW w:w="2687" w:type="dxa"/>
            <w:tcBorders>
              <w:top w:val="nil"/>
              <w:left w:val="nil"/>
              <w:bottom w:val="single" w:sz="4" w:space="0" w:color="auto"/>
              <w:right w:val="single" w:sz="4" w:space="0" w:color="auto"/>
            </w:tcBorders>
            <w:shd w:val="clear" w:color="000000" w:fill="FFFFFF"/>
            <w:noWrap/>
            <w:vAlign w:val="bottom"/>
            <w:hideMark/>
          </w:tcPr>
          <w:p w14:paraId="6ECB1AD6" w14:textId="77777777" w:rsidR="00261B95" w:rsidRPr="00261B95" w:rsidRDefault="00261B95" w:rsidP="003A729F">
            <w:pPr>
              <w:spacing w:after="0" w:line="240" w:lineRule="auto"/>
              <w:jc w:val="center"/>
              <w:rPr>
                <w:rFonts w:ascii="Helvetica" w:eastAsia="Times New Roman" w:hAnsi="Helvetica" w:cs="Times New Roman"/>
                <w:color w:val="000000"/>
                <w:lang w:val="es-ES" w:eastAsia="es-ES"/>
              </w:rPr>
            </w:pPr>
            <w:r w:rsidRPr="00261B95">
              <w:rPr>
                <w:rFonts w:ascii="Helvetica" w:eastAsia="Times New Roman" w:hAnsi="Helvetica" w:cs="Times New Roman"/>
                <w:color w:val="000000"/>
                <w:lang w:val="es-ES" w:eastAsia="es-ES"/>
              </w:rPr>
              <w:t>10%</w:t>
            </w:r>
          </w:p>
        </w:tc>
      </w:tr>
    </w:tbl>
    <w:p w14:paraId="7E194B2E" w14:textId="77777777" w:rsidR="00261B95" w:rsidRPr="00261B95" w:rsidRDefault="00261B95" w:rsidP="00261B95">
      <w:pPr>
        <w:widowControl w:val="0"/>
        <w:autoSpaceDE w:val="0"/>
        <w:autoSpaceDN w:val="0"/>
        <w:spacing w:after="0" w:line="240" w:lineRule="auto"/>
        <w:ind w:left="115" w:right="221"/>
        <w:jc w:val="both"/>
        <w:rPr>
          <w:rFonts w:ascii="Helvetica" w:eastAsia="Arial" w:hAnsi="Helvetica" w:cs="Arial"/>
          <w:lang w:eastAsia="ca-ES" w:bidi="ca-ES"/>
        </w:rPr>
      </w:pPr>
    </w:p>
    <w:p w14:paraId="77AC67A4" w14:textId="77777777" w:rsidR="007C0219" w:rsidRPr="00EF12D5" w:rsidRDefault="007C0219" w:rsidP="00EF12D5">
      <w:pPr>
        <w:pStyle w:val="Textoindependiente3"/>
        <w:pBdr>
          <w:bottom w:val="none" w:sz="0" w:space="0" w:color="auto"/>
        </w:pBdr>
        <w:rPr>
          <w:rFonts w:ascii="Helvetica" w:hAnsi="Helvetica" w:cs="Arial"/>
          <w:b w:val="0"/>
          <w:szCs w:val="22"/>
        </w:rPr>
      </w:pPr>
    </w:p>
    <w:p w14:paraId="690CCC26" w14:textId="4474BD91" w:rsidR="00EF12D5" w:rsidRPr="00EF12D5" w:rsidRDefault="00EF12D5" w:rsidP="00EF12D5">
      <w:pPr>
        <w:pStyle w:val="Textoindependiente3"/>
        <w:pBdr>
          <w:bottom w:val="none" w:sz="0" w:space="0" w:color="auto"/>
        </w:pBdr>
        <w:rPr>
          <w:rFonts w:ascii="Helvetica" w:hAnsi="Helvetica" w:cs="Arial"/>
          <w:szCs w:val="22"/>
          <w:u w:val="single"/>
        </w:rPr>
      </w:pPr>
      <w:r w:rsidRPr="00EF12D5">
        <w:rPr>
          <w:rFonts w:ascii="Helvetica" w:hAnsi="Helvetica" w:cs="Arial"/>
          <w:szCs w:val="22"/>
          <w:u w:val="single"/>
        </w:rPr>
        <w:lastRenderedPageBreak/>
        <w:t xml:space="preserve">13.- </w:t>
      </w:r>
      <w:r w:rsidR="00261B95">
        <w:rPr>
          <w:rFonts w:ascii="Helvetica" w:hAnsi="Helvetica" w:cs="Arial"/>
          <w:szCs w:val="22"/>
          <w:u w:val="single"/>
        </w:rPr>
        <w:t>MITJANS DE NOTIFICACIÓ O PUBLICACIÓ</w:t>
      </w:r>
    </w:p>
    <w:p w14:paraId="0AA45502" w14:textId="508E927B" w:rsidR="00677B70" w:rsidRDefault="00EF12D5" w:rsidP="00F7161D">
      <w:pPr>
        <w:pStyle w:val="Textoindependiente3"/>
        <w:pBdr>
          <w:bottom w:val="none" w:sz="0" w:space="0" w:color="auto"/>
        </w:pBdr>
        <w:rPr>
          <w:rFonts w:ascii="Helvetica" w:hAnsi="Helvetica" w:cs="Arial"/>
          <w:b w:val="0"/>
          <w:szCs w:val="22"/>
        </w:rPr>
      </w:pPr>
      <w:r w:rsidRPr="00EF12D5">
        <w:rPr>
          <w:rFonts w:ascii="Helvetica" w:hAnsi="Helvetica" w:cs="Arial"/>
          <w:b w:val="0"/>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2B66C118" w14:textId="77777777" w:rsidR="002B7B0A" w:rsidRDefault="002B7B0A" w:rsidP="002B7B0A">
      <w:pPr>
        <w:pStyle w:val="Textoindependiente3"/>
        <w:pBdr>
          <w:bottom w:val="none" w:sz="0" w:space="0" w:color="auto"/>
        </w:pBdr>
        <w:jc w:val="left"/>
        <w:rPr>
          <w:rFonts w:ascii="Arial" w:hAnsi="Arial" w:cs="Arial"/>
          <w:b w:val="0"/>
          <w:lang w:val="es-ES"/>
        </w:rPr>
      </w:pPr>
    </w:p>
    <w:p w14:paraId="6A2E59E1" w14:textId="0DBB2033" w:rsidR="00DE3031" w:rsidRPr="002B7B0A" w:rsidRDefault="002B7B0A" w:rsidP="00F7161D">
      <w:pPr>
        <w:pStyle w:val="Textoindependiente3"/>
        <w:pBdr>
          <w:bottom w:val="none" w:sz="0" w:space="0" w:color="auto"/>
        </w:pBdr>
        <w:rPr>
          <w:rFonts w:ascii="Helvetica" w:hAnsi="Helvetica"/>
          <w:b w:val="0"/>
          <w:bCs/>
        </w:rPr>
      </w:pPr>
      <w:r w:rsidRPr="002B7B0A">
        <w:rPr>
          <w:rFonts w:ascii="Helvetica" w:hAnsi="Helvetica"/>
          <w:b w:val="0"/>
          <w:bCs/>
        </w:rPr>
        <w:t>Sant Fost de Campsentelles, 18 de setembre de 2020</w:t>
      </w:r>
    </w:p>
    <w:sectPr w:rsidR="00DE3031" w:rsidRPr="002B7B0A" w:rsidSect="00D1609D">
      <w:headerReference w:type="default" r:id="rId11"/>
      <w:footerReference w:type="default" r:id="rId12"/>
      <w:pgSz w:w="11906" w:h="16838"/>
      <w:pgMar w:top="266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E0E41" w14:textId="77777777" w:rsidR="001F7906" w:rsidRDefault="001F7906" w:rsidP="00D1609D">
      <w:r>
        <w:separator/>
      </w:r>
    </w:p>
  </w:endnote>
  <w:endnote w:type="continuationSeparator" w:id="0">
    <w:p w14:paraId="6B8FB9EE" w14:textId="77777777" w:rsidR="001F7906" w:rsidRDefault="001F7906" w:rsidP="00D16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A0002AAF" w:usb1="4000004A"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A2617" w14:textId="77777777" w:rsidR="00F9244B" w:rsidRPr="00D1609D" w:rsidRDefault="00F9244B" w:rsidP="00D1609D">
    <w:pPr>
      <w:pStyle w:val="Piedepgina"/>
      <w:jc w:val="center"/>
      <w:rPr>
        <w:rFonts w:ascii="Helvetica" w:hAnsi="Helvetica"/>
        <w:b/>
        <w:color w:val="808080" w:themeColor="background1" w:themeShade="80"/>
        <w:sz w:val="20"/>
      </w:rPr>
    </w:pPr>
    <w:r>
      <w:rPr>
        <w:rFonts w:ascii="Helvetica" w:hAnsi="Helvetica"/>
        <w:b/>
        <w:noProof/>
        <w:color w:val="808080" w:themeColor="background1" w:themeShade="80"/>
        <w:sz w:val="20"/>
        <w:lang w:val="es-ES"/>
      </w:rPr>
      <w:t xml:space="preserve">Plaça de la Vila </w:t>
    </w:r>
    <w:r w:rsidRPr="00D1609D">
      <w:rPr>
        <w:rFonts w:ascii="Helvetica" w:hAnsi="Helvetica"/>
        <w:b/>
        <w:noProof/>
        <w:color w:val="808080" w:themeColor="background1" w:themeShade="80"/>
        <w:sz w:val="20"/>
        <w:lang w:val="es-ES"/>
      </w:rPr>
      <w:t>1, Sant Fost de Campsentelles T.935796980 www.santfost.cat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B3D2B" w14:textId="77777777" w:rsidR="001F7906" w:rsidRDefault="001F7906" w:rsidP="00D1609D">
      <w:r>
        <w:separator/>
      </w:r>
    </w:p>
  </w:footnote>
  <w:footnote w:type="continuationSeparator" w:id="0">
    <w:p w14:paraId="372AE6DE" w14:textId="77777777" w:rsidR="001F7906" w:rsidRDefault="001F7906" w:rsidP="00D16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A2616" w14:textId="77777777" w:rsidR="00F9244B" w:rsidRDefault="00F9244B" w:rsidP="00D1609D">
    <w:pPr>
      <w:pStyle w:val="Encabezado"/>
    </w:pPr>
    <w:r>
      <w:rPr>
        <w:noProof/>
        <w:lang w:val="es-ES"/>
      </w:rPr>
      <w:drawing>
        <wp:anchor distT="0" distB="0" distL="114300" distR="114300" simplePos="0" relativeHeight="251658240" behindDoc="1" locked="0" layoutInCell="1" allowOverlap="1" wp14:anchorId="711A2618" wp14:editId="711A2619">
          <wp:simplePos x="0" y="0"/>
          <wp:positionH relativeFrom="column">
            <wp:posOffset>-1080135</wp:posOffset>
          </wp:positionH>
          <wp:positionV relativeFrom="paragraph">
            <wp:posOffset>-449580</wp:posOffset>
          </wp:positionV>
          <wp:extent cx="4181475" cy="2114550"/>
          <wp:effectExtent l="0" t="0" r="0" b="0"/>
          <wp:wrapNone/>
          <wp:docPr id="3" name="2 Imagen" descr="Alcaldia.UI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caldia.UI2.1.png"/>
                  <pic:cNvPicPr/>
                </pic:nvPicPr>
                <pic:blipFill>
                  <a:blip r:embed="rId1"/>
                  <a:stretch>
                    <a:fillRect/>
                  </a:stretch>
                </pic:blipFill>
                <pic:spPr>
                  <a:xfrm>
                    <a:off x="0" y="0"/>
                    <a:ext cx="4181475" cy="2114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C452B1"/>
    <w:multiLevelType w:val="hybridMultilevel"/>
    <w:tmpl w:val="22021E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D11009"/>
    <w:multiLevelType w:val="hybridMultilevel"/>
    <w:tmpl w:val="A7143C7E"/>
    <w:lvl w:ilvl="0" w:tplc="3EFCC2E2">
      <w:numFmt w:val="bullet"/>
      <w:lvlText w:val="•"/>
      <w:lvlJc w:val="left"/>
      <w:pPr>
        <w:ind w:left="148" w:hanging="148"/>
      </w:pPr>
      <w:rPr>
        <w:rFonts w:ascii="Arial" w:eastAsia="Arial" w:hAnsi="Arial" w:cs="Arial" w:hint="default"/>
        <w:spacing w:val="-17"/>
        <w:w w:val="100"/>
        <w:sz w:val="18"/>
        <w:szCs w:val="18"/>
        <w:lang w:val="ca-ES" w:eastAsia="ca-ES" w:bidi="ca-ES"/>
      </w:rPr>
    </w:lvl>
    <w:lvl w:ilvl="1" w:tplc="FAFADED4">
      <w:numFmt w:val="bullet"/>
      <w:lvlText w:val="•"/>
      <w:lvlJc w:val="left"/>
      <w:pPr>
        <w:ind w:left="1094" w:hanging="148"/>
      </w:pPr>
      <w:rPr>
        <w:rFonts w:hint="default"/>
        <w:lang w:val="ca-ES" w:eastAsia="ca-ES" w:bidi="ca-ES"/>
      </w:rPr>
    </w:lvl>
    <w:lvl w:ilvl="2" w:tplc="F17A6A4E">
      <w:numFmt w:val="bullet"/>
      <w:lvlText w:val="•"/>
      <w:lvlJc w:val="left"/>
      <w:pPr>
        <w:ind w:left="2068" w:hanging="148"/>
      </w:pPr>
      <w:rPr>
        <w:rFonts w:hint="default"/>
        <w:lang w:val="ca-ES" w:eastAsia="ca-ES" w:bidi="ca-ES"/>
      </w:rPr>
    </w:lvl>
    <w:lvl w:ilvl="3" w:tplc="BFF4845C">
      <w:numFmt w:val="bullet"/>
      <w:lvlText w:val="•"/>
      <w:lvlJc w:val="left"/>
      <w:pPr>
        <w:ind w:left="3042" w:hanging="148"/>
      </w:pPr>
      <w:rPr>
        <w:rFonts w:hint="default"/>
        <w:lang w:val="ca-ES" w:eastAsia="ca-ES" w:bidi="ca-ES"/>
      </w:rPr>
    </w:lvl>
    <w:lvl w:ilvl="4" w:tplc="517C62AE">
      <w:numFmt w:val="bullet"/>
      <w:lvlText w:val="•"/>
      <w:lvlJc w:val="left"/>
      <w:pPr>
        <w:ind w:left="4016" w:hanging="148"/>
      </w:pPr>
      <w:rPr>
        <w:rFonts w:hint="default"/>
        <w:lang w:val="ca-ES" w:eastAsia="ca-ES" w:bidi="ca-ES"/>
      </w:rPr>
    </w:lvl>
    <w:lvl w:ilvl="5" w:tplc="387EBCD4">
      <w:numFmt w:val="bullet"/>
      <w:lvlText w:val="•"/>
      <w:lvlJc w:val="left"/>
      <w:pPr>
        <w:ind w:left="4990" w:hanging="148"/>
      </w:pPr>
      <w:rPr>
        <w:rFonts w:hint="default"/>
        <w:lang w:val="ca-ES" w:eastAsia="ca-ES" w:bidi="ca-ES"/>
      </w:rPr>
    </w:lvl>
    <w:lvl w:ilvl="6" w:tplc="9BDE1892">
      <w:numFmt w:val="bullet"/>
      <w:lvlText w:val="•"/>
      <w:lvlJc w:val="left"/>
      <w:pPr>
        <w:ind w:left="5964" w:hanging="148"/>
      </w:pPr>
      <w:rPr>
        <w:rFonts w:hint="default"/>
        <w:lang w:val="ca-ES" w:eastAsia="ca-ES" w:bidi="ca-ES"/>
      </w:rPr>
    </w:lvl>
    <w:lvl w:ilvl="7" w:tplc="081A47CC">
      <w:numFmt w:val="bullet"/>
      <w:lvlText w:val="•"/>
      <w:lvlJc w:val="left"/>
      <w:pPr>
        <w:ind w:left="6938" w:hanging="148"/>
      </w:pPr>
      <w:rPr>
        <w:rFonts w:hint="default"/>
        <w:lang w:val="ca-ES" w:eastAsia="ca-ES" w:bidi="ca-ES"/>
      </w:rPr>
    </w:lvl>
    <w:lvl w:ilvl="8" w:tplc="E74268F6">
      <w:numFmt w:val="bullet"/>
      <w:lvlText w:val="•"/>
      <w:lvlJc w:val="left"/>
      <w:pPr>
        <w:ind w:left="7912" w:hanging="148"/>
      </w:pPr>
      <w:rPr>
        <w:rFonts w:hint="default"/>
        <w:lang w:val="ca-ES" w:eastAsia="ca-ES" w:bidi="ca-ES"/>
      </w:rPr>
    </w:lvl>
  </w:abstractNum>
  <w:abstractNum w:abstractNumId="6" w15:restartNumberingAfterBreak="0">
    <w:nsid w:val="2D2F0D00"/>
    <w:multiLevelType w:val="hybridMultilevel"/>
    <w:tmpl w:val="21BA4D50"/>
    <w:lvl w:ilvl="0" w:tplc="04030017">
      <w:start w:val="1"/>
      <w:numFmt w:val="lowerLetter"/>
      <w:lvlText w:val="%1)"/>
      <w:lvlJc w:val="left"/>
      <w:pPr>
        <w:tabs>
          <w:tab w:val="num" w:pos="1068"/>
        </w:tabs>
        <w:ind w:left="1068" w:hanging="360"/>
      </w:pPr>
    </w:lvl>
    <w:lvl w:ilvl="1" w:tplc="04030019" w:tentative="1">
      <w:start w:val="1"/>
      <w:numFmt w:val="lowerLetter"/>
      <w:lvlText w:val="%2."/>
      <w:lvlJc w:val="left"/>
      <w:pPr>
        <w:tabs>
          <w:tab w:val="num" w:pos="1788"/>
        </w:tabs>
        <w:ind w:left="1788" w:hanging="360"/>
      </w:pPr>
    </w:lvl>
    <w:lvl w:ilvl="2" w:tplc="0403001B" w:tentative="1">
      <w:start w:val="1"/>
      <w:numFmt w:val="lowerRoman"/>
      <w:lvlText w:val="%3."/>
      <w:lvlJc w:val="right"/>
      <w:pPr>
        <w:tabs>
          <w:tab w:val="num" w:pos="2508"/>
        </w:tabs>
        <w:ind w:left="2508" w:hanging="180"/>
      </w:pPr>
    </w:lvl>
    <w:lvl w:ilvl="3" w:tplc="0403000F" w:tentative="1">
      <w:start w:val="1"/>
      <w:numFmt w:val="decimal"/>
      <w:lvlText w:val="%4."/>
      <w:lvlJc w:val="left"/>
      <w:pPr>
        <w:tabs>
          <w:tab w:val="num" w:pos="3228"/>
        </w:tabs>
        <w:ind w:left="3228" w:hanging="360"/>
      </w:pPr>
    </w:lvl>
    <w:lvl w:ilvl="4" w:tplc="04030019" w:tentative="1">
      <w:start w:val="1"/>
      <w:numFmt w:val="lowerLetter"/>
      <w:lvlText w:val="%5."/>
      <w:lvlJc w:val="left"/>
      <w:pPr>
        <w:tabs>
          <w:tab w:val="num" w:pos="3948"/>
        </w:tabs>
        <w:ind w:left="3948" w:hanging="360"/>
      </w:pPr>
    </w:lvl>
    <w:lvl w:ilvl="5" w:tplc="0403001B" w:tentative="1">
      <w:start w:val="1"/>
      <w:numFmt w:val="lowerRoman"/>
      <w:lvlText w:val="%6."/>
      <w:lvlJc w:val="right"/>
      <w:pPr>
        <w:tabs>
          <w:tab w:val="num" w:pos="4668"/>
        </w:tabs>
        <w:ind w:left="4668" w:hanging="180"/>
      </w:pPr>
    </w:lvl>
    <w:lvl w:ilvl="6" w:tplc="0403000F" w:tentative="1">
      <w:start w:val="1"/>
      <w:numFmt w:val="decimal"/>
      <w:lvlText w:val="%7."/>
      <w:lvlJc w:val="left"/>
      <w:pPr>
        <w:tabs>
          <w:tab w:val="num" w:pos="5388"/>
        </w:tabs>
        <w:ind w:left="5388" w:hanging="360"/>
      </w:pPr>
    </w:lvl>
    <w:lvl w:ilvl="7" w:tplc="04030019" w:tentative="1">
      <w:start w:val="1"/>
      <w:numFmt w:val="lowerLetter"/>
      <w:lvlText w:val="%8."/>
      <w:lvlJc w:val="left"/>
      <w:pPr>
        <w:tabs>
          <w:tab w:val="num" w:pos="6108"/>
        </w:tabs>
        <w:ind w:left="6108" w:hanging="360"/>
      </w:pPr>
    </w:lvl>
    <w:lvl w:ilvl="8" w:tplc="0403001B" w:tentative="1">
      <w:start w:val="1"/>
      <w:numFmt w:val="lowerRoman"/>
      <w:lvlText w:val="%9."/>
      <w:lvlJc w:val="right"/>
      <w:pPr>
        <w:tabs>
          <w:tab w:val="num" w:pos="6828"/>
        </w:tabs>
        <w:ind w:left="6828" w:hanging="180"/>
      </w:pPr>
    </w:lvl>
  </w:abstractNum>
  <w:abstractNum w:abstractNumId="7" w15:restartNumberingAfterBreak="0">
    <w:nsid w:val="317216D5"/>
    <w:multiLevelType w:val="hybridMultilevel"/>
    <w:tmpl w:val="8D7C3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513CB4"/>
    <w:multiLevelType w:val="hybridMultilevel"/>
    <w:tmpl w:val="2D9617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CFE6EAF"/>
    <w:multiLevelType w:val="hybridMultilevel"/>
    <w:tmpl w:val="3ABC98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BB7925"/>
    <w:multiLevelType w:val="hybridMultilevel"/>
    <w:tmpl w:val="C3A8A7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4" w15:restartNumberingAfterBreak="0">
    <w:nsid w:val="5FA3289A"/>
    <w:multiLevelType w:val="hybridMultilevel"/>
    <w:tmpl w:val="F4C4BA98"/>
    <w:lvl w:ilvl="0" w:tplc="CD525DC0">
      <w:start w:val="8037"/>
      <w:numFmt w:val="bullet"/>
      <w:lvlText w:val="-"/>
      <w:lvlJc w:val="left"/>
      <w:pPr>
        <w:tabs>
          <w:tab w:val="num" w:pos="3056"/>
        </w:tabs>
        <w:ind w:left="3056" w:hanging="360"/>
      </w:pPr>
      <w:rPr>
        <w:rFonts w:ascii="Arial" w:eastAsia="Times New Roman" w:hAnsi="Arial" w:cs="Arial" w:hint="default"/>
      </w:rPr>
    </w:lvl>
    <w:lvl w:ilvl="1" w:tplc="04030003" w:tentative="1">
      <w:start w:val="1"/>
      <w:numFmt w:val="bullet"/>
      <w:lvlText w:val="o"/>
      <w:lvlJc w:val="left"/>
      <w:pPr>
        <w:tabs>
          <w:tab w:val="num" w:pos="3776"/>
        </w:tabs>
        <w:ind w:left="3776" w:hanging="360"/>
      </w:pPr>
      <w:rPr>
        <w:rFonts w:ascii="Courier New" w:hAnsi="Courier New" w:cs="Courier New" w:hint="default"/>
      </w:rPr>
    </w:lvl>
    <w:lvl w:ilvl="2" w:tplc="04030005" w:tentative="1">
      <w:start w:val="1"/>
      <w:numFmt w:val="bullet"/>
      <w:lvlText w:val=""/>
      <w:lvlJc w:val="left"/>
      <w:pPr>
        <w:tabs>
          <w:tab w:val="num" w:pos="4496"/>
        </w:tabs>
        <w:ind w:left="4496" w:hanging="360"/>
      </w:pPr>
      <w:rPr>
        <w:rFonts w:ascii="Wingdings" w:hAnsi="Wingdings" w:hint="default"/>
      </w:rPr>
    </w:lvl>
    <w:lvl w:ilvl="3" w:tplc="04030001" w:tentative="1">
      <w:start w:val="1"/>
      <w:numFmt w:val="bullet"/>
      <w:lvlText w:val=""/>
      <w:lvlJc w:val="left"/>
      <w:pPr>
        <w:tabs>
          <w:tab w:val="num" w:pos="5216"/>
        </w:tabs>
        <w:ind w:left="5216" w:hanging="360"/>
      </w:pPr>
      <w:rPr>
        <w:rFonts w:ascii="Symbol" w:hAnsi="Symbol" w:hint="default"/>
      </w:rPr>
    </w:lvl>
    <w:lvl w:ilvl="4" w:tplc="04030003" w:tentative="1">
      <w:start w:val="1"/>
      <w:numFmt w:val="bullet"/>
      <w:lvlText w:val="o"/>
      <w:lvlJc w:val="left"/>
      <w:pPr>
        <w:tabs>
          <w:tab w:val="num" w:pos="5936"/>
        </w:tabs>
        <w:ind w:left="5936" w:hanging="360"/>
      </w:pPr>
      <w:rPr>
        <w:rFonts w:ascii="Courier New" w:hAnsi="Courier New" w:cs="Courier New" w:hint="default"/>
      </w:rPr>
    </w:lvl>
    <w:lvl w:ilvl="5" w:tplc="04030005" w:tentative="1">
      <w:start w:val="1"/>
      <w:numFmt w:val="bullet"/>
      <w:lvlText w:val=""/>
      <w:lvlJc w:val="left"/>
      <w:pPr>
        <w:tabs>
          <w:tab w:val="num" w:pos="6656"/>
        </w:tabs>
        <w:ind w:left="6656" w:hanging="360"/>
      </w:pPr>
      <w:rPr>
        <w:rFonts w:ascii="Wingdings" w:hAnsi="Wingdings" w:hint="default"/>
      </w:rPr>
    </w:lvl>
    <w:lvl w:ilvl="6" w:tplc="04030001" w:tentative="1">
      <w:start w:val="1"/>
      <w:numFmt w:val="bullet"/>
      <w:lvlText w:val=""/>
      <w:lvlJc w:val="left"/>
      <w:pPr>
        <w:tabs>
          <w:tab w:val="num" w:pos="7376"/>
        </w:tabs>
        <w:ind w:left="7376" w:hanging="360"/>
      </w:pPr>
      <w:rPr>
        <w:rFonts w:ascii="Symbol" w:hAnsi="Symbol" w:hint="default"/>
      </w:rPr>
    </w:lvl>
    <w:lvl w:ilvl="7" w:tplc="04030003" w:tentative="1">
      <w:start w:val="1"/>
      <w:numFmt w:val="bullet"/>
      <w:lvlText w:val="o"/>
      <w:lvlJc w:val="left"/>
      <w:pPr>
        <w:tabs>
          <w:tab w:val="num" w:pos="8096"/>
        </w:tabs>
        <w:ind w:left="8096" w:hanging="360"/>
      </w:pPr>
      <w:rPr>
        <w:rFonts w:ascii="Courier New" w:hAnsi="Courier New" w:cs="Courier New" w:hint="default"/>
      </w:rPr>
    </w:lvl>
    <w:lvl w:ilvl="8" w:tplc="04030005" w:tentative="1">
      <w:start w:val="1"/>
      <w:numFmt w:val="bullet"/>
      <w:lvlText w:val=""/>
      <w:lvlJc w:val="left"/>
      <w:pPr>
        <w:tabs>
          <w:tab w:val="num" w:pos="8816"/>
        </w:tabs>
        <w:ind w:left="8816" w:hanging="360"/>
      </w:pPr>
      <w:rPr>
        <w:rFonts w:ascii="Wingdings" w:hAnsi="Wingdings" w:hint="default"/>
      </w:rPr>
    </w:lvl>
  </w:abstractNum>
  <w:abstractNum w:abstractNumId="15"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8DA4C22"/>
    <w:multiLevelType w:val="hybridMultilevel"/>
    <w:tmpl w:val="FF529F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6"/>
  </w:num>
  <w:num w:numId="3">
    <w:abstractNumId w:val="8"/>
  </w:num>
  <w:num w:numId="4">
    <w:abstractNumId w:val="2"/>
  </w:num>
  <w:num w:numId="5">
    <w:abstractNumId w:val="10"/>
  </w:num>
  <w:num w:numId="6">
    <w:abstractNumId w:val="13"/>
  </w:num>
  <w:num w:numId="7">
    <w:abstractNumId w:val="12"/>
  </w:num>
  <w:num w:numId="8">
    <w:abstractNumId w:val="15"/>
  </w:num>
  <w:num w:numId="9">
    <w:abstractNumId w:val="4"/>
  </w:num>
  <w:num w:numId="10">
    <w:abstractNumId w:val="0"/>
  </w:num>
  <w:num w:numId="11">
    <w:abstractNumId w:val="11"/>
  </w:num>
  <w:num w:numId="12">
    <w:abstractNumId w:val="3"/>
  </w:num>
  <w:num w:numId="13">
    <w:abstractNumId w:val="1"/>
  </w:num>
  <w:num w:numId="14">
    <w:abstractNumId w:val="5"/>
  </w:num>
  <w:num w:numId="15">
    <w:abstractNumId w:val="7"/>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44"/>
    <w:rsid w:val="000037DA"/>
    <w:rsid w:val="0000598B"/>
    <w:rsid w:val="00034466"/>
    <w:rsid w:val="00037610"/>
    <w:rsid w:val="00042888"/>
    <w:rsid w:val="00076A24"/>
    <w:rsid w:val="00095251"/>
    <w:rsid w:val="000A0DC0"/>
    <w:rsid w:val="000D060B"/>
    <w:rsid w:val="000E0708"/>
    <w:rsid w:val="000F7180"/>
    <w:rsid w:val="00100333"/>
    <w:rsid w:val="0011245A"/>
    <w:rsid w:val="00152697"/>
    <w:rsid w:val="001654EE"/>
    <w:rsid w:val="001750D8"/>
    <w:rsid w:val="001A3C45"/>
    <w:rsid w:val="001C319A"/>
    <w:rsid w:val="001F4CB5"/>
    <w:rsid w:val="001F7906"/>
    <w:rsid w:val="002431DB"/>
    <w:rsid w:val="0024625E"/>
    <w:rsid w:val="00254780"/>
    <w:rsid w:val="00261B95"/>
    <w:rsid w:val="002867E7"/>
    <w:rsid w:val="002A516C"/>
    <w:rsid w:val="002B7B0A"/>
    <w:rsid w:val="00303B53"/>
    <w:rsid w:val="00310A72"/>
    <w:rsid w:val="00345996"/>
    <w:rsid w:val="00350071"/>
    <w:rsid w:val="00381595"/>
    <w:rsid w:val="00385553"/>
    <w:rsid w:val="003A729F"/>
    <w:rsid w:val="003B53F2"/>
    <w:rsid w:val="003C6B2C"/>
    <w:rsid w:val="003D15E0"/>
    <w:rsid w:val="003E64E5"/>
    <w:rsid w:val="0041496E"/>
    <w:rsid w:val="00420AC5"/>
    <w:rsid w:val="004437A8"/>
    <w:rsid w:val="004501AE"/>
    <w:rsid w:val="00456AA3"/>
    <w:rsid w:val="00456E07"/>
    <w:rsid w:val="00471582"/>
    <w:rsid w:val="00471A8C"/>
    <w:rsid w:val="00472B30"/>
    <w:rsid w:val="00484F9A"/>
    <w:rsid w:val="004B0144"/>
    <w:rsid w:val="004D3CE5"/>
    <w:rsid w:val="004D4563"/>
    <w:rsid w:val="004F6B23"/>
    <w:rsid w:val="005060C0"/>
    <w:rsid w:val="005079C6"/>
    <w:rsid w:val="00525C9A"/>
    <w:rsid w:val="00537788"/>
    <w:rsid w:val="00553300"/>
    <w:rsid w:val="005644A4"/>
    <w:rsid w:val="00565086"/>
    <w:rsid w:val="00587AED"/>
    <w:rsid w:val="005A43C3"/>
    <w:rsid w:val="005C69C8"/>
    <w:rsid w:val="005E7567"/>
    <w:rsid w:val="005F24B6"/>
    <w:rsid w:val="00616DCC"/>
    <w:rsid w:val="00643927"/>
    <w:rsid w:val="00660ADD"/>
    <w:rsid w:val="00677B70"/>
    <w:rsid w:val="006841A4"/>
    <w:rsid w:val="00686D8E"/>
    <w:rsid w:val="006A22EB"/>
    <w:rsid w:val="006B3DC6"/>
    <w:rsid w:val="006B751F"/>
    <w:rsid w:val="006C7912"/>
    <w:rsid w:val="007176CA"/>
    <w:rsid w:val="00735249"/>
    <w:rsid w:val="00740A5B"/>
    <w:rsid w:val="0075343D"/>
    <w:rsid w:val="00753592"/>
    <w:rsid w:val="00754C92"/>
    <w:rsid w:val="007949FA"/>
    <w:rsid w:val="00796571"/>
    <w:rsid w:val="007A5A7C"/>
    <w:rsid w:val="007C0219"/>
    <w:rsid w:val="007F18DD"/>
    <w:rsid w:val="00831B8C"/>
    <w:rsid w:val="00842804"/>
    <w:rsid w:val="008552A8"/>
    <w:rsid w:val="00867FF6"/>
    <w:rsid w:val="00884E77"/>
    <w:rsid w:val="00892AFA"/>
    <w:rsid w:val="0089714F"/>
    <w:rsid w:val="008B4E2D"/>
    <w:rsid w:val="008C33C1"/>
    <w:rsid w:val="008E714B"/>
    <w:rsid w:val="0090059D"/>
    <w:rsid w:val="00907B29"/>
    <w:rsid w:val="009120AC"/>
    <w:rsid w:val="00913F8F"/>
    <w:rsid w:val="009303D8"/>
    <w:rsid w:val="0094472F"/>
    <w:rsid w:val="009D42DC"/>
    <w:rsid w:val="009F179A"/>
    <w:rsid w:val="00A31050"/>
    <w:rsid w:val="00A55663"/>
    <w:rsid w:val="00A63AED"/>
    <w:rsid w:val="00A837BD"/>
    <w:rsid w:val="00AB5A46"/>
    <w:rsid w:val="00AC0E44"/>
    <w:rsid w:val="00AC556E"/>
    <w:rsid w:val="00AE5DC0"/>
    <w:rsid w:val="00AF33EC"/>
    <w:rsid w:val="00B078B6"/>
    <w:rsid w:val="00B1081A"/>
    <w:rsid w:val="00B334E7"/>
    <w:rsid w:val="00B3463C"/>
    <w:rsid w:val="00B41EAC"/>
    <w:rsid w:val="00B46EB2"/>
    <w:rsid w:val="00B60582"/>
    <w:rsid w:val="00B66948"/>
    <w:rsid w:val="00B75A45"/>
    <w:rsid w:val="00B8045E"/>
    <w:rsid w:val="00B85CBB"/>
    <w:rsid w:val="00B94211"/>
    <w:rsid w:val="00BA4221"/>
    <w:rsid w:val="00BD0BE3"/>
    <w:rsid w:val="00BE5161"/>
    <w:rsid w:val="00BF0B32"/>
    <w:rsid w:val="00BF49E6"/>
    <w:rsid w:val="00C051AA"/>
    <w:rsid w:val="00C077DD"/>
    <w:rsid w:val="00C25222"/>
    <w:rsid w:val="00C4100F"/>
    <w:rsid w:val="00C4463E"/>
    <w:rsid w:val="00C539A3"/>
    <w:rsid w:val="00C71979"/>
    <w:rsid w:val="00C770FE"/>
    <w:rsid w:val="00CA5183"/>
    <w:rsid w:val="00CB177B"/>
    <w:rsid w:val="00CD4E76"/>
    <w:rsid w:val="00CD4F47"/>
    <w:rsid w:val="00D1609D"/>
    <w:rsid w:val="00D52C94"/>
    <w:rsid w:val="00D55D29"/>
    <w:rsid w:val="00D76EC8"/>
    <w:rsid w:val="00D85224"/>
    <w:rsid w:val="00D90A52"/>
    <w:rsid w:val="00DC383B"/>
    <w:rsid w:val="00DE0FA2"/>
    <w:rsid w:val="00DE3031"/>
    <w:rsid w:val="00DF4412"/>
    <w:rsid w:val="00E00739"/>
    <w:rsid w:val="00E14039"/>
    <w:rsid w:val="00E17030"/>
    <w:rsid w:val="00E226C9"/>
    <w:rsid w:val="00E30F65"/>
    <w:rsid w:val="00E33B4F"/>
    <w:rsid w:val="00E418AD"/>
    <w:rsid w:val="00EB04AC"/>
    <w:rsid w:val="00EB34F9"/>
    <w:rsid w:val="00ED455F"/>
    <w:rsid w:val="00EF12D5"/>
    <w:rsid w:val="00F0312B"/>
    <w:rsid w:val="00F14FB6"/>
    <w:rsid w:val="00F26AC1"/>
    <w:rsid w:val="00F4655C"/>
    <w:rsid w:val="00F7161D"/>
    <w:rsid w:val="00F9244B"/>
    <w:rsid w:val="00F94EFE"/>
    <w:rsid w:val="00F95DC1"/>
    <w:rsid w:val="00FB3534"/>
    <w:rsid w:val="00FD2868"/>
    <w:rsid w:val="00FE51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1A2605"/>
  <w15:docId w15:val="{80CA705A-755C-4EA1-8F01-455FD449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44B"/>
    <w:pPr>
      <w:spacing w:after="200" w:line="276" w:lineRule="auto"/>
    </w:pPr>
    <w:rPr>
      <w:rFonts w:asciiTheme="minorHAnsi" w:eastAsiaTheme="minorHAnsi" w:hAnsiTheme="minorHAnsi" w:cstheme="minorBidi"/>
      <w:sz w:val="22"/>
      <w:szCs w:val="22"/>
      <w:lang w:val="ca-ES" w:eastAsia="en-US"/>
    </w:rPr>
  </w:style>
  <w:style w:type="paragraph" w:styleId="Ttulo1">
    <w:name w:val="heading 1"/>
    <w:basedOn w:val="Normal"/>
    <w:next w:val="Normal"/>
    <w:link w:val="Ttulo1Car"/>
    <w:qFormat/>
    <w:rsid w:val="00B60582"/>
    <w:pPr>
      <w:keepNext/>
      <w:spacing w:before="240" w:after="60" w:line="240" w:lineRule="auto"/>
      <w:jc w:val="center"/>
      <w:outlineLvl w:val="0"/>
    </w:pPr>
    <w:rPr>
      <w:rFonts w:ascii="Times New Roman" w:eastAsia="Times New Roman" w:hAnsi="Times New Roman" w:cs="Times New Roman"/>
      <w:b/>
      <w:smallCaps/>
      <w:kern w:val="28"/>
      <w:sz w:val="48"/>
      <w:szCs w:val="20"/>
      <w:lang w:eastAsia="es-ES"/>
    </w:rPr>
  </w:style>
  <w:style w:type="paragraph" w:styleId="Ttulo2">
    <w:name w:val="heading 2"/>
    <w:basedOn w:val="Normal"/>
    <w:next w:val="Normal"/>
    <w:link w:val="Ttulo2Car"/>
    <w:qFormat/>
    <w:rsid w:val="00B60582"/>
    <w:pPr>
      <w:keepNext/>
      <w:spacing w:before="240" w:after="60" w:line="240" w:lineRule="auto"/>
      <w:jc w:val="both"/>
      <w:outlineLvl w:val="1"/>
    </w:pPr>
    <w:rPr>
      <w:rFonts w:ascii="Times New Roman" w:eastAsia="Times New Roman" w:hAnsi="Times New Roman" w:cs="Times New Roman"/>
      <w:b/>
      <w:caps/>
      <w:sz w:val="32"/>
      <w:szCs w:val="20"/>
      <w:u w:val="single"/>
      <w:lang w:eastAsia="es-ES"/>
    </w:rPr>
  </w:style>
  <w:style w:type="paragraph" w:styleId="Ttulo3">
    <w:name w:val="heading 3"/>
    <w:basedOn w:val="Normal"/>
    <w:next w:val="Normal"/>
    <w:link w:val="Ttulo3Car"/>
    <w:qFormat/>
    <w:rsid w:val="00B60582"/>
    <w:pPr>
      <w:keepNext/>
      <w:spacing w:before="240" w:after="60" w:line="240" w:lineRule="auto"/>
      <w:ind w:left="283" w:hanging="283"/>
      <w:jc w:val="both"/>
      <w:outlineLvl w:val="2"/>
    </w:pPr>
    <w:rPr>
      <w:rFonts w:ascii="Times New Roman" w:eastAsia="Times New Roman" w:hAnsi="Times New Roman" w:cs="Times New Roman"/>
      <w:b/>
      <w:caps/>
      <w:sz w:val="28"/>
      <w:szCs w:val="20"/>
      <w:lang w:eastAsia="es-ES"/>
    </w:rPr>
  </w:style>
  <w:style w:type="paragraph" w:styleId="Ttulo5">
    <w:name w:val="heading 5"/>
    <w:basedOn w:val="Normal"/>
    <w:next w:val="Normal"/>
    <w:link w:val="Ttulo5Car"/>
    <w:qFormat/>
    <w:rsid w:val="00B60582"/>
    <w:pPr>
      <w:keepNext/>
      <w:spacing w:after="0" w:line="240" w:lineRule="auto"/>
      <w:jc w:val="center"/>
      <w:outlineLvl w:val="4"/>
    </w:pPr>
    <w:rPr>
      <w:rFonts w:ascii="Times New Roman" w:eastAsia="Times New Roman" w:hAnsi="Times New Roman" w:cs="Times New Roman"/>
      <w:b/>
      <w:w w:val="80"/>
      <w:sz w:val="16"/>
      <w:szCs w:val="20"/>
      <w:lang w:eastAsia="es-ES"/>
    </w:rPr>
  </w:style>
  <w:style w:type="paragraph" w:styleId="Ttulo8">
    <w:name w:val="heading 8"/>
    <w:basedOn w:val="Normal"/>
    <w:next w:val="Normal"/>
    <w:link w:val="Ttulo8Car"/>
    <w:qFormat/>
    <w:rsid w:val="00EF12D5"/>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EF12D5"/>
    <w:p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60582"/>
    <w:rPr>
      <w:b/>
      <w:smallCaps/>
      <w:kern w:val="28"/>
      <w:sz w:val="48"/>
    </w:rPr>
  </w:style>
  <w:style w:type="character" w:customStyle="1" w:styleId="Ttulo2Car">
    <w:name w:val="Título 2 Car"/>
    <w:basedOn w:val="Fuentedeprrafopredeter"/>
    <w:link w:val="Ttulo2"/>
    <w:rsid w:val="00B60582"/>
    <w:rPr>
      <w:b/>
      <w:caps/>
      <w:sz w:val="32"/>
      <w:u w:val="single"/>
    </w:rPr>
  </w:style>
  <w:style w:type="character" w:customStyle="1" w:styleId="Ttulo3Car">
    <w:name w:val="Título 3 Car"/>
    <w:basedOn w:val="Fuentedeprrafopredeter"/>
    <w:link w:val="Ttulo3"/>
    <w:rsid w:val="00B60582"/>
    <w:rPr>
      <w:b/>
      <w:caps/>
      <w:sz w:val="28"/>
    </w:rPr>
  </w:style>
  <w:style w:type="character" w:customStyle="1" w:styleId="Ttulo5Car">
    <w:name w:val="Título 5 Car"/>
    <w:basedOn w:val="Fuentedeprrafopredeter"/>
    <w:link w:val="Ttulo5"/>
    <w:rsid w:val="00B60582"/>
    <w:rPr>
      <w:b/>
      <w:w w:val="80"/>
      <w:sz w:val="16"/>
      <w:lang w:val="ca-ES"/>
    </w:rPr>
  </w:style>
  <w:style w:type="paragraph" w:styleId="Encabezado">
    <w:name w:val="header"/>
    <w:basedOn w:val="Normal"/>
    <w:link w:val="EncabezadoCar"/>
    <w:unhideWhenUsed/>
    <w:rsid w:val="00D1609D"/>
    <w:pPr>
      <w:tabs>
        <w:tab w:val="center" w:pos="4252"/>
        <w:tab w:val="right" w:pos="8504"/>
      </w:tabs>
      <w:spacing w:after="0" w:line="240" w:lineRule="auto"/>
      <w:jc w:val="both"/>
    </w:pPr>
    <w:rPr>
      <w:rFonts w:ascii="Times New Roman" w:eastAsia="Times New Roman" w:hAnsi="Times New Roman" w:cs="Times New Roman"/>
      <w:sz w:val="24"/>
      <w:szCs w:val="20"/>
      <w:lang w:eastAsia="es-ES"/>
    </w:rPr>
  </w:style>
  <w:style w:type="character" w:customStyle="1" w:styleId="EncabezadoCar">
    <w:name w:val="Encabezado Car"/>
    <w:basedOn w:val="Fuentedeprrafopredeter"/>
    <w:link w:val="Encabezado"/>
    <w:rsid w:val="00D1609D"/>
    <w:rPr>
      <w:sz w:val="24"/>
      <w:lang w:val="ca-ES"/>
    </w:rPr>
  </w:style>
  <w:style w:type="paragraph" w:styleId="Piedepgina">
    <w:name w:val="footer"/>
    <w:basedOn w:val="Normal"/>
    <w:link w:val="PiedepginaCar"/>
    <w:unhideWhenUsed/>
    <w:rsid w:val="00D1609D"/>
    <w:pPr>
      <w:tabs>
        <w:tab w:val="center" w:pos="4252"/>
        <w:tab w:val="right" w:pos="8504"/>
      </w:tabs>
      <w:spacing w:after="0" w:line="240" w:lineRule="auto"/>
      <w:jc w:val="both"/>
    </w:pPr>
    <w:rPr>
      <w:rFonts w:ascii="Times New Roman" w:eastAsia="Times New Roman" w:hAnsi="Times New Roman" w:cs="Times New Roman"/>
      <w:sz w:val="24"/>
      <w:szCs w:val="20"/>
      <w:lang w:eastAsia="es-ES"/>
    </w:rPr>
  </w:style>
  <w:style w:type="character" w:customStyle="1" w:styleId="PiedepginaCar">
    <w:name w:val="Pie de página Car"/>
    <w:basedOn w:val="Fuentedeprrafopredeter"/>
    <w:link w:val="Piedepgina"/>
    <w:rsid w:val="00D1609D"/>
    <w:rPr>
      <w:sz w:val="24"/>
      <w:lang w:val="ca-ES"/>
    </w:rPr>
  </w:style>
  <w:style w:type="paragraph" w:styleId="Textodeglobo">
    <w:name w:val="Balloon Text"/>
    <w:basedOn w:val="Normal"/>
    <w:link w:val="TextodegloboCar"/>
    <w:uiPriority w:val="99"/>
    <w:semiHidden/>
    <w:unhideWhenUsed/>
    <w:rsid w:val="00D1609D"/>
    <w:rPr>
      <w:rFonts w:ascii="Tahoma" w:hAnsi="Tahoma" w:cs="Tahoma"/>
      <w:sz w:val="16"/>
      <w:szCs w:val="16"/>
    </w:rPr>
  </w:style>
  <w:style w:type="character" w:customStyle="1" w:styleId="TextodegloboCar">
    <w:name w:val="Texto de globo Car"/>
    <w:basedOn w:val="Fuentedeprrafopredeter"/>
    <w:link w:val="Textodeglobo"/>
    <w:uiPriority w:val="99"/>
    <w:semiHidden/>
    <w:rsid w:val="00D1609D"/>
    <w:rPr>
      <w:rFonts w:ascii="Tahoma" w:hAnsi="Tahoma" w:cs="Tahoma"/>
      <w:sz w:val="16"/>
      <w:szCs w:val="16"/>
      <w:lang w:val="ca-ES"/>
    </w:rPr>
  </w:style>
  <w:style w:type="paragraph" w:styleId="Prrafodelista">
    <w:name w:val="List Paragraph"/>
    <w:basedOn w:val="Normal"/>
    <w:uiPriority w:val="34"/>
    <w:qFormat/>
    <w:rsid w:val="00892AFA"/>
    <w:pPr>
      <w:spacing w:after="0" w:line="240" w:lineRule="auto"/>
      <w:ind w:left="720"/>
      <w:contextualSpacing/>
      <w:jc w:val="both"/>
    </w:pPr>
    <w:rPr>
      <w:rFonts w:ascii="Times New Roman" w:eastAsia="Times New Roman" w:hAnsi="Times New Roman" w:cs="Times New Roman"/>
      <w:sz w:val="24"/>
      <w:szCs w:val="20"/>
      <w:lang w:eastAsia="es-ES"/>
    </w:rPr>
  </w:style>
  <w:style w:type="paragraph" w:styleId="NormalWeb">
    <w:name w:val="Normal (Web)"/>
    <w:basedOn w:val="Normal"/>
    <w:uiPriority w:val="99"/>
    <w:semiHidden/>
    <w:unhideWhenUsed/>
    <w:rsid w:val="00F9244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0D060B"/>
  </w:style>
  <w:style w:type="paragraph" w:styleId="Textosinformato">
    <w:name w:val="Plain Text"/>
    <w:basedOn w:val="Normal"/>
    <w:link w:val="TextosinformatoCar"/>
    <w:rsid w:val="000D060B"/>
    <w:pPr>
      <w:spacing w:after="0" w:line="240" w:lineRule="auto"/>
    </w:pPr>
    <w:rPr>
      <w:rFonts w:ascii="Courier New" w:eastAsia="Times New Roman" w:hAnsi="Courier New" w:cs="Times New Roman"/>
      <w:noProof/>
      <w:sz w:val="16"/>
      <w:szCs w:val="20"/>
      <w:lang w:eastAsia="es-ES"/>
    </w:rPr>
  </w:style>
  <w:style w:type="character" w:customStyle="1" w:styleId="TextosinformatoCar">
    <w:name w:val="Texto sin formato Car"/>
    <w:basedOn w:val="Fuentedeprrafopredeter"/>
    <w:link w:val="Textosinformato"/>
    <w:rsid w:val="000D060B"/>
    <w:rPr>
      <w:rFonts w:ascii="Courier New" w:hAnsi="Courier New"/>
      <w:noProof/>
      <w:sz w:val="16"/>
      <w:lang w:val="ca-ES"/>
    </w:rPr>
  </w:style>
  <w:style w:type="character" w:customStyle="1" w:styleId="Ttulo8Car">
    <w:name w:val="Título 8 Car"/>
    <w:basedOn w:val="Fuentedeprrafopredeter"/>
    <w:link w:val="Ttulo8"/>
    <w:rsid w:val="00EF12D5"/>
    <w:rPr>
      <w:i/>
      <w:iCs/>
      <w:sz w:val="24"/>
      <w:szCs w:val="24"/>
      <w:lang w:val="ca-ES"/>
    </w:rPr>
  </w:style>
  <w:style w:type="character" w:customStyle="1" w:styleId="Ttulo9Car">
    <w:name w:val="Título 9 Car"/>
    <w:basedOn w:val="Fuentedeprrafopredeter"/>
    <w:link w:val="Ttulo9"/>
    <w:rsid w:val="00EF12D5"/>
    <w:rPr>
      <w:rFonts w:ascii="Arial" w:hAnsi="Arial" w:cs="Arial"/>
      <w:sz w:val="22"/>
      <w:szCs w:val="22"/>
      <w:lang w:val="ca-ES"/>
    </w:rPr>
  </w:style>
  <w:style w:type="paragraph" w:styleId="Textoindependiente">
    <w:name w:val="Body Text"/>
    <w:basedOn w:val="Normal"/>
    <w:link w:val="TextoindependienteCar"/>
    <w:rsid w:val="00EF12D5"/>
    <w:pPr>
      <w:widowControl w:val="0"/>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rsid w:val="00EF12D5"/>
    <w:rPr>
      <w:rFonts w:ascii="Arial" w:hAnsi="Arial"/>
      <w:sz w:val="24"/>
      <w:lang w:val="ca-ES"/>
    </w:rPr>
  </w:style>
  <w:style w:type="paragraph" w:styleId="Textoindependiente3">
    <w:name w:val="Body Text 3"/>
    <w:basedOn w:val="Normal"/>
    <w:link w:val="Textoindependiente3Car"/>
    <w:rsid w:val="00EF12D5"/>
    <w:pPr>
      <w:pBdr>
        <w:bottom w:val="single" w:sz="4" w:space="1" w:color="auto"/>
      </w:pBdr>
      <w:spacing w:after="0" w:line="240" w:lineRule="auto"/>
      <w:jc w:val="both"/>
    </w:pPr>
    <w:rPr>
      <w:rFonts w:ascii="Bookman Old Style" w:eastAsia="Times New Roman" w:hAnsi="Bookman Old Style" w:cs="Times New Roman"/>
      <w:b/>
      <w:szCs w:val="20"/>
      <w:lang w:eastAsia="es-ES"/>
    </w:rPr>
  </w:style>
  <w:style w:type="character" w:customStyle="1" w:styleId="Textoindependiente3Car">
    <w:name w:val="Texto independiente 3 Car"/>
    <w:basedOn w:val="Fuentedeprrafopredeter"/>
    <w:link w:val="Textoindependiente3"/>
    <w:rsid w:val="00EF12D5"/>
    <w:rPr>
      <w:rFonts w:ascii="Bookman Old Style" w:hAnsi="Bookman Old Style"/>
      <w:b/>
      <w:sz w:val="22"/>
      <w:lang w:val="ca-ES"/>
    </w:rPr>
  </w:style>
  <w:style w:type="character" w:styleId="Hipervnculo">
    <w:name w:val="Hyperlink"/>
    <w:basedOn w:val="Fuentedeprrafopredeter"/>
    <w:uiPriority w:val="99"/>
    <w:unhideWhenUsed/>
    <w:rsid w:val="00BF0B32"/>
    <w:rPr>
      <w:color w:val="0000FF" w:themeColor="hyperlink"/>
      <w:u w:val="single"/>
    </w:rPr>
  </w:style>
  <w:style w:type="character" w:styleId="Mencinsinresolver">
    <w:name w:val="Unresolved Mention"/>
    <w:basedOn w:val="Fuentedeprrafopredeter"/>
    <w:uiPriority w:val="99"/>
    <w:semiHidden/>
    <w:unhideWhenUsed/>
    <w:rsid w:val="00BF0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26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santfost.c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FAC07671B1345BB1E280E123E5DFD" ma:contentTypeVersion="9" ma:contentTypeDescription="Create a new document." ma:contentTypeScope="" ma:versionID="c4d8e42dbc1267461f8d50bf39b673a5">
  <xsd:schema xmlns:xsd="http://www.w3.org/2001/XMLSchema" xmlns:xs="http://www.w3.org/2001/XMLSchema" xmlns:p="http://schemas.microsoft.com/office/2006/metadata/properties" xmlns:ns2="e61d341f-cf3e-4754-a19a-0d73858a93c4" targetNamespace="http://schemas.microsoft.com/office/2006/metadata/properties" ma:root="true" ma:fieldsID="98b1dbaf2e2cd7cec14b88dde200adcc" ns2:_="">
    <xsd:import namespace="e61d341f-cf3e-4754-a19a-0d73858a93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1d341f-cf3e-4754-a19a-0d73858a9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0DD416-401A-4DA9-B4D6-4E8D78056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1d341f-cf3e-4754-a19a-0d73858a9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4640F7-D712-4E98-B787-B1D22D36AE18}">
  <ds:schemaRefs>
    <ds:schemaRef ds:uri="http://schemas.microsoft.com/sharepoint/v3/contenttype/forms"/>
  </ds:schemaRefs>
</ds:datastoreItem>
</file>

<file path=customXml/itemProps3.xml><?xml version="1.0" encoding="utf-8"?>
<ds:datastoreItem xmlns:ds="http://schemas.openxmlformats.org/officeDocument/2006/customXml" ds:itemID="{7DEA6204-D28C-4EE7-8F1F-435113ABF8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Pages>
  <Words>1784</Words>
  <Characters>9815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Alba Maria Parra Morales</cp:lastModifiedBy>
  <cp:revision>39</cp:revision>
  <cp:lastPrinted>2020-09-18T10:15:00Z</cp:lastPrinted>
  <dcterms:created xsi:type="dcterms:W3CDTF">2020-09-15T16:44:00Z</dcterms:created>
  <dcterms:modified xsi:type="dcterms:W3CDTF">2020-09-18T10:26:00Z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0x010100E1DFAC07671B1345BB1E280E123E5DFD</vt:lpwstr>
  </property>
  <property fmtid="{D5CDD505-2E9C-101B-9397-08002B2CF9AE}" pid="3" name="Order">
    <vt:r8>780200</vt:r8>
  </property>
</Properties>
</file>