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center"/>
        <w:rPr>
          <w:rFonts w:ascii="Arial" w:hAnsi="Arial" w:cs="Arial"/>
          <w:b/>
          <w:b/>
          <w:bCs/>
          <w:sz w:val="24"/>
          <w:szCs w:val="24"/>
        </w:rPr>
      </w:pPr>
      <w:bookmarkStart w:id="0" w:name="__DdeLink__2007_109982189"/>
      <w:r>
        <w:rPr>
          <w:rFonts w:cs="Arial" w:ascii="Arial" w:hAnsi="Arial"/>
          <w:b/>
          <w:bCs/>
          <w:sz w:val="24"/>
          <w:szCs w:val="24"/>
          <w:lang w:val="es-ES" w:eastAsia="es-ES"/>
        </w:rPr>
        <w:t>ANEXO II</w:t>
      </w:r>
    </w:p>
    <w:p>
      <w:pPr>
        <w:pStyle w:val="Contenidodelatabla"/>
        <w:spacing w:lineRule="atLeast" w:line="100"/>
        <w:jc w:val="center"/>
        <w:rPr>
          <w:rFonts w:ascii="Arial" w:hAnsi="Arial" w:cs="Arial"/>
          <w:b/>
          <w:b/>
          <w:bCs/>
          <w:sz w:val="24"/>
          <w:szCs w:val="24"/>
          <w:lang w:val="es-ES"/>
        </w:rPr>
      </w:pPr>
      <w:r>
        <w:rPr>
          <w:rFonts w:cs="Arial" w:ascii="Arial" w:hAnsi="Arial"/>
          <w:b/>
          <w:bCs/>
          <w:sz w:val="24"/>
          <w:szCs w:val="24"/>
          <w:lang w:val="es-ES"/>
        </w:rPr>
        <w:t>ACEPTACIÓN DE LA PROPUESTA DE SUBVENCIÓN</w:t>
      </w:r>
    </w:p>
    <w:p>
      <w:pPr>
        <w:pStyle w:val="Contenidodelatabla"/>
        <w:spacing w:lineRule="atLeast" w:line="10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Contenidodelatabla"/>
        <w:spacing w:lineRule="atLeast" w:line="100"/>
        <w:jc w:val="both"/>
        <w:rPr/>
      </w:pPr>
      <w:bookmarkStart w:id="1" w:name="__DdeLink__3618_941541937"/>
      <w:r>
        <w:rPr>
          <w:rFonts w:cs="Arial" w:ascii="Arial" w:hAnsi="Arial"/>
          <w:b/>
          <w:sz w:val="24"/>
          <w:szCs w:val="24"/>
          <w:lang w:val="es-ES"/>
        </w:rPr>
        <w:t>(</w:t>
      </w:r>
      <w:r>
        <w:rPr>
          <w:rFonts w:cs="Arial" w:ascii="Arial" w:hAnsi="Arial"/>
          <w:b/>
          <w:bCs/>
          <w:sz w:val="24"/>
          <w:szCs w:val="24"/>
          <w:u w:val="single"/>
          <w:lang w:val="es-ES"/>
        </w:rPr>
        <w:t>A rellenar tras la publicación de la Propuesta de Resolución Definitiva en el tablón de edictos de la Diputación de Huelva</w:t>
      </w:r>
      <w:bookmarkEnd w:id="0"/>
      <w:bookmarkEnd w:id="1"/>
      <w:r>
        <w:rPr>
          <w:rFonts w:cs="Arial" w:ascii="Arial" w:hAnsi="Arial"/>
          <w:b/>
          <w:sz w:val="24"/>
          <w:szCs w:val="24"/>
          <w:lang w:val="es-ES"/>
        </w:rPr>
        <w:t>)</w:t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/>
      </w:pPr>
      <w:r>
        <w:rPr>
          <w:rFonts w:cs="Arial" w:ascii="Arial" w:hAnsi="Arial"/>
          <w:sz w:val="24"/>
          <w:szCs w:val="24"/>
          <w:lang w:val="es-ES"/>
        </w:rPr>
        <w:t xml:space="preserve">D/Dña.  __________________________________________________________, mayor de edad, con DNI núm. ______________________________ y domicilio en ___________________________________________________________________, en  nombre de la entidad  que representa, y de acuerdo con las normas reguladoras de la convocatoria, </w:t>
      </w:r>
      <w:r>
        <w:rPr>
          <w:rFonts w:cs="Arial" w:ascii="Arial" w:hAnsi="Arial"/>
          <w:color w:val="000000"/>
          <w:sz w:val="24"/>
          <w:szCs w:val="24"/>
          <w:lang w:val="es-ES"/>
        </w:rPr>
        <w:t>del programa “Conozca la provincia de Huelva”, 2020</w:t>
      </w:r>
      <w:r>
        <w:rPr>
          <w:rFonts w:cs="Arial" w:ascii="Arial" w:hAnsi="Arial"/>
          <w:sz w:val="24"/>
          <w:szCs w:val="24"/>
          <w:lang w:val="es-ES"/>
        </w:rPr>
        <w:t>,</w:t>
      </w:r>
    </w:p>
    <w:p>
      <w:pPr>
        <w:pStyle w:val="Normal"/>
        <w:spacing w:lineRule="atLeast" w:line="10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tLeast" w:line="100"/>
        <w:jc w:val="both"/>
        <w:rPr>
          <w:rFonts w:ascii="Arial" w:hAnsi="Arial" w:cs="Arial"/>
          <w:b/>
          <w:b/>
          <w:bCs/>
          <w:sz w:val="24"/>
          <w:szCs w:val="24"/>
          <w:lang w:val="es-ES"/>
        </w:rPr>
      </w:pPr>
      <w:r>
        <w:rPr>
          <w:rFonts w:cs="Arial" w:ascii="Arial" w:hAnsi="Arial"/>
          <w:b/>
          <w:bCs/>
          <w:sz w:val="24"/>
          <w:szCs w:val="24"/>
          <w:lang w:val="es-ES"/>
        </w:rPr>
        <w:t>EXPONE</w:t>
      </w:r>
    </w:p>
    <w:p>
      <w:pPr>
        <w:pStyle w:val="Normal"/>
        <w:spacing w:lineRule="atLeast" w:line="1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tLeast" w:line="100"/>
        <w:jc w:val="both"/>
        <w:rPr/>
      </w:pPr>
      <w:r>
        <w:rPr>
          <w:rFonts w:cs="Arial" w:ascii="Arial" w:hAnsi="Arial"/>
          <w:sz w:val="24"/>
          <w:szCs w:val="24"/>
          <w:lang w:val="es-ES"/>
        </w:rPr>
        <w:t xml:space="preserve">Que con fecha </w:t>
        <w:tab/>
        <w:t>________</w:t>
        <w:tab/>
        <w:t xml:space="preserve"> ha recibido notificación de la </w:t>
      </w:r>
      <w:r>
        <w:rPr>
          <w:rFonts w:cs="Arial" w:ascii="Arial" w:hAnsi="Arial"/>
          <w:b/>
          <w:bCs/>
          <w:sz w:val="24"/>
          <w:szCs w:val="24"/>
          <w:lang w:val="es-ES"/>
        </w:rPr>
        <w:t>Propuesta de Resolución Definitiva</w:t>
      </w:r>
      <w:r>
        <w:rPr>
          <w:rFonts w:cs="Arial" w:ascii="Arial" w:hAnsi="Arial"/>
          <w:sz w:val="24"/>
          <w:szCs w:val="24"/>
          <w:lang w:val="es-ES"/>
        </w:rPr>
        <w:t xml:space="preserve"> de la Diputación Provincial de Huelva, por la que se propone concederle una ayuda en especie, materializada en los gastos de una de las rutas del programa, y que </w:t>
      </w:r>
      <w:r>
        <w:rPr>
          <w:rFonts w:cs="Arial" w:ascii="Arial" w:hAnsi="Arial"/>
          <w:b/>
          <w:bCs/>
          <w:sz w:val="24"/>
          <w:szCs w:val="24"/>
          <w:lang w:val="es-ES"/>
        </w:rPr>
        <w:t>ACEPTA</w:t>
      </w:r>
      <w:r>
        <w:rPr>
          <w:rFonts w:cs="Arial" w:ascii="Arial" w:hAnsi="Arial"/>
          <w:sz w:val="24"/>
          <w:szCs w:val="24"/>
          <w:lang w:val="es-ES"/>
        </w:rPr>
        <w:t xml:space="preserve"> dicha propuesta y la concesión posterior en los términos y con los requisitos y condiciones establecidos en la Resolución de Concesión y en la Convocatoria de la misma.</w:t>
      </w:r>
    </w:p>
    <w:p>
      <w:pPr>
        <w:pStyle w:val="Normal"/>
        <w:spacing w:lineRule="atLeast" w:line="100"/>
        <w:ind w:left="0" w:right="0" w:hanging="36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tLeast" w:line="100"/>
        <w:ind w:left="0" w:right="0" w:hanging="36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before="120" w:after="12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En                             , a         de </w:t>
        <w:tab/>
        <w:tab/>
        <w:tab/>
        <w:t>de 20</w:t>
      </w:r>
    </w:p>
    <w:p>
      <w:pPr>
        <w:pStyle w:val="Normal"/>
        <w:spacing w:lineRule="atLeast" w:line="1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  <w:sz w:val="24"/>
          <w:szCs w:val="24"/>
          <w:lang w:val="es-ES" w:eastAsia="es-ES"/>
        </w:rPr>
      </w:pPr>
      <w:r>
        <w:rPr>
          <w:rFonts w:cs="Arial" w:ascii="Arial" w:hAnsi="Arial"/>
          <w:sz w:val="24"/>
          <w:szCs w:val="24"/>
          <w:lang w:val="es-ES" w:eastAsia="es-ES"/>
        </w:rPr>
        <w:t>Fdo.: __________________________</w:t>
      </w:r>
    </w:p>
    <w:p>
      <w:pPr>
        <w:pStyle w:val="Normal"/>
        <w:spacing w:lineRule="atLeast" w:line="100"/>
        <w:ind w:left="0" w:right="0" w:hanging="360"/>
        <w:jc w:val="center"/>
        <w:rPr>
          <w:rFonts w:ascii="Arial" w:hAnsi="Arial" w:cs="Arial"/>
          <w:sz w:val="24"/>
          <w:szCs w:val="24"/>
          <w:lang w:val="es-ES" w:eastAsia="es-ES"/>
        </w:rPr>
      </w:pPr>
      <w:r>
        <w:rPr>
          <w:rFonts w:cs="Arial" w:ascii="Arial" w:hAnsi="Arial"/>
          <w:sz w:val="24"/>
          <w:szCs w:val="24"/>
          <w:lang w:val="es-ES" w:eastAsia="es-ES"/>
        </w:rPr>
      </w:r>
    </w:p>
    <w:p>
      <w:pPr>
        <w:pStyle w:val="Normal"/>
        <w:spacing w:lineRule="atLeast" w:line="100"/>
        <w:ind w:left="0" w:right="0" w:hanging="360"/>
        <w:jc w:val="center"/>
        <w:rPr>
          <w:rFonts w:ascii="Arial" w:hAnsi="Arial" w:cs="Arial"/>
          <w:sz w:val="24"/>
          <w:szCs w:val="24"/>
          <w:lang w:val="es-ES" w:eastAsia="es-ES"/>
        </w:rPr>
      </w:pPr>
      <w:r>
        <w:rPr>
          <w:rFonts w:cs="Arial" w:ascii="Arial" w:hAnsi="Arial"/>
          <w:sz w:val="24"/>
          <w:szCs w:val="24"/>
          <w:lang w:val="es-ES" w:eastAsia="es-ES"/>
        </w:rPr>
        <w:t>(Firma de la persona declarante)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tLeast" w:line="100" w:before="57" w:after="57"/>
        <w:rPr>
          <w:rFonts w:ascii="Arial" w:hAnsi="Arial" w:cs="Arial"/>
          <w:b/>
          <w:b/>
          <w:bCs/>
          <w:sz w:val="22"/>
          <w:szCs w:val="22"/>
        </w:rPr>
      </w:pPr>
      <w:bookmarkStart w:id="2" w:name="__DdeLink__3956_299606562"/>
      <w:r>
        <w:rPr>
          <w:rFonts w:cs="Arial" w:ascii="Arial" w:hAnsi="Arial"/>
          <w:b/>
          <w:bCs/>
          <w:sz w:val="22"/>
          <w:szCs w:val="22"/>
        </w:rPr>
        <w:t>PROTECCIÓN DE DATOS</w:t>
      </w:r>
    </w:p>
    <w:p>
      <w:pPr>
        <w:pStyle w:val="Cuerpodetexto"/>
        <w:bidi w:val="0"/>
        <w:spacing w:before="57" w:after="0"/>
        <w:ind w:left="0" w:right="0" w:hanging="0"/>
        <w:jc w:val="both"/>
        <w:rPr/>
      </w:pPr>
      <w:bookmarkStart w:id="3" w:name="__DdeLink__13381_10479183861"/>
      <w:bookmarkStart w:id="4" w:name="__DdeLink__13393_10479183861"/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 xml:space="preserve"> en el ejercicio de una función pública. Los datos serán tratados por las unidades y servicios de la Diputación de Huelva, no cediéndose a terceros, </w:t>
      </w:r>
      <w:bookmarkStart w:id="5" w:name="__DdeLink__8_3532706659111212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salvo prescripción legal o judicial</w:t>
      </w:r>
      <w:bookmarkEnd w:id="5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. Los solicitantes y los titulares de los datos que se van a facilitar tienen, entre otros, derecho a acceder, rectificar y suprimirlos c</w:t>
      </w:r>
      <w:bookmarkStart w:id="6" w:name="__DdeLink__10_35327066591212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on las limitaciones que la ley establece</w:t>
      </w:r>
      <w:bookmarkEnd w:id="6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76" w:before="0" w:after="170"/>
        <w:ind w:left="0" w:right="0" w:hanging="0"/>
        <w:jc w:val="both"/>
        <w:rPr/>
      </w:pPr>
      <w:hyperlink r:id="rId2">
        <w:bookmarkStart w:id="7" w:name="__DdeLink__12_35327066591212"/>
        <w:r>
          <w:rPr>
            <w:rStyle w:val="EnlacedeInternet"/>
            <w:rFonts w:cs="Arial" w:ascii="Arial" w:hAnsi="Arial"/>
            <w:sz w:val="20"/>
            <w:szCs w:val="20"/>
          </w:rPr>
          <w:t>https://s</w:t>
        </w:r>
        <w:r>
          <w:rPr>
            <w:rStyle w:val="EnlacedeInternet"/>
            <w:rFonts w:cs="Arial" w:ascii="Arial" w:hAnsi="Arial"/>
            <w:sz w:val="20"/>
            <w:szCs w:val="20"/>
          </w:rPr>
          <w:t>2</w:t>
        </w:r>
        <w:r>
          <w:rPr>
            <w:rStyle w:val="EnlacedeInternet"/>
            <w:rFonts w:cs="Arial" w:ascii="Arial" w:hAnsi="Arial"/>
            <w:sz w:val="20"/>
            <w:szCs w:val="20"/>
          </w:rPr>
          <w:t>.diphuelva.es/sede/contenidos/3556_proteccion-de-datos</w:t>
        </w:r>
      </w:hyperlink>
      <w:bookmarkEnd w:id="7"/>
      <w:r>
        <w:rPr>
          <w:rFonts w:eastAsia="Arial" w:cs="Arial" w:ascii="Arial" w:hAnsi="Arial"/>
          <w:i/>
          <w:color w:val="00000A"/>
          <w:sz w:val="20"/>
          <w:szCs w:val="20"/>
          <w:lang w:eastAsia="es-ES"/>
        </w:rPr>
        <w:t xml:space="preserve"> </w:t>
      </w:r>
    </w:p>
    <w:p>
      <w:pPr>
        <w:pStyle w:val="Cuerpodetexto"/>
        <w:bidi w:val="0"/>
        <w:spacing w:before="0" w:after="57"/>
        <w:ind w:left="0" w:right="0" w:hanging="0"/>
        <w:rPr/>
      </w:pPr>
      <w:bookmarkStart w:id="8" w:name="__DdeLink__102_35327066591212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shd w:fill="auto" w:val="clear"/>
          <w:vertAlign w:val="baseline"/>
          <w:lang w:val="es-ES" w:eastAsia="es-ES"/>
        </w:rPr>
        <w:t>El contacto del Delegado de Protección de Datos de la Diputación de Huelva es</w:t>
      </w:r>
      <w:bookmarkEnd w:id="8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shd w:fill="auto" w:val="clear"/>
          <w:vertAlign w:val="baseline"/>
          <w:lang w:val="es-ES" w:eastAsia="es-ES"/>
        </w:rPr>
        <w:t xml:space="preserve"> </w:t>
      </w:r>
      <w:hyperlink r:id="rId3">
        <w:bookmarkEnd w:id="3"/>
        <w:bookmarkEnd w:id="4"/>
        <w:r>
          <w:rPr>
            <w:rStyle w:val="EnlacedeInternet"/>
            <w:rFonts w:cs="Arial" w:ascii="Arial" w:hAnsi="Arial"/>
            <w:b w:val="false"/>
            <w:bCs w:val="false"/>
            <w:i w:val="false"/>
            <w:iCs w:val="false"/>
            <w:position w:val="0"/>
            <w:sz w:val="20"/>
            <w:sz w:val="20"/>
            <w:szCs w:val="20"/>
            <w:shd w:fill="auto" w:val="clear"/>
            <w:vertAlign w:val="baseline"/>
            <w:lang w:val="es-ES" w:eastAsia="es-ES"/>
          </w:rPr>
          <w:t>dpd.dph@diphuelva.org</w:t>
        </w:r>
      </w:hyperlink>
    </w:p>
    <w:p>
      <w:pPr>
        <w:pStyle w:val="Normal"/>
        <w:spacing w:lineRule="atLeast" w:line="100" w:before="0" w:after="200"/>
        <w:jc w:val="center"/>
        <w:rPr>
          <w:rFonts w:ascii="Arial" w:hAnsi="Arial" w:cs="Arial"/>
          <w:b/>
          <w:b/>
          <w:bCs/>
          <w:color w:val="000000"/>
          <w:sz w:val="24"/>
          <w:szCs w:val="24"/>
          <w:lang w:val="es-ES"/>
        </w:rPr>
      </w:pPr>
      <w:r>
        <w:rPr>
          <w:rFonts w:cs="Arial" w:ascii="Arial" w:hAnsi="Arial"/>
          <w:b/>
          <w:bCs/>
          <w:color w:val="000000"/>
          <w:sz w:val="24"/>
          <w:szCs w:val="24"/>
          <w:lang w:val="es-ES"/>
        </w:rPr>
      </w:r>
    </w:p>
    <w:p>
      <w:pPr>
        <w:pStyle w:val="NormalWeb"/>
        <w:shd w:fill="FFFFFF" w:val="clear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4"/>
          <w:szCs w:val="24"/>
        </w:rPr>
      </w:pPr>
      <w:bookmarkStart w:id="9" w:name="__DdeLink__3956_299606562"/>
      <w:bookmarkEnd w:id="9"/>
      <w:r>
        <w:rPr>
          <w:rFonts w:cs="Arial" w:ascii="Arial" w:hAnsi="Arial"/>
          <w:b/>
          <w:bCs/>
          <w:color w:val="000000"/>
          <w:sz w:val="24"/>
          <w:szCs w:val="24"/>
        </w:rPr>
        <w:t>SR. PRESIDENTE DE LA DIPUTACIÓN PROVINCIAL DE HUELVA</w:t>
      </w:r>
    </w:p>
    <w:sectPr>
      <w:headerReference w:type="default" r:id="rId4"/>
      <w:type w:val="nextPage"/>
      <w:pgSz w:w="11906" w:h="16838"/>
      <w:pgMar w:left="1701" w:right="1134" w:header="752" w:top="1922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shd w:fill="FFFFFF" w:val="clear"/>
      <w:spacing w:lineRule="atLeast" w:line="100" w:before="0" w:after="0"/>
      <w:jc w:val="right"/>
      <w:textAlignment w:val="baseline"/>
      <w:rPr>
        <w:rFonts w:ascii="Arial" w:hAnsi="Arial" w:cs="Arial"/>
        <w:b/>
        <w:b/>
        <w:color w:val="000000"/>
        <w:sz w:val="22"/>
        <w:szCs w:val="22"/>
        <w:lang w:val="es-ES" w:eastAsia="es-ES"/>
      </w:rPr>
    </w:pPr>
    <w:r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-760730</wp:posOffset>
          </wp:positionH>
          <wp:positionV relativeFrom="paragraph">
            <wp:posOffset>-254635</wp:posOffset>
          </wp:positionV>
          <wp:extent cx="1798955" cy="628650"/>
          <wp:effectExtent l="0" t="0" r="0" b="0"/>
          <wp:wrapSquare wrapText="largest"/>
          <wp:docPr id="1" name="Imagen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1" t="-374" r="-131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179895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C</w:t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ONVOCATORIA DEL PROGRAMA</w:t>
    </w:r>
  </w:p>
  <w:p>
    <w:pPr>
      <w:pStyle w:val="NormalWeb"/>
      <w:shd w:fill="FFFFFF" w:val="clear"/>
      <w:spacing w:lineRule="atLeast" w:line="100" w:before="0" w:after="0"/>
      <w:jc w:val="right"/>
      <w:textAlignment w:val="baseline"/>
      <w:rPr>
        <w:rFonts w:ascii="Arial" w:hAnsi="Arial" w:cs="Arial"/>
        <w:b/>
        <w:b/>
        <w:color w:val="000000"/>
        <w:sz w:val="22"/>
        <w:szCs w:val="22"/>
        <w:lang w:val="es-ES" w:eastAsia="es-ES"/>
      </w:rPr>
    </w:pPr>
    <w:r>
      <w:rPr>
        <w:rFonts w:cs="Arial" w:ascii="Arial" w:hAnsi="Arial"/>
        <w:b/>
        <w:color w:val="000000"/>
        <w:sz w:val="22"/>
        <w:szCs w:val="22"/>
        <w:lang w:val="es-ES" w:eastAsia="es-ES"/>
      </w:rPr>
      <w:t>“</w:t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CONOZCA LA PROVINCIA DE HUELVA”, 2020</w:t>
    </w:r>
  </w:p>
</w:hdr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Muydestacado">
    <w:name w:val="Muy destacado"/>
    <w:qFormat/>
    <w:rPr>
      <w:b/>
      <w:bCs/>
    </w:rPr>
  </w:style>
  <w:style w:type="character" w:styleId="Destaquemayor">
    <w:name w:val="Destaque mayor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WW8Num3z0">
    <w:name w:val="WW8Num3z0"/>
    <w:qFormat/>
    <w:rPr>
      <w:rFonts w:ascii="Arial" w:hAnsi="Arial" w:cs="Arial"/>
      <w:sz w:val="20"/>
      <w:szCs w:val="20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NormalWeb">
    <w:name w:val="Normal (Web)"/>
    <w:basedOn w:val="Normal"/>
    <w:qFormat/>
    <w:pPr>
      <w:spacing w:lineRule="auto" w:line="276" w:before="280" w:after="280"/>
    </w:pPr>
    <w:rPr>
      <w:rFonts w:ascii="Times New Roman" w:hAnsi="Times New Roman" w:cs="Times New Roman"/>
      <w:color w:val="00000A"/>
      <w:lang w:val="es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mailto:dpd.dph@diphuelva.org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LibreOffice/5.4.1.2$Linux_X86_64 LibreOffice_project/ea7cb86e6eeb2bf3a5af73a8f7777ac570321527</Application>
  <Pages>1</Pages>
  <Words>320</Words>
  <Characters>1863</Characters>
  <CharactersWithSpaces>2213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2020-07-20T08:43:44Z</dcterms:created>
  <dc:creator/>
  <dc:description/>
  <dc:language>es-ES</dc:language>
  <cp:lastModifiedBy/>
  <dcterms:modified xsi:type="dcterms:W3CDTF">2020-07-20T09:02:34Z</dcterms:modified>
  <cp:revision>4</cp:revision>
  <dc:subject/>
  <dc:title/>
</cp:coreProperties>
</file>