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E3B946" w14:textId="2EEAEFA5" w:rsidR="00DD313C" w:rsidRPr="00DD313C" w:rsidRDefault="00DD313C"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b/>
          <w:color w:val="222222"/>
          <w:kern w:val="0"/>
        </w:rPr>
      </w:pPr>
      <w:r w:rsidRPr="00DD313C">
        <w:rPr>
          <w:rFonts w:ascii="Cambria" w:eastAsia="Times New Roman" w:hAnsi="Cambria" w:cs="Courier New"/>
          <w:b/>
          <w:color w:val="222222"/>
          <w:kern w:val="0"/>
        </w:rPr>
        <w:t xml:space="preserve">BASES REGULADORAS PARA LA CONCESIÓN DE AYUDAS PARA LAS PERSONAS QUE REALICEN Y SUPEREN LA FASE TEÓRICA DEL CURSO DE MONITOR / A DE ACTIVIDADES DE EDUCACIÓN EN EL TIEMPO LIBRE INFANTIL Y JUVENIL EN CENTROS DE FORMACIÓN HOMOLOGADOS </w:t>
      </w:r>
      <w:r w:rsidR="00CA32A8">
        <w:rPr>
          <w:rFonts w:ascii="Cambria" w:eastAsia="Times New Roman" w:hAnsi="Cambria" w:cs="Courier New"/>
          <w:b/>
          <w:color w:val="222222"/>
          <w:kern w:val="0"/>
        </w:rPr>
        <w:t>CON FONDOS PÚBLICOS</w:t>
      </w:r>
      <w:bookmarkStart w:id="0" w:name="_GoBack"/>
      <w:bookmarkEnd w:id="0"/>
      <w:r w:rsidRPr="00DD313C">
        <w:rPr>
          <w:rFonts w:ascii="Cambria" w:eastAsia="Times New Roman" w:hAnsi="Cambria" w:cs="Courier New"/>
          <w:b/>
          <w:color w:val="222222"/>
          <w:kern w:val="0"/>
        </w:rPr>
        <w:t xml:space="preserve"> DURANTE EL TRANSCURSO DE 2020.</w:t>
      </w:r>
    </w:p>
    <w:p w14:paraId="7E477BDB" w14:textId="77777777" w:rsidR="00DD313C" w:rsidRPr="00DD313C" w:rsidRDefault="00DD313C"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b/>
          <w:color w:val="222222"/>
          <w:kern w:val="0"/>
        </w:rPr>
      </w:pPr>
    </w:p>
    <w:p w14:paraId="17678110" w14:textId="78295B72" w:rsidR="00DD313C" w:rsidRPr="00015B87" w:rsidRDefault="00015B87"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b/>
          <w:color w:val="222222"/>
          <w:kern w:val="0"/>
        </w:rPr>
      </w:pPr>
      <w:r w:rsidRPr="00015B87">
        <w:rPr>
          <w:rFonts w:ascii="Cambria" w:eastAsia="Times New Roman" w:hAnsi="Cambria" w:cs="Courier New"/>
          <w:b/>
          <w:color w:val="222222"/>
          <w:kern w:val="0"/>
        </w:rPr>
        <w:t>P</w:t>
      </w:r>
      <w:r w:rsidR="00DD313C" w:rsidRPr="00DD313C">
        <w:rPr>
          <w:rFonts w:ascii="Cambria" w:eastAsia="Times New Roman" w:hAnsi="Cambria" w:cs="Courier New"/>
          <w:b/>
          <w:color w:val="222222"/>
          <w:kern w:val="0"/>
        </w:rPr>
        <w:t>reámbulo</w:t>
      </w:r>
    </w:p>
    <w:p w14:paraId="65A61242" w14:textId="77777777" w:rsidR="00015B87" w:rsidRPr="00DD313C" w:rsidRDefault="00015B87"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p>
    <w:p w14:paraId="78CF0A11" w14:textId="69C574CA" w:rsidR="00DD313C" w:rsidRDefault="00DD313C"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r w:rsidRPr="00DD313C">
        <w:rPr>
          <w:rFonts w:ascii="Cambria" w:eastAsia="Times New Roman" w:hAnsi="Cambria" w:cs="Courier New"/>
          <w:color w:val="222222"/>
          <w:kern w:val="0"/>
        </w:rPr>
        <w:t>El Curso de monitor / a prepara al alumno para intervenir de forma educativa en actividades de ocio infantil y juvenil, capacitándolo para organizar, dinamizar y evaluar actividades de ocio infantil y juvenil en el marco de la programación general de una organización, mediante la aplicación de las técnicas específicas de animación grupal, con una incidencia explícita en la educación en valores y con atención a las medidas básicas de seguridad y prevención de riesgos.</w:t>
      </w:r>
    </w:p>
    <w:p w14:paraId="2CD45B75" w14:textId="77777777" w:rsidR="00015B87" w:rsidRPr="00DD313C" w:rsidRDefault="00015B87"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p>
    <w:p w14:paraId="39C2246A" w14:textId="571E48B1" w:rsidR="00DD313C" w:rsidRPr="00DD313C" w:rsidRDefault="00DD313C"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r w:rsidRPr="00DD313C">
        <w:rPr>
          <w:rFonts w:ascii="Cambria" w:eastAsia="Times New Roman" w:hAnsi="Cambria" w:cs="Courier New"/>
          <w:color w:val="222222"/>
          <w:kern w:val="0"/>
        </w:rPr>
        <w:t>Nuestros niños y adolescentes no tienen un buen catálogo de servicios durante las vacaciones, ya que son pocos pueblos que disponen de personas trabajando como animadores / as de tiempo libre de en colonias, centros, escuelas, movimientos educativos u otras instituciones o programas. Por este motivo, desde el Servicios de Juventud del Área de Servicios a las Personas del Consejo Comarcal del Priorat, se quiere potenciar que los jóvenes de la comarca obtengan la titulación de monitor de juventud, estableciendo ayudas para aquellos y aquellas jóvenes que se saquen curso de monitor / a</w:t>
      </w:r>
      <w:r w:rsidR="00015B87">
        <w:rPr>
          <w:rFonts w:ascii="Cambria" w:eastAsia="Times New Roman" w:hAnsi="Cambria" w:cs="Courier New"/>
          <w:color w:val="222222"/>
          <w:kern w:val="0"/>
        </w:rPr>
        <w:t>.</w:t>
      </w:r>
    </w:p>
    <w:p w14:paraId="67FBC242" w14:textId="77777777" w:rsidR="00DD313C" w:rsidRPr="00DD313C" w:rsidRDefault="00DD313C"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p>
    <w:p w14:paraId="40585051" w14:textId="3FD789F0" w:rsidR="00DD313C" w:rsidRPr="00015B87" w:rsidRDefault="00DD313C"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b/>
          <w:color w:val="222222"/>
          <w:kern w:val="0"/>
        </w:rPr>
      </w:pPr>
      <w:proofErr w:type="gramStart"/>
      <w:r w:rsidRPr="00DD313C">
        <w:rPr>
          <w:rFonts w:ascii="Cambria" w:eastAsia="Times New Roman" w:hAnsi="Cambria" w:cs="Courier New"/>
          <w:b/>
          <w:color w:val="222222"/>
          <w:kern w:val="0"/>
        </w:rPr>
        <w:t>Primera.-</w:t>
      </w:r>
      <w:proofErr w:type="gramEnd"/>
      <w:r w:rsidRPr="00DD313C">
        <w:rPr>
          <w:rFonts w:ascii="Cambria" w:eastAsia="Times New Roman" w:hAnsi="Cambria" w:cs="Courier New"/>
          <w:b/>
          <w:color w:val="222222"/>
          <w:kern w:val="0"/>
        </w:rPr>
        <w:t xml:space="preserve"> Objeto de la convocatoria:</w:t>
      </w:r>
    </w:p>
    <w:p w14:paraId="4AD39BA5" w14:textId="77777777" w:rsidR="00015B87" w:rsidRPr="00DD313C" w:rsidRDefault="00015B87"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p>
    <w:p w14:paraId="170E1450" w14:textId="77777777" w:rsidR="00DD313C" w:rsidRPr="00DD313C" w:rsidRDefault="00DD313C"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r w:rsidRPr="00DD313C">
        <w:rPr>
          <w:rFonts w:ascii="Cambria" w:eastAsia="Times New Roman" w:hAnsi="Cambria" w:cs="Courier New"/>
          <w:color w:val="222222"/>
          <w:kern w:val="0"/>
        </w:rPr>
        <w:t>Constituye el objeto de estas bases regular el régimen aplicable a la concesión de ayudas a aquellas personas que realicen, y superen la fase teórica del curso de monitor / a de actividades de educación en el tiempo libre infantil y juvenil en centros de formación homologados, durante el año 2020.</w:t>
      </w:r>
    </w:p>
    <w:p w14:paraId="122DEF39" w14:textId="77777777" w:rsidR="00DD313C" w:rsidRPr="00DD313C" w:rsidRDefault="00DD313C"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p>
    <w:p w14:paraId="073F0CFE" w14:textId="3306F284" w:rsidR="00DD313C" w:rsidRPr="00015B87" w:rsidRDefault="00DD313C"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b/>
          <w:color w:val="222222"/>
          <w:kern w:val="0"/>
        </w:rPr>
      </w:pPr>
      <w:proofErr w:type="gramStart"/>
      <w:r w:rsidRPr="00DD313C">
        <w:rPr>
          <w:rFonts w:ascii="Cambria" w:eastAsia="Times New Roman" w:hAnsi="Cambria" w:cs="Courier New"/>
          <w:b/>
          <w:color w:val="222222"/>
          <w:kern w:val="0"/>
        </w:rPr>
        <w:t>Segunda.-</w:t>
      </w:r>
      <w:proofErr w:type="gramEnd"/>
      <w:r w:rsidRPr="00DD313C">
        <w:rPr>
          <w:rFonts w:ascii="Cambria" w:eastAsia="Times New Roman" w:hAnsi="Cambria" w:cs="Courier New"/>
          <w:b/>
          <w:color w:val="222222"/>
          <w:kern w:val="0"/>
        </w:rPr>
        <w:t xml:space="preserve"> Destinatarios de las ayudas y requisitos generales:</w:t>
      </w:r>
    </w:p>
    <w:p w14:paraId="2C92892C" w14:textId="77777777" w:rsidR="00015B87" w:rsidRPr="00DD313C" w:rsidRDefault="00015B87"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p>
    <w:p w14:paraId="18E210FE" w14:textId="77777777" w:rsidR="00DD313C" w:rsidRPr="00DD313C" w:rsidRDefault="00DD313C"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r w:rsidRPr="00DD313C">
        <w:rPr>
          <w:rFonts w:ascii="Cambria" w:eastAsia="Times New Roman" w:hAnsi="Cambria" w:cs="Courier New"/>
          <w:color w:val="222222"/>
          <w:kern w:val="0"/>
        </w:rPr>
        <w:t>Podrá solicitar la ayuda regulada en estas Bases, las personas que cumplan los siguientes requisitos:</w:t>
      </w:r>
    </w:p>
    <w:p w14:paraId="33B293E6" w14:textId="77777777" w:rsidR="00DD313C" w:rsidRPr="00DD313C" w:rsidRDefault="00DD313C"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r w:rsidRPr="00DD313C">
        <w:rPr>
          <w:rFonts w:ascii="Cambria" w:eastAsia="Times New Roman" w:hAnsi="Cambria" w:cs="Courier New"/>
          <w:color w:val="222222"/>
          <w:kern w:val="0"/>
        </w:rPr>
        <w:t>a) Tener de 18 a 35 años (tener los 18 años el primer día de curso)</w:t>
      </w:r>
    </w:p>
    <w:p w14:paraId="64E0BE29" w14:textId="77777777" w:rsidR="00DD313C" w:rsidRPr="00DD313C" w:rsidRDefault="00DD313C" w:rsidP="00015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r w:rsidRPr="00DD313C">
        <w:rPr>
          <w:rFonts w:ascii="Cambria" w:eastAsia="Times New Roman" w:hAnsi="Cambria" w:cs="Courier New"/>
          <w:color w:val="222222"/>
          <w:kern w:val="0"/>
        </w:rPr>
        <w:t>b) Estar empadronado / a en el Priorat</w:t>
      </w:r>
    </w:p>
    <w:p w14:paraId="13D2DD30" w14:textId="77777777" w:rsidR="00DD313C" w:rsidRPr="00015B87" w:rsidRDefault="00DD313C" w:rsidP="00015B87">
      <w:pPr>
        <w:pStyle w:val="Normal000"/>
        <w:spacing w:after="0" w:line="300" w:lineRule="atLeast"/>
        <w:jc w:val="both"/>
        <w:rPr>
          <w:rFonts w:ascii="Cambria" w:hAnsi="Cambria"/>
          <w:color w:val="222222"/>
          <w:sz w:val="24"/>
          <w:szCs w:val="24"/>
          <w:lang w:val="es-ES" w:eastAsia="ca-ES"/>
        </w:rPr>
      </w:pPr>
      <w:r w:rsidRPr="00015B87">
        <w:rPr>
          <w:rFonts w:ascii="Cambria" w:hAnsi="Cambria"/>
          <w:color w:val="222222"/>
          <w:sz w:val="24"/>
          <w:szCs w:val="24"/>
          <w:lang w:val="es-ES" w:eastAsia="ca-ES"/>
        </w:rPr>
        <w:t>c) Haber obtenido una calificación de apto en la etapa lectiva del curso, habiendo superado las pruebas de evaluación correspondiente.</w:t>
      </w:r>
    </w:p>
    <w:p w14:paraId="0938F64F" w14:textId="77777777" w:rsidR="00DD313C" w:rsidRPr="00015B87" w:rsidRDefault="00DD313C" w:rsidP="00015B87">
      <w:pPr>
        <w:pStyle w:val="Normal000"/>
        <w:spacing w:after="0" w:line="300" w:lineRule="atLeast"/>
        <w:jc w:val="both"/>
        <w:rPr>
          <w:rFonts w:ascii="Cambria" w:hAnsi="Cambria" w:cstheme="minorHAnsi"/>
          <w:b/>
          <w:i/>
          <w:color w:val="000000"/>
          <w:sz w:val="24"/>
          <w:szCs w:val="24"/>
          <w:u w:val="single"/>
        </w:rPr>
      </w:pPr>
    </w:p>
    <w:p w14:paraId="79345DC8" w14:textId="0CA520F3" w:rsidR="00015B87" w:rsidRPr="00015B87" w:rsidRDefault="00015B87" w:rsidP="00015B87">
      <w:pPr>
        <w:pStyle w:val="HTMLconformatoprevio"/>
        <w:jc w:val="both"/>
        <w:rPr>
          <w:rFonts w:ascii="Cambria" w:hAnsi="Cambria"/>
          <w:b/>
          <w:color w:val="222222"/>
          <w:sz w:val="24"/>
          <w:szCs w:val="24"/>
          <w:lang w:val="es-ES"/>
        </w:rPr>
      </w:pPr>
      <w:proofErr w:type="gramStart"/>
      <w:r w:rsidRPr="00015B87">
        <w:rPr>
          <w:rFonts w:ascii="Cambria" w:hAnsi="Cambria"/>
          <w:b/>
          <w:color w:val="222222"/>
          <w:sz w:val="24"/>
          <w:szCs w:val="24"/>
          <w:lang w:val="es-ES"/>
        </w:rPr>
        <w:t>Tercera.-</w:t>
      </w:r>
      <w:proofErr w:type="gramEnd"/>
      <w:r w:rsidRPr="00015B87">
        <w:rPr>
          <w:rFonts w:ascii="Cambria" w:hAnsi="Cambria"/>
          <w:b/>
          <w:color w:val="222222"/>
          <w:sz w:val="24"/>
          <w:szCs w:val="24"/>
          <w:lang w:val="es-ES"/>
        </w:rPr>
        <w:t xml:space="preserve"> Documentación a aportar</w:t>
      </w:r>
    </w:p>
    <w:p w14:paraId="35EDB417" w14:textId="77777777" w:rsidR="00015B87" w:rsidRPr="00015B87" w:rsidRDefault="00015B87" w:rsidP="00015B87">
      <w:pPr>
        <w:pStyle w:val="HTMLconformatoprevio"/>
        <w:jc w:val="both"/>
        <w:rPr>
          <w:rFonts w:ascii="Cambria" w:hAnsi="Cambria"/>
          <w:color w:val="222222"/>
          <w:sz w:val="24"/>
          <w:szCs w:val="24"/>
          <w:lang w:val="es-ES"/>
        </w:rPr>
      </w:pPr>
    </w:p>
    <w:p w14:paraId="68FEC933"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Será requisito imprescindible para la tramitación de la bonificación, la aportación de la documentación que se detalla a continuación:</w:t>
      </w:r>
    </w:p>
    <w:p w14:paraId="117999FF"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a) Impreso normalizado que se debe descargar en la web del Consejo Comarcal del Priorat, priorat.cat, recogerlo presencialmente en la Oficina Joven del Priorat o pedirlo a la misma para que le sea enviado por correo electrónico.</w:t>
      </w:r>
    </w:p>
    <w:p w14:paraId="011597C5"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lastRenderedPageBreak/>
        <w:t>b) Solicitud que deberá hacerse constar el nombre del joven y sus datos principales, así como, sus datos bancarios.</w:t>
      </w:r>
    </w:p>
    <w:p w14:paraId="346C02A9"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c) Certificado del centro de formación que imparta el curso y este esté reconocido por la Dirección General de Juventud.</w:t>
      </w:r>
    </w:p>
    <w:p w14:paraId="2EAED9AD"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d) Se deberá aportar la fotocopia del DNI / NIF / NIE del joven que presenta la solicitud la ayuda.</w:t>
      </w:r>
    </w:p>
    <w:p w14:paraId="04E17D62" w14:textId="77777777" w:rsidR="00015B87" w:rsidRPr="00015B87" w:rsidRDefault="00015B87" w:rsidP="00015B87">
      <w:pPr>
        <w:pStyle w:val="HTMLconformatoprevio"/>
        <w:jc w:val="both"/>
        <w:rPr>
          <w:rFonts w:ascii="Cambria" w:hAnsi="Cambria"/>
          <w:color w:val="222222"/>
          <w:sz w:val="24"/>
          <w:szCs w:val="24"/>
          <w:lang w:val="es-ES"/>
        </w:rPr>
      </w:pPr>
    </w:p>
    <w:p w14:paraId="5993C4EC" w14:textId="7B229777" w:rsidR="00015B87" w:rsidRPr="00015B87" w:rsidRDefault="00015B87" w:rsidP="00015B87">
      <w:pPr>
        <w:pStyle w:val="HTMLconformatoprevio"/>
        <w:jc w:val="both"/>
        <w:rPr>
          <w:rFonts w:ascii="Cambria" w:hAnsi="Cambria"/>
          <w:b/>
          <w:color w:val="222222"/>
          <w:sz w:val="24"/>
          <w:szCs w:val="24"/>
          <w:lang w:val="es-ES"/>
        </w:rPr>
      </w:pPr>
      <w:proofErr w:type="gramStart"/>
      <w:r w:rsidRPr="00015B87">
        <w:rPr>
          <w:rFonts w:ascii="Cambria" w:hAnsi="Cambria"/>
          <w:b/>
          <w:color w:val="222222"/>
          <w:sz w:val="24"/>
          <w:szCs w:val="24"/>
          <w:lang w:val="es-ES"/>
        </w:rPr>
        <w:t>Cuarta .</w:t>
      </w:r>
      <w:proofErr w:type="gramEnd"/>
      <w:r w:rsidRPr="00015B87">
        <w:rPr>
          <w:rFonts w:ascii="Cambria" w:hAnsi="Cambria"/>
          <w:b/>
          <w:color w:val="222222"/>
          <w:sz w:val="24"/>
          <w:szCs w:val="24"/>
          <w:lang w:val="es-ES"/>
        </w:rPr>
        <w:t>- Forma y lugar de presentación de las solicitudes</w:t>
      </w:r>
    </w:p>
    <w:p w14:paraId="7919AA83" w14:textId="77777777" w:rsidR="00015B87" w:rsidRPr="00015B87" w:rsidRDefault="00015B87" w:rsidP="00015B87">
      <w:pPr>
        <w:pStyle w:val="HTMLconformatoprevio"/>
        <w:jc w:val="both"/>
        <w:rPr>
          <w:rFonts w:ascii="Cambria" w:hAnsi="Cambria"/>
          <w:color w:val="222222"/>
          <w:sz w:val="24"/>
          <w:szCs w:val="24"/>
          <w:lang w:val="es-ES"/>
        </w:rPr>
      </w:pPr>
    </w:p>
    <w:p w14:paraId="14F6694B"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Las solicitudes se presentarán en el Registro General de Documentos del Consejo Comarcal del Priorat en horario de oficina, una vez reabierto al público, mediante la Sede electrónica en la página www.priorat.cat, en un impreso normalizado, facilitado por el propio centro o por el Consejo Comarcal, (web) o por cualquiera de los medios establecidos en la Ley 39/2015, de 1 de octubre, del Procedimiento Administrativo Común de las Administraciones Públicas.</w:t>
      </w:r>
    </w:p>
    <w:p w14:paraId="4C320C0E"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La presentación de las solicitudes implica la autorización pueda obtener telemáticamente los datos de otras administraciones los datos relativos a la documentación a presentar para la solicitud de la ayuda, y / o, del cumplimiento de los requisitos para obtener las mismas.</w:t>
      </w:r>
    </w:p>
    <w:p w14:paraId="37055C90" w14:textId="77777777" w:rsidR="00015B87" w:rsidRPr="00015B87" w:rsidRDefault="00015B87" w:rsidP="00015B87">
      <w:pPr>
        <w:pStyle w:val="HTMLconformatoprevio"/>
        <w:jc w:val="both"/>
        <w:rPr>
          <w:rFonts w:ascii="Cambria" w:hAnsi="Cambria"/>
          <w:color w:val="222222"/>
          <w:sz w:val="24"/>
          <w:szCs w:val="24"/>
          <w:lang w:val="es-ES"/>
        </w:rPr>
      </w:pPr>
    </w:p>
    <w:p w14:paraId="63BCD43B" w14:textId="68AF4E36" w:rsidR="00015B87" w:rsidRDefault="00015B87" w:rsidP="00015B87">
      <w:pPr>
        <w:pStyle w:val="HTMLconformatoprevio"/>
        <w:jc w:val="both"/>
        <w:rPr>
          <w:rFonts w:ascii="Cambria" w:hAnsi="Cambria"/>
          <w:b/>
          <w:color w:val="222222"/>
          <w:sz w:val="24"/>
          <w:szCs w:val="24"/>
          <w:lang w:val="es-ES"/>
        </w:rPr>
      </w:pPr>
      <w:proofErr w:type="gramStart"/>
      <w:r w:rsidRPr="00015B87">
        <w:rPr>
          <w:rFonts w:ascii="Cambria" w:hAnsi="Cambria"/>
          <w:b/>
          <w:color w:val="222222"/>
          <w:sz w:val="24"/>
          <w:szCs w:val="24"/>
          <w:lang w:val="es-ES"/>
        </w:rPr>
        <w:t>Quinta.-</w:t>
      </w:r>
      <w:proofErr w:type="gramEnd"/>
      <w:r w:rsidRPr="00015B87">
        <w:rPr>
          <w:rFonts w:ascii="Cambria" w:hAnsi="Cambria"/>
          <w:b/>
          <w:color w:val="222222"/>
          <w:sz w:val="24"/>
          <w:szCs w:val="24"/>
          <w:lang w:val="es-ES"/>
        </w:rPr>
        <w:t xml:space="preserve"> Plazo de presentación de solicitudes:</w:t>
      </w:r>
    </w:p>
    <w:p w14:paraId="285859BE" w14:textId="77777777" w:rsidR="00015B87" w:rsidRPr="00015B87" w:rsidRDefault="00015B87" w:rsidP="00015B87">
      <w:pPr>
        <w:pStyle w:val="HTMLconformatoprevio"/>
        <w:jc w:val="both"/>
        <w:rPr>
          <w:rFonts w:ascii="Cambria" w:hAnsi="Cambria"/>
          <w:b/>
          <w:color w:val="222222"/>
          <w:sz w:val="24"/>
          <w:szCs w:val="24"/>
          <w:lang w:val="es-ES"/>
        </w:rPr>
      </w:pPr>
    </w:p>
    <w:p w14:paraId="25823A1E" w14:textId="1088F323" w:rsidR="000C575F" w:rsidRPr="00015B87" w:rsidRDefault="00015B87" w:rsidP="00015B87">
      <w:pPr>
        <w:pStyle w:val="Normal000"/>
        <w:spacing w:after="0" w:line="300" w:lineRule="atLeast"/>
        <w:jc w:val="both"/>
        <w:rPr>
          <w:rFonts w:ascii="Cambria" w:hAnsi="Cambria"/>
          <w:color w:val="222222"/>
          <w:sz w:val="24"/>
          <w:szCs w:val="24"/>
          <w:lang w:val="es-ES"/>
        </w:rPr>
      </w:pPr>
      <w:r w:rsidRPr="00015B87">
        <w:rPr>
          <w:rFonts w:ascii="Cambria" w:hAnsi="Cambria"/>
          <w:color w:val="222222"/>
          <w:sz w:val="24"/>
          <w:szCs w:val="24"/>
          <w:lang w:val="es-ES"/>
        </w:rPr>
        <w:t>El plazo para presentar las solicitudes de ayudas, finalizará el 31 de diciembre 2020, o hasta agotar la dotación presupuestaria señalada en la base sexta</w:t>
      </w:r>
    </w:p>
    <w:p w14:paraId="70E43657" w14:textId="77777777" w:rsidR="00015B87" w:rsidRPr="00015B87" w:rsidRDefault="00015B87" w:rsidP="00015B87">
      <w:pPr>
        <w:pStyle w:val="Normal000"/>
        <w:spacing w:after="0" w:line="300" w:lineRule="atLeast"/>
        <w:jc w:val="both"/>
        <w:rPr>
          <w:rFonts w:ascii="Cambria" w:hAnsi="Cambria" w:cstheme="minorHAnsi"/>
          <w:i/>
          <w:iCs/>
          <w:sz w:val="24"/>
          <w:szCs w:val="24"/>
        </w:rPr>
      </w:pPr>
    </w:p>
    <w:p w14:paraId="46D3C6BA" w14:textId="6077859E" w:rsidR="00015B87" w:rsidRDefault="00015B87" w:rsidP="00015B87">
      <w:pPr>
        <w:pStyle w:val="HTMLconformatoprevio"/>
        <w:jc w:val="both"/>
        <w:rPr>
          <w:rFonts w:ascii="Cambria" w:hAnsi="Cambria"/>
          <w:b/>
          <w:color w:val="222222"/>
          <w:sz w:val="24"/>
          <w:szCs w:val="24"/>
          <w:lang w:val="es-ES"/>
        </w:rPr>
      </w:pPr>
      <w:proofErr w:type="gramStart"/>
      <w:r w:rsidRPr="00015B87">
        <w:rPr>
          <w:rFonts w:ascii="Cambria" w:hAnsi="Cambria"/>
          <w:b/>
          <w:color w:val="222222"/>
          <w:sz w:val="24"/>
          <w:szCs w:val="24"/>
          <w:lang w:val="es-ES"/>
        </w:rPr>
        <w:t>Sexta.-</w:t>
      </w:r>
      <w:proofErr w:type="gramEnd"/>
      <w:r w:rsidRPr="00015B87">
        <w:rPr>
          <w:rFonts w:ascii="Cambria" w:hAnsi="Cambria"/>
          <w:b/>
          <w:color w:val="222222"/>
          <w:sz w:val="24"/>
          <w:szCs w:val="24"/>
          <w:lang w:val="es-ES"/>
        </w:rPr>
        <w:t xml:space="preserve"> Dotación presupuestaria e importe máximo de la ayuda.</w:t>
      </w:r>
    </w:p>
    <w:p w14:paraId="644DF60F" w14:textId="77777777" w:rsidR="00015B87" w:rsidRPr="00015B87" w:rsidRDefault="00015B87" w:rsidP="00015B87">
      <w:pPr>
        <w:pStyle w:val="HTMLconformatoprevio"/>
        <w:jc w:val="both"/>
        <w:rPr>
          <w:rFonts w:ascii="Cambria" w:hAnsi="Cambria"/>
          <w:b/>
          <w:color w:val="222222"/>
          <w:sz w:val="24"/>
          <w:szCs w:val="24"/>
          <w:lang w:val="es-ES"/>
        </w:rPr>
      </w:pPr>
    </w:p>
    <w:p w14:paraId="457BA443"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La dotación máxima establecida por la concesión de ayudas se fija en la cuantía de 1.250,00.- €, y el importe máximo de la ayuda se establece en 50,00 € / solicitante.</w:t>
      </w:r>
    </w:p>
    <w:p w14:paraId="33597E40" w14:textId="77777777" w:rsidR="00015B87" w:rsidRPr="00015B87" w:rsidRDefault="00015B87" w:rsidP="00015B87">
      <w:pPr>
        <w:pStyle w:val="HTMLconformatoprevio"/>
        <w:jc w:val="both"/>
        <w:rPr>
          <w:rFonts w:ascii="Cambria" w:hAnsi="Cambria"/>
          <w:color w:val="222222"/>
          <w:sz w:val="24"/>
          <w:szCs w:val="24"/>
          <w:lang w:val="es-ES"/>
        </w:rPr>
      </w:pPr>
    </w:p>
    <w:p w14:paraId="0B4D23E9" w14:textId="1DE57A5D" w:rsidR="00015B87" w:rsidRDefault="00015B87" w:rsidP="00015B87">
      <w:pPr>
        <w:pStyle w:val="HTMLconformatoprevio"/>
        <w:jc w:val="both"/>
        <w:rPr>
          <w:rFonts w:ascii="Cambria" w:hAnsi="Cambria"/>
          <w:b/>
          <w:color w:val="222222"/>
          <w:sz w:val="24"/>
          <w:szCs w:val="24"/>
          <w:lang w:val="es-ES"/>
        </w:rPr>
      </w:pPr>
      <w:proofErr w:type="gramStart"/>
      <w:r w:rsidRPr="00015B87">
        <w:rPr>
          <w:rFonts w:ascii="Cambria" w:hAnsi="Cambria"/>
          <w:b/>
          <w:color w:val="222222"/>
          <w:sz w:val="24"/>
          <w:szCs w:val="24"/>
          <w:lang w:val="es-ES"/>
        </w:rPr>
        <w:t>Séptima.-</w:t>
      </w:r>
      <w:proofErr w:type="gramEnd"/>
      <w:r w:rsidRPr="00015B87">
        <w:rPr>
          <w:rFonts w:ascii="Cambria" w:hAnsi="Cambria"/>
          <w:b/>
          <w:color w:val="222222"/>
          <w:sz w:val="24"/>
          <w:szCs w:val="24"/>
          <w:lang w:val="es-ES"/>
        </w:rPr>
        <w:t xml:space="preserve"> Criterios de valoración.</w:t>
      </w:r>
    </w:p>
    <w:p w14:paraId="0793FE42" w14:textId="77777777" w:rsidR="00015B87" w:rsidRPr="00015B87" w:rsidRDefault="00015B87" w:rsidP="00015B87">
      <w:pPr>
        <w:pStyle w:val="HTMLconformatoprevio"/>
        <w:jc w:val="both"/>
        <w:rPr>
          <w:rFonts w:ascii="Cambria" w:hAnsi="Cambria"/>
          <w:b/>
          <w:color w:val="222222"/>
          <w:sz w:val="24"/>
          <w:szCs w:val="24"/>
          <w:lang w:val="es-ES"/>
        </w:rPr>
      </w:pPr>
    </w:p>
    <w:p w14:paraId="29676023"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Se establece un único criterio de valoración de las solicitudes presentadas, que será el de su presentación en el Registro del Consejo Comarcal. Se irán concediendo las ayudas hasta agotar la dotación presupuestaria establecida.</w:t>
      </w:r>
    </w:p>
    <w:p w14:paraId="7DDFE4EB" w14:textId="77777777" w:rsidR="00015B87" w:rsidRPr="00015B87" w:rsidRDefault="00015B87" w:rsidP="00015B87">
      <w:pPr>
        <w:pStyle w:val="HTMLconformatoprevio"/>
        <w:jc w:val="both"/>
        <w:rPr>
          <w:rFonts w:ascii="Cambria" w:hAnsi="Cambria"/>
          <w:color w:val="222222"/>
          <w:sz w:val="24"/>
          <w:szCs w:val="24"/>
          <w:lang w:val="es-ES"/>
        </w:rPr>
      </w:pPr>
    </w:p>
    <w:p w14:paraId="115E1325" w14:textId="538DCD7E" w:rsidR="00015B87" w:rsidRDefault="00015B87" w:rsidP="00015B87">
      <w:pPr>
        <w:pStyle w:val="HTMLconformatoprevio"/>
        <w:jc w:val="both"/>
        <w:rPr>
          <w:rFonts w:ascii="Cambria" w:hAnsi="Cambria"/>
          <w:b/>
          <w:color w:val="222222"/>
          <w:sz w:val="24"/>
          <w:szCs w:val="24"/>
          <w:lang w:val="es-ES"/>
        </w:rPr>
      </w:pPr>
      <w:proofErr w:type="gramStart"/>
      <w:r w:rsidRPr="00015B87">
        <w:rPr>
          <w:rFonts w:ascii="Cambria" w:hAnsi="Cambria"/>
          <w:b/>
          <w:color w:val="222222"/>
          <w:sz w:val="24"/>
          <w:szCs w:val="24"/>
          <w:lang w:val="es-ES"/>
        </w:rPr>
        <w:t>Octava .</w:t>
      </w:r>
      <w:proofErr w:type="gramEnd"/>
      <w:r w:rsidRPr="00015B87">
        <w:rPr>
          <w:rFonts w:ascii="Cambria" w:hAnsi="Cambria"/>
          <w:b/>
          <w:color w:val="222222"/>
          <w:sz w:val="24"/>
          <w:szCs w:val="24"/>
          <w:lang w:val="es-ES"/>
        </w:rPr>
        <w:t>- Incompatibilidades.</w:t>
      </w:r>
    </w:p>
    <w:p w14:paraId="0211385D" w14:textId="77777777" w:rsidR="00015B87" w:rsidRPr="00015B87" w:rsidRDefault="00015B87" w:rsidP="00015B87">
      <w:pPr>
        <w:pStyle w:val="HTMLconformatoprevio"/>
        <w:jc w:val="both"/>
        <w:rPr>
          <w:rFonts w:ascii="Cambria" w:hAnsi="Cambria"/>
          <w:b/>
          <w:color w:val="222222"/>
          <w:sz w:val="24"/>
          <w:szCs w:val="24"/>
          <w:lang w:val="es-ES"/>
        </w:rPr>
      </w:pPr>
    </w:p>
    <w:p w14:paraId="61112B03" w14:textId="77777777" w:rsidR="00015B87" w:rsidRPr="00015B87" w:rsidRDefault="00015B87" w:rsidP="00015B87">
      <w:pPr>
        <w:pStyle w:val="HTMLconformatoprevio"/>
        <w:jc w:val="both"/>
        <w:rPr>
          <w:rFonts w:ascii="Cambria" w:hAnsi="Cambria"/>
          <w:color w:val="222222"/>
          <w:sz w:val="24"/>
          <w:szCs w:val="24"/>
          <w:lang w:val="es-ES"/>
        </w:rPr>
      </w:pPr>
      <w:proofErr w:type="gramStart"/>
      <w:r w:rsidRPr="00015B87">
        <w:rPr>
          <w:rFonts w:ascii="Cambria" w:hAnsi="Cambria"/>
          <w:color w:val="222222"/>
          <w:sz w:val="24"/>
          <w:szCs w:val="24"/>
          <w:lang w:val="es-ES"/>
        </w:rPr>
        <w:t>Este ayudas</w:t>
      </w:r>
      <w:proofErr w:type="gramEnd"/>
      <w:r w:rsidRPr="00015B87">
        <w:rPr>
          <w:rFonts w:ascii="Cambria" w:hAnsi="Cambria"/>
          <w:color w:val="222222"/>
          <w:sz w:val="24"/>
          <w:szCs w:val="24"/>
          <w:lang w:val="es-ES"/>
        </w:rPr>
        <w:t xml:space="preserve"> será compatible con cualquier ayuda de otro organismo público o privado, recibido por el mismo concepto, siempre y cuando la suma de las ayudas recibidas no superen los costes de realización del curso. En este caso, los beneficiarios estarán obligados a devolver la parte que supere los costes totales de la realización del curso.</w:t>
      </w:r>
    </w:p>
    <w:p w14:paraId="6AABF13F" w14:textId="77777777" w:rsidR="00015B87" w:rsidRPr="00015B87" w:rsidRDefault="00015B87" w:rsidP="00015B87">
      <w:pPr>
        <w:pStyle w:val="HTMLconformatoprevio"/>
        <w:jc w:val="both"/>
        <w:rPr>
          <w:rFonts w:ascii="Cambria" w:hAnsi="Cambria"/>
          <w:color w:val="222222"/>
          <w:sz w:val="24"/>
          <w:szCs w:val="24"/>
          <w:lang w:val="es-ES"/>
        </w:rPr>
      </w:pPr>
    </w:p>
    <w:p w14:paraId="6152F1F3" w14:textId="69ABF63D" w:rsidR="00015B87" w:rsidRDefault="00015B87" w:rsidP="00015B87">
      <w:pPr>
        <w:pStyle w:val="HTMLconformatoprevio"/>
        <w:jc w:val="both"/>
        <w:rPr>
          <w:rFonts w:ascii="Cambria" w:hAnsi="Cambria"/>
          <w:b/>
          <w:color w:val="222222"/>
          <w:sz w:val="24"/>
          <w:szCs w:val="24"/>
          <w:lang w:val="es-ES"/>
        </w:rPr>
      </w:pPr>
      <w:proofErr w:type="gramStart"/>
      <w:r w:rsidRPr="00015B87">
        <w:rPr>
          <w:rFonts w:ascii="Cambria" w:hAnsi="Cambria"/>
          <w:b/>
          <w:color w:val="222222"/>
          <w:sz w:val="24"/>
          <w:szCs w:val="24"/>
          <w:lang w:val="es-ES"/>
        </w:rPr>
        <w:t>Novena.-</w:t>
      </w:r>
      <w:proofErr w:type="gramEnd"/>
      <w:r w:rsidRPr="00015B87">
        <w:rPr>
          <w:rFonts w:ascii="Cambria" w:hAnsi="Cambria"/>
          <w:b/>
          <w:color w:val="222222"/>
          <w:sz w:val="24"/>
          <w:szCs w:val="24"/>
          <w:lang w:val="es-ES"/>
        </w:rPr>
        <w:t xml:space="preserve"> Tramitación de las ayudas</w:t>
      </w:r>
    </w:p>
    <w:p w14:paraId="051273AF" w14:textId="77777777" w:rsidR="00015B87" w:rsidRPr="00015B87" w:rsidRDefault="00015B87" w:rsidP="00015B87">
      <w:pPr>
        <w:pStyle w:val="HTMLconformatoprevio"/>
        <w:jc w:val="both"/>
        <w:rPr>
          <w:rFonts w:ascii="Cambria" w:hAnsi="Cambria"/>
          <w:b/>
          <w:color w:val="222222"/>
          <w:sz w:val="24"/>
          <w:szCs w:val="24"/>
          <w:lang w:val="es-ES"/>
        </w:rPr>
      </w:pPr>
    </w:p>
    <w:p w14:paraId="4618DEFA"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lastRenderedPageBreak/>
        <w:t>El Servicio de Juventud del Consejo Comarcal del Priorat será el encargado de gestionar las solicitudes de ayudas que se formulen.</w:t>
      </w:r>
    </w:p>
    <w:p w14:paraId="432F05A5"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Una vez finalizado el plazo de presentación establecido en la base quinta, el Servicio de Juventud del Consejo efectuará una propuesta de concesión de ayudas. Esta propuesta relacionará las solicitudes de presentación, por fecha de presentación.</w:t>
      </w:r>
    </w:p>
    <w:p w14:paraId="7DF86933"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La Junta de Gobierno efectuará la concesión o denegación de las ayudas solicitadas, los correspondientes acuerdos se notificarán a los solicitantes.</w:t>
      </w:r>
    </w:p>
    <w:p w14:paraId="3DE8B6B3"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 xml:space="preserve">El Consejo Comarcal podrá notificar la resolución de la ayuda electrónicamente, vía e-NOTUM, a los solicitantes que hayan </w:t>
      </w:r>
      <w:proofErr w:type="spellStart"/>
      <w:r w:rsidRPr="00015B87">
        <w:rPr>
          <w:rFonts w:ascii="Cambria" w:hAnsi="Cambria"/>
          <w:color w:val="222222"/>
          <w:sz w:val="24"/>
          <w:szCs w:val="24"/>
          <w:lang w:val="es-ES"/>
        </w:rPr>
        <w:t>manifestando</w:t>
      </w:r>
      <w:proofErr w:type="spellEnd"/>
      <w:r w:rsidRPr="00015B87">
        <w:rPr>
          <w:rFonts w:ascii="Cambria" w:hAnsi="Cambria"/>
          <w:color w:val="222222"/>
          <w:sz w:val="24"/>
          <w:szCs w:val="24"/>
          <w:lang w:val="es-ES"/>
        </w:rPr>
        <w:t xml:space="preserve"> su autorización ser notificados por este medio, de forma expresa, en el impreso de solicitud.</w:t>
      </w:r>
    </w:p>
    <w:p w14:paraId="23B5BD88"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El sistema e-NOTUM enviará un correo electrónico o un SMS de aviso informando del depósito de la notificación, a la dirección de correo electrónico o número de teléfono móvil que conste en el documento de autorización firmado por el solicitante.</w:t>
      </w:r>
    </w:p>
    <w:p w14:paraId="25823A2F" w14:textId="1B031AA5" w:rsidR="00B3160E" w:rsidRPr="00015B87" w:rsidRDefault="00015B87" w:rsidP="00015B87">
      <w:pPr>
        <w:pStyle w:val="Normal000"/>
        <w:spacing w:after="0" w:line="300" w:lineRule="atLeast"/>
        <w:jc w:val="both"/>
        <w:rPr>
          <w:rFonts w:ascii="Cambria" w:hAnsi="Cambria"/>
          <w:color w:val="222222"/>
          <w:sz w:val="24"/>
          <w:szCs w:val="24"/>
          <w:lang w:val="es-ES"/>
        </w:rPr>
      </w:pPr>
      <w:r w:rsidRPr="00015B87">
        <w:rPr>
          <w:rFonts w:ascii="Cambria" w:hAnsi="Cambria"/>
          <w:color w:val="222222"/>
          <w:sz w:val="24"/>
          <w:szCs w:val="24"/>
          <w:lang w:val="es-ES"/>
        </w:rPr>
        <w:t>El acceso a las notificaciones electrónicas por parte de las personas autorizadas requerirá su identificación mediante una contraseña de un solo uso, que se enviará al número de teléfono móvil o dirección de correo electrónico autorizados.</w:t>
      </w:r>
    </w:p>
    <w:p w14:paraId="6121DDD8" w14:textId="77777777" w:rsidR="00015B87" w:rsidRPr="00015B87" w:rsidRDefault="00015B87" w:rsidP="00015B87">
      <w:pPr>
        <w:pStyle w:val="Normal000"/>
        <w:spacing w:after="0" w:line="300" w:lineRule="atLeast"/>
        <w:jc w:val="both"/>
        <w:rPr>
          <w:rFonts w:ascii="Cambria" w:hAnsi="Cambria" w:cstheme="minorHAnsi"/>
          <w:i/>
          <w:iCs/>
          <w:sz w:val="24"/>
          <w:szCs w:val="24"/>
        </w:rPr>
      </w:pPr>
    </w:p>
    <w:p w14:paraId="117E9D27" w14:textId="2FECABCF" w:rsidR="00015B87" w:rsidRDefault="00015B87" w:rsidP="00015B87">
      <w:pPr>
        <w:pStyle w:val="HTMLconformatoprevio"/>
        <w:jc w:val="both"/>
        <w:rPr>
          <w:rFonts w:ascii="Cambria" w:hAnsi="Cambria"/>
          <w:b/>
          <w:color w:val="222222"/>
          <w:sz w:val="24"/>
          <w:szCs w:val="24"/>
          <w:lang w:val="es-ES"/>
        </w:rPr>
      </w:pPr>
      <w:r w:rsidRPr="00015B87">
        <w:rPr>
          <w:rFonts w:ascii="Cambria" w:hAnsi="Cambria"/>
          <w:b/>
          <w:color w:val="222222"/>
          <w:sz w:val="24"/>
          <w:szCs w:val="24"/>
          <w:lang w:val="es-ES"/>
        </w:rPr>
        <w:t>Décima Reclamaciones.</w:t>
      </w:r>
    </w:p>
    <w:p w14:paraId="2587F69F" w14:textId="77777777" w:rsidR="00015B87" w:rsidRPr="00015B87" w:rsidRDefault="00015B87" w:rsidP="00015B87">
      <w:pPr>
        <w:pStyle w:val="HTMLconformatoprevio"/>
        <w:jc w:val="both"/>
        <w:rPr>
          <w:rFonts w:ascii="Cambria" w:hAnsi="Cambria"/>
          <w:b/>
          <w:color w:val="222222"/>
          <w:sz w:val="24"/>
          <w:szCs w:val="24"/>
          <w:lang w:val="es-ES"/>
        </w:rPr>
      </w:pPr>
    </w:p>
    <w:p w14:paraId="415FA893"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 xml:space="preserve">Contra la resolución de concesión o denegación de la ayuda, que pone fin a </w:t>
      </w:r>
      <w:proofErr w:type="spellStart"/>
      <w:r w:rsidRPr="00015B87">
        <w:rPr>
          <w:rFonts w:ascii="Cambria" w:hAnsi="Cambria"/>
          <w:color w:val="222222"/>
          <w:sz w:val="24"/>
          <w:szCs w:val="24"/>
          <w:lang w:val="es-ES"/>
        </w:rPr>
        <w:t>ala</w:t>
      </w:r>
      <w:proofErr w:type="spellEnd"/>
      <w:r w:rsidRPr="00015B87">
        <w:rPr>
          <w:rFonts w:ascii="Cambria" w:hAnsi="Cambria"/>
          <w:color w:val="222222"/>
          <w:sz w:val="24"/>
          <w:szCs w:val="24"/>
          <w:lang w:val="es-ES"/>
        </w:rPr>
        <w:t xml:space="preserve"> vía administrativa, podrá interponerse recurso potestativo de reposición ante el órgano que la ha dictado, en el plazo de un mes a contar desde su notificación.</w:t>
      </w:r>
    </w:p>
    <w:p w14:paraId="0DD2ED37" w14:textId="77777777" w:rsidR="00015B87" w:rsidRPr="00015B87" w:rsidRDefault="00015B87" w:rsidP="00015B87">
      <w:pPr>
        <w:pStyle w:val="HTMLconformatoprevio"/>
        <w:jc w:val="both"/>
        <w:rPr>
          <w:rFonts w:ascii="Cambria" w:hAnsi="Cambria"/>
          <w:color w:val="222222"/>
          <w:sz w:val="24"/>
          <w:szCs w:val="24"/>
          <w:lang w:val="es-ES"/>
        </w:rPr>
      </w:pPr>
    </w:p>
    <w:p w14:paraId="6FE31A57" w14:textId="6C0D041B" w:rsidR="00015B87" w:rsidRDefault="00015B87" w:rsidP="00015B87">
      <w:pPr>
        <w:pStyle w:val="HTMLconformatoprevio"/>
        <w:jc w:val="both"/>
        <w:rPr>
          <w:rFonts w:ascii="Cambria" w:hAnsi="Cambria"/>
          <w:b/>
          <w:color w:val="222222"/>
          <w:sz w:val="24"/>
          <w:szCs w:val="24"/>
          <w:lang w:val="es-ES"/>
        </w:rPr>
      </w:pPr>
      <w:proofErr w:type="gramStart"/>
      <w:r w:rsidRPr="00015B87">
        <w:rPr>
          <w:rFonts w:ascii="Cambria" w:hAnsi="Cambria"/>
          <w:b/>
          <w:color w:val="222222"/>
          <w:sz w:val="24"/>
          <w:szCs w:val="24"/>
          <w:lang w:val="es-ES"/>
        </w:rPr>
        <w:t>Undécima .</w:t>
      </w:r>
      <w:proofErr w:type="gramEnd"/>
      <w:r w:rsidRPr="00015B87">
        <w:rPr>
          <w:rFonts w:ascii="Cambria" w:hAnsi="Cambria"/>
          <w:b/>
          <w:color w:val="222222"/>
          <w:sz w:val="24"/>
          <w:szCs w:val="24"/>
          <w:lang w:val="es-ES"/>
        </w:rPr>
        <w:t>- Pago de las ayudas:</w:t>
      </w:r>
    </w:p>
    <w:p w14:paraId="4A63718D" w14:textId="77777777" w:rsidR="00015B87" w:rsidRPr="00015B87" w:rsidRDefault="00015B87" w:rsidP="00015B87">
      <w:pPr>
        <w:pStyle w:val="HTMLconformatoprevio"/>
        <w:jc w:val="both"/>
        <w:rPr>
          <w:rFonts w:ascii="Cambria" w:hAnsi="Cambria"/>
          <w:b/>
          <w:color w:val="222222"/>
          <w:sz w:val="24"/>
          <w:szCs w:val="24"/>
          <w:lang w:val="es-ES"/>
        </w:rPr>
      </w:pPr>
    </w:p>
    <w:p w14:paraId="767660C1"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Concedidas las ayudas, se procederá al pago de los mismos, en la cuenta corriente que haya facilitado el solicitante en su solicitud.</w:t>
      </w:r>
    </w:p>
    <w:p w14:paraId="366AD4B5" w14:textId="77777777" w:rsidR="00015B87" w:rsidRPr="00015B87" w:rsidRDefault="00015B87" w:rsidP="00015B87">
      <w:pPr>
        <w:pStyle w:val="HTMLconformatoprevio"/>
        <w:jc w:val="both"/>
        <w:rPr>
          <w:rFonts w:ascii="Cambria" w:hAnsi="Cambria"/>
          <w:color w:val="222222"/>
          <w:sz w:val="24"/>
          <w:szCs w:val="24"/>
          <w:lang w:val="es-ES"/>
        </w:rPr>
      </w:pPr>
    </w:p>
    <w:p w14:paraId="3B6F02B0" w14:textId="1DA27380" w:rsidR="00015B87" w:rsidRDefault="00015B87" w:rsidP="00015B87">
      <w:pPr>
        <w:pStyle w:val="HTMLconformatoprevio"/>
        <w:jc w:val="both"/>
        <w:rPr>
          <w:rFonts w:ascii="Cambria" w:hAnsi="Cambria"/>
          <w:b/>
          <w:color w:val="222222"/>
          <w:sz w:val="24"/>
          <w:szCs w:val="24"/>
          <w:lang w:val="es-ES"/>
        </w:rPr>
      </w:pPr>
      <w:proofErr w:type="gramStart"/>
      <w:r w:rsidRPr="00015B87">
        <w:rPr>
          <w:rFonts w:ascii="Cambria" w:hAnsi="Cambria"/>
          <w:b/>
          <w:color w:val="222222"/>
          <w:sz w:val="24"/>
          <w:szCs w:val="24"/>
          <w:lang w:val="es-ES"/>
        </w:rPr>
        <w:t>Duodécima.-</w:t>
      </w:r>
      <w:proofErr w:type="gramEnd"/>
      <w:r w:rsidRPr="00015B87">
        <w:rPr>
          <w:rFonts w:ascii="Cambria" w:hAnsi="Cambria"/>
          <w:b/>
          <w:color w:val="222222"/>
          <w:sz w:val="24"/>
          <w:szCs w:val="24"/>
          <w:lang w:val="es-ES"/>
        </w:rPr>
        <w:t xml:space="preserve"> Protección de Datos</w:t>
      </w:r>
    </w:p>
    <w:p w14:paraId="7C35B662" w14:textId="77777777" w:rsidR="00CA32A8" w:rsidRPr="00015B87" w:rsidRDefault="00CA32A8" w:rsidP="00015B87">
      <w:pPr>
        <w:pStyle w:val="HTMLconformatoprevio"/>
        <w:jc w:val="both"/>
        <w:rPr>
          <w:rFonts w:ascii="Cambria" w:hAnsi="Cambria"/>
          <w:b/>
          <w:color w:val="222222"/>
          <w:sz w:val="24"/>
          <w:szCs w:val="24"/>
          <w:lang w:val="es-ES"/>
        </w:rPr>
      </w:pPr>
    </w:p>
    <w:p w14:paraId="2CC6F919"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 xml:space="preserve">En virtud de la normativa de Protección de Datos de Carácter Personal, por la presente autoriza a que los datos personales facilitados sean incorporados en un fichero denominado SERVICIOS A LAS PERSONAS (nombre del archivo) responsabilidad del CONSEJO COMARCAL DEL PRIORAT, con CIF P-9300009 -Y, y domicilio en Pl. De la </w:t>
      </w:r>
      <w:proofErr w:type="spellStart"/>
      <w:r w:rsidRPr="00015B87">
        <w:rPr>
          <w:rFonts w:ascii="Cambria" w:hAnsi="Cambria"/>
          <w:color w:val="222222"/>
          <w:sz w:val="24"/>
          <w:szCs w:val="24"/>
          <w:lang w:val="es-ES"/>
        </w:rPr>
        <w:t>Quartera</w:t>
      </w:r>
      <w:proofErr w:type="spellEnd"/>
      <w:r w:rsidRPr="00015B87">
        <w:rPr>
          <w:rFonts w:ascii="Cambria" w:hAnsi="Cambria"/>
          <w:color w:val="222222"/>
          <w:sz w:val="24"/>
          <w:szCs w:val="24"/>
          <w:lang w:val="es-ES"/>
        </w:rPr>
        <w:t xml:space="preserve"> 1, CP 43730, de </w:t>
      </w:r>
      <w:proofErr w:type="spellStart"/>
      <w:r w:rsidRPr="00015B87">
        <w:rPr>
          <w:rFonts w:ascii="Cambria" w:hAnsi="Cambria"/>
          <w:color w:val="222222"/>
          <w:sz w:val="24"/>
          <w:szCs w:val="24"/>
          <w:lang w:val="es-ES"/>
        </w:rPr>
        <w:t>Falset</w:t>
      </w:r>
      <w:proofErr w:type="spellEnd"/>
      <w:r w:rsidRPr="00015B87">
        <w:rPr>
          <w:rFonts w:ascii="Cambria" w:hAnsi="Cambria"/>
          <w:color w:val="222222"/>
          <w:sz w:val="24"/>
          <w:szCs w:val="24"/>
          <w:lang w:val="es-ES"/>
        </w:rPr>
        <w:t xml:space="preserve"> (Tarragona).</w:t>
      </w:r>
    </w:p>
    <w:p w14:paraId="684F01C8"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La finalidad de este tratamiento es la de gestionar las peticiones de las ayudas que establecen las Bases. Estos datos no serán transmitidos a terceras personas y serán conservadas siempre que sea imprescindible o legítimo para la finalidad que se captaron.</w:t>
      </w:r>
    </w:p>
    <w:p w14:paraId="3A043D5C"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 xml:space="preserve">En cualquier </w:t>
      </w:r>
      <w:proofErr w:type="gramStart"/>
      <w:r w:rsidRPr="00015B87">
        <w:rPr>
          <w:rFonts w:ascii="Cambria" w:hAnsi="Cambria"/>
          <w:color w:val="222222"/>
          <w:sz w:val="24"/>
          <w:szCs w:val="24"/>
          <w:lang w:val="es-ES"/>
        </w:rPr>
        <w:t>caso</w:t>
      </w:r>
      <w:proofErr w:type="gramEnd"/>
      <w:r w:rsidRPr="00015B87">
        <w:rPr>
          <w:rFonts w:ascii="Cambria" w:hAnsi="Cambria"/>
          <w:color w:val="222222"/>
          <w:sz w:val="24"/>
          <w:szCs w:val="24"/>
          <w:lang w:val="es-ES"/>
        </w:rPr>
        <w:t xml:space="preserve"> el interesado podrá indicar la revocación del consentimiento otorgado, así como ejercitar los derechos de acceso, rectificación o supresión, la limitación del tratamiento </w:t>
      </w:r>
      <w:proofErr w:type="spellStart"/>
      <w:r w:rsidRPr="00015B87">
        <w:rPr>
          <w:rFonts w:ascii="Cambria" w:hAnsi="Cambria"/>
          <w:color w:val="222222"/>
          <w:sz w:val="24"/>
          <w:szCs w:val="24"/>
          <w:lang w:val="es-ES"/>
        </w:rPr>
        <w:t>o</w:t>
      </w:r>
      <w:proofErr w:type="spellEnd"/>
      <w:r w:rsidRPr="00015B87">
        <w:rPr>
          <w:rFonts w:ascii="Cambria" w:hAnsi="Cambria"/>
          <w:color w:val="222222"/>
          <w:sz w:val="24"/>
          <w:szCs w:val="24"/>
          <w:lang w:val="es-ES"/>
        </w:rPr>
        <w:t xml:space="preserve"> oponerse, así como el derecho a la portabilidad de los datos. </w:t>
      </w:r>
      <w:proofErr w:type="gramStart"/>
      <w:r w:rsidRPr="00015B87">
        <w:rPr>
          <w:rFonts w:ascii="Cambria" w:hAnsi="Cambria"/>
          <w:color w:val="222222"/>
          <w:sz w:val="24"/>
          <w:szCs w:val="24"/>
          <w:lang w:val="es-ES"/>
        </w:rPr>
        <w:t>Estas peticiones será</w:t>
      </w:r>
      <w:proofErr w:type="gramEnd"/>
      <w:r w:rsidRPr="00015B87">
        <w:rPr>
          <w:rFonts w:ascii="Cambria" w:hAnsi="Cambria"/>
          <w:color w:val="222222"/>
          <w:sz w:val="24"/>
          <w:szCs w:val="24"/>
          <w:lang w:val="es-ES"/>
        </w:rPr>
        <w:t xml:space="preserve"> preciso que se haga al CONSEJO COMARCAL DEL PRIORAT, con CIF P-9300009-I, y domicilio en Pl. De la </w:t>
      </w:r>
      <w:proofErr w:type="spellStart"/>
      <w:r w:rsidRPr="00015B87">
        <w:rPr>
          <w:rFonts w:ascii="Cambria" w:hAnsi="Cambria"/>
          <w:color w:val="222222"/>
          <w:sz w:val="24"/>
          <w:szCs w:val="24"/>
          <w:lang w:val="es-ES"/>
        </w:rPr>
        <w:t>Quartera</w:t>
      </w:r>
      <w:proofErr w:type="spellEnd"/>
      <w:r w:rsidRPr="00015B87">
        <w:rPr>
          <w:rFonts w:ascii="Cambria" w:hAnsi="Cambria"/>
          <w:color w:val="222222"/>
          <w:sz w:val="24"/>
          <w:szCs w:val="24"/>
          <w:lang w:val="es-ES"/>
        </w:rPr>
        <w:t xml:space="preserve"> 1, CP 43730, de </w:t>
      </w:r>
      <w:proofErr w:type="spellStart"/>
      <w:r w:rsidRPr="00015B87">
        <w:rPr>
          <w:rFonts w:ascii="Cambria" w:hAnsi="Cambria"/>
          <w:color w:val="222222"/>
          <w:sz w:val="24"/>
          <w:szCs w:val="24"/>
          <w:lang w:val="es-ES"/>
        </w:rPr>
        <w:t>Falset</w:t>
      </w:r>
      <w:proofErr w:type="spellEnd"/>
      <w:r w:rsidRPr="00015B87">
        <w:rPr>
          <w:rFonts w:ascii="Cambria" w:hAnsi="Cambria"/>
          <w:color w:val="222222"/>
          <w:sz w:val="24"/>
          <w:szCs w:val="24"/>
          <w:lang w:val="es-ES"/>
        </w:rPr>
        <w:t xml:space="preserve"> (Tarragona). O bien por correo electrónico a consellcomarcal@priorat.cat.</w:t>
      </w:r>
    </w:p>
    <w:p w14:paraId="39305698" w14:textId="2E6379BA" w:rsidR="00015B87" w:rsidRPr="00015B87" w:rsidRDefault="00015B87" w:rsidP="00015B87">
      <w:pPr>
        <w:pStyle w:val="Normal10"/>
        <w:spacing w:after="0" w:line="300" w:lineRule="atLeast"/>
        <w:jc w:val="both"/>
        <w:rPr>
          <w:rFonts w:ascii="Cambria" w:hAnsi="Cambria"/>
          <w:color w:val="222222"/>
          <w:sz w:val="24"/>
          <w:szCs w:val="24"/>
          <w:lang w:val="es-ES"/>
        </w:rPr>
      </w:pPr>
      <w:r w:rsidRPr="00015B87">
        <w:rPr>
          <w:rFonts w:ascii="Cambria" w:hAnsi="Cambria"/>
          <w:color w:val="222222"/>
          <w:sz w:val="24"/>
          <w:szCs w:val="24"/>
          <w:lang w:val="es-ES"/>
        </w:rPr>
        <w:lastRenderedPageBreak/>
        <w:t xml:space="preserve">También puede presentar una reclamación, si así lo considera, ante la Autoridad Catalana de Protección de Datos o bien ponerse en contacto con el Delegado de Protección de Datos a </w:t>
      </w:r>
      <w:hyperlink r:id="rId7" w:history="1">
        <w:r w:rsidRPr="00015B87">
          <w:rPr>
            <w:rStyle w:val="Hipervnculo"/>
            <w:rFonts w:ascii="Cambria" w:hAnsi="Cambria"/>
            <w:sz w:val="24"/>
            <w:szCs w:val="24"/>
            <w:lang w:val="es-ES"/>
          </w:rPr>
          <w:t>info@segurdades.com</w:t>
        </w:r>
      </w:hyperlink>
    </w:p>
    <w:p w14:paraId="260F37DD" w14:textId="77777777" w:rsidR="00015B87" w:rsidRPr="00015B87" w:rsidRDefault="00015B87" w:rsidP="00015B87">
      <w:pPr>
        <w:pStyle w:val="Normal10"/>
        <w:spacing w:after="0" w:line="300" w:lineRule="atLeast"/>
        <w:jc w:val="both"/>
        <w:rPr>
          <w:rFonts w:ascii="Cambria" w:hAnsi="Cambria" w:cstheme="minorHAnsi"/>
          <w:b/>
          <w:i/>
          <w:sz w:val="24"/>
          <w:szCs w:val="24"/>
          <w:u w:val="single"/>
        </w:rPr>
      </w:pPr>
    </w:p>
    <w:p w14:paraId="33633C0A" w14:textId="33A2D958" w:rsidR="00015B87" w:rsidRDefault="00015B87" w:rsidP="00015B87">
      <w:pPr>
        <w:pStyle w:val="HTMLconformatoprevio"/>
        <w:jc w:val="both"/>
        <w:rPr>
          <w:rFonts w:ascii="Cambria" w:hAnsi="Cambria"/>
          <w:b/>
          <w:color w:val="222222"/>
          <w:sz w:val="24"/>
          <w:szCs w:val="24"/>
          <w:lang w:val="es-ES"/>
        </w:rPr>
      </w:pPr>
      <w:r w:rsidRPr="00CA32A8">
        <w:rPr>
          <w:rFonts w:ascii="Cambria" w:hAnsi="Cambria"/>
          <w:b/>
          <w:color w:val="222222"/>
          <w:sz w:val="24"/>
          <w:szCs w:val="24"/>
          <w:lang w:val="es-ES"/>
        </w:rPr>
        <w:t>Decimotercera Incidencias e interpretación de las bases.</w:t>
      </w:r>
    </w:p>
    <w:p w14:paraId="0978D5AC" w14:textId="77777777" w:rsidR="00CA32A8" w:rsidRPr="00CA32A8" w:rsidRDefault="00CA32A8" w:rsidP="00015B87">
      <w:pPr>
        <w:pStyle w:val="HTMLconformatoprevio"/>
        <w:jc w:val="both"/>
        <w:rPr>
          <w:rFonts w:ascii="Cambria" w:hAnsi="Cambria"/>
          <w:b/>
          <w:color w:val="222222"/>
          <w:sz w:val="24"/>
          <w:szCs w:val="24"/>
          <w:lang w:val="es-ES"/>
        </w:rPr>
      </w:pPr>
    </w:p>
    <w:p w14:paraId="01031E22" w14:textId="77777777" w:rsidR="00015B87" w:rsidRPr="00015B87" w:rsidRDefault="00015B87" w:rsidP="00015B87">
      <w:pPr>
        <w:pStyle w:val="HTMLconformatoprevio"/>
        <w:jc w:val="both"/>
        <w:rPr>
          <w:rFonts w:ascii="Cambria" w:hAnsi="Cambria"/>
          <w:color w:val="222222"/>
          <w:sz w:val="24"/>
          <w:szCs w:val="24"/>
          <w:lang w:val="es-ES"/>
        </w:rPr>
      </w:pPr>
      <w:r w:rsidRPr="00015B87">
        <w:rPr>
          <w:rFonts w:ascii="Cambria" w:hAnsi="Cambria"/>
          <w:color w:val="222222"/>
          <w:sz w:val="24"/>
          <w:szCs w:val="24"/>
          <w:lang w:val="es-ES"/>
        </w:rPr>
        <w:t>La Junta de Gobierno del Consejo Comarcal, previo dictamen emitido por El Área que efectúa las valoraciones, es el órgano facultado para la interpretación de las bases de convocatoria de estas ayudas y resolver aquellas cuestiones específicas no incluidas en estas</w:t>
      </w:r>
    </w:p>
    <w:p w14:paraId="6FA7B14D" w14:textId="77777777" w:rsidR="00015B87" w:rsidRPr="00015B87" w:rsidRDefault="00015B87" w:rsidP="00015B87">
      <w:pPr>
        <w:pStyle w:val="HTMLconformatoprevio"/>
        <w:jc w:val="both"/>
        <w:rPr>
          <w:rFonts w:ascii="Cambria" w:hAnsi="Cambria"/>
          <w:color w:val="222222"/>
          <w:sz w:val="24"/>
          <w:szCs w:val="24"/>
          <w:lang w:val="es-ES"/>
        </w:rPr>
      </w:pPr>
    </w:p>
    <w:p w14:paraId="0F49C499" w14:textId="7BA9CCA5" w:rsidR="00015B87" w:rsidRDefault="00015B87" w:rsidP="00015B87">
      <w:pPr>
        <w:pStyle w:val="HTMLconformatoprevio"/>
        <w:jc w:val="both"/>
        <w:rPr>
          <w:rFonts w:ascii="Cambria" w:hAnsi="Cambria"/>
          <w:b/>
          <w:color w:val="222222"/>
          <w:sz w:val="24"/>
          <w:szCs w:val="24"/>
          <w:lang w:val="es-ES"/>
        </w:rPr>
      </w:pPr>
      <w:proofErr w:type="gramStart"/>
      <w:r w:rsidRPr="00CA32A8">
        <w:rPr>
          <w:rFonts w:ascii="Cambria" w:hAnsi="Cambria"/>
          <w:b/>
          <w:color w:val="222222"/>
          <w:sz w:val="24"/>
          <w:szCs w:val="24"/>
          <w:lang w:val="es-ES"/>
        </w:rPr>
        <w:t>Decimocuarta.-</w:t>
      </w:r>
      <w:proofErr w:type="gramEnd"/>
      <w:r w:rsidRPr="00CA32A8">
        <w:rPr>
          <w:rFonts w:ascii="Cambria" w:hAnsi="Cambria"/>
          <w:b/>
          <w:color w:val="222222"/>
          <w:sz w:val="24"/>
          <w:szCs w:val="24"/>
          <w:lang w:val="es-ES"/>
        </w:rPr>
        <w:t xml:space="preserve"> Normas supletorias.</w:t>
      </w:r>
    </w:p>
    <w:p w14:paraId="3C1CD9BE" w14:textId="77777777" w:rsidR="00CA32A8" w:rsidRPr="00CA32A8" w:rsidRDefault="00CA32A8" w:rsidP="00015B87">
      <w:pPr>
        <w:pStyle w:val="HTMLconformatoprevio"/>
        <w:jc w:val="both"/>
        <w:rPr>
          <w:rFonts w:ascii="Cambria" w:hAnsi="Cambria"/>
          <w:b/>
          <w:color w:val="222222"/>
          <w:sz w:val="24"/>
          <w:szCs w:val="24"/>
          <w:lang w:val="es-ES"/>
        </w:rPr>
      </w:pPr>
    </w:p>
    <w:p w14:paraId="25823A40" w14:textId="73C4AF46" w:rsidR="00202630" w:rsidRPr="00015B87" w:rsidRDefault="00015B87" w:rsidP="00015B87">
      <w:pPr>
        <w:pStyle w:val="Normal10"/>
        <w:spacing w:after="0" w:line="300" w:lineRule="atLeast"/>
        <w:jc w:val="both"/>
        <w:rPr>
          <w:rFonts w:ascii="Cambria" w:hAnsi="Cambria"/>
          <w:color w:val="222222"/>
          <w:sz w:val="24"/>
          <w:szCs w:val="24"/>
          <w:lang w:val="es-ES"/>
        </w:rPr>
      </w:pPr>
      <w:r w:rsidRPr="00015B87">
        <w:rPr>
          <w:rFonts w:ascii="Cambria" w:hAnsi="Cambria"/>
          <w:color w:val="222222"/>
          <w:sz w:val="24"/>
          <w:szCs w:val="24"/>
          <w:lang w:val="es-ES"/>
        </w:rPr>
        <w:t xml:space="preserve">Para todo lo no previsto en estas normas, se estará a lo dispuesto en el articulado básico de la Ley 38/2003, de 17 de noviembre, general de subvenciones, el Real Decreto 887/2006, de 21 de julio, por el que se aprueba el reglamento de la Ley general de subvenciones, los artículos 118 y siguientes del Reglamento de obras, actividades y servicios de los entes locales aprobado por el Decreto 179/1995, de 13 de junio, la Ordenanza general de subvenciones del Consejo Comarcal del Priorat, aprobada por el Pleno de la Corporación, en sesión ordinaria </w:t>
      </w:r>
      <w:proofErr w:type="spellStart"/>
      <w:r w:rsidRPr="00015B87">
        <w:rPr>
          <w:rFonts w:ascii="Cambria" w:hAnsi="Cambria"/>
          <w:color w:val="222222"/>
          <w:sz w:val="24"/>
          <w:szCs w:val="24"/>
          <w:lang w:val="es-ES"/>
        </w:rPr>
        <w:t>núm</w:t>
      </w:r>
      <w:proofErr w:type="spellEnd"/>
      <w:r w:rsidRPr="00015B87">
        <w:rPr>
          <w:rFonts w:ascii="Cambria" w:hAnsi="Cambria"/>
          <w:color w:val="222222"/>
          <w:sz w:val="24"/>
          <w:szCs w:val="24"/>
          <w:lang w:val="es-ES"/>
        </w:rPr>
        <w:t xml:space="preserve"> .: 5/2008, celebrada el día 29 de septiembre de 2008, y publicada íntegramente en el BOPT </w:t>
      </w:r>
      <w:proofErr w:type="spellStart"/>
      <w:r w:rsidRPr="00015B87">
        <w:rPr>
          <w:rFonts w:ascii="Cambria" w:hAnsi="Cambria"/>
          <w:color w:val="222222"/>
          <w:sz w:val="24"/>
          <w:szCs w:val="24"/>
          <w:lang w:val="es-ES"/>
        </w:rPr>
        <w:t>núm</w:t>
      </w:r>
      <w:proofErr w:type="spellEnd"/>
      <w:r w:rsidRPr="00015B87">
        <w:rPr>
          <w:rFonts w:ascii="Cambria" w:hAnsi="Cambria"/>
          <w:color w:val="222222"/>
          <w:sz w:val="24"/>
          <w:szCs w:val="24"/>
          <w:lang w:val="es-ES"/>
        </w:rPr>
        <w:t xml:space="preserve"> .: 283, de 9 de diciembre de 2009 y demás normativa aplicable en materia del fomento y promoción de las actividades sociales y económicas.</w:t>
      </w:r>
    </w:p>
    <w:p w14:paraId="5B85023F" w14:textId="77777777" w:rsidR="00015B87" w:rsidRPr="00015B87" w:rsidRDefault="00015B87" w:rsidP="00015B87">
      <w:pPr>
        <w:pStyle w:val="Normal10"/>
        <w:spacing w:after="0" w:line="300" w:lineRule="atLeast"/>
        <w:jc w:val="both"/>
        <w:rPr>
          <w:rFonts w:ascii="Cambria" w:hAnsi="Cambria" w:cs="Arial"/>
          <w:b/>
          <w:i/>
          <w:iCs/>
          <w:sz w:val="24"/>
          <w:szCs w:val="24"/>
        </w:rPr>
      </w:pPr>
    </w:p>
    <w:sectPr w:rsidR="00015B87" w:rsidRPr="00015B87">
      <w:headerReference w:type="default" r:id="rId8"/>
      <w:footerReference w:type="default" r:id="rId9"/>
      <w:headerReference w:type="first" r:id="rId10"/>
      <w:footerReference w:type="first" r:id="rId11"/>
      <w:pgSz w:w="11906" w:h="16838"/>
      <w:pgMar w:top="2002" w:right="1701" w:bottom="1418" w:left="170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E2E878" w14:textId="77777777" w:rsidR="006947CD" w:rsidRDefault="006947CD">
      <w:r>
        <w:separator/>
      </w:r>
    </w:p>
  </w:endnote>
  <w:endnote w:type="continuationSeparator" w:id="0">
    <w:p w14:paraId="4EA8B4A6" w14:textId="77777777" w:rsidR="006947CD" w:rsidRDefault="006947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23A46" w14:textId="77777777" w:rsidR="00DC2BEF" w:rsidRDefault="006A735E">
    <w:pPr>
      <w:pStyle w:val="Piedepgina"/>
    </w:pPr>
    <w:r>
      <w:rPr>
        <w:noProof/>
        <w:lang w:val="ca-ES"/>
      </w:rPr>
      <w:drawing>
        <wp:inline distT="0" distB="0" distL="0" distR="0" wp14:anchorId="25823A4B" wp14:editId="25823A4C">
          <wp:extent cx="5398770" cy="270510"/>
          <wp:effectExtent l="0" t="0" r="0" b="0"/>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8770" cy="270510"/>
                  </a:xfrm>
                  <a:prstGeom prst="rect">
                    <a:avLst/>
                  </a:prstGeom>
                  <a:solidFill>
                    <a:srgbClr val="FFFFFF"/>
                  </a:solidFill>
                  <a:ln>
                    <a:noFill/>
                  </a:ln>
                </pic:spPr>
              </pic:pic>
            </a:graphicData>
          </a:graphic>
        </wp:inline>
      </w:drawing>
    </w:r>
    <w:r w:rsidR="0059427D">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23A48" w14:textId="77777777" w:rsidR="00DC2BEF" w:rsidRDefault="00DC2BE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D789E2" w14:textId="77777777" w:rsidR="006947CD" w:rsidRDefault="006947CD">
      <w:r>
        <w:separator/>
      </w:r>
    </w:p>
  </w:footnote>
  <w:footnote w:type="continuationSeparator" w:id="0">
    <w:p w14:paraId="19B58413" w14:textId="77777777" w:rsidR="006947CD" w:rsidRDefault="006947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23A45" w14:textId="77777777" w:rsidR="00DC2BEF" w:rsidRDefault="006A735E">
    <w:pPr>
      <w:pStyle w:val="Encabezado"/>
    </w:pPr>
    <w:r>
      <w:rPr>
        <w:noProof/>
        <w:lang w:val="ca-ES"/>
      </w:rPr>
      <w:drawing>
        <wp:inline distT="0" distB="0" distL="0" distR="0" wp14:anchorId="25823A49" wp14:editId="25823A4A">
          <wp:extent cx="699770" cy="699770"/>
          <wp:effectExtent l="0" t="0" r="5080" b="508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9770" cy="699770"/>
                  </a:xfrm>
                  <a:prstGeom prst="rect">
                    <a:avLst/>
                  </a:prstGeom>
                  <a:solidFill>
                    <a:srgbClr val="FFFFFF">
                      <a:alpha val="0"/>
                    </a:srgbClr>
                  </a:solidFill>
                  <a:ln>
                    <a:noFill/>
                  </a:ln>
                </pic:spPr>
              </pic:pic>
            </a:graphicData>
          </a:graphic>
        </wp:inline>
      </w:drawing>
    </w:r>
    <w:r w:rsidR="0059427D">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23A47" w14:textId="77777777" w:rsidR="00DC2BEF" w:rsidRDefault="00DC2B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1" w15:restartNumberingAfterBreak="0">
    <w:nsid w:val="00000002"/>
    <w:multiLevelType w:val="multilevel"/>
    <w:tmpl w:val="00000002"/>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2" w15:restartNumberingAfterBreak="0">
    <w:nsid w:val="00000003"/>
    <w:multiLevelType w:val="multilevel"/>
    <w:tmpl w:val="00000003"/>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3" w15:restartNumberingAfterBreak="0">
    <w:nsid w:val="00000004"/>
    <w:multiLevelType w:val="multilevel"/>
    <w:tmpl w:val="00000004"/>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4" w15:restartNumberingAfterBreak="0">
    <w:nsid w:val="00000005"/>
    <w:multiLevelType w:val="multilevel"/>
    <w:tmpl w:val="00000005"/>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5" w15:restartNumberingAfterBreak="0">
    <w:nsid w:val="00000006"/>
    <w:multiLevelType w:val="multilevel"/>
    <w:tmpl w:val="00000006"/>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6" w15:restartNumberingAfterBreak="0">
    <w:nsid w:val="00000007"/>
    <w:multiLevelType w:val="multilevel"/>
    <w:tmpl w:val="00000007"/>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00000008"/>
    <w:multiLevelType w:val="hybridMultilevel"/>
    <w:tmpl w:val="14741F7A"/>
    <w:lvl w:ilvl="0" w:tplc="9B06E37A">
      <w:start w:val="1"/>
      <w:numFmt w:val="lowerLetter"/>
      <w:lvlText w:val="%1."/>
      <w:lvlJc w:val="left"/>
      <w:pPr>
        <w:tabs>
          <w:tab w:val="num" w:pos="720"/>
        </w:tabs>
        <w:ind w:left="720" w:hanging="360"/>
      </w:pPr>
      <w:rPr>
        <w:rFonts w:hint="default"/>
      </w:rPr>
    </w:lvl>
    <w:lvl w:ilvl="1" w:tplc="7ED07AD6">
      <w:start w:val="1"/>
      <w:numFmt w:val="decimal"/>
      <w:lvlText w:val="%2."/>
      <w:lvlJc w:val="left"/>
      <w:pPr>
        <w:tabs>
          <w:tab w:val="num" w:pos="1440"/>
        </w:tabs>
        <w:ind w:left="1440" w:hanging="360"/>
      </w:pPr>
      <w:rPr>
        <w:rFonts w:hint="default"/>
        <w:b w:val="0"/>
        <w:i w:val="0"/>
      </w:rPr>
    </w:lvl>
    <w:lvl w:ilvl="2" w:tplc="E79CEE7E">
      <w:start w:val="1"/>
      <w:numFmt w:val="lowerLetter"/>
      <w:lvlText w:val="%3)"/>
      <w:lvlJc w:val="left"/>
      <w:pPr>
        <w:tabs>
          <w:tab w:val="num" w:pos="2340"/>
        </w:tabs>
        <w:ind w:left="2340" w:hanging="360"/>
      </w:pPr>
      <w:rPr>
        <w:rFonts w:hint="default"/>
      </w:rPr>
    </w:lvl>
    <w:lvl w:ilvl="3" w:tplc="12F49736" w:tentative="1">
      <w:start w:val="1"/>
      <w:numFmt w:val="decimal"/>
      <w:lvlText w:val="%4."/>
      <w:lvlJc w:val="left"/>
      <w:pPr>
        <w:tabs>
          <w:tab w:val="num" w:pos="2880"/>
        </w:tabs>
        <w:ind w:left="2880" w:hanging="360"/>
      </w:pPr>
    </w:lvl>
    <w:lvl w:ilvl="4" w:tplc="82C09E2A" w:tentative="1">
      <w:start w:val="1"/>
      <w:numFmt w:val="lowerLetter"/>
      <w:lvlText w:val="%5."/>
      <w:lvlJc w:val="left"/>
      <w:pPr>
        <w:tabs>
          <w:tab w:val="num" w:pos="3600"/>
        </w:tabs>
        <w:ind w:left="3600" w:hanging="360"/>
      </w:pPr>
    </w:lvl>
    <w:lvl w:ilvl="5" w:tplc="2286E192" w:tentative="1">
      <w:start w:val="1"/>
      <w:numFmt w:val="lowerRoman"/>
      <w:lvlText w:val="%6."/>
      <w:lvlJc w:val="right"/>
      <w:pPr>
        <w:tabs>
          <w:tab w:val="num" w:pos="4320"/>
        </w:tabs>
        <w:ind w:left="4320" w:hanging="180"/>
      </w:pPr>
    </w:lvl>
    <w:lvl w:ilvl="6" w:tplc="19C8832C" w:tentative="1">
      <w:start w:val="1"/>
      <w:numFmt w:val="decimal"/>
      <w:lvlText w:val="%7."/>
      <w:lvlJc w:val="left"/>
      <w:pPr>
        <w:tabs>
          <w:tab w:val="num" w:pos="5040"/>
        </w:tabs>
        <w:ind w:left="5040" w:hanging="360"/>
      </w:pPr>
    </w:lvl>
    <w:lvl w:ilvl="7" w:tplc="B4CA4C1A" w:tentative="1">
      <w:start w:val="1"/>
      <w:numFmt w:val="lowerLetter"/>
      <w:lvlText w:val="%8."/>
      <w:lvlJc w:val="left"/>
      <w:pPr>
        <w:tabs>
          <w:tab w:val="num" w:pos="5760"/>
        </w:tabs>
        <w:ind w:left="5760" w:hanging="360"/>
      </w:pPr>
    </w:lvl>
    <w:lvl w:ilvl="8" w:tplc="EC7E2CC8" w:tentative="1">
      <w:start w:val="1"/>
      <w:numFmt w:val="lowerRoman"/>
      <w:lvlText w:val="%9."/>
      <w:lvlJc w:val="right"/>
      <w:pPr>
        <w:tabs>
          <w:tab w:val="num" w:pos="6480"/>
        </w:tabs>
        <w:ind w:left="6480" w:hanging="180"/>
      </w:pPr>
    </w:lvl>
  </w:abstractNum>
  <w:abstractNum w:abstractNumId="8" w15:restartNumberingAfterBreak="0">
    <w:nsid w:val="00000009"/>
    <w:multiLevelType w:val="hybridMultilevel"/>
    <w:tmpl w:val="7990E860"/>
    <w:lvl w:ilvl="0" w:tplc="957C4E00">
      <w:start w:val="1"/>
      <w:numFmt w:val="lowerLetter"/>
      <w:lvlText w:val="%1."/>
      <w:lvlJc w:val="left"/>
      <w:pPr>
        <w:tabs>
          <w:tab w:val="num" w:pos="720"/>
        </w:tabs>
        <w:ind w:left="720" w:hanging="360"/>
      </w:pPr>
      <w:rPr>
        <w:rFonts w:hint="default"/>
      </w:rPr>
    </w:lvl>
    <w:lvl w:ilvl="1" w:tplc="E5A8FE24">
      <w:start w:val="1"/>
      <w:numFmt w:val="decimal"/>
      <w:lvlText w:val="%2."/>
      <w:lvlJc w:val="left"/>
      <w:pPr>
        <w:tabs>
          <w:tab w:val="num" w:pos="1440"/>
        </w:tabs>
        <w:ind w:left="1440" w:hanging="360"/>
      </w:pPr>
    </w:lvl>
    <w:lvl w:ilvl="2" w:tplc="38EE4A84" w:tentative="1">
      <w:start w:val="1"/>
      <w:numFmt w:val="lowerRoman"/>
      <w:lvlText w:val="%3."/>
      <w:lvlJc w:val="right"/>
      <w:pPr>
        <w:tabs>
          <w:tab w:val="num" w:pos="2160"/>
        </w:tabs>
        <w:ind w:left="2160" w:hanging="180"/>
      </w:pPr>
    </w:lvl>
    <w:lvl w:ilvl="3" w:tplc="F95AAAB4" w:tentative="1">
      <w:start w:val="1"/>
      <w:numFmt w:val="decimal"/>
      <w:lvlText w:val="%4."/>
      <w:lvlJc w:val="left"/>
      <w:pPr>
        <w:tabs>
          <w:tab w:val="num" w:pos="2880"/>
        </w:tabs>
        <w:ind w:left="2880" w:hanging="360"/>
      </w:pPr>
    </w:lvl>
    <w:lvl w:ilvl="4" w:tplc="661CC016" w:tentative="1">
      <w:start w:val="1"/>
      <w:numFmt w:val="lowerLetter"/>
      <w:lvlText w:val="%5."/>
      <w:lvlJc w:val="left"/>
      <w:pPr>
        <w:tabs>
          <w:tab w:val="num" w:pos="3600"/>
        </w:tabs>
        <w:ind w:left="3600" w:hanging="360"/>
      </w:pPr>
    </w:lvl>
    <w:lvl w:ilvl="5" w:tplc="A38A6F00" w:tentative="1">
      <w:start w:val="1"/>
      <w:numFmt w:val="lowerRoman"/>
      <w:lvlText w:val="%6."/>
      <w:lvlJc w:val="right"/>
      <w:pPr>
        <w:tabs>
          <w:tab w:val="num" w:pos="4320"/>
        </w:tabs>
        <w:ind w:left="4320" w:hanging="180"/>
      </w:pPr>
    </w:lvl>
    <w:lvl w:ilvl="6" w:tplc="F3A49494" w:tentative="1">
      <w:start w:val="1"/>
      <w:numFmt w:val="decimal"/>
      <w:lvlText w:val="%7."/>
      <w:lvlJc w:val="left"/>
      <w:pPr>
        <w:tabs>
          <w:tab w:val="num" w:pos="5040"/>
        </w:tabs>
        <w:ind w:left="5040" w:hanging="360"/>
      </w:pPr>
    </w:lvl>
    <w:lvl w:ilvl="7" w:tplc="7464B932" w:tentative="1">
      <w:start w:val="1"/>
      <w:numFmt w:val="lowerLetter"/>
      <w:lvlText w:val="%8."/>
      <w:lvlJc w:val="left"/>
      <w:pPr>
        <w:tabs>
          <w:tab w:val="num" w:pos="5760"/>
        </w:tabs>
        <w:ind w:left="5760" w:hanging="360"/>
      </w:pPr>
    </w:lvl>
    <w:lvl w:ilvl="8" w:tplc="241A4CD0" w:tentative="1">
      <w:start w:val="1"/>
      <w:numFmt w:val="lowerRoman"/>
      <w:lvlText w:val="%9."/>
      <w:lvlJc w:val="right"/>
      <w:pPr>
        <w:tabs>
          <w:tab w:val="num" w:pos="6480"/>
        </w:tabs>
        <w:ind w:left="6480" w:hanging="180"/>
      </w:pPr>
    </w:lvl>
  </w:abstractNum>
  <w:abstractNum w:abstractNumId="9" w15:restartNumberingAfterBreak="0">
    <w:nsid w:val="0000000A"/>
    <w:multiLevelType w:val="hybridMultilevel"/>
    <w:tmpl w:val="6E68E6D4"/>
    <w:lvl w:ilvl="0" w:tplc="20966C08">
      <w:start w:val="1"/>
      <w:numFmt w:val="lowerLetter"/>
      <w:lvlText w:val="%1."/>
      <w:lvlJc w:val="left"/>
      <w:pPr>
        <w:tabs>
          <w:tab w:val="num" w:pos="720"/>
        </w:tabs>
        <w:ind w:left="720" w:hanging="360"/>
      </w:pPr>
      <w:rPr>
        <w:rFonts w:hint="default"/>
      </w:rPr>
    </w:lvl>
    <w:lvl w:ilvl="1" w:tplc="0BA8AD8C" w:tentative="1">
      <w:start w:val="1"/>
      <w:numFmt w:val="lowerLetter"/>
      <w:lvlText w:val="%2."/>
      <w:lvlJc w:val="left"/>
      <w:pPr>
        <w:tabs>
          <w:tab w:val="num" w:pos="1440"/>
        </w:tabs>
        <w:ind w:left="1440" w:hanging="360"/>
      </w:pPr>
    </w:lvl>
    <w:lvl w:ilvl="2" w:tplc="81EE0AC2" w:tentative="1">
      <w:start w:val="1"/>
      <w:numFmt w:val="lowerRoman"/>
      <w:lvlText w:val="%3."/>
      <w:lvlJc w:val="right"/>
      <w:pPr>
        <w:tabs>
          <w:tab w:val="num" w:pos="2160"/>
        </w:tabs>
        <w:ind w:left="2160" w:hanging="180"/>
      </w:pPr>
    </w:lvl>
    <w:lvl w:ilvl="3" w:tplc="2384E6B4" w:tentative="1">
      <w:start w:val="1"/>
      <w:numFmt w:val="decimal"/>
      <w:lvlText w:val="%4."/>
      <w:lvlJc w:val="left"/>
      <w:pPr>
        <w:tabs>
          <w:tab w:val="num" w:pos="2880"/>
        </w:tabs>
        <w:ind w:left="2880" w:hanging="360"/>
      </w:pPr>
    </w:lvl>
    <w:lvl w:ilvl="4" w:tplc="2C1E017A" w:tentative="1">
      <w:start w:val="1"/>
      <w:numFmt w:val="lowerLetter"/>
      <w:lvlText w:val="%5."/>
      <w:lvlJc w:val="left"/>
      <w:pPr>
        <w:tabs>
          <w:tab w:val="num" w:pos="3600"/>
        </w:tabs>
        <w:ind w:left="3600" w:hanging="360"/>
      </w:pPr>
    </w:lvl>
    <w:lvl w:ilvl="5" w:tplc="FEA23D28" w:tentative="1">
      <w:start w:val="1"/>
      <w:numFmt w:val="lowerRoman"/>
      <w:lvlText w:val="%6."/>
      <w:lvlJc w:val="right"/>
      <w:pPr>
        <w:tabs>
          <w:tab w:val="num" w:pos="4320"/>
        </w:tabs>
        <w:ind w:left="4320" w:hanging="180"/>
      </w:pPr>
    </w:lvl>
    <w:lvl w:ilvl="6" w:tplc="91A29AB2" w:tentative="1">
      <w:start w:val="1"/>
      <w:numFmt w:val="decimal"/>
      <w:lvlText w:val="%7."/>
      <w:lvlJc w:val="left"/>
      <w:pPr>
        <w:tabs>
          <w:tab w:val="num" w:pos="5040"/>
        </w:tabs>
        <w:ind w:left="5040" w:hanging="360"/>
      </w:pPr>
    </w:lvl>
    <w:lvl w:ilvl="7" w:tplc="294A6B5E" w:tentative="1">
      <w:start w:val="1"/>
      <w:numFmt w:val="lowerLetter"/>
      <w:lvlText w:val="%8."/>
      <w:lvlJc w:val="left"/>
      <w:pPr>
        <w:tabs>
          <w:tab w:val="num" w:pos="5760"/>
        </w:tabs>
        <w:ind w:left="5760" w:hanging="360"/>
      </w:pPr>
    </w:lvl>
    <w:lvl w:ilvl="8" w:tplc="66FC2AD2" w:tentative="1">
      <w:start w:val="1"/>
      <w:numFmt w:val="lowerRoman"/>
      <w:lvlText w:val="%9."/>
      <w:lvlJc w:val="right"/>
      <w:pPr>
        <w:tabs>
          <w:tab w:val="num" w:pos="6480"/>
        </w:tabs>
        <w:ind w:left="6480" w:hanging="180"/>
      </w:pPr>
    </w:lvl>
  </w:abstractNum>
  <w:abstractNum w:abstractNumId="10" w15:restartNumberingAfterBreak="0">
    <w:nsid w:val="10BF2C46"/>
    <w:multiLevelType w:val="hybridMultilevel"/>
    <w:tmpl w:val="87FA1A0A"/>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18D1517C"/>
    <w:multiLevelType w:val="hybridMultilevel"/>
    <w:tmpl w:val="806628CE"/>
    <w:lvl w:ilvl="0" w:tplc="64FEFF0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514931"/>
    <w:multiLevelType w:val="hybridMultilevel"/>
    <w:tmpl w:val="668ED360"/>
    <w:lvl w:ilvl="0" w:tplc="FEEEA6D2">
      <w:start w:val="2"/>
      <w:numFmt w:val="bullet"/>
      <w:lvlText w:val="-"/>
      <w:lvlJc w:val="left"/>
      <w:pPr>
        <w:ind w:left="720" w:hanging="360"/>
      </w:pPr>
      <w:rPr>
        <w:rFonts w:ascii="Cambria" w:eastAsia="Times New Roman" w:hAnsi="Cambria" w:cstheme="minorHAns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2A704500"/>
    <w:multiLevelType w:val="hybridMultilevel"/>
    <w:tmpl w:val="CBC4DA32"/>
    <w:lvl w:ilvl="0" w:tplc="64FEFF0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2A1412"/>
    <w:multiLevelType w:val="hybridMultilevel"/>
    <w:tmpl w:val="644C2FD0"/>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3A063EEA"/>
    <w:multiLevelType w:val="hybridMultilevel"/>
    <w:tmpl w:val="ACEA133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541D32EC"/>
    <w:multiLevelType w:val="hybridMultilevel"/>
    <w:tmpl w:val="A0BA6A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A292CCD"/>
    <w:multiLevelType w:val="hybridMultilevel"/>
    <w:tmpl w:val="910ACE9E"/>
    <w:lvl w:ilvl="0" w:tplc="B62EB2A2">
      <w:start w:val="2"/>
      <w:numFmt w:val="bullet"/>
      <w:lvlText w:val="-"/>
      <w:lvlJc w:val="left"/>
      <w:pPr>
        <w:ind w:left="720" w:hanging="360"/>
      </w:pPr>
      <w:rPr>
        <w:rFonts w:ascii="Cambria" w:eastAsia="Lucida Sans Unicode" w:hAnsi="Cambria"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5C561940"/>
    <w:multiLevelType w:val="hybridMultilevel"/>
    <w:tmpl w:val="9E50D8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A95478"/>
    <w:multiLevelType w:val="hybridMultilevel"/>
    <w:tmpl w:val="A5CADAB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6B8933F0"/>
    <w:multiLevelType w:val="hybridMultilevel"/>
    <w:tmpl w:val="6C98759A"/>
    <w:lvl w:ilvl="0" w:tplc="AD82F9D6">
      <w:numFmt w:val="bullet"/>
      <w:lvlText w:val="-"/>
      <w:lvlJc w:val="left"/>
      <w:pPr>
        <w:ind w:left="720" w:hanging="360"/>
      </w:pPr>
      <w:rPr>
        <w:rFonts w:ascii="Arial" w:eastAsia="Arial" w:hAnsi="Arial" w:cs="Arial" w:hint="default"/>
        <w:w w:val="100"/>
        <w:sz w:val="22"/>
        <w:szCs w:val="22"/>
        <w:lang w:val="ca-ES" w:eastAsia="ca-ES" w:bidi="ca-ES"/>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78977938"/>
    <w:multiLevelType w:val="hybridMultilevel"/>
    <w:tmpl w:val="0216440A"/>
    <w:lvl w:ilvl="0" w:tplc="64FEFF0C">
      <w:start w:val="1"/>
      <w:numFmt w:val="bullet"/>
      <w:lvlText w:val="-"/>
      <w:lvlJc w:val="left"/>
      <w:pPr>
        <w:ind w:left="1998" w:hanging="360"/>
      </w:pPr>
      <w:rPr>
        <w:rFonts w:ascii="Arial" w:eastAsia="Times New Roman" w:hAnsi="Arial" w:cs="Arial" w:hint="default"/>
      </w:rPr>
    </w:lvl>
    <w:lvl w:ilvl="1" w:tplc="04030003">
      <w:start w:val="1"/>
      <w:numFmt w:val="bullet"/>
      <w:lvlText w:val="o"/>
      <w:lvlJc w:val="left"/>
      <w:pPr>
        <w:ind w:left="2718" w:hanging="360"/>
      </w:pPr>
      <w:rPr>
        <w:rFonts w:ascii="Courier New" w:hAnsi="Courier New" w:cs="Courier New" w:hint="default"/>
      </w:rPr>
    </w:lvl>
    <w:lvl w:ilvl="2" w:tplc="04030005" w:tentative="1">
      <w:start w:val="1"/>
      <w:numFmt w:val="bullet"/>
      <w:lvlText w:val=""/>
      <w:lvlJc w:val="left"/>
      <w:pPr>
        <w:ind w:left="3438" w:hanging="360"/>
      </w:pPr>
      <w:rPr>
        <w:rFonts w:ascii="Wingdings" w:hAnsi="Wingdings" w:hint="default"/>
      </w:rPr>
    </w:lvl>
    <w:lvl w:ilvl="3" w:tplc="04030001" w:tentative="1">
      <w:start w:val="1"/>
      <w:numFmt w:val="bullet"/>
      <w:lvlText w:val=""/>
      <w:lvlJc w:val="left"/>
      <w:pPr>
        <w:ind w:left="4158" w:hanging="360"/>
      </w:pPr>
      <w:rPr>
        <w:rFonts w:ascii="Symbol" w:hAnsi="Symbol" w:hint="default"/>
      </w:rPr>
    </w:lvl>
    <w:lvl w:ilvl="4" w:tplc="04030003" w:tentative="1">
      <w:start w:val="1"/>
      <w:numFmt w:val="bullet"/>
      <w:lvlText w:val="o"/>
      <w:lvlJc w:val="left"/>
      <w:pPr>
        <w:ind w:left="4878" w:hanging="360"/>
      </w:pPr>
      <w:rPr>
        <w:rFonts w:ascii="Courier New" w:hAnsi="Courier New" w:cs="Courier New" w:hint="default"/>
      </w:rPr>
    </w:lvl>
    <w:lvl w:ilvl="5" w:tplc="04030005" w:tentative="1">
      <w:start w:val="1"/>
      <w:numFmt w:val="bullet"/>
      <w:lvlText w:val=""/>
      <w:lvlJc w:val="left"/>
      <w:pPr>
        <w:ind w:left="5598" w:hanging="360"/>
      </w:pPr>
      <w:rPr>
        <w:rFonts w:ascii="Wingdings" w:hAnsi="Wingdings" w:hint="default"/>
      </w:rPr>
    </w:lvl>
    <w:lvl w:ilvl="6" w:tplc="04030001" w:tentative="1">
      <w:start w:val="1"/>
      <w:numFmt w:val="bullet"/>
      <w:lvlText w:val=""/>
      <w:lvlJc w:val="left"/>
      <w:pPr>
        <w:ind w:left="6318" w:hanging="360"/>
      </w:pPr>
      <w:rPr>
        <w:rFonts w:ascii="Symbol" w:hAnsi="Symbol" w:hint="default"/>
      </w:rPr>
    </w:lvl>
    <w:lvl w:ilvl="7" w:tplc="04030003" w:tentative="1">
      <w:start w:val="1"/>
      <w:numFmt w:val="bullet"/>
      <w:lvlText w:val="o"/>
      <w:lvlJc w:val="left"/>
      <w:pPr>
        <w:ind w:left="7038" w:hanging="360"/>
      </w:pPr>
      <w:rPr>
        <w:rFonts w:ascii="Courier New" w:hAnsi="Courier New" w:cs="Courier New" w:hint="default"/>
      </w:rPr>
    </w:lvl>
    <w:lvl w:ilvl="8" w:tplc="04030005" w:tentative="1">
      <w:start w:val="1"/>
      <w:numFmt w:val="bullet"/>
      <w:lvlText w:val=""/>
      <w:lvlJc w:val="left"/>
      <w:pPr>
        <w:ind w:left="7758" w:hanging="360"/>
      </w:pPr>
      <w:rPr>
        <w:rFonts w:ascii="Wingdings" w:hAnsi="Wingdings" w:hint="default"/>
      </w:rPr>
    </w:lvl>
  </w:abstractNum>
  <w:abstractNum w:abstractNumId="22" w15:restartNumberingAfterBreak="0">
    <w:nsid w:val="7A9D2205"/>
    <w:multiLevelType w:val="hybridMultilevel"/>
    <w:tmpl w:val="1674E87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5"/>
  </w:num>
  <w:num w:numId="9">
    <w:abstractNumId w:val="21"/>
  </w:num>
  <w:num w:numId="10">
    <w:abstractNumId w:val="11"/>
  </w:num>
  <w:num w:numId="11">
    <w:abstractNumId w:val="13"/>
  </w:num>
  <w:num w:numId="12">
    <w:abstractNumId w:val="18"/>
  </w:num>
  <w:num w:numId="13">
    <w:abstractNumId w:val="16"/>
  </w:num>
  <w:num w:numId="14">
    <w:abstractNumId w:val="20"/>
  </w:num>
  <w:num w:numId="15">
    <w:abstractNumId w:val="7"/>
  </w:num>
  <w:num w:numId="16">
    <w:abstractNumId w:val="8"/>
  </w:num>
  <w:num w:numId="17">
    <w:abstractNumId w:val="9"/>
  </w:num>
  <w:num w:numId="18">
    <w:abstractNumId w:val="19"/>
  </w:num>
  <w:num w:numId="19">
    <w:abstractNumId w:val="22"/>
  </w:num>
  <w:num w:numId="20">
    <w:abstractNumId w:val="14"/>
  </w:num>
  <w:num w:numId="21">
    <w:abstractNumId w:val="17"/>
  </w:num>
  <w:num w:numId="22">
    <w:abstractNumId w:val="10"/>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35E"/>
    <w:rsid w:val="00015B87"/>
    <w:rsid w:val="00021145"/>
    <w:rsid w:val="00072BC4"/>
    <w:rsid w:val="00094F1A"/>
    <w:rsid w:val="000C575F"/>
    <w:rsid w:val="00120594"/>
    <w:rsid w:val="00202630"/>
    <w:rsid w:val="00246EFA"/>
    <w:rsid w:val="0059427D"/>
    <w:rsid w:val="005A6E27"/>
    <w:rsid w:val="005B4292"/>
    <w:rsid w:val="00692060"/>
    <w:rsid w:val="006947CD"/>
    <w:rsid w:val="006A735E"/>
    <w:rsid w:val="00853E13"/>
    <w:rsid w:val="008871C1"/>
    <w:rsid w:val="008D3770"/>
    <w:rsid w:val="00927DE7"/>
    <w:rsid w:val="009D4F82"/>
    <w:rsid w:val="00A12222"/>
    <w:rsid w:val="00A25020"/>
    <w:rsid w:val="00AE0E13"/>
    <w:rsid w:val="00B3160E"/>
    <w:rsid w:val="00C45CD1"/>
    <w:rsid w:val="00CA32A8"/>
    <w:rsid w:val="00CF5192"/>
    <w:rsid w:val="00DC2BEF"/>
    <w:rsid w:val="00DD313C"/>
    <w:rsid w:val="00E1285C"/>
    <w:rsid w:val="00F875B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58239EA"/>
  <w15:chartTrackingRefBased/>
  <w15:docId w15:val="{9912BB74-9627-460A-89DA-A42D4010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Arial" w:eastAsia="Lucida Sans Unicode" w:hAnsi="Arial"/>
      <w:kern w:val="1"/>
      <w:sz w:val="24"/>
      <w:szCs w:val="24"/>
      <w:lang w:val="es-ES"/>
    </w:rPr>
  </w:style>
  <w:style w:type="paragraph" w:styleId="Ttulo1">
    <w:name w:val="heading 1"/>
    <w:basedOn w:val="Normal"/>
    <w:next w:val="Normal"/>
    <w:link w:val="Ttulo1Car"/>
    <w:qFormat/>
    <w:rsid w:val="00F875B2"/>
    <w:pPr>
      <w:keepNext/>
      <w:widowControl/>
      <w:suppressAutoHyphens w:val="0"/>
      <w:outlineLvl w:val="0"/>
    </w:pPr>
    <w:rPr>
      <w:rFonts w:ascii="Comic Sans MS" w:eastAsia="Times New Roman" w:hAnsi="Comic Sans MS"/>
      <w:b/>
      <w:bCs/>
      <w:color w:val="0000FF"/>
      <w:kern w:val="0"/>
      <w:sz w:val="28"/>
      <w:lang w:val="ca-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Bullet20Symbols">
    <w:name w:val="Bullet_20_Symbols"/>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Descripcin">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Normal0">
    <w:name w:val="Normal_0"/>
    <w:qFormat/>
    <w:rsid w:val="005A6E27"/>
    <w:pPr>
      <w:spacing w:after="200" w:line="276" w:lineRule="auto"/>
    </w:pPr>
    <w:rPr>
      <w:rFonts w:asciiTheme="minorHAnsi" w:eastAsiaTheme="minorEastAsia" w:hAnsiTheme="minorHAnsi" w:cstheme="minorBidi"/>
      <w:sz w:val="22"/>
      <w:szCs w:val="22"/>
      <w:lang w:eastAsia="es-ES"/>
    </w:rPr>
  </w:style>
  <w:style w:type="paragraph" w:customStyle="1" w:styleId="Normal1">
    <w:name w:val="Normal_1"/>
    <w:qFormat/>
    <w:rsid w:val="005A6E27"/>
    <w:pPr>
      <w:spacing w:after="200" w:line="276" w:lineRule="auto"/>
    </w:pPr>
    <w:rPr>
      <w:rFonts w:asciiTheme="minorHAnsi" w:eastAsiaTheme="minorEastAsia" w:hAnsiTheme="minorHAnsi" w:cstheme="minorBidi"/>
      <w:sz w:val="22"/>
      <w:szCs w:val="22"/>
      <w:lang w:eastAsia="es-ES"/>
    </w:rPr>
  </w:style>
  <w:style w:type="paragraph" w:customStyle="1" w:styleId="Normal00">
    <w:name w:val="Normal_0_0"/>
    <w:qFormat/>
    <w:rsid w:val="005A6E27"/>
    <w:pPr>
      <w:spacing w:after="200" w:line="276" w:lineRule="auto"/>
    </w:pPr>
    <w:rPr>
      <w:rFonts w:asciiTheme="minorHAnsi" w:eastAsiaTheme="minorEastAsia" w:hAnsiTheme="minorHAnsi" w:cstheme="minorBidi"/>
      <w:sz w:val="22"/>
      <w:szCs w:val="22"/>
      <w:lang w:eastAsia="es-ES"/>
    </w:rPr>
  </w:style>
  <w:style w:type="paragraph" w:customStyle="1" w:styleId="Heading10">
    <w:name w:val="Heading 1_0"/>
    <w:basedOn w:val="Normal0"/>
    <w:next w:val="Normal0"/>
    <w:link w:val="Ttulo1Car0"/>
    <w:uiPriority w:val="9"/>
    <w:qFormat/>
    <w:rsid w:val="005A6E2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customStyle="1" w:styleId="Ttulo1Car0">
    <w:name w:val="Título 1 Car_0"/>
    <w:basedOn w:val="Fuentedeprrafopredeter"/>
    <w:link w:val="Heading10"/>
    <w:uiPriority w:val="9"/>
    <w:rsid w:val="005A6E27"/>
    <w:rPr>
      <w:rFonts w:asciiTheme="majorHAnsi" w:eastAsiaTheme="majorEastAsia" w:hAnsiTheme="majorHAnsi" w:cstheme="majorBidi"/>
      <w:b/>
      <w:bCs/>
      <w:color w:val="2E74B5" w:themeColor="accent1" w:themeShade="BF"/>
      <w:sz w:val="28"/>
      <w:szCs w:val="28"/>
      <w:lang w:eastAsia="es-ES"/>
    </w:rPr>
  </w:style>
  <w:style w:type="character" w:customStyle="1" w:styleId="text10">
    <w:name w:val="text1_0"/>
    <w:basedOn w:val="Fuentedeprrafopredeter"/>
    <w:rsid w:val="005A6E27"/>
    <w:rPr>
      <w:rFonts w:ascii="Verdana" w:hAnsi="Verdana" w:hint="default"/>
      <w:b w:val="0"/>
      <w:bCs w:val="0"/>
      <w:smallCaps w:val="0"/>
      <w:sz w:val="12"/>
      <w:szCs w:val="12"/>
    </w:rPr>
  </w:style>
  <w:style w:type="paragraph" w:styleId="NormalWeb">
    <w:name w:val="Normal (Web)"/>
    <w:basedOn w:val="Normal"/>
    <w:rsid w:val="005A6E27"/>
    <w:pPr>
      <w:widowControl/>
      <w:suppressAutoHyphens w:val="0"/>
      <w:spacing w:before="100" w:beforeAutospacing="1" w:after="119"/>
    </w:pPr>
    <w:rPr>
      <w:rFonts w:ascii="Times New Roman" w:eastAsia="Times New Roman" w:hAnsi="Times New Roman"/>
      <w:kern w:val="0"/>
      <w:lang w:eastAsia="es-ES"/>
    </w:rPr>
  </w:style>
  <w:style w:type="character" w:styleId="Hipervnculo">
    <w:name w:val="Hyperlink"/>
    <w:basedOn w:val="Fuentedeprrafopredeter"/>
    <w:uiPriority w:val="99"/>
    <w:unhideWhenUsed/>
    <w:rsid w:val="005A6E27"/>
    <w:rPr>
      <w:color w:val="0563C1" w:themeColor="hyperlink"/>
      <w:u w:val="single"/>
    </w:rPr>
  </w:style>
  <w:style w:type="paragraph" w:styleId="Prrafodelista">
    <w:name w:val="List Paragraph"/>
    <w:basedOn w:val="Normal"/>
    <w:uiPriority w:val="34"/>
    <w:qFormat/>
    <w:rsid w:val="005A6E27"/>
    <w:pPr>
      <w:widowControl/>
      <w:suppressAutoHyphens w:val="0"/>
      <w:spacing w:after="200" w:line="276" w:lineRule="auto"/>
      <w:ind w:left="720"/>
      <w:contextualSpacing/>
    </w:pPr>
    <w:rPr>
      <w:rFonts w:asciiTheme="minorHAnsi" w:eastAsiaTheme="minorEastAsia" w:hAnsiTheme="minorHAnsi" w:cstheme="minorBidi"/>
      <w:kern w:val="0"/>
      <w:sz w:val="22"/>
      <w:szCs w:val="22"/>
      <w:lang w:val="ca-ES" w:eastAsia="es-ES"/>
    </w:rPr>
  </w:style>
  <w:style w:type="paragraph" w:customStyle="1" w:styleId="Heading20000">
    <w:name w:val="Heading 2_0_0_0_0"/>
    <w:basedOn w:val="Normal"/>
    <w:next w:val="Normal"/>
    <w:link w:val="Ttulo2Car0000"/>
    <w:qFormat/>
    <w:rsid w:val="00202630"/>
    <w:pPr>
      <w:keepNext/>
      <w:widowControl/>
      <w:suppressAutoHyphens w:val="0"/>
      <w:jc w:val="center"/>
      <w:outlineLvl w:val="1"/>
    </w:pPr>
    <w:rPr>
      <w:rFonts w:eastAsia="Times New Roman" w:cs="Arial"/>
      <w:b/>
      <w:bCs/>
      <w:color w:val="0000FF"/>
      <w:kern w:val="0"/>
      <w:sz w:val="22"/>
      <w:lang w:val="ca-ES" w:eastAsia="es-ES"/>
    </w:rPr>
  </w:style>
  <w:style w:type="character" w:customStyle="1" w:styleId="Ttulo2Car0000">
    <w:name w:val="Título 2 Car_0_0_0_0"/>
    <w:basedOn w:val="Fuentedeprrafopredeter"/>
    <w:link w:val="Heading20000"/>
    <w:rsid w:val="00202630"/>
    <w:rPr>
      <w:rFonts w:ascii="Arial" w:hAnsi="Arial" w:cs="Arial"/>
      <w:b/>
      <w:bCs/>
      <w:color w:val="0000FF"/>
      <w:sz w:val="22"/>
      <w:szCs w:val="24"/>
      <w:lang w:eastAsia="es-ES"/>
    </w:rPr>
  </w:style>
  <w:style w:type="paragraph" w:customStyle="1" w:styleId="Normal10">
    <w:name w:val="Normal_1_0"/>
    <w:qFormat/>
    <w:rsid w:val="00B3160E"/>
    <w:pPr>
      <w:spacing w:after="200" w:line="276" w:lineRule="auto"/>
    </w:pPr>
    <w:rPr>
      <w:rFonts w:ascii="Calibri" w:hAnsi="Calibri"/>
      <w:sz w:val="22"/>
      <w:szCs w:val="22"/>
      <w:lang w:eastAsia="es-ES"/>
    </w:rPr>
  </w:style>
  <w:style w:type="paragraph" w:customStyle="1" w:styleId="BodyText1">
    <w:name w:val="Body Text_1"/>
    <w:basedOn w:val="Normal0"/>
    <w:link w:val="TextoindependienteCar1"/>
    <w:semiHidden/>
    <w:rsid w:val="00B3160E"/>
    <w:pPr>
      <w:suppressAutoHyphens/>
      <w:spacing w:after="0" w:line="240" w:lineRule="auto"/>
      <w:jc w:val="both"/>
    </w:pPr>
    <w:rPr>
      <w:rFonts w:ascii="Arial" w:eastAsia="Times New Roman" w:hAnsi="Arial" w:cs="Arial"/>
      <w:sz w:val="24"/>
      <w:szCs w:val="24"/>
      <w:lang w:eastAsia="zh-CN"/>
    </w:rPr>
  </w:style>
  <w:style w:type="character" w:customStyle="1" w:styleId="TextoindependienteCar1">
    <w:name w:val="Texto independiente Car_1"/>
    <w:basedOn w:val="Fuentedeprrafopredeter"/>
    <w:link w:val="BodyText1"/>
    <w:semiHidden/>
    <w:rsid w:val="00B3160E"/>
    <w:rPr>
      <w:rFonts w:ascii="Arial" w:hAnsi="Arial" w:cs="Arial"/>
      <w:sz w:val="24"/>
      <w:szCs w:val="24"/>
      <w:lang w:eastAsia="zh-CN"/>
    </w:rPr>
  </w:style>
  <w:style w:type="paragraph" w:customStyle="1" w:styleId="Normal2">
    <w:name w:val="Normal_2"/>
    <w:qFormat/>
    <w:rsid w:val="00B3160E"/>
    <w:pPr>
      <w:spacing w:after="200" w:line="276" w:lineRule="auto"/>
    </w:pPr>
    <w:rPr>
      <w:rFonts w:asciiTheme="minorHAnsi" w:eastAsiaTheme="minorEastAsia" w:hAnsiTheme="minorHAnsi" w:cstheme="minorBidi"/>
      <w:sz w:val="22"/>
      <w:szCs w:val="22"/>
      <w:lang w:eastAsia="es-ES"/>
    </w:rPr>
  </w:style>
  <w:style w:type="paragraph" w:customStyle="1" w:styleId="Normal000">
    <w:name w:val="Normal_0_0_0"/>
    <w:qFormat/>
    <w:rsid w:val="00B3160E"/>
    <w:pPr>
      <w:spacing w:after="200" w:line="276" w:lineRule="auto"/>
    </w:pPr>
    <w:rPr>
      <w:rFonts w:ascii="Calibri" w:hAnsi="Calibri"/>
      <w:sz w:val="22"/>
      <w:szCs w:val="22"/>
      <w:lang w:eastAsia="es-ES"/>
    </w:rPr>
  </w:style>
  <w:style w:type="paragraph" w:customStyle="1" w:styleId="NormalWeb0">
    <w:name w:val="Normal (Web)_0"/>
    <w:basedOn w:val="Normal2"/>
    <w:rsid w:val="00B3160E"/>
    <w:pPr>
      <w:spacing w:before="100" w:beforeAutospacing="1" w:after="119" w:line="240" w:lineRule="auto"/>
    </w:pPr>
    <w:rPr>
      <w:rFonts w:ascii="Times New Roman" w:eastAsia="Times New Roman" w:hAnsi="Times New Roman" w:cs="Times New Roman"/>
      <w:sz w:val="24"/>
      <w:szCs w:val="24"/>
      <w:lang w:val="es-ES"/>
    </w:rPr>
  </w:style>
  <w:style w:type="paragraph" w:customStyle="1" w:styleId="ListParagraph0">
    <w:name w:val="List Paragraph_0"/>
    <w:basedOn w:val="Normal2"/>
    <w:uiPriority w:val="34"/>
    <w:qFormat/>
    <w:rsid w:val="00B3160E"/>
    <w:pPr>
      <w:ind w:left="720"/>
      <w:contextualSpacing/>
    </w:pPr>
  </w:style>
  <w:style w:type="character" w:customStyle="1" w:styleId="text100">
    <w:name w:val="text1_0_0"/>
    <w:basedOn w:val="Fuentedeprrafopredeter"/>
    <w:rsid w:val="00B3160E"/>
    <w:rPr>
      <w:rFonts w:ascii="Verdana" w:hAnsi="Verdana" w:hint="default"/>
      <w:b w:val="0"/>
      <w:bCs w:val="0"/>
      <w:smallCaps w:val="0"/>
      <w:sz w:val="12"/>
      <w:szCs w:val="12"/>
      <w:lang w:val="ca-ES"/>
    </w:rPr>
  </w:style>
  <w:style w:type="paragraph" w:customStyle="1" w:styleId="BodyText200">
    <w:name w:val="Body Text 2_0_0"/>
    <w:basedOn w:val="Normal10"/>
    <w:link w:val="Textoindependiente2Car00"/>
    <w:rsid w:val="00B3160E"/>
    <w:pPr>
      <w:spacing w:after="0" w:line="240" w:lineRule="auto"/>
      <w:jc w:val="both"/>
    </w:pPr>
    <w:rPr>
      <w:rFonts w:ascii="Times New Roman" w:hAnsi="Times New Roman"/>
      <w:sz w:val="24"/>
      <w:szCs w:val="20"/>
    </w:rPr>
  </w:style>
  <w:style w:type="character" w:customStyle="1" w:styleId="Textoindependiente2Car00">
    <w:name w:val="Texto independiente 2 Car_0_0"/>
    <w:link w:val="BodyText200"/>
    <w:rsid w:val="00B3160E"/>
    <w:rPr>
      <w:sz w:val="24"/>
      <w:lang w:eastAsia="es-ES"/>
    </w:rPr>
  </w:style>
  <w:style w:type="character" w:customStyle="1" w:styleId="Ttulo1Car">
    <w:name w:val="Título 1 Car"/>
    <w:basedOn w:val="Fuentedeprrafopredeter"/>
    <w:link w:val="Ttulo1"/>
    <w:rsid w:val="00F875B2"/>
    <w:rPr>
      <w:rFonts w:ascii="Comic Sans MS" w:hAnsi="Comic Sans MS"/>
      <w:b/>
      <w:bCs/>
      <w:color w:val="0000FF"/>
      <w:sz w:val="28"/>
      <w:szCs w:val="24"/>
      <w:lang w:eastAsia="es-ES"/>
    </w:rPr>
  </w:style>
  <w:style w:type="character" w:customStyle="1" w:styleId="jsgrdq">
    <w:name w:val="jsgrdq"/>
    <w:rsid w:val="00F875B2"/>
  </w:style>
  <w:style w:type="paragraph" w:styleId="HTMLconformatoprevio">
    <w:name w:val="HTML Preformatted"/>
    <w:basedOn w:val="Normal"/>
    <w:link w:val="HTMLconformatoprevioCar"/>
    <w:uiPriority w:val="99"/>
    <w:semiHidden/>
    <w:unhideWhenUsed/>
    <w:rsid w:val="00DD313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val="ca-ES"/>
    </w:rPr>
  </w:style>
  <w:style w:type="character" w:customStyle="1" w:styleId="HTMLconformatoprevioCar">
    <w:name w:val="HTML con formato previo Car"/>
    <w:basedOn w:val="Fuentedeprrafopredeter"/>
    <w:link w:val="HTMLconformatoprevio"/>
    <w:uiPriority w:val="99"/>
    <w:semiHidden/>
    <w:rsid w:val="00DD313C"/>
    <w:rPr>
      <w:rFonts w:ascii="Courier New" w:hAnsi="Courier New" w:cs="Courier New"/>
    </w:rPr>
  </w:style>
  <w:style w:type="character" w:styleId="Mencinsinresolver">
    <w:name w:val="Unresolved Mention"/>
    <w:basedOn w:val="Fuentedeprrafopredeter"/>
    <w:uiPriority w:val="99"/>
    <w:semiHidden/>
    <w:unhideWhenUsed/>
    <w:rsid w:val="00015B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4286067">
      <w:bodyDiv w:val="1"/>
      <w:marLeft w:val="0"/>
      <w:marRight w:val="0"/>
      <w:marTop w:val="0"/>
      <w:marBottom w:val="0"/>
      <w:divBdr>
        <w:top w:val="none" w:sz="0" w:space="0" w:color="auto"/>
        <w:left w:val="none" w:sz="0" w:space="0" w:color="auto"/>
        <w:bottom w:val="none" w:sz="0" w:space="0" w:color="auto"/>
        <w:right w:val="none" w:sz="0" w:space="0" w:color="auto"/>
      </w:divBdr>
      <w:divsChild>
        <w:div w:id="1233466116">
          <w:marLeft w:val="0"/>
          <w:marRight w:val="0"/>
          <w:marTop w:val="0"/>
          <w:marBottom w:val="0"/>
          <w:divBdr>
            <w:top w:val="none" w:sz="0" w:space="0" w:color="auto"/>
            <w:left w:val="none" w:sz="0" w:space="0" w:color="auto"/>
            <w:bottom w:val="none" w:sz="0" w:space="0" w:color="auto"/>
            <w:right w:val="none" w:sz="0" w:space="0" w:color="auto"/>
          </w:divBdr>
          <w:divsChild>
            <w:div w:id="2016951979">
              <w:marLeft w:val="0"/>
              <w:marRight w:val="0"/>
              <w:marTop w:val="0"/>
              <w:marBottom w:val="0"/>
              <w:divBdr>
                <w:top w:val="none" w:sz="0" w:space="0" w:color="auto"/>
                <w:left w:val="none" w:sz="0" w:space="0" w:color="auto"/>
                <w:bottom w:val="none" w:sz="0" w:space="0" w:color="auto"/>
                <w:right w:val="none" w:sz="0" w:space="0" w:color="auto"/>
              </w:divBdr>
              <w:divsChild>
                <w:div w:id="891884612">
                  <w:marLeft w:val="0"/>
                  <w:marRight w:val="0"/>
                  <w:marTop w:val="0"/>
                  <w:marBottom w:val="0"/>
                  <w:divBdr>
                    <w:top w:val="none" w:sz="0" w:space="0" w:color="auto"/>
                    <w:left w:val="none" w:sz="0" w:space="0" w:color="auto"/>
                    <w:bottom w:val="none" w:sz="0" w:space="0" w:color="auto"/>
                    <w:right w:val="none" w:sz="0" w:space="0" w:color="auto"/>
                  </w:divBdr>
                  <w:divsChild>
                    <w:div w:id="848643842">
                      <w:marLeft w:val="0"/>
                      <w:marRight w:val="0"/>
                      <w:marTop w:val="0"/>
                      <w:marBottom w:val="0"/>
                      <w:divBdr>
                        <w:top w:val="none" w:sz="0" w:space="0" w:color="auto"/>
                        <w:left w:val="none" w:sz="0" w:space="0" w:color="auto"/>
                        <w:bottom w:val="none" w:sz="0" w:space="0" w:color="auto"/>
                        <w:right w:val="none" w:sz="0" w:space="0" w:color="auto"/>
                      </w:divBdr>
                      <w:divsChild>
                        <w:div w:id="662659737">
                          <w:marLeft w:val="0"/>
                          <w:marRight w:val="0"/>
                          <w:marTop w:val="0"/>
                          <w:marBottom w:val="0"/>
                          <w:divBdr>
                            <w:top w:val="none" w:sz="0" w:space="0" w:color="auto"/>
                            <w:left w:val="none" w:sz="0" w:space="0" w:color="auto"/>
                            <w:bottom w:val="none" w:sz="0" w:space="0" w:color="auto"/>
                            <w:right w:val="none" w:sz="0" w:space="0" w:color="auto"/>
                          </w:divBdr>
                          <w:divsChild>
                            <w:div w:id="2127306708">
                              <w:marLeft w:val="2700"/>
                              <w:marRight w:val="3960"/>
                              <w:marTop w:val="0"/>
                              <w:marBottom w:val="0"/>
                              <w:divBdr>
                                <w:top w:val="none" w:sz="0" w:space="0" w:color="auto"/>
                                <w:left w:val="none" w:sz="0" w:space="0" w:color="auto"/>
                                <w:bottom w:val="none" w:sz="0" w:space="0" w:color="auto"/>
                                <w:right w:val="none" w:sz="0" w:space="0" w:color="auto"/>
                              </w:divBdr>
                              <w:divsChild>
                                <w:div w:id="1523665458">
                                  <w:marLeft w:val="0"/>
                                  <w:marRight w:val="0"/>
                                  <w:marTop w:val="0"/>
                                  <w:marBottom w:val="0"/>
                                  <w:divBdr>
                                    <w:top w:val="none" w:sz="0" w:space="0" w:color="auto"/>
                                    <w:left w:val="none" w:sz="0" w:space="0" w:color="auto"/>
                                    <w:bottom w:val="none" w:sz="0" w:space="0" w:color="auto"/>
                                    <w:right w:val="none" w:sz="0" w:space="0" w:color="auto"/>
                                  </w:divBdr>
                                  <w:divsChild>
                                    <w:div w:id="723260980">
                                      <w:marLeft w:val="0"/>
                                      <w:marRight w:val="0"/>
                                      <w:marTop w:val="0"/>
                                      <w:marBottom w:val="0"/>
                                      <w:divBdr>
                                        <w:top w:val="none" w:sz="0" w:space="0" w:color="auto"/>
                                        <w:left w:val="none" w:sz="0" w:space="0" w:color="auto"/>
                                        <w:bottom w:val="none" w:sz="0" w:space="0" w:color="auto"/>
                                        <w:right w:val="none" w:sz="0" w:space="0" w:color="auto"/>
                                      </w:divBdr>
                                      <w:divsChild>
                                        <w:div w:id="539241640">
                                          <w:marLeft w:val="0"/>
                                          <w:marRight w:val="0"/>
                                          <w:marTop w:val="0"/>
                                          <w:marBottom w:val="0"/>
                                          <w:divBdr>
                                            <w:top w:val="none" w:sz="0" w:space="0" w:color="auto"/>
                                            <w:left w:val="none" w:sz="0" w:space="0" w:color="auto"/>
                                            <w:bottom w:val="none" w:sz="0" w:space="0" w:color="auto"/>
                                            <w:right w:val="none" w:sz="0" w:space="0" w:color="auto"/>
                                          </w:divBdr>
                                          <w:divsChild>
                                            <w:div w:id="1870483733">
                                              <w:marLeft w:val="0"/>
                                              <w:marRight w:val="0"/>
                                              <w:marTop w:val="90"/>
                                              <w:marBottom w:val="0"/>
                                              <w:divBdr>
                                                <w:top w:val="none" w:sz="0" w:space="0" w:color="auto"/>
                                                <w:left w:val="none" w:sz="0" w:space="0" w:color="auto"/>
                                                <w:bottom w:val="none" w:sz="0" w:space="0" w:color="auto"/>
                                                <w:right w:val="none" w:sz="0" w:space="0" w:color="auto"/>
                                              </w:divBdr>
                                              <w:divsChild>
                                                <w:div w:id="595408055">
                                                  <w:marLeft w:val="0"/>
                                                  <w:marRight w:val="0"/>
                                                  <w:marTop w:val="0"/>
                                                  <w:marBottom w:val="420"/>
                                                  <w:divBdr>
                                                    <w:top w:val="none" w:sz="0" w:space="0" w:color="auto"/>
                                                    <w:left w:val="none" w:sz="0" w:space="0" w:color="auto"/>
                                                    <w:bottom w:val="none" w:sz="0" w:space="0" w:color="auto"/>
                                                    <w:right w:val="none" w:sz="0" w:space="0" w:color="auto"/>
                                                  </w:divBdr>
                                                  <w:divsChild>
                                                    <w:div w:id="159930749">
                                                      <w:marLeft w:val="0"/>
                                                      <w:marRight w:val="0"/>
                                                      <w:marTop w:val="0"/>
                                                      <w:marBottom w:val="0"/>
                                                      <w:divBdr>
                                                        <w:top w:val="none" w:sz="0" w:space="0" w:color="auto"/>
                                                        <w:left w:val="none" w:sz="0" w:space="0" w:color="auto"/>
                                                        <w:bottom w:val="none" w:sz="0" w:space="0" w:color="auto"/>
                                                        <w:right w:val="none" w:sz="0" w:space="0" w:color="auto"/>
                                                      </w:divBdr>
                                                      <w:divsChild>
                                                        <w:div w:id="876087587">
                                                          <w:marLeft w:val="0"/>
                                                          <w:marRight w:val="0"/>
                                                          <w:marTop w:val="0"/>
                                                          <w:marBottom w:val="0"/>
                                                          <w:divBdr>
                                                            <w:top w:val="none" w:sz="0" w:space="0" w:color="auto"/>
                                                            <w:left w:val="none" w:sz="0" w:space="0" w:color="auto"/>
                                                            <w:bottom w:val="none" w:sz="0" w:space="0" w:color="auto"/>
                                                            <w:right w:val="none" w:sz="0" w:space="0" w:color="auto"/>
                                                          </w:divBdr>
                                                          <w:divsChild>
                                                            <w:div w:id="107286634">
                                                              <w:marLeft w:val="0"/>
                                                              <w:marRight w:val="0"/>
                                                              <w:marTop w:val="0"/>
                                                              <w:marBottom w:val="0"/>
                                                              <w:divBdr>
                                                                <w:top w:val="none" w:sz="0" w:space="0" w:color="auto"/>
                                                                <w:left w:val="none" w:sz="0" w:space="0" w:color="auto"/>
                                                                <w:bottom w:val="none" w:sz="0" w:space="0" w:color="auto"/>
                                                                <w:right w:val="none" w:sz="0" w:space="0" w:color="auto"/>
                                                              </w:divBdr>
                                                              <w:divsChild>
                                                                <w:div w:id="212087028">
                                                                  <w:marLeft w:val="0"/>
                                                                  <w:marRight w:val="0"/>
                                                                  <w:marTop w:val="0"/>
                                                                  <w:marBottom w:val="0"/>
                                                                  <w:divBdr>
                                                                    <w:top w:val="none" w:sz="0" w:space="0" w:color="auto"/>
                                                                    <w:left w:val="none" w:sz="0" w:space="0" w:color="auto"/>
                                                                    <w:bottom w:val="none" w:sz="0" w:space="0" w:color="auto"/>
                                                                    <w:right w:val="none" w:sz="0" w:space="0" w:color="auto"/>
                                                                  </w:divBdr>
                                                                  <w:divsChild>
                                                                    <w:div w:id="1315723701">
                                                                      <w:marLeft w:val="0"/>
                                                                      <w:marRight w:val="0"/>
                                                                      <w:marTop w:val="0"/>
                                                                      <w:marBottom w:val="0"/>
                                                                      <w:divBdr>
                                                                        <w:top w:val="none" w:sz="0" w:space="0" w:color="auto"/>
                                                                        <w:left w:val="none" w:sz="0" w:space="0" w:color="auto"/>
                                                                        <w:bottom w:val="none" w:sz="0" w:space="0" w:color="auto"/>
                                                                        <w:right w:val="none" w:sz="0" w:space="0" w:color="auto"/>
                                                                      </w:divBdr>
                                                                      <w:divsChild>
                                                                        <w:div w:id="1786266888">
                                                                          <w:marLeft w:val="0"/>
                                                                          <w:marRight w:val="0"/>
                                                                          <w:marTop w:val="0"/>
                                                                          <w:marBottom w:val="0"/>
                                                                          <w:divBdr>
                                                                            <w:top w:val="none" w:sz="0" w:space="0" w:color="auto"/>
                                                                            <w:left w:val="none" w:sz="0" w:space="0" w:color="auto"/>
                                                                            <w:bottom w:val="none" w:sz="0" w:space="0" w:color="auto"/>
                                                                            <w:right w:val="none" w:sz="0" w:space="0" w:color="auto"/>
                                                                          </w:divBdr>
                                                                          <w:divsChild>
                                                                            <w:div w:id="1960988654">
                                                                              <w:marLeft w:val="0"/>
                                                                              <w:marRight w:val="0"/>
                                                                              <w:marTop w:val="0"/>
                                                                              <w:marBottom w:val="0"/>
                                                                              <w:divBdr>
                                                                                <w:top w:val="none" w:sz="0" w:space="0" w:color="auto"/>
                                                                                <w:left w:val="none" w:sz="0" w:space="0" w:color="auto"/>
                                                                                <w:bottom w:val="none" w:sz="0" w:space="0" w:color="auto"/>
                                                                                <w:right w:val="none" w:sz="0" w:space="0" w:color="auto"/>
                                                                              </w:divBdr>
                                                                              <w:divsChild>
                                                                                <w:div w:id="1774932374">
                                                                                  <w:marLeft w:val="0"/>
                                                                                  <w:marRight w:val="0"/>
                                                                                  <w:marTop w:val="0"/>
                                                                                  <w:marBottom w:val="0"/>
                                                                                  <w:divBdr>
                                                                                    <w:top w:val="none" w:sz="0" w:space="0" w:color="auto"/>
                                                                                    <w:left w:val="none" w:sz="0" w:space="0" w:color="auto"/>
                                                                                    <w:bottom w:val="none" w:sz="0" w:space="0" w:color="auto"/>
                                                                                    <w:right w:val="none" w:sz="0" w:space="0" w:color="auto"/>
                                                                                  </w:divBdr>
                                                                                  <w:divsChild>
                                                                                    <w:div w:id="45213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6983989">
      <w:bodyDiv w:val="1"/>
      <w:marLeft w:val="0"/>
      <w:marRight w:val="0"/>
      <w:marTop w:val="0"/>
      <w:marBottom w:val="0"/>
      <w:divBdr>
        <w:top w:val="none" w:sz="0" w:space="0" w:color="auto"/>
        <w:left w:val="none" w:sz="0" w:space="0" w:color="auto"/>
        <w:bottom w:val="none" w:sz="0" w:space="0" w:color="auto"/>
        <w:right w:val="none" w:sz="0" w:space="0" w:color="auto"/>
      </w:divBdr>
      <w:divsChild>
        <w:div w:id="736589087">
          <w:marLeft w:val="0"/>
          <w:marRight w:val="0"/>
          <w:marTop w:val="0"/>
          <w:marBottom w:val="0"/>
          <w:divBdr>
            <w:top w:val="none" w:sz="0" w:space="0" w:color="auto"/>
            <w:left w:val="none" w:sz="0" w:space="0" w:color="auto"/>
            <w:bottom w:val="none" w:sz="0" w:space="0" w:color="auto"/>
            <w:right w:val="none" w:sz="0" w:space="0" w:color="auto"/>
          </w:divBdr>
          <w:divsChild>
            <w:div w:id="1423648141">
              <w:marLeft w:val="0"/>
              <w:marRight w:val="0"/>
              <w:marTop w:val="0"/>
              <w:marBottom w:val="0"/>
              <w:divBdr>
                <w:top w:val="none" w:sz="0" w:space="0" w:color="auto"/>
                <w:left w:val="none" w:sz="0" w:space="0" w:color="auto"/>
                <w:bottom w:val="none" w:sz="0" w:space="0" w:color="auto"/>
                <w:right w:val="none" w:sz="0" w:space="0" w:color="auto"/>
              </w:divBdr>
              <w:divsChild>
                <w:div w:id="1122385293">
                  <w:marLeft w:val="0"/>
                  <w:marRight w:val="0"/>
                  <w:marTop w:val="0"/>
                  <w:marBottom w:val="0"/>
                  <w:divBdr>
                    <w:top w:val="none" w:sz="0" w:space="0" w:color="auto"/>
                    <w:left w:val="none" w:sz="0" w:space="0" w:color="auto"/>
                    <w:bottom w:val="none" w:sz="0" w:space="0" w:color="auto"/>
                    <w:right w:val="none" w:sz="0" w:space="0" w:color="auto"/>
                  </w:divBdr>
                  <w:divsChild>
                    <w:div w:id="10305205">
                      <w:marLeft w:val="0"/>
                      <w:marRight w:val="0"/>
                      <w:marTop w:val="0"/>
                      <w:marBottom w:val="0"/>
                      <w:divBdr>
                        <w:top w:val="none" w:sz="0" w:space="0" w:color="auto"/>
                        <w:left w:val="none" w:sz="0" w:space="0" w:color="auto"/>
                        <w:bottom w:val="none" w:sz="0" w:space="0" w:color="auto"/>
                        <w:right w:val="none" w:sz="0" w:space="0" w:color="auto"/>
                      </w:divBdr>
                      <w:divsChild>
                        <w:div w:id="1673993471">
                          <w:marLeft w:val="0"/>
                          <w:marRight w:val="0"/>
                          <w:marTop w:val="0"/>
                          <w:marBottom w:val="0"/>
                          <w:divBdr>
                            <w:top w:val="none" w:sz="0" w:space="0" w:color="auto"/>
                            <w:left w:val="none" w:sz="0" w:space="0" w:color="auto"/>
                            <w:bottom w:val="none" w:sz="0" w:space="0" w:color="auto"/>
                            <w:right w:val="none" w:sz="0" w:space="0" w:color="auto"/>
                          </w:divBdr>
                          <w:divsChild>
                            <w:div w:id="1268657691">
                              <w:marLeft w:val="2700"/>
                              <w:marRight w:val="3960"/>
                              <w:marTop w:val="0"/>
                              <w:marBottom w:val="0"/>
                              <w:divBdr>
                                <w:top w:val="none" w:sz="0" w:space="0" w:color="auto"/>
                                <w:left w:val="none" w:sz="0" w:space="0" w:color="auto"/>
                                <w:bottom w:val="none" w:sz="0" w:space="0" w:color="auto"/>
                                <w:right w:val="none" w:sz="0" w:space="0" w:color="auto"/>
                              </w:divBdr>
                              <w:divsChild>
                                <w:div w:id="571743096">
                                  <w:marLeft w:val="0"/>
                                  <w:marRight w:val="0"/>
                                  <w:marTop w:val="0"/>
                                  <w:marBottom w:val="0"/>
                                  <w:divBdr>
                                    <w:top w:val="none" w:sz="0" w:space="0" w:color="auto"/>
                                    <w:left w:val="none" w:sz="0" w:space="0" w:color="auto"/>
                                    <w:bottom w:val="none" w:sz="0" w:space="0" w:color="auto"/>
                                    <w:right w:val="none" w:sz="0" w:space="0" w:color="auto"/>
                                  </w:divBdr>
                                  <w:divsChild>
                                    <w:div w:id="1138377213">
                                      <w:marLeft w:val="0"/>
                                      <w:marRight w:val="0"/>
                                      <w:marTop w:val="0"/>
                                      <w:marBottom w:val="0"/>
                                      <w:divBdr>
                                        <w:top w:val="none" w:sz="0" w:space="0" w:color="auto"/>
                                        <w:left w:val="none" w:sz="0" w:space="0" w:color="auto"/>
                                        <w:bottom w:val="none" w:sz="0" w:space="0" w:color="auto"/>
                                        <w:right w:val="none" w:sz="0" w:space="0" w:color="auto"/>
                                      </w:divBdr>
                                      <w:divsChild>
                                        <w:div w:id="1577472991">
                                          <w:marLeft w:val="0"/>
                                          <w:marRight w:val="0"/>
                                          <w:marTop w:val="0"/>
                                          <w:marBottom w:val="0"/>
                                          <w:divBdr>
                                            <w:top w:val="none" w:sz="0" w:space="0" w:color="auto"/>
                                            <w:left w:val="none" w:sz="0" w:space="0" w:color="auto"/>
                                            <w:bottom w:val="none" w:sz="0" w:space="0" w:color="auto"/>
                                            <w:right w:val="none" w:sz="0" w:space="0" w:color="auto"/>
                                          </w:divBdr>
                                          <w:divsChild>
                                            <w:div w:id="614990170">
                                              <w:marLeft w:val="0"/>
                                              <w:marRight w:val="0"/>
                                              <w:marTop w:val="90"/>
                                              <w:marBottom w:val="0"/>
                                              <w:divBdr>
                                                <w:top w:val="none" w:sz="0" w:space="0" w:color="auto"/>
                                                <w:left w:val="none" w:sz="0" w:space="0" w:color="auto"/>
                                                <w:bottom w:val="none" w:sz="0" w:space="0" w:color="auto"/>
                                                <w:right w:val="none" w:sz="0" w:space="0" w:color="auto"/>
                                              </w:divBdr>
                                              <w:divsChild>
                                                <w:div w:id="1117873433">
                                                  <w:marLeft w:val="0"/>
                                                  <w:marRight w:val="0"/>
                                                  <w:marTop w:val="0"/>
                                                  <w:marBottom w:val="420"/>
                                                  <w:divBdr>
                                                    <w:top w:val="none" w:sz="0" w:space="0" w:color="auto"/>
                                                    <w:left w:val="none" w:sz="0" w:space="0" w:color="auto"/>
                                                    <w:bottom w:val="none" w:sz="0" w:space="0" w:color="auto"/>
                                                    <w:right w:val="none" w:sz="0" w:space="0" w:color="auto"/>
                                                  </w:divBdr>
                                                  <w:divsChild>
                                                    <w:div w:id="892958887">
                                                      <w:marLeft w:val="0"/>
                                                      <w:marRight w:val="0"/>
                                                      <w:marTop w:val="0"/>
                                                      <w:marBottom w:val="0"/>
                                                      <w:divBdr>
                                                        <w:top w:val="none" w:sz="0" w:space="0" w:color="auto"/>
                                                        <w:left w:val="none" w:sz="0" w:space="0" w:color="auto"/>
                                                        <w:bottom w:val="none" w:sz="0" w:space="0" w:color="auto"/>
                                                        <w:right w:val="none" w:sz="0" w:space="0" w:color="auto"/>
                                                      </w:divBdr>
                                                      <w:divsChild>
                                                        <w:div w:id="20056229">
                                                          <w:marLeft w:val="0"/>
                                                          <w:marRight w:val="0"/>
                                                          <w:marTop w:val="0"/>
                                                          <w:marBottom w:val="0"/>
                                                          <w:divBdr>
                                                            <w:top w:val="none" w:sz="0" w:space="0" w:color="auto"/>
                                                            <w:left w:val="none" w:sz="0" w:space="0" w:color="auto"/>
                                                            <w:bottom w:val="none" w:sz="0" w:space="0" w:color="auto"/>
                                                            <w:right w:val="none" w:sz="0" w:space="0" w:color="auto"/>
                                                          </w:divBdr>
                                                          <w:divsChild>
                                                            <w:div w:id="121653376">
                                                              <w:marLeft w:val="0"/>
                                                              <w:marRight w:val="0"/>
                                                              <w:marTop w:val="0"/>
                                                              <w:marBottom w:val="0"/>
                                                              <w:divBdr>
                                                                <w:top w:val="none" w:sz="0" w:space="0" w:color="auto"/>
                                                                <w:left w:val="none" w:sz="0" w:space="0" w:color="auto"/>
                                                                <w:bottom w:val="none" w:sz="0" w:space="0" w:color="auto"/>
                                                                <w:right w:val="none" w:sz="0" w:space="0" w:color="auto"/>
                                                              </w:divBdr>
                                                              <w:divsChild>
                                                                <w:div w:id="2057006114">
                                                                  <w:marLeft w:val="0"/>
                                                                  <w:marRight w:val="0"/>
                                                                  <w:marTop w:val="0"/>
                                                                  <w:marBottom w:val="0"/>
                                                                  <w:divBdr>
                                                                    <w:top w:val="none" w:sz="0" w:space="0" w:color="auto"/>
                                                                    <w:left w:val="none" w:sz="0" w:space="0" w:color="auto"/>
                                                                    <w:bottom w:val="none" w:sz="0" w:space="0" w:color="auto"/>
                                                                    <w:right w:val="none" w:sz="0" w:space="0" w:color="auto"/>
                                                                  </w:divBdr>
                                                                  <w:divsChild>
                                                                    <w:div w:id="1994942498">
                                                                      <w:marLeft w:val="0"/>
                                                                      <w:marRight w:val="0"/>
                                                                      <w:marTop w:val="0"/>
                                                                      <w:marBottom w:val="0"/>
                                                                      <w:divBdr>
                                                                        <w:top w:val="none" w:sz="0" w:space="0" w:color="auto"/>
                                                                        <w:left w:val="none" w:sz="0" w:space="0" w:color="auto"/>
                                                                        <w:bottom w:val="none" w:sz="0" w:space="0" w:color="auto"/>
                                                                        <w:right w:val="none" w:sz="0" w:space="0" w:color="auto"/>
                                                                      </w:divBdr>
                                                                      <w:divsChild>
                                                                        <w:div w:id="1780298765">
                                                                          <w:marLeft w:val="0"/>
                                                                          <w:marRight w:val="0"/>
                                                                          <w:marTop w:val="0"/>
                                                                          <w:marBottom w:val="0"/>
                                                                          <w:divBdr>
                                                                            <w:top w:val="none" w:sz="0" w:space="0" w:color="auto"/>
                                                                            <w:left w:val="none" w:sz="0" w:space="0" w:color="auto"/>
                                                                            <w:bottom w:val="none" w:sz="0" w:space="0" w:color="auto"/>
                                                                            <w:right w:val="none" w:sz="0" w:space="0" w:color="auto"/>
                                                                          </w:divBdr>
                                                                          <w:divsChild>
                                                                            <w:div w:id="1149251436">
                                                                              <w:marLeft w:val="0"/>
                                                                              <w:marRight w:val="0"/>
                                                                              <w:marTop w:val="0"/>
                                                                              <w:marBottom w:val="0"/>
                                                                              <w:divBdr>
                                                                                <w:top w:val="none" w:sz="0" w:space="0" w:color="auto"/>
                                                                                <w:left w:val="none" w:sz="0" w:space="0" w:color="auto"/>
                                                                                <w:bottom w:val="none" w:sz="0" w:space="0" w:color="auto"/>
                                                                                <w:right w:val="none" w:sz="0" w:space="0" w:color="auto"/>
                                                                              </w:divBdr>
                                                                              <w:divsChild>
                                                                                <w:div w:id="1860965829">
                                                                                  <w:marLeft w:val="0"/>
                                                                                  <w:marRight w:val="0"/>
                                                                                  <w:marTop w:val="0"/>
                                                                                  <w:marBottom w:val="0"/>
                                                                                  <w:divBdr>
                                                                                    <w:top w:val="none" w:sz="0" w:space="0" w:color="auto"/>
                                                                                    <w:left w:val="none" w:sz="0" w:space="0" w:color="auto"/>
                                                                                    <w:bottom w:val="none" w:sz="0" w:space="0" w:color="auto"/>
                                                                                    <w:right w:val="none" w:sz="0" w:space="0" w:color="auto"/>
                                                                                  </w:divBdr>
                                                                                  <w:divsChild>
                                                                                    <w:div w:id="73459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4973372">
      <w:bodyDiv w:val="1"/>
      <w:marLeft w:val="0"/>
      <w:marRight w:val="0"/>
      <w:marTop w:val="0"/>
      <w:marBottom w:val="0"/>
      <w:divBdr>
        <w:top w:val="none" w:sz="0" w:space="0" w:color="auto"/>
        <w:left w:val="none" w:sz="0" w:space="0" w:color="auto"/>
        <w:bottom w:val="none" w:sz="0" w:space="0" w:color="auto"/>
        <w:right w:val="none" w:sz="0" w:space="0" w:color="auto"/>
      </w:divBdr>
      <w:divsChild>
        <w:div w:id="1402025496">
          <w:marLeft w:val="0"/>
          <w:marRight w:val="0"/>
          <w:marTop w:val="0"/>
          <w:marBottom w:val="0"/>
          <w:divBdr>
            <w:top w:val="none" w:sz="0" w:space="0" w:color="auto"/>
            <w:left w:val="none" w:sz="0" w:space="0" w:color="auto"/>
            <w:bottom w:val="none" w:sz="0" w:space="0" w:color="auto"/>
            <w:right w:val="none" w:sz="0" w:space="0" w:color="auto"/>
          </w:divBdr>
          <w:divsChild>
            <w:div w:id="1167868731">
              <w:marLeft w:val="0"/>
              <w:marRight w:val="0"/>
              <w:marTop w:val="0"/>
              <w:marBottom w:val="0"/>
              <w:divBdr>
                <w:top w:val="none" w:sz="0" w:space="0" w:color="auto"/>
                <w:left w:val="none" w:sz="0" w:space="0" w:color="auto"/>
                <w:bottom w:val="none" w:sz="0" w:space="0" w:color="auto"/>
                <w:right w:val="none" w:sz="0" w:space="0" w:color="auto"/>
              </w:divBdr>
              <w:divsChild>
                <w:div w:id="785655135">
                  <w:marLeft w:val="0"/>
                  <w:marRight w:val="0"/>
                  <w:marTop w:val="0"/>
                  <w:marBottom w:val="0"/>
                  <w:divBdr>
                    <w:top w:val="none" w:sz="0" w:space="0" w:color="auto"/>
                    <w:left w:val="none" w:sz="0" w:space="0" w:color="auto"/>
                    <w:bottom w:val="none" w:sz="0" w:space="0" w:color="auto"/>
                    <w:right w:val="none" w:sz="0" w:space="0" w:color="auto"/>
                  </w:divBdr>
                  <w:divsChild>
                    <w:div w:id="1361273714">
                      <w:marLeft w:val="0"/>
                      <w:marRight w:val="0"/>
                      <w:marTop w:val="0"/>
                      <w:marBottom w:val="0"/>
                      <w:divBdr>
                        <w:top w:val="none" w:sz="0" w:space="0" w:color="auto"/>
                        <w:left w:val="none" w:sz="0" w:space="0" w:color="auto"/>
                        <w:bottom w:val="none" w:sz="0" w:space="0" w:color="auto"/>
                        <w:right w:val="none" w:sz="0" w:space="0" w:color="auto"/>
                      </w:divBdr>
                      <w:divsChild>
                        <w:div w:id="454182485">
                          <w:marLeft w:val="0"/>
                          <w:marRight w:val="0"/>
                          <w:marTop w:val="0"/>
                          <w:marBottom w:val="0"/>
                          <w:divBdr>
                            <w:top w:val="none" w:sz="0" w:space="0" w:color="auto"/>
                            <w:left w:val="none" w:sz="0" w:space="0" w:color="auto"/>
                            <w:bottom w:val="none" w:sz="0" w:space="0" w:color="auto"/>
                            <w:right w:val="none" w:sz="0" w:space="0" w:color="auto"/>
                          </w:divBdr>
                          <w:divsChild>
                            <w:div w:id="211163889">
                              <w:marLeft w:val="2700"/>
                              <w:marRight w:val="3960"/>
                              <w:marTop w:val="0"/>
                              <w:marBottom w:val="0"/>
                              <w:divBdr>
                                <w:top w:val="none" w:sz="0" w:space="0" w:color="auto"/>
                                <w:left w:val="none" w:sz="0" w:space="0" w:color="auto"/>
                                <w:bottom w:val="none" w:sz="0" w:space="0" w:color="auto"/>
                                <w:right w:val="none" w:sz="0" w:space="0" w:color="auto"/>
                              </w:divBdr>
                              <w:divsChild>
                                <w:div w:id="1574124572">
                                  <w:marLeft w:val="0"/>
                                  <w:marRight w:val="0"/>
                                  <w:marTop w:val="0"/>
                                  <w:marBottom w:val="0"/>
                                  <w:divBdr>
                                    <w:top w:val="none" w:sz="0" w:space="0" w:color="auto"/>
                                    <w:left w:val="none" w:sz="0" w:space="0" w:color="auto"/>
                                    <w:bottom w:val="none" w:sz="0" w:space="0" w:color="auto"/>
                                    <w:right w:val="none" w:sz="0" w:space="0" w:color="auto"/>
                                  </w:divBdr>
                                  <w:divsChild>
                                    <w:div w:id="1267423844">
                                      <w:marLeft w:val="0"/>
                                      <w:marRight w:val="0"/>
                                      <w:marTop w:val="0"/>
                                      <w:marBottom w:val="0"/>
                                      <w:divBdr>
                                        <w:top w:val="none" w:sz="0" w:space="0" w:color="auto"/>
                                        <w:left w:val="none" w:sz="0" w:space="0" w:color="auto"/>
                                        <w:bottom w:val="none" w:sz="0" w:space="0" w:color="auto"/>
                                        <w:right w:val="none" w:sz="0" w:space="0" w:color="auto"/>
                                      </w:divBdr>
                                      <w:divsChild>
                                        <w:div w:id="532964337">
                                          <w:marLeft w:val="0"/>
                                          <w:marRight w:val="0"/>
                                          <w:marTop w:val="0"/>
                                          <w:marBottom w:val="0"/>
                                          <w:divBdr>
                                            <w:top w:val="none" w:sz="0" w:space="0" w:color="auto"/>
                                            <w:left w:val="none" w:sz="0" w:space="0" w:color="auto"/>
                                            <w:bottom w:val="none" w:sz="0" w:space="0" w:color="auto"/>
                                            <w:right w:val="none" w:sz="0" w:space="0" w:color="auto"/>
                                          </w:divBdr>
                                          <w:divsChild>
                                            <w:div w:id="1160970641">
                                              <w:marLeft w:val="0"/>
                                              <w:marRight w:val="0"/>
                                              <w:marTop w:val="90"/>
                                              <w:marBottom w:val="0"/>
                                              <w:divBdr>
                                                <w:top w:val="none" w:sz="0" w:space="0" w:color="auto"/>
                                                <w:left w:val="none" w:sz="0" w:space="0" w:color="auto"/>
                                                <w:bottom w:val="none" w:sz="0" w:space="0" w:color="auto"/>
                                                <w:right w:val="none" w:sz="0" w:space="0" w:color="auto"/>
                                              </w:divBdr>
                                              <w:divsChild>
                                                <w:div w:id="90708889">
                                                  <w:marLeft w:val="0"/>
                                                  <w:marRight w:val="0"/>
                                                  <w:marTop w:val="0"/>
                                                  <w:marBottom w:val="420"/>
                                                  <w:divBdr>
                                                    <w:top w:val="none" w:sz="0" w:space="0" w:color="auto"/>
                                                    <w:left w:val="none" w:sz="0" w:space="0" w:color="auto"/>
                                                    <w:bottom w:val="none" w:sz="0" w:space="0" w:color="auto"/>
                                                    <w:right w:val="none" w:sz="0" w:space="0" w:color="auto"/>
                                                  </w:divBdr>
                                                  <w:divsChild>
                                                    <w:div w:id="1513759776">
                                                      <w:marLeft w:val="0"/>
                                                      <w:marRight w:val="0"/>
                                                      <w:marTop w:val="0"/>
                                                      <w:marBottom w:val="0"/>
                                                      <w:divBdr>
                                                        <w:top w:val="none" w:sz="0" w:space="0" w:color="auto"/>
                                                        <w:left w:val="none" w:sz="0" w:space="0" w:color="auto"/>
                                                        <w:bottom w:val="none" w:sz="0" w:space="0" w:color="auto"/>
                                                        <w:right w:val="none" w:sz="0" w:space="0" w:color="auto"/>
                                                      </w:divBdr>
                                                      <w:divsChild>
                                                        <w:div w:id="1260865793">
                                                          <w:marLeft w:val="0"/>
                                                          <w:marRight w:val="0"/>
                                                          <w:marTop w:val="0"/>
                                                          <w:marBottom w:val="0"/>
                                                          <w:divBdr>
                                                            <w:top w:val="none" w:sz="0" w:space="0" w:color="auto"/>
                                                            <w:left w:val="none" w:sz="0" w:space="0" w:color="auto"/>
                                                            <w:bottom w:val="none" w:sz="0" w:space="0" w:color="auto"/>
                                                            <w:right w:val="none" w:sz="0" w:space="0" w:color="auto"/>
                                                          </w:divBdr>
                                                          <w:divsChild>
                                                            <w:div w:id="990598986">
                                                              <w:marLeft w:val="0"/>
                                                              <w:marRight w:val="0"/>
                                                              <w:marTop w:val="0"/>
                                                              <w:marBottom w:val="0"/>
                                                              <w:divBdr>
                                                                <w:top w:val="none" w:sz="0" w:space="0" w:color="auto"/>
                                                                <w:left w:val="none" w:sz="0" w:space="0" w:color="auto"/>
                                                                <w:bottom w:val="none" w:sz="0" w:space="0" w:color="auto"/>
                                                                <w:right w:val="none" w:sz="0" w:space="0" w:color="auto"/>
                                                              </w:divBdr>
                                                              <w:divsChild>
                                                                <w:div w:id="1659919458">
                                                                  <w:marLeft w:val="0"/>
                                                                  <w:marRight w:val="0"/>
                                                                  <w:marTop w:val="0"/>
                                                                  <w:marBottom w:val="0"/>
                                                                  <w:divBdr>
                                                                    <w:top w:val="none" w:sz="0" w:space="0" w:color="auto"/>
                                                                    <w:left w:val="none" w:sz="0" w:space="0" w:color="auto"/>
                                                                    <w:bottom w:val="none" w:sz="0" w:space="0" w:color="auto"/>
                                                                    <w:right w:val="none" w:sz="0" w:space="0" w:color="auto"/>
                                                                  </w:divBdr>
                                                                  <w:divsChild>
                                                                    <w:div w:id="641235946">
                                                                      <w:marLeft w:val="0"/>
                                                                      <w:marRight w:val="0"/>
                                                                      <w:marTop w:val="0"/>
                                                                      <w:marBottom w:val="0"/>
                                                                      <w:divBdr>
                                                                        <w:top w:val="none" w:sz="0" w:space="0" w:color="auto"/>
                                                                        <w:left w:val="none" w:sz="0" w:space="0" w:color="auto"/>
                                                                        <w:bottom w:val="none" w:sz="0" w:space="0" w:color="auto"/>
                                                                        <w:right w:val="none" w:sz="0" w:space="0" w:color="auto"/>
                                                                      </w:divBdr>
                                                                      <w:divsChild>
                                                                        <w:div w:id="318119085">
                                                                          <w:marLeft w:val="0"/>
                                                                          <w:marRight w:val="0"/>
                                                                          <w:marTop w:val="0"/>
                                                                          <w:marBottom w:val="0"/>
                                                                          <w:divBdr>
                                                                            <w:top w:val="none" w:sz="0" w:space="0" w:color="auto"/>
                                                                            <w:left w:val="none" w:sz="0" w:space="0" w:color="auto"/>
                                                                            <w:bottom w:val="none" w:sz="0" w:space="0" w:color="auto"/>
                                                                            <w:right w:val="none" w:sz="0" w:space="0" w:color="auto"/>
                                                                          </w:divBdr>
                                                                          <w:divsChild>
                                                                            <w:div w:id="124199412">
                                                                              <w:marLeft w:val="0"/>
                                                                              <w:marRight w:val="0"/>
                                                                              <w:marTop w:val="0"/>
                                                                              <w:marBottom w:val="0"/>
                                                                              <w:divBdr>
                                                                                <w:top w:val="none" w:sz="0" w:space="0" w:color="auto"/>
                                                                                <w:left w:val="none" w:sz="0" w:space="0" w:color="auto"/>
                                                                                <w:bottom w:val="none" w:sz="0" w:space="0" w:color="auto"/>
                                                                                <w:right w:val="none" w:sz="0" w:space="0" w:color="auto"/>
                                                                              </w:divBdr>
                                                                              <w:divsChild>
                                                                                <w:div w:id="190731066">
                                                                                  <w:marLeft w:val="0"/>
                                                                                  <w:marRight w:val="0"/>
                                                                                  <w:marTop w:val="0"/>
                                                                                  <w:marBottom w:val="0"/>
                                                                                  <w:divBdr>
                                                                                    <w:top w:val="none" w:sz="0" w:space="0" w:color="auto"/>
                                                                                    <w:left w:val="none" w:sz="0" w:space="0" w:color="auto"/>
                                                                                    <w:bottom w:val="none" w:sz="0" w:space="0" w:color="auto"/>
                                                                                    <w:right w:val="none" w:sz="0" w:space="0" w:color="auto"/>
                                                                                  </w:divBdr>
                                                                                  <w:divsChild>
                                                                                    <w:div w:id="29414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3129051">
      <w:bodyDiv w:val="1"/>
      <w:marLeft w:val="0"/>
      <w:marRight w:val="0"/>
      <w:marTop w:val="0"/>
      <w:marBottom w:val="0"/>
      <w:divBdr>
        <w:top w:val="none" w:sz="0" w:space="0" w:color="auto"/>
        <w:left w:val="none" w:sz="0" w:space="0" w:color="auto"/>
        <w:bottom w:val="none" w:sz="0" w:space="0" w:color="auto"/>
        <w:right w:val="none" w:sz="0" w:space="0" w:color="auto"/>
      </w:divBdr>
      <w:divsChild>
        <w:div w:id="1168403793">
          <w:marLeft w:val="0"/>
          <w:marRight w:val="0"/>
          <w:marTop w:val="0"/>
          <w:marBottom w:val="0"/>
          <w:divBdr>
            <w:top w:val="none" w:sz="0" w:space="0" w:color="auto"/>
            <w:left w:val="none" w:sz="0" w:space="0" w:color="auto"/>
            <w:bottom w:val="none" w:sz="0" w:space="0" w:color="auto"/>
            <w:right w:val="none" w:sz="0" w:space="0" w:color="auto"/>
          </w:divBdr>
          <w:divsChild>
            <w:div w:id="1957170993">
              <w:marLeft w:val="0"/>
              <w:marRight w:val="0"/>
              <w:marTop w:val="0"/>
              <w:marBottom w:val="0"/>
              <w:divBdr>
                <w:top w:val="none" w:sz="0" w:space="0" w:color="auto"/>
                <w:left w:val="none" w:sz="0" w:space="0" w:color="auto"/>
                <w:bottom w:val="none" w:sz="0" w:space="0" w:color="auto"/>
                <w:right w:val="none" w:sz="0" w:space="0" w:color="auto"/>
              </w:divBdr>
              <w:divsChild>
                <w:div w:id="2112164254">
                  <w:marLeft w:val="0"/>
                  <w:marRight w:val="0"/>
                  <w:marTop w:val="0"/>
                  <w:marBottom w:val="0"/>
                  <w:divBdr>
                    <w:top w:val="none" w:sz="0" w:space="0" w:color="auto"/>
                    <w:left w:val="none" w:sz="0" w:space="0" w:color="auto"/>
                    <w:bottom w:val="none" w:sz="0" w:space="0" w:color="auto"/>
                    <w:right w:val="none" w:sz="0" w:space="0" w:color="auto"/>
                  </w:divBdr>
                  <w:divsChild>
                    <w:div w:id="860707282">
                      <w:marLeft w:val="0"/>
                      <w:marRight w:val="0"/>
                      <w:marTop w:val="0"/>
                      <w:marBottom w:val="0"/>
                      <w:divBdr>
                        <w:top w:val="none" w:sz="0" w:space="0" w:color="auto"/>
                        <w:left w:val="none" w:sz="0" w:space="0" w:color="auto"/>
                        <w:bottom w:val="none" w:sz="0" w:space="0" w:color="auto"/>
                        <w:right w:val="none" w:sz="0" w:space="0" w:color="auto"/>
                      </w:divBdr>
                      <w:divsChild>
                        <w:div w:id="1501239676">
                          <w:marLeft w:val="0"/>
                          <w:marRight w:val="0"/>
                          <w:marTop w:val="0"/>
                          <w:marBottom w:val="0"/>
                          <w:divBdr>
                            <w:top w:val="none" w:sz="0" w:space="0" w:color="auto"/>
                            <w:left w:val="none" w:sz="0" w:space="0" w:color="auto"/>
                            <w:bottom w:val="none" w:sz="0" w:space="0" w:color="auto"/>
                            <w:right w:val="none" w:sz="0" w:space="0" w:color="auto"/>
                          </w:divBdr>
                          <w:divsChild>
                            <w:div w:id="248660498">
                              <w:marLeft w:val="2700"/>
                              <w:marRight w:val="3960"/>
                              <w:marTop w:val="0"/>
                              <w:marBottom w:val="0"/>
                              <w:divBdr>
                                <w:top w:val="none" w:sz="0" w:space="0" w:color="auto"/>
                                <w:left w:val="none" w:sz="0" w:space="0" w:color="auto"/>
                                <w:bottom w:val="none" w:sz="0" w:space="0" w:color="auto"/>
                                <w:right w:val="none" w:sz="0" w:space="0" w:color="auto"/>
                              </w:divBdr>
                              <w:divsChild>
                                <w:div w:id="2058317191">
                                  <w:marLeft w:val="0"/>
                                  <w:marRight w:val="0"/>
                                  <w:marTop w:val="0"/>
                                  <w:marBottom w:val="0"/>
                                  <w:divBdr>
                                    <w:top w:val="none" w:sz="0" w:space="0" w:color="auto"/>
                                    <w:left w:val="none" w:sz="0" w:space="0" w:color="auto"/>
                                    <w:bottom w:val="none" w:sz="0" w:space="0" w:color="auto"/>
                                    <w:right w:val="none" w:sz="0" w:space="0" w:color="auto"/>
                                  </w:divBdr>
                                  <w:divsChild>
                                    <w:div w:id="1159926091">
                                      <w:marLeft w:val="0"/>
                                      <w:marRight w:val="0"/>
                                      <w:marTop w:val="0"/>
                                      <w:marBottom w:val="0"/>
                                      <w:divBdr>
                                        <w:top w:val="none" w:sz="0" w:space="0" w:color="auto"/>
                                        <w:left w:val="none" w:sz="0" w:space="0" w:color="auto"/>
                                        <w:bottom w:val="none" w:sz="0" w:space="0" w:color="auto"/>
                                        <w:right w:val="none" w:sz="0" w:space="0" w:color="auto"/>
                                      </w:divBdr>
                                      <w:divsChild>
                                        <w:div w:id="298148406">
                                          <w:marLeft w:val="0"/>
                                          <w:marRight w:val="0"/>
                                          <w:marTop w:val="0"/>
                                          <w:marBottom w:val="0"/>
                                          <w:divBdr>
                                            <w:top w:val="none" w:sz="0" w:space="0" w:color="auto"/>
                                            <w:left w:val="none" w:sz="0" w:space="0" w:color="auto"/>
                                            <w:bottom w:val="none" w:sz="0" w:space="0" w:color="auto"/>
                                            <w:right w:val="none" w:sz="0" w:space="0" w:color="auto"/>
                                          </w:divBdr>
                                          <w:divsChild>
                                            <w:div w:id="1520966525">
                                              <w:marLeft w:val="0"/>
                                              <w:marRight w:val="0"/>
                                              <w:marTop w:val="90"/>
                                              <w:marBottom w:val="0"/>
                                              <w:divBdr>
                                                <w:top w:val="none" w:sz="0" w:space="0" w:color="auto"/>
                                                <w:left w:val="none" w:sz="0" w:space="0" w:color="auto"/>
                                                <w:bottom w:val="none" w:sz="0" w:space="0" w:color="auto"/>
                                                <w:right w:val="none" w:sz="0" w:space="0" w:color="auto"/>
                                              </w:divBdr>
                                              <w:divsChild>
                                                <w:div w:id="709300741">
                                                  <w:marLeft w:val="0"/>
                                                  <w:marRight w:val="0"/>
                                                  <w:marTop w:val="0"/>
                                                  <w:marBottom w:val="420"/>
                                                  <w:divBdr>
                                                    <w:top w:val="none" w:sz="0" w:space="0" w:color="auto"/>
                                                    <w:left w:val="none" w:sz="0" w:space="0" w:color="auto"/>
                                                    <w:bottom w:val="none" w:sz="0" w:space="0" w:color="auto"/>
                                                    <w:right w:val="none" w:sz="0" w:space="0" w:color="auto"/>
                                                  </w:divBdr>
                                                  <w:divsChild>
                                                    <w:div w:id="1288315157">
                                                      <w:marLeft w:val="0"/>
                                                      <w:marRight w:val="0"/>
                                                      <w:marTop w:val="0"/>
                                                      <w:marBottom w:val="0"/>
                                                      <w:divBdr>
                                                        <w:top w:val="none" w:sz="0" w:space="0" w:color="auto"/>
                                                        <w:left w:val="none" w:sz="0" w:space="0" w:color="auto"/>
                                                        <w:bottom w:val="none" w:sz="0" w:space="0" w:color="auto"/>
                                                        <w:right w:val="none" w:sz="0" w:space="0" w:color="auto"/>
                                                      </w:divBdr>
                                                      <w:divsChild>
                                                        <w:div w:id="1344016310">
                                                          <w:marLeft w:val="0"/>
                                                          <w:marRight w:val="0"/>
                                                          <w:marTop w:val="0"/>
                                                          <w:marBottom w:val="0"/>
                                                          <w:divBdr>
                                                            <w:top w:val="none" w:sz="0" w:space="0" w:color="auto"/>
                                                            <w:left w:val="none" w:sz="0" w:space="0" w:color="auto"/>
                                                            <w:bottom w:val="none" w:sz="0" w:space="0" w:color="auto"/>
                                                            <w:right w:val="none" w:sz="0" w:space="0" w:color="auto"/>
                                                          </w:divBdr>
                                                          <w:divsChild>
                                                            <w:div w:id="1337853127">
                                                              <w:marLeft w:val="0"/>
                                                              <w:marRight w:val="0"/>
                                                              <w:marTop w:val="0"/>
                                                              <w:marBottom w:val="0"/>
                                                              <w:divBdr>
                                                                <w:top w:val="none" w:sz="0" w:space="0" w:color="auto"/>
                                                                <w:left w:val="none" w:sz="0" w:space="0" w:color="auto"/>
                                                                <w:bottom w:val="none" w:sz="0" w:space="0" w:color="auto"/>
                                                                <w:right w:val="none" w:sz="0" w:space="0" w:color="auto"/>
                                                              </w:divBdr>
                                                              <w:divsChild>
                                                                <w:div w:id="780491471">
                                                                  <w:marLeft w:val="0"/>
                                                                  <w:marRight w:val="0"/>
                                                                  <w:marTop w:val="0"/>
                                                                  <w:marBottom w:val="0"/>
                                                                  <w:divBdr>
                                                                    <w:top w:val="none" w:sz="0" w:space="0" w:color="auto"/>
                                                                    <w:left w:val="none" w:sz="0" w:space="0" w:color="auto"/>
                                                                    <w:bottom w:val="none" w:sz="0" w:space="0" w:color="auto"/>
                                                                    <w:right w:val="none" w:sz="0" w:space="0" w:color="auto"/>
                                                                  </w:divBdr>
                                                                  <w:divsChild>
                                                                    <w:div w:id="240942910">
                                                                      <w:marLeft w:val="0"/>
                                                                      <w:marRight w:val="0"/>
                                                                      <w:marTop w:val="0"/>
                                                                      <w:marBottom w:val="0"/>
                                                                      <w:divBdr>
                                                                        <w:top w:val="none" w:sz="0" w:space="0" w:color="auto"/>
                                                                        <w:left w:val="none" w:sz="0" w:space="0" w:color="auto"/>
                                                                        <w:bottom w:val="none" w:sz="0" w:space="0" w:color="auto"/>
                                                                        <w:right w:val="none" w:sz="0" w:space="0" w:color="auto"/>
                                                                      </w:divBdr>
                                                                      <w:divsChild>
                                                                        <w:div w:id="1599556383">
                                                                          <w:marLeft w:val="0"/>
                                                                          <w:marRight w:val="0"/>
                                                                          <w:marTop w:val="0"/>
                                                                          <w:marBottom w:val="0"/>
                                                                          <w:divBdr>
                                                                            <w:top w:val="none" w:sz="0" w:space="0" w:color="auto"/>
                                                                            <w:left w:val="none" w:sz="0" w:space="0" w:color="auto"/>
                                                                            <w:bottom w:val="none" w:sz="0" w:space="0" w:color="auto"/>
                                                                            <w:right w:val="none" w:sz="0" w:space="0" w:color="auto"/>
                                                                          </w:divBdr>
                                                                          <w:divsChild>
                                                                            <w:div w:id="1610773171">
                                                                              <w:marLeft w:val="0"/>
                                                                              <w:marRight w:val="0"/>
                                                                              <w:marTop w:val="0"/>
                                                                              <w:marBottom w:val="0"/>
                                                                              <w:divBdr>
                                                                                <w:top w:val="none" w:sz="0" w:space="0" w:color="auto"/>
                                                                                <w:left w:val="none" w:sz="0" w:space="0" w:color="auto"/>
                                                                                <w:bottom w:val="none" w:sz="0" w:space="0" w:color="auto"/>
                                                                                <w:right w:val="none" w:sz="0" w:space="0" w:color="auto"/>
                                                                              </w:divBdr>
                                                                              <w:divsChild>
                                                                                <w:div w:id="1244336572">
                                                                                  <w:marLeft w:val="0"/>
                                                                                  <w:marRight w:val="0"/>
                                                                                  <w:marTop w:val="0"/>
                                                                                  <w:marBottom w:val="0"/>
                                                                                  <w:divBdr>
                                                                                    <w:top w:val="none" w:sz="0" w:space="0" w:color="auto"/>
                                                                                    <w:left w:val="none" w:sz="0" w:space="0" w:color="auto"/>
                                                                                    <w:bottom w:val="none" w:sz="0" w:space="0" w:color="auto"/>
                                                                                    <w:right w:val="none" w:sz="0" w:space="0" w:color="auto"/>
                                                                                  </w:divBdr>
                                                                                  <w:divsChild>
                                                                                    <w:div w:id="188370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1467837">
      <w:bodyDiv w:val="1"/>
      <w:marLeft w:val="0"/>
      <w:marRight w:val="0"/>
      <w:marTop w:val="0"/>
      <w:marBottom w:val="0"/>
      <w:divBdr>
        <w:top w:val="none" w:sz="0" w:space="0" w:color="auto"/>
        <w:left w:val="none" w:sz="0" w:space="0" w:color="auto"/>
        <w:bottom w:val="none" w:sz="0" w:space="0" w:color="auto"/>
        <w:right w:val="none" w:sz="0" w:space="0" w:color="auto"/>
      </w:divBdr>
      <w:divsChild>
        <w:div w:id="2014142164">
          <w:marLeft w:val="0"/>
          <w:marRight w:val="0"/>
          <w:marTop w:val="0"/>
          <w:marBottom w:val="0"/>
          <w:divBdr>
            <w:top w:val="none" w:sz="0" w:space="0" w:color="auto"/>
            <w:left w:val="none" w:sz="0" w:space="0" w:color="auto"/>
            <w:bottom w:val="none" w:sz="0" w:space="0" w:color="auto"/>
            <w:right w:val="none" w:sz="0" w:space="0" w:color="auto"/>
          </w:divBdr>
          <w:divsChild>
            <w:div w:id="146745577">
              <w:marLeft w:val="0"/>
              <w:marRight w:val="0"/>
              <w:marTop w:val="0"/>
              <w:marBottom w:val="0"/>
              <w:divBdr>
                <w:top w:val="none" w:sz="0" w:space="0" w:color="auto"/>
                <w:left w:val="none" w:sz="0" w:space="0" w:color="auto"/>
                <w:bottom w:val="none" w:sz="0" w:space="0" w:color="auto"/>
                <w:right w:val="none" w:sz="0" w:space="0" w:color="auto"/>
              </w:divBdr>
              <w:divsChild>
                <w:div w:id="384910147">
                  <w:marLeft w:val="0"/>
                  <w:marRight w:val="0"/>
                  <w:marTop w:val="0"/>
                  <w:marBottom w:val="0"/>
                  <w:divBdr>
                    <w:top w:val="none" w:sz="0" w:space="0" w:color="auto"/>
                    <w:left w:val="none" w:sz="0" w:space="0" w:color="auto"/>
                    <w:bottom w:val="none" w:sz="0" w:space="0" w:color="auto"/>
                    <w:right w:val="none" w:sz="0" w:space="0" w:color="auto"/>
                  </w:divBdr>
                  <w:divsChild>
                    <w:div w:id="17707068">
                      <w:marLeft w:val="0"/>
                      <w:marRight w:val="0"/>
                      <w:marTop w:val="0"/>
                      <w:marBottom w:val="0"/>
                      <w:divBdr>
                        <w:top w:val="none" w:sz="0" w:space="0" w:color="auto"/>
                        <w:left w:val="none" w:sz="0" w:space="0" w:color="auto"/>
                        <w:bottom w:val="none" w:sz="0" w:space="0" w:color="auto"/>
                        <w:right w:val="none" w:sz="0" w:space="0" w:color="auto"/>
                      </w:divBdr>
                      <w:divsChild>
                        <w:div w:id="827552259">
                          <w:marLeft w:val="0"/>
                          <w:marRight w:val="0"/>
                          <w:marTop w:val="0"/>
                          <w:marBottom w:val="0"/>
                          <w:divBdr>
                            <w:top w:val="none" w:sz="0" w:space="0" w:color="auto"/>
                            <w:left w:val="none" w:sz="0" w:space="0" w:color="auto"/>
                            <w:bottom w:val="none" w:sz="0" w:space="0" w:color="auto"/>
                            <w:right w:val="none" w:sz="0" w:space="0" w:color="auto"/>
                          </w:divBdr>
                          <w:divsChild>
                            <w:div w:id="979656008">
                              <w:marLeft w:val="2700"/>
                              <w:marRight w:val="3960"/>
                              <w:marTop w:val="0"/>
                              <w:marBottom w:val="0"/>
                              <w:divBdr>
                                <w:top w:val="none" w:sz="0" w:space="0" w:color="auto"/>
                                <w:left w:val="none" w:sz="0" w:space="0" w:color="auto"/>
                                <w:bottom w:val="none" w:sz="0" w:space="0" w:color="auto"/>
                                <w:right w:val="none" w:sz="0" w:space="0" w:color="auto"/>
                              </w:divBdr>
                              <w:divsChild>
                                <w:div w:id="508449409">
                                  <w:marLeft w:val="0"/>
                                  <w:marRight w:val="0"/>
                                  <w:marTop w:val="0"/>
                                  <w:marBottom w:val="0"/>
                                  <w:divBdr>
                                    <w:top w:val="none" w:sz="0" w:space="0" w:color="auto"/>
                                    <w:left w:val="none" w:sz="0" w:space="0" w:color="auto"/>
                                    <w:bottom w:val="none" w:sz="0" w:space="0" w:color="auto"/>
                                    <w:right w:val="none" w:sz="0" w:space="0" w:color="auto"/>
                                  </w:divBdr>
                                  <w:divsChild>
                                    <w:div w:id="387460777">
                                      <w:marLeft w:val="0"/>
                                      <w:marRight w:val="0"/>
                                      <w:marTop w:val="0"/>
                                      <w:marBottom w:val="0"/>
                                      <w:divBdr>
                                        <w:top w:val="none" w:sz="0" w:space="0" w:color="auto"/>
                                        <w:left w:val="none" w:sz="0" w:space="0" w:color="auto"/>
                                        <w:bottom w:val="none" w:sz="0" w:space="0" w:color="auto"/>
                                        <w:right w:val="none" w:sz="0" w:space="0" w:color="auto"/>
                                      </w:divBdr>
                                      <w:divsChild>
                                        <w:div w:id="1760102845">
                                          <w:marLeft w:val="0"/>
                                          <w:marRight w:val="0"/>
                                          <w:marTop w:val="0"/>
                                          <w:marBottom w:val="0"/>
                                          <w:divBdr>
                                            <w:top w:val="none" w:sz="0" w:space="0" w:color="auto"/>
                                            <w:left w:val="none" w:sz="0" w:space="0" w:color="auto"/>
                                            <w:bottom w:val="none" w:sz="0" w:space="0" w:color="auto"/>
                                            <w:right w:val="none" w:sz="0" w:space="0" w:color="auto"/>
                                          </w:divBdr>
                                          <w:divsChild>
                                            <w:div w:id="820778615">
                                              <w:marLeft w:val="0"/>
                                              <w:marRight w:val="0"/>
                                              <w:marTop w:val="90"/>
                                              <w:marBottom w:val="0"/>
                                              <w:divBdr>
                                                <w:top w:val="none" w:sz="0" w:space="0" w:color="auto"/>
                                                <w:left w:val="none" w:sz="0" w:space="0" w:color="auto"/>
                                                <w:bottom w:val="none" w:sz="0" w:space="0" w:color="auto"/>
                                                <w:right w:val="none" w:sz="0" w:space="0" w:color="auto"/>
                                              </w:divBdr>
                                              <w:divsChild>
                                                <w:div w:id="1160736240">
                                                  <w:marLeft w:val="0"/>
                                                  <w:marRight w:val="0"/>
                                                  <w:marTop w:val="0"/>
                                                  <w:marBottom w:val="420"/>
                                                  <w:divBdr>
                                                    <w:top w:val="none" w:sz="0" w:space="0" w:color="auto"/>
                                                    <w:left w:val="none" w:sz="0" w:space="0" w:color="auto"/>
                                                    <w:bottom w:val="none" w:sz="0" w:space="0" w:color="auto"/>
                                                    <w:right w:val="none" w:sz="0" w:space="0" w:color="auto"/>
                                                  </w:divBdr>
                                                  <w:divsChild>
                                                    <w:div w:id="1622685031">
                                                      <w:marLeft w:val="0"/>
                                                      <w:marRight w:val="0"/>
                                                      <w:marTop w:val="0"/>
                                                      <w:marBottom w:val="0"/>
                                                      <w:divBdr>
                                                        <w:top w:val="none" w:sz="0" w:space="0" w:color="auto"/>
                                                        <w:left w:val="none" w:sz="0" w:space="0" w:color="auto"/>
                                                        <w:bottom w:val="none" w:sz="0" w:space="0" w:color="auto"/>
                                                        <w:right w:val="none" w:sz="0" w:space="0" w:color="auto"/>
                                                      </w:divBdr>
                                                      <w:divsChild>
                                                        <w:div w:id="1027414354">
                                                          <w:marLeft w:val="0"/>
                                                          <w:marRight w:val="0"/>
                                                          <w:marTop w:val="0"/>
                                                          <w:marBottom w:val="0"/>
                                                          <w:divBdr>
                                                            <w:top w:val="none" w:sz="0" w:space="0" w:color="auto"/>
                                                            <w:left w:val="none" w:sz="0" w:space="0" w:color="auto"/>
                                                            <w:bottom w:val="none" w:sz="0" w:space="0" w:color="auto"/>
                                                            <w:right w:val="none" w:sz="0" w:space="0" w:color="auto"/>
                                                          </w:divBdr>
                                                          <w:divsChild>
                                                            <w:div w:id="412356494">
                                                              <w:marLeft w:val="0"/>
                                                              <w:marRight w:val="0"/>
                                                              <w:marTop w:val="0"/>
                                                              <w:marBottom w:val="0"/>
                                                              <w:divBdr>
                                                                <w:top w:val="none" w:sz="0" w:space="0" w:color="auto"/>
                                                                <w:left w:val="none" w:sz="0" w:space="0" w:color="auto"/>
                                                                <w:bottom w:val="none" w:sz="0" w:space="0" w:color="auto"/>
                                                                <w:right w:val="none" w:sz="0" w:space="0" w:color="auto"/>
                                                              </w:divBdr>
                                                              <w:divsChild>
                                                                <w:div w:id="1637418101">
                                                                  <w:marLeft w:val="0"/>
                                                                  <w:marRight w:val="0"/>
                                                                  <w:marTop w:val="0"/>
                                                                  <w:marBottom w:val="0"/>
                                                                  <w:divBdr>
                                                                    <w:top w:val="none" w:sz="0" w:space="0" w:color="auto"/>
                                                                    <w:left w:val="none" w:sz="0" w:space="0" w:color="auto"/>
                                                                    <w:bottom w:val="none" w:sz="0" w:space="0" w:color="auto"/>
                                                                    <w:right w:val="none" w:sz="0" w:space="0" w:color="auto"/>
                                                                  </w:divBdr>
                                                                  <w:divsChild>
                                                                    <w:div w:id="1382636836">
                                                                      <w:marLeft w:val="0"/>
                                                                      <w:marRight w:val="0"/>
                                                                      <w:marTop w:val="0"/>
                                                                      <w:marBottom w:val="0"/>
                                                                      <w:divBdr>
                                                                        <w:top w:val="none" w:sz="0" w:space="0" w:color="auto"/>
                                                                        <w:left w:val="none" w:sz="0" w:space="0" w:color="auto"/>
                                                                        <w:bottom w:val="none" w:sz="0" w:space="0" w:color="auto"/>
                                                                        <w:right w:val="none" w:sz="0" w:space="0" w:color="auto"/>
                                                                      </w:divBdr>
                                                                      <w:divsChild>
                                                                        <w:div w:id="444154937">
                                                                          <w:marLeft w:val="0"/>
                                                                          <w:marRight w:val="0"/>
                                                                          <w:marTop w:val="0"/>
                                                                          <w:marBottom w:val="0"/>
                                                                          <w:divBdr>
                                                                            <w:top w:val="none" w:sz="0" w:space="0" w:color="auto"/>
                                                                            <w:left w:val="none" w:sz="0" w:space="0" w:color="auto"/>
                                                                            <w:bottom w:val="none" w:sz="0" w:space="0" w:color="auto"/>
                                                                            <w:right w:val="none" w:sz="0" w:space="0" w:color="auto"/>
                                                                          </w:divBdr>
                                                                          <w:divsChild>
                                                                            <w:div w:id="1671907020">
                                                                              <w:marLeft w:val="0"/>
                                                                              <w:marRight w:val="0"/>
                                                                              <w:marTop w:val="0"/>
                                                                              <w:marBottom w:val="0"/>
                                                                              <w:divBdr>
                                                                                <w:top w:val="none" w:sz="0" w:space="0" w:color="auto"/>
                                                                                <w:left w:val="none" w:sz="0" w:space="0" w:color="auto"/>
                                                                                <w:bottom w:val="none" w:sz="0" w:space="0" w:color="auto"/>
                                                                                <w:right w:val="none" w:sz="0" w:space="0" w:color="auto"/>
                                                                              </w:divBdr>
                                                                              <w:divsChild>
                                                                                <w:div w:id="663094545">
                                                                                  <w:marLeft w:val="0"/>
                                                                                  <w:marRight w:val="0"/>
                                                                                  <w:marTop w:val="0"/>
                                                                                  <w:marBottom w:val="0"/>
                                                                                  <w:divBdr>
                                                                                    <w:top w:val="none" w:sz="0" w:space="0" w:color="auto"/>
                                                                                    <w:left w:val="none" w:sz="0" w:space="0" w:color="auto"/>
                                                                                    <w:bottom w:val="none" w:sz="0" w:space="0" w:color="auto"/>
                                                                                    <w:right w:val="none" w:sz="0" w:space="0" w:color="auto"/>
                                                                                  </w:divBdr>
                                                                                  <w:divsChild>
                                                                                    <w:div w:id="73508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segurdades.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1335</Words>
  <Characters>7616</Characters>
  <Application>Microsoft Office Word</Application>
  <DocSecurity>0</DocSecurity>
  <Lines>63</Lines>
  <Paragraphs>17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Arturo Gonzalez</dc:creator>
  <cp:keywords/>
  <cp:lastModifiedBy>Pili Lopez</cp:lastModifiedBy>
  <cp:revision>3</cp:revision>
  <cp:lastPrinted>1899-12-31T23:00:00Z</cp:lastPrinted>
  <dcterms:created xsi:type="dcterms:W3CDTF">2020-07-16T07:13:00Z</dcterms:created>
  <dcterms:modified xsi:type="dcterms:W3CDTF">2020-07-16T07:21:00Z</dcterms:modified>
</cp:coreProperties>
</file>