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41E34C" w14:textId="77777777" w:rsidR="008E08D0" w:rsidRPr="00BB2830" w:rsidRDefault="00013ED8">
      <w:pPr>
        <w:pStyle w:val="Normal1"/>
        <w:spacing w:after="0" w:line="276" w:lineRule="auto"/>
        <w:jc w:val="center"/>
        <w:rPr>
          <w:lang w:val="ca-ES"/>
        </w:rPr>
      </w:pPr>
      <w:r w:rsidRPr="00BB2830"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468975FA" wp14:editId="227FDC27">
            <wp:simplePos x="0" y="0"/>
            <wp:positionH relativeFrom="margin">
              <wp:posOffset>1748790</wp:posOffset>
            </wp:positionH>
            <wp:positionV relativeFrom="paragraph">
              <wp:posOffset>19050</wp:posOffset>
            </wp:positionV>
            <wp:extent cx="1677353" cy="1343638"/>
            <wp:effectExtent l="0" t="0" r="0" b="0"/>
            <wp:wrapTopAndBottom distT="114300" distB="114300"/>
            <wp:docPr id="1" name="image2.jpg" descr="oculusfondoblanc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oculusfondoblanco.jpg"/>
                    <pic:cNvPicPr preferRelativeResize="0"/>
                  </pic:nvPicPr>
                  <pic:blipFill>
                    <a:blip r:embed="rId5"/>
                    <a:srcRect l="29353" t="6896" r="28818" b="32742"/>
                    <a:stretch>
                      <a:fillRect/>
                    </a:stretch>
                  </pic:blipFill>
                  <pic:spPr>
                    <a:xfrm>
                      <a:off x="0" y="0"/>
                      <a:ext cx="1677353" cy="13436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70F3A0F" w14:textId="174EC682" w:rsidR="0044314A" w:rsidRPr="00BB2830" w:rsidRDefault="00367C36" w:rsidP="00E0234B">
      <w:pPr>
        <w:pStyle w:val="Normal1"/>
        <w:spacing w:line="276" w:lineRule="auto"/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</w:pPr>
      <w:r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 xml:space="preserve">Bases del </w:t>
      </w:r>
      <w:r w:rsidR="00013ED8"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>V Fe</w:t>
      </w:r>
      <w:r w:rsidR="0044314A"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>stival Audiovisual Universitari</w:t>
      </w:r>
      <w:r w:rsidR="00013ED8"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 xml:space="preserve"> OCULUS</w:t>
      </w:r>
    </w:p>
    <w:p w14:paraId="4E33522D" w14:textId="6FFB25C9" w:rsidR="0044314A" w:rsidRPr="00BB2830" w:rsidRDefault="00367C36" w:rsidP="00955B2F">
      <w:pPr>
        <w:pStyle w:val="Normal1"/>
        <w:spacing w:line="276" w:lineRule="auto"/>
        <w:jc w:val="both"/>
        <w:rPr>
          <w:lang w:val="ca-ES"/>
        </w:rPr>
      </w:pPr>
      <w:r>
        <w:rPr>
          <w:lang w:val="ca-ES"/>
        </w:rPr>
        <w:t>L'</w:t>
      </w:r>
      <w:r w:rsidR="0044314A" w:rsidRPr="00BB2830">
        <w:rPr>
          <w:lang w:val="ca-ES"/>
        </w:rPr>
        <w:t xml:space="preserve">V Festival Audiovisual Universitari </w:t>
      </w:r>
      <w:proofErr w:type="spellStart"/>
      <w:r w:rsidR="0044314A" w:rsidRPr="00BB2830">
        <w:rPr>
          <w:lang w:val="ca-ES"/>
        </w:rPr>
        <w:t>Oculus</w:t>
      </w:r>
      <w:proofErr w:type="spellEnd"/>
      <w:r w:rsidR="0044314A" w:rsidRPr="00BB2830">
        <w:rPr>
          <w:lang w:val="ca-ES"/>
        </w:rPr>
        <w:t xml:space="preserve"> tindrà lloc en el </w:t>
      </w:r>
      <w:r w:rsidR="0044314A" w:rsidRPr="00BB2830">
        <w:rPr>
          <w:b/>
          <w:lang w:val="ca-ES"/>
        </w:rPr>
        <w:t>Paranimf de la Universitat Jaume I de Castelló</w:t>
      </w:r>
      <w:r w:rsidR="0044314A" w:rsidRPr="00BB2830">
        <w:rPr>
          <w:lang w:val="ca-ES"/>
        </w:rPr>
        <w:t xml:space="preserve"> de la Plana el </w:t>
      </w:r>
      <w:r w:rsidR="0044314A" w:rsidRPr="00BB2830">
        <w:rPr>
          <w:b/>
          <w:lang w:val="ca-ES"/>
        </w:rPr>
        <w:t>dijous 14 de febrer de 2019</w:t>
      </w:r>
      <w:r w:rsidR="0044314A" w:rsidRPr="00BB2830">
        <w:rPr>
          <w:lang w:val="ca-ES"/>
        </w:rPr>
        <w:t xml:space="preserve"> i té com a objectiu la promoció de les fotografies, produccions audiovisuals i videojocs desenvolupats per estudiants de grau.</w:t>
      </w:r>
    </w:p>
    <w:p w14:paraId="21E46470" w14:textId="77777777" w:rsidR="0044314A" w:rsidRPr="00BB2830" w:rsidRDefault="0044314A" w:rsidP="00955B2F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El festival està organitzat per les Facultats de Ciències Humanes i Socials i l'Escola Superior de Tecnologia i Ciències Experimentals de l'UJI juntament amb els Graus de Comunicació Audiovisual i Disseny i Desenvolupament de Videojocs.</w:t>
      </w:r>
    </w:p>
    <w:p w14:paraId="51EDD93B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70E4B715" w14:textId="4EA7450B" w:rsidR="00955B2F" w:rsidRPr="00BB2830" w:rsidRDefault="00955B2F" w:rsidP="00955B2F">
      <w:pPr>
        <w:pStyle w:val="Normal1"/>
        <w:numPr>
          <w:ilvl w:val="0"/>
          <w:numId w:val="2"/>
        </w:numPr>
        <w:spacing w:line="276" w:lineRule="auto"/>
        <w:contextualSpacing/>
        <w:jc w:val="center"/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</w:pPr>
      <w:r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 xml:space="preserve"> CATEGORÍES</w:t>
      </w:r>
    </w:p>
    <w:p w14:paraId="7CDA0C9E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542304F4" w14:textId="52F253A0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 xml:space="preserve">Les tres categories principals del festival són fotografia, producció audiovisual i </w:t>
      </w:r>
      <w:r w:rsidR="00955B2F" w:rsidRPr="00BB2830">
        <w:rPr>
          <w:lang w:val="ca-ES"/>
        </w:rPr>
        <w:t>videojoc. Els premis s'entregara</w:t>
      </w:r>
      <w:r w:rsidRPr="00BB2830">
        <w:rPr>
          <w:lang w:val="ca-ES"/>
        </w:rPr>
        <w:t>n a les següents modalitats dins de cada categoria:</w:t>
      </w:r>
    </w:p>
    <w:p w14:paraId="7DCC7E51" w14:textId="77777777" w:rsidR="00955B2F" w:rsidRPr="00BB2830" w:rsidRDefault="0044314A" w:rsidP="00955B2F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●</w:t>
      </w:r>
      <w:r w:rsidRPr="00BB2830">
        <w:rPr>
          <w:lang w:val="ca-ES"/>
        </w:rPr>
        <w:tab/>
      </w:r>
      <w:r w:rsidRPr="00BB2830">
        <w:rPr>
          <w:b/>
          <w:lang w:val="ca-ES"/>
        </w:rPr>
        <w:t>Producció audiovisual</w:t>
      </w:r>
    </w:p>
    <w:p w14:paraId="3A490370" w14:textId="7A0F5685" w:rsidR="0044314A" w:rsidRPr="00BB2830" w:rsidRDefault="0044314A" w:rsidP="00955B2F">
      <w:pPr>
        <w:pStyle w:val="Normal1"/>
        <w:numPr>
          <w:ilvl w:val="0"/>
          <w:numId w:val="4"/>
        </w:numPr>
        <w:spacing w:line="276" w:lineRule="auto"/>
        <w:jc w:val="both"/>
        <w:rPr>
          <w:lang w:val="ca-ES"/>
        </w:rPr>
      </w:pPr>
      <w:r w:rsidRPr="00BB2830">
        <w:rPr>
          <w:lang w:val="ca-ES"/>
        </w:rPr>
        <w:t>Primer premi</w:t>
      </w:r>
    </w:p>
    <w:p w14:paraId="1E15B8EE" w14:textId="48B7094F" w:rsidR="0044314A" w:rsidRPr="00BB2830" w:rsidRDefault="0044314A" w:rsidP="00955B2F">
      <w:pPr>
        <w:pStyle w:val="Normal1"/>
        <w:numPr>
          <w:ilvl w:val="0"/>
          <w:numId w:val="4"/>
        </w:numPr>
        <w:spacing w:line="276" w:lineRule="auto"/>
        <w:jc w:val="both"/>
        <w:rPr>
          <w:lang w:val="ca-ES"/>
        </w:rPr>
      </w:pPr>
      <w:r w:rsidRPr="00BB2830">
        <w:rPr>
          <w:lang w:val="ca-ES"/>
        </w:rPr>
        <w:t>Segon premi</w:t>
      </w:r>
    </w:p>
    <w:p w14:paraId="426442C0" w14:textId="2A309571" w:rsidR="0044314A" w:rsidRPr="00BB2830" w:rsidRDefault="0044314A" w:rsidP="00955B2F">
      <w:pPr>
        <w:pStyle w:val="Normal1"/>
        <w:numPr>
          <w:ilvl w:val="0"/>
          <w:numId w:val="4"/>
        </w:numPr>
        <w:spacing w:line="276" w:lineRule="auto"/>
        <w:jc w:val="both"/>
        <w:rPr>
          <w:lang w:val="ca-ES"/>
        </w:rPr>
      </w:pPr>
      <w:r w:rsidRPr="00BB2830">
        <w:rPr>
          <w:lang w:val="ca-ES"/>
        </w:rPr>
        <w:t>Tercer premi</w:t>
      </w:r>
    </w:p>
    <w:p w14:paraId="1B6193BF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14BC2AD8" w14:textId="37FD1837" w:rsidR="00955B2F" w:rsidRPr="00BB2830" w:rsidRDefault="0044314A" w:rsidP="00955B2F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●</w:t>
      </w:r>
      <w:r w:rsidRPr="00BB2830">
        <w:rPr>
          <w:lang w:val="ca-ES"/>
        </w:rPr>
        <w:tab/>
      </w:r>
      <w:proofErr w:type="spellStart"/>
      <w:r w:rsidR="001627D6" w:rsidRPr="00BB2830">
        <w:rPr>
          <w:b/>
          <w:lang w:val="ca-ES"/>
        </w:rPr>
        <w:t>Fotografía</w:t>
      </w:r>
      <w:proofErr w:type="spellEnd"/>
    </w:p>
    <w:p w14:paraId="550F5BF6" w14:textId="307DF889" w:rsidR="0044314A" w:rsidRPr="00BB2830" w:rsidRDefault="0044314A" w:rsidP="00955B2F">
      <w:pPr>
        <w:pStyle w:val="Normal1"/>
        <w:numPr>
          <w:ilvl w:val="0"/>
          <w:numId w:val="6"/>
        </w:numPr>
        <w:spacing w:line="276" w:lineRule="auto"/>
        <w:jc w:val="both"/>
        <w:rPr>
          <w:lang w:val="ca-ES"/>
        </w:rPr>
      </w:pPr>
      <w:r w:rsidRPr="00BB2830">
        <w:rPr>
          <w:lang w:val="ca-ES"/>
        </w:rPr>
        <w:t>Primer premi</w:t>
      </w:r>
    </w:p>
    <w:p w14:paraId="4947C3BC" w14:textId="3C8E3222" w:rsidR="0044314A" w:rsidRPr="00BB2830" w:rsidRDefault="0044314A" w:rsidP="00955B2F">
      <w:pPr>
        <w:pStyle w:val="Normal1"/>
        <w:numPr>
          <w:ilvl w:val="0"/>
          <w:numId w:val="6"/>
        </w:numPr>
        <w:spacing w:line="276" w:lineRule="auto"/>
        <w:jc w:val="both"/>
        <w:rPr>
          <w:lang w:val="ca-ES"/>
        </w:rPr>
      </w:pPr>
      <w:r w:rsidRPr="00BB2830">
        <w:rPr>
          <w:lang w:val="ca-ES"/>
        </w:rPr>
        <w:t>Segon premi</w:t>
      </w:r>
    </w:p>
    <w:p w14:paraId="612CD531" w14:textId="7A52EE54" w:rsidR="0044314A" w:rsidRPr="00BB2830" w:rsidRDefault="0044314A" w:rsidP="00955B2F">
      <w:pPr>
        <w:pStyle w:val="Normal1"/>
        <w:numPr>
          <w:ilvl w:val="0"/>
          <w:numId w:val="6"/>
        </w:numPr>
        <w:spacing w:line="276" w:lineRule="auto"/>
        <w:jc w:val="both"/>
        <w:rPr>
          <w:lang w:val="ca-ES"/>
        </w:rPr>
      </w:pPr>
      <w:r w:rsidRPr="00BB2830">
        <w:rPr>
          <w:lang w:val="ca-ES"/>
        </w:rPr>
        <w:t>Tercer premi</w:t>
      </w:r>
    </w:p>
    <w:p w14:paraId="0FFBA719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44462BF2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●</w:t>
      </w:r>
      <w:r w:rsidRPr="00BB2830">
        <w:rPr>
          <w:lang w:val="ca-ES"/>
        </w:rPr>
        <w:tab/>
      </w:r>
      <w:r w:rsidRPr="00BB2830">
        <w:rPr>
          <w:b/>
          <w:lang w:val="ca-ES"/>
        </w:rPr>
        <w:t>Videojoc</w:t>
      </w:r>
    </w:p>
    <w:p w14:paraId="5310AFCA" w14:textId="409E82A2" w:rsidR="0044314A" w:rsidRPr="00BB2830" w:rsidRDefault="0044314A" w:rsidP="00955B2F">
      <w:pPr>
        <w:pStyle w:val="Normal1"/>
        <w:numPr>
          <w:ilvl w:val="0"/>
          <w:numId w:val="7"/>
        </w:numPr>
        <w:spacing w:line="276" w:lineRule="auto"/>
        <w:jc w:val="both"/>
        <w:rPr>
          <w:lang w:val="ca-ES"/>
        </w:rPr>
      </w:pPr>
      <w:r w:rsidRPr="00BB2830">
        <w:rPr>
          <w:lang w:val="ca-ES"/>
        </w:rPr>
        <w:t>Primer premi</w:t>
      </w:r>
    </w:p>
    <w:p w14:paraId="4234C029" w14:textId="20A45DC8" w:rsidR="0044314A" w:rsidRPr="00BB2830" w:rsidRDefault="0044314A" w:rsidP="00955B2F">
      <w:pPr>
        <w:pStyle w:val="Normal1"/>
        <w:numPr>
          <w:ilvl w:val="0"/>
          <w:numId w:val="7"/>
        </w:numPr>
        <w:spacing w:line="276" w:lineRule="auto"/>
        <w:jc w:val="both"/>
        <w:rPr>
          <w:lang w:val="ca-ES"/>
        </w:rPr>
      </w:pPr>
      <w:r w:rsidRPr="00BB2830">
        <w:rPr>
          <w:lang w:val="ca-ES"/>
        </w:rPr>
        <w:t>Segon premi</w:t>
      </w:r>
    </w:p>
    <w:p w14:paraId="6D8E18CF" w14:textId="1A3B4E12" w:rsidR="0044314A" w:rsidRPr="00BB2830" w:rsidRDefault="0044314A" w:rsidP="0044314A">
      <w:pPr>
        <w:pStyle w:val="Normal1"/>
        <w:numPr>
          <w:ilvl w:val="0"/>
          <w:numId w:val="7"/>
        </w:numPr>
        <w:spacing w:line="276" w:lineRule="auto"/>
        <w:jc w:val="both"/>
        <w:rPr>
          <w:lang w:val="ca-ES"/>
        </w:rPr>
      </w:pPr>
      <w:r w:rsidRPr="00BB2830">
        <w:rPr>
          <w:lang w:val="ca-ES"/>
        </w:rPr>
        <w:lastRenderedPageBreak/>
        <w:t>Tercer premi</w:t>
      </w:r>
    </w:p>
    <w:p w14:paraId="68043083" w14:textId="07DA4DFA" w:rsidR="00E0234B" w:rsidRPr="00BB2830" w:rsidRDefault="00E0234B" w:rsidP="009A57B1">
      <w:pPr>
        <w:pStyle w:val="Normal1"/>
        <w:numPr>
          <w:ilvl w:val="0"/>
          <w:numId w:val="2"/>
        </w:numPr>
        <w:spacing w:line="276" w:lineRule="auto"/>
        <w:contextualSpacing/>
        <w:jc w:val="center"/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</w:pPr>
      <w:r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>PARTICIPANTS</w:t>
      </w:r>
    </w:p>
    <w:p w14:paraId="5CEE1DE6" w14:textId="77777777" w:rsidR="00E0234B" w:rsidRPr="00BB2830" w:rsidRDefault="00E0234B" w:rsidP="00E0234B">
      <w:pPr>
        <w:pStyle w:val="Normal1"/>
        <w:spacing w:line="276" w:lineRule="auto"/>
        <w:contextualSpacing/>
        <w:jc w:val="center"/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</w:pPr>
    </w:p>
    <w:p w14:paraId="560A16C9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 xml:space="preserve">Poden participar tots els </w:t>
      </w:r>
      <w:r w:rsidRPr="00BB2830">
        <w:rPr>
          <w:b/>
          <w:lang w:val="ca-ES"/>
        </w:rPr>
        <w:t>alumnes de grau</w:t>
      </w:r>
      <w:r w:rsidRPr="00BB2830">
        <w:rPr>
          <w:lang w:val="ca-ES"/>
        </w:rPr>
        <w:t xml:space="preserve"> de qualsevol </w:t>
      </w:r>
      <w:r w:rsidRPr="00BB2830">
        <w:rPr>
          <w:b/>
          <w:lang w:val="ca-ES"/>
        </w:rPr>
        <w:t>universitat nacional o internacional</w:t>
      </w:r>
      <w:r w:rsidRPr="00BB2830">
        <w:rPr>
          <w:lang w:val="ca-ES"/>
        </w:rPr>
        <w:t>.</w:t>
      </w:r>
    </w:p>
    <w:p w14:paraId="5C18EE2A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 xml:space="preserve">En el formulari d'inscripció es requerirà una </w:t>
      </w:r>
      <w:r w:rsidRPr="00BB2830">
        <w:rPr>
          <w:b/>
          <w:lang w:val="ca-ES"/>
        </w:rPr>
        <w:t>còpia de matrícula</w:t>
      </w:r>
      <w:r w:rsidRPr="00BB2830">
        <w:rPr>
          <w:lang w:val="ca-ES"/>
        </w:rPr>
        <w:t xml:space="preserve"> adjunta que </w:t>
      </w:r>
      <w:proofErr w:type="spellStart"/>
      <w:r w:rsidRPr="00BB2830">
        <w:rPr>
          <w:lang w:val="ca-ES"/>
        </w:rPr>
        <w:t>acredite</w:t>
      </w:r>
      <w:proofErr w:type="spellEnd"/>
      <w:r w:rsidRPr="00BB2830">
        <w:rPr>
          <w:lang w:val="ca-ES"/>
        </w:rPr>
        <w:t xml:space="preserve"> que els participants estan matriculats en el present curs acadèmic o ho van estar l'en l'immediatament anterior en qualsevol estudi de grau </w:t>
      </w:r>
      <w:proofErr w:type="spellStart"/>
      <w:r w:rsidRPr="00BB2830">
        <w:rPr>
          <w:lang w:val="ca-ES"/>
        </w:rPr>
        <w:t>oferit</w:t>
      </w:r>
      <w:proofErr w:type="spellEnd"/>
      <w:r w:rsidRPr="00BB2830">
        <w:rPr>
          <w:lang w:val="ca-ES"/>
        </w:rPr>
        <w:t xml:space="preserve"> en una universitat.</w:t>
      </w:r>
    </w:p>
    <w:p w14:paraId="4375B698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15EAD04B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5A3B2EC4" w14:textId="089547C1" w:rsidR="00A40619" w:rsidRPr="00BB2830" w:rsidRDefault="00A40619" w:rsidP="00035758">
      <w:pPr>
        <w:pStyle w:val="Normal1"/>
        <w:numPr>
          <w:ilvl w:val="0"/>
          <w:numId w:val="2"/>
        </w:numPr>
        <w:spacing w:line="276" w:lineRule="auto"/>
        <w:contextualSpacing/>
        <w:jc w:val="center"/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</w:pPr>
      <w:r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>INSCRIPCIÓ i LLIURAMENT DE TREBALLS</w:t>
      </w:r>
    </w:p>
    <w:p w14:paraId="44A6C581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 xml:space="preserve">Es pot presentar un </w:t>
      </w:r>
      <w:r w:rsidRPr="00BB2830">
        <w:rPr>
          <w:b/>
          <w:lang w:val="ca-ES"/>
        </w:rPr>
        <w:t>màxim de tres obres</w:t>
      </w:r>
      <w:r w:rsidRPr="00BB2830">
        <w:rPr>
          <w:lang w:val="ca-ES"/>
        </w:rPr>
        <w:t xml:space="preserve"> per alumne en cada modalitat.</w:t>
      </w:r>
    </w:p>
    <w:p w14:paraId="4CF3BD9B" w14:textId="301AEB2D" w:rsidR="0044314A" w:rsidRPr="00BB2830" w:rsidRDefault="00035758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 xml:space="preserve">Les inscripcions </w:t>
      </w:r>
      <w:proofErr w:type="spellStart"/>
      <w:r w:rsidRPr="00BB2830">
        <w:rPr>
          <w:lang w:val="ca-ES"/>
        </w:rPr>
        <w:t>podrà</w:t>
      </w:r>
      <w:r w:rsidR="0044314A" w:rsidRPr="00BB2830">
        <w:rPr>
          <w:lang w:val="ca-ES"/>
        </w:rPr>
        <w:t>n</w:t>
      </w:r>
      <w:proofErr w:type="spellEnd"/>
      <w:r w:rsidR="0044314A" w:rsidRPr="00BB2830">
        <w:rPr>
          <w:lang w:val="ca-ES"/>
        </w:rPr>
        <w:t xml:space="preserve"> ser individuals o en grup. Excepte en la </w:t>
      </w:r>
      <w:proofErr w:type="spellStart"/>
      <w:r w:rsidRPr="00BB2830">
        <w:rPr>
          <w:lang w:val="ca-ES"/>
        </w:rPr>
        <w:t>categoría</w:t>
      </w:r>
      <w:proofErr w:type="spellEnd"/>
      <w:r w:rsidR="0044314A" w:rsidRPr="00BB2830">
        <w:rPr>
          <w:lang w:val="ca-ES"/>
        </w:rPr>
        <w:t xml:space="preserve"> de </w:t>
      </w:r>
      <w:proofErr w:type="spellStart"/>
      <w:r w:rsidRPr="00BB2830">
        <w:rPr>
          <w:lang w:val="ca-ES"/>
        </w:rPr>
        <w:t>fotografía</w:t>
      </w:r>
      <w:proofErr w:type="spellEnd"/>
      <w:r w:rsidR="0044314A" w:rsidRPr="00BB2830">
        <w:rPr>
          <w:lang w:val="ca-ES"/>
        </w:rPr>
        <w:t xml:space="preserve"> que només podrà ser individual, i per tant una mateixa persona no podrà aspirar a més d'un premi en aquesta </w:t>
      </w:r>
      <w:proofErr w:type="spellStart"/>
      <w:r w:rsidRPr="00BB2830">
        <w:rPr>
          <w:lang w:val="ca-ES"/>
        </w:rPr>
        <w:t>categoría</w:t>
      </w:r>
      <w:proofErr w:type="spellEnd"/>
      <w:r w:rsidR="0044314A" w:rsidRPr="00BB2830">
        <w:rPr>
          <w:lang w:val="ca-ES"/>
        </w:rPr>
        <w:t>.</w:t>
      </w:r>
    </w:p>
    <w:p w14:paraId="4F81A295" w14:textId="77777777" w:rsidR="00DA2660" w:rsidRPr="00BB2830" w:rsidRDefault="00035758" w:rsidP="00DA2660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 xml:space="preserve">Les peces </w:t>
      </w:r>
      <w:proofErr w:type="spellStart"/>
      <w:r w:rsidRPr="00BB2830">
        <w:rPr>
          <w:lang w:val="ca-ES"/>
        </w:rPr>
        <w:t>s'inscriurà</w:t>
      </w:r>
      <w:r w:rsidR="0044314A" w:rsidRPr="00BB2830">
        <w:rPr>
          <w:lang w:val="ca-ES"/>
        </w:rPr>
        <w:t>n</w:t>
      </w:r>
      <w:proofErr w:type="spellEnd"/>
      <w:r w:rsidR="0044314A" w:rsidRPr="00BB2830">
        <w:rPr>
          <w:lang w:val="ca-ES"/>
        </w:rPr>
        <w:t xml:space="preserve"> i entregaran a través del següent formulari, present també en la pàgina web del festival: </w:t>
      </w:r>
      <w:hyperlink r:id="rId6">
        <w:r w:rsidR="00DA2660" w:rsidRPr="00BB2830">
          <w:rPr>
            <w:color w:val="1155CC"/>
            <w:u w:val="single"/>
            <w:lang w:val="ca-ES"/>
          </w:rPr>
          <w:t>https://goo.gl/forms/zNuOqRWaKYqkXGvn1</w:t>
        </w:r>
      </w:hyperlink>
    </w:p>
    <w:p w14:paraId="31566044" w14:textId="09885DC2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59B7D470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7C5DAE51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Els requisits per a cada categoria són:</w:t>
      </w:r>
    </w:p>
    <w:p w14:paraId="30F54D44" w14:textId="5FA0E68A" w:rsidR="0044314A" w:rsidRPr="00BB2830" w:rsidRDefault="00992AB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●</w:t>
      </w:r>
      <w:r w:rsidRPr="00BB2830">
        <w:rPr>
          <w:b/>
          <w:u w:val="single"/>
          <w:lang w:val="ca-ES"/>
        </w:rPr>
        <w:t xml:space="preserve"> </w:t>
      </w:r>
      <w:r w:rsidR="0044314A" w:rsidRPr="00BB2830">
        <w:rPr>
          <w:b/>
          <w:u w:val="single"/>
          <w:lang w:val="ca-ES"/>
        </w:rPr>
        <w:t>Fotografia</w:t>
      </w:r>
      <w:r w:rsidR="0044314A" w:rsidRPr="00BB2830">
        <w:rPr>
          <w:lang w:val="ca-ES"/>
        </w:rPr>
        <w:t xml:space="preserve">: arxiu </w:t>
      </w:r>
      <w:proofErr w:type="spellStart"/>
      <w:r w:rsidR="0044314A" w:rsidRPr="00BB2830">
        <w:rPr>
          <w:lang w:val="ca-ES"/>
        </w:rPr>
        <w:t>descar</w:t>
      </w:r>
      <w:r w:rsidR="00955B2F" w:rsidRPr="00BB2830">
        <w:rPr>
          <w:lang w:val="ca-ES"/>
        </w:rPr>
        <w:t>re</w:t>
      </w:r>
      <w:r w:rsidR="0044314A" w:rsidRPr="00BB2830">
        <w:rPr>
          <w:lang w:val="ca-ES"/>
        </w:rPr>
        <w:t>gable</w:t>
      </w:r>
      <w:proofErr w:type="spellEnd"/>
      <w:r w:rsidR="0044314A" w:rsidRPr="00BB2830">
        <w:rPr>
          <w:lang w:val="ca-ES"/>
        </w:rPr>
        <w:t xml:space="preserve"> a màxima resolució a través d'un enllaç a una carpeta Dropbox.</w:t>
      </w:r>
    </w:p>
    <w:p w14:paraId="4DA1FCA6" w14:textId="107E2942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Els guanyadors, finalistes i aquells</w:t>
      </w:r>
      <w:r w:rsidR="00955B2F" w:rsidRPr="00BB2830">
        <w:rPr>
          <w:lang w:val="ca-ES"/>
        </w:rPr>
        <w:t xml:space="preserve"> participants interessats en</w:t>
      </w:r>
      <w:r w:rsidRPr="00BB2830">
        <w:rPr>
          <w:lang w:val="ca-ES"/>
        </w:rPr>
        <w:t xml:space="preserve"> exposar les seues obres, durant la setmana abans de l'esdeveniment, hauran d'entregar en el Paranimf les seues obres impreses a màxima resolució en llenç o cartó ploma a grandària A3.</w:t>
      </w:r>
    </w:p>
    <w:p w14:paraId="5A664911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210DE612" w14:textId="6A67D925" w:rsidR="0044314A" w:rsidRPr="00BB2830" w:rsidRDefault="00992AB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b/>
          <w:lang w:val="ca-ES"/>
        </w:rPr>
        <w:t xml:space="preserve">● </w:t>
      </w:r>
      <w:r w:rsidR="0044314A" w:rsidRPr="00BB2830">
        <w:rPr>
          <w:b/>
          <w:u w:val="single"/>
          <w:lang w:val="ca-ES"/>
        </w:rPr>
        <w:t>Producció audiovisual</w:t>
      </w:r>
      <w:r w:rsidR="0044314A" w:rsidRPr="00BB2830">
        <w:rPr>
          <w:lang w:val="ca-ES"/>
        </w:rPr>
        <w:t xml:space="preserve">: arxiu </w:t>
      </w:r>
      <w:proofErr w:type="spellStart"/>
      <w:r w:rsidR="0044314A" w:rsidRPr="00BB2830">
        <w:rPr>
          <w:lang w:val="ca-ES"/>
        </w:rPr>
        <w:t>descar</w:t>
      </w:r>
      <w:r w:rsidR="00525671" w:rsidRPr="00BB2830">
        <w:rPr>
          <w:lang w:val="ca-ES"/>
        </w:rPr>
        <w:t>re</w:t>
      </w:r>
      <w:r w:rsidR="0044314A" w:rsidRPr="00BB2830">
        <w:rPr>
          <w:lang w:val="ca-ES"/>
        </w:rPr>
        <w:t>gable</w:t>
      </w:r>
      <w:proofErr w:type="spellEnd"/>
      <w:r w:rsidR="0044314A" w:rsidRPr="00BB2830">
        <w:rPr>
          <w:lang w:val="ca-ES"/>
        </w:rPr>
        <w:t xml:space="preserve"> a través d'un enllaç a un </w:t>
      </w:r>
      <w:proofErr w:type="spellStart"/>
      <w:r w:rsidR="0044314A" w:rsidRPr="00BB2830">
        <w:rPr>
          <w:lang w:val="ca-ES"/>
        </w:rPr>
        <w:t>repositori</w:t>
      </w:r>
      <w:proofErr w:type="spellEnd"/>
      <w:r w:rsidR="0044314A" w:rsidRPr="00BB2830">
        <w:rPr>
          <w:lang w:val="ca-ES"/>
        </w:rPr>
        <w:t xml:space="preserve"> de descàrregues.</w:t>
      </w:r>
    </w:p>
    <w:p w14:paraId="2D4012A9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0E18BA3C" w14:textId="2D024F1D" w:rsidR="0044314A" w:rsidRPr="00BB2830" w:rsidRDefault="00992AB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 xml:space="preserve">● </w:t>
      </w:r>
      <w:r w:rsidR="0044314A" w:rsidRPr="00BB2830">
        <w:rPr>
          <w:b/>
          <w:u w:val="single"/>
          <w:lang w:val="ca-ES"/>
        </w:rPr>
        <w:t>Videojoc</w:t>
      </w:r>
      <w:r w:rsidR="0044314A" w:rsidRPr="00BB2830">
        <w:rPr>
          <w:lang w:val="ca-ES"/>
        </w:rPr>
        <w:t xml:space="preserve">: arxiu </w:t>
      </w:r>
      <w:proofErr w:type="spellStart"/>
      <w:r w:rsidR="0044314A" w:rsidRPr="00BB2830">
        <w:rPr>
          <w:lang w:val="ca-ES"/>
        </w:rPr>
        <w:t>descar</w:t>
      </w:r>
      <w:r w:rsidR="00525671" w:rsidRPr="00BB2830">
        <w:rPr>
          <w:lang w:val="ca-ES"/>
        </w:rPr>
        <w:t>re</w:t>
      </w:r>
      <w:r w:rsidR="0044314A" w:rsidRPr="00BB2830">
        <w:rPr>
          <w:lang w:val="ca-ES"/>
        </w:rPr>
        <w:t>gable</w:t>
      </w:r>
      <w:proofErr w:type="spellEnd"/>
      <w:r w:rsidR="0044314A" w:rsidRPr="00BB2830">
        <w:rPr>
          <w:lang w:val="ca-ES"/>
        </w:rPr>
        <w:t xml:space="preserve"> del joc i </w:t>
      </w:r>
      <w:proofErr w:type="spellStart"/>
      <w:r w:rsidR="0044314A" w:rsidRPr="00BB2830">
        <w:rPr>
          <w:lang w:val="ca-ES"/>
        </w:rPr>
        <w:t>gameplay</w:t>
      </w:r>
      <w:proofErr w:type="spellEnd"/>
      <w:r w:rsidR="0044314A" w:rsidRPr="00BB2830">
        <w:rPr>
          <w:lang w:val="ca-ES"/>
        </w:rPr>
        <w:t xml:space="preserve"> a través d'un enllaç a un </w:t>
      </w:r>
      <w:proofErr w:type="spellStart"/>
      <w:r w:rsidR="0044314A" w:rsidRPr="00BB2830">
        <w:rPr>
          <w:lang w:val="ca-ES"/>
        </w:rPr>
        <w:t>repositori</w:t>
      </w:r>
      <w:proofErr w:type="spellEnd"/>
      <w:r w:rsidR="0044314A" w:rsidRPr="00BB2830">
        <w:rPr>
          <w:lang w:val="ca-ES"/>
        </w:rPr>
        <w:t xml:space="preserve"> de descàrregues, pot ser qualsevol, Dropbox, </w:t>
      </w:r>
      <w:proofErr w:type="spellStart"/>
      <w:r w:rsidR="0044314A" w:rsidRPr="00BB2830">
        <w:rPr>
          <w:lang w:val="ca-ES"/>
        </w:rPr>
        <w:t>Drive,etc</w:t>
      </w:r>
      <w:proofErr w:type="spellEnd"/>
      <w:r w:rsidR="0044314A" w:rsidRPr="00BB2830">
        <w:rPr>
          <w:lang w:val="ca-ES"/>
        </w:rPr>
        <w:t>. (si és un joc web, enllaç del joc).</w:t>
      </w:r>
    </w:p>
    <w:p w14:paraId="65AD454B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4348429C" w14:textId="4CA1C9E0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 xml:space="preserve">La data final per a aquest lliurament serà el </w:t>
      </w:r>
      <w:r w:rsidRPr="00BB2830">
        <w:rPr>
          <w:b/>
          <w:lang w:val="ca-ES"/>
        </w:rPr>
        <w:t>8 de desembre de 2018</w:t>
      </w:r>
      <w:r w:rsidR="00525671" w:rsidRPr="00BB2830">
        <w:rPr>
          <w:b/>
          <w:lang w:val="ca-ES"/>
        </w:rPr>
        <w:t>.</w:t>
      </w:r>
      <w:r w:rsidRPr="00BB2830">
        <w:rPr>
          <w:lang w:val="ca-ES"/>
        </w:rPr>
        <w:t xml:space="preserve"> </w:t>
      </w:r>
    </w:p>
    <w:p w14:paraId="463037E2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42DCB171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27901BD0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5E87B348" w14:textId="77777777" w:rsidR="0044314A" w:rsidRPr="00BB2830" w:rsidRDefault="0044314A" w:rsidP="009A57B1">
      <w:pPr>
        <w:pStyle w:val="Normal1"/>
        <w:spacing w:line="276" w:lineRule="auto"/>
        <w:jc w:val="center"/>
        <w:rPr>
          <w:lang w:val="ca-ES"/>
        </w:rPr>
      </w:pPr>
    </w:p>
    <w:p w14:paraId="1264F591" w14:textId="43830702" w:rsidR="00035758" w:rsidRPr="00BB2830" w:rsidRDefault="00035758" w:rsidP="009A57B1">
      <w:pPr>
        <w:pStyle w:val="Normal1"/>
        <w:numPr>
          <w:ilvl w:val="0"/>
          <w:numId w:val="2"/>
        </w:numPr>
        <w:spacing w:line="276" w:lineRule="auto"/>
        <w:contextualSpacing/>
        <w:jc w:val="center"/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</w:pPr>
      <w:r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>DESENVOLUPAMENT DEL FESTIVAL.</w:t>
      </w:r>
    </w:p>
    <w:p w14:paraId="6C908912" w14:textId="194C207E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 xml:space="preserve">El </w:t>
      </w:r>
      <w:r w:rsidR="00BB2830" w:rsidRPr="00BB2830">
        <w:rPr>
          <w:lang w:val="ca-ES"/>
        </w:rPr>
        <w:t>comitè</w:t>
      </w:r>
      <w:r w:rsidRPr="00BB2830">
        <w:rPr>
          <w:lang w:val="ca-ES"/>
        </w:rPr>
        <w:t xml:space="preserve"> d'organització del festival realitzarà una preselecció dels millors t</w:t>
      </w:r>
      <w:r w:rsidR="002F6DF2" w:rsidRPr="00BB2830">
        <w:rPr>
          <w:lang w:val="ca-ES"/>
        </w:rPr>
        <w:t xml:space="preserve">reballs en cada modalitat, </w:t>
      </w:r>
      <w:r w:rsidR="00BB2830" w:rsidRPr="00BB2830">
        <w:rPr>
          <w:lang w:val="ca-ES"/>
        </w:rPr>
        <w:t>hauran</w:t>
      </w:r>
      <w:r w:rsidRPr="00BB2830">
        <w:rPr>
          <w:lang w:val="ca-ES"/>
        </w:rPr>
        <w:t xml:space="preserve"> de superar un mínim de qualitat i originalitat.</w:t>
      </w:r>
    </w:p>
    <w:p w14:paraId="7FE75FFC" w14:textId="5DE3FF27" w:rsidR="0044314A" w:rsidRPr="00BB2830" w:rsidRDefault="00830FC6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Una vegada passada</w:t>
      </w:r>
      <w:r w:rsidR="0044314A" w:rsidRPr="00BB2830">
        <w:rPr>
          <w:lang w:val="ca-ES"/>
        </w:rPr>
        <w:t xml:space="preserve"> la primera </w:t>
      </w:r>
      <w:r w:rsidRPr="00BB2830">
        <w:rPr>
          <w:lang w:val="ca-ES"/>
        </w:rPr>
        <w:t xml:space="preserve">ronda </w:t>
      </w:r>
      <w:r w:rsidR="0044314A" w:rsidRPr="00BB2830">
        <w:rPr>
          <w:lang w:val="ca-ES"/>
        </w:rPr>
        <w:t>de selecció es presentarà una llista dels projectes admesos i, en cas de no admesos, explicant els motius del seu rebuig. Cada participant disposarà de 10 dies hàbils per a la seua reclamació.</w:t>
      </w:r>
      <w:r w:rsidR="00367C36" w:rsidRPr="00367C36">
        <w:rPr>
          <w:color w:val="auto"/>
        </w:rPr>
        <w:t xml:space="preserve"> </w:t>
      </w:r>
      <w:r w:rsidR="00265658">
        <w:rPr>
          <w:color w:val="auto"/>
        </w:rPr>
        <w:t xml:space="preserve">La </w:t>
      </w:r>
      <w:proofErr w:type="spellStart"/>
      <w:r w:rsidR="00265658">
        <w:rPr>
          <w:color w:val="auto"/>
        </w:rPr>
        <w:t>llista</w:t>
      </w:r>
      <w:proofErr w:type="spellEnd"/>
      <w:r w:rsidR="00265658">
        <w:rPr>
          <w:color w:val="auto"/>
        </w:rPr>
        <w:t xml:space="preserve"> </w:t>
      </w:r>
      <w:proofErr w:type="spellStart"/>
      <w:r w:rsidR="00265658">
        <w:rPr>
          <w:color w:val="auto"/>
        </w:rPr>
        <w:t>d’admesos</w:t>
      </w:r>
      <w:proofErr w:type="spellEnd"/>
      <w:r w:rsidR="00265658">
        <w:rPr>
          <w:color w:val="auto"/>
        </w:rPr>
        <w:t xml:space="preserve"> e</w:t>
      </w:r>
      <w:r w:rsidR="00842133">
        <w:rPr>
          <w:color w:val="auto"/>
        </w:rPr>
        <w:t>s</w:t>
      </w:r>
      <w:r w:rsidR="00367C36">
        <w:rPr>
          <w:color w:val="auto"/>
        </w:rPr>
        <w:t xml:space="preserve"> </w:t>
      </w:r>
      <w:proofErr w:type="spellStart"/>
      <w:r w:rsidR="00367C36">
        <w:rPr>
          <w:color w:val="auto"/>
        </w:rPr>
        <w:t>publicarà</w:t>
      </w:r>
      <w:proofErr w:type="spellEnd"/>
      <w:r w:rsidR="00367C36" w:rsidRPr="003C3C5B">
        <w:rPr>
          <w:color w:val="auto"/>
        </w:rPr>
        <w:t xml:space="preserve"> en el TAO</w:t>
      </w:r>
      <w:r w:rsidR="00265658">
        <w:rPr>
          <w:color w:val="auto"/>
        </w:rPr>
        <w:t xml:space="preserve"> (</w:t>
      </w:r>
      <w:proofErr w:type="spellStart"/>
      <w:r w:rsidR="00265658">
        <w:rPr>
          <w:color w:val="auto"/>
        </w:rPr>
        <w:t>Tauler</w:t>
      </w:r>
      <w:proofErr w:type="spellEnd"/>
      <w:r w:rsidR="00265658">
        <w:rPr>
          <w:color w:val="auto"/>
        </w:rPr>
        <w:t xml:space="preserve"> </w:t>
      </w:r>
      <w:proofErr w:type="spellStart"/>
      <w:r w:rsidR="00265658">
        <w:rPr>
          <w:color w:val="auto"/>
        </w:rPr>
        <w:t>d’Anuncis</w:t>
      </w:r>
      <w:proofErr w:type="spellEnd"/>
      <w:r w:rsidR="00265658">
        <w:rPr>
          <w:color w:val="auto"/>
        </w:rPr>
        <w:t xml:space="preserve"> Oficial)</w:t>
      </w:r>
      <w:r w:rsidR="00367C36" w:rsidRPr="003C3C5B">
        <w:rPr>
          <w:color w:val="auto"/>
        </w:rPr>
        <w:t>.</w:t>
      </w:r>
    </w:p>
    <w:p w14:paraId="6F446470" w14:textId="77777777" w:rsidR="00EF17A5" w:rsidRPr="00BB2830" w:rsidRDefault="00EF17A5" w:rsidP="0044314A">
      <w:pPr>
        <w:pStyle w:val="Normal1"/>
        <w:spacing w:line="276" w:lineRule="auto"/>
        <w:jc w:val="both"/>
        <w:rPr>
          <w:lang w:val="ca-ES"/>
        </w:rPr>
      </w:pPr>
    </w:p>
    <w:p w14:paraId="6A5A4ED7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 xml:space="preserve">El jurat del festival atorgarà les nominacions i premis a les millors obres participants. </w:t>
      </w:r>
      <w:r w:rsidRPr="00BB2830">
        <w:rPr>
          <w:b/>
          <w:lang w:val="ca-ES"/>
        </w:rPr>
        <w:t>Hauran tres obres premiades en cada modalitat</w:t>
      </w:r>
      <w:r w:rsidRPr="00BB2830">
        <w:rPr>
          <w:lang w:val="ca-ES"/>
        </w:rPr>
        <w:t xml:space="preserve">, les quals seran projectades durant l'esdeveniment. </w:t>
      </w:r>
    </w:p>
    <w:p w14:paraId="2DCE1061" w14:textId="77777777" w:rsidR="00EF17A5" w:rsidRPr="00BB2830" w:rsidRDefault="00EF17A5" w:rsidP="0044314A">
      <w:pPr>
        <w:pStyle w:val="Normal1"/>
        <w:spacing w:line="276" w:lineRule="auto"/>
        <w:jc w:val="both"/>
        <w:rPr>
          <w:lang w:val="ca-ES"/>
        </w:rPr>
      </w:pPr>
    </w:p>
    <w:p w14:paraId="258F7788" w14:textId="45ADB4D6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 xml:space="preserve">Els autors seleccionats per a l'exhibició seran informats de forma prèvia i </w:t>
      </w:r>
      <w:r w:rsidR="00BB2830" w:rsidRPr="00BB2830">
        <w:rPr>
          <w:lang w:val="ca-ES"/>
        </w:rPr>
        <w:t>hauran</w:t>
      </w:r>
      <w:r w:rsidRPr="00BB2830">
        <w:rPr>
          <w:lang w:val="ca-ES"/>
        </w:rPr>
        <w:t xml:space="preserve"> de </w:t>
      </w:r>
      <w:r w:rsidRPr="00BB2830">
        <w:rPr>
          <w:b/>
          <w:lang w:val="ca-ES"/>
        </w:rPr>
        <w:t>confirmar la seua assistència</w:t>
      </w:r>
      <w:r w:rsidRPr="00BB2830">
        <w:rPr>
          <w:lang w:val="ca-ES"/>
        </w:rPr>
        <w:t xml:space="preserve"> per a entrar en el procés final de nominació i possible lliurament de premis. De no poder assistir físicament a la gala, cada participant individual o en grup haurà d'enviar a </w:t>
      </w:r>
      <w:r w:rsidRPr="00BB2830">
        <w:rPr>
          <w:b/>
          <w:lang w:val="ca-ES"/>
        </w:rPr>
        <w:t xml:space="preserve">algú que en el seu nom </w:t>
      </w:r>
      <w:proofErr w:type="spellStart"/>
      <w:r w:rsidRPr="00BB2830">
        <w:rPr>
          <w:b/>
          <w:lang w:val="ca-ES"/>
        </w:rPr>
        <w:t>acudisca</w:t>
      </w:r>
      <w:proofErr w:type="spellEnd"/>
      <w:r w:rsidRPr="00BB2830">
        <w:rPr>
          <w:b/>
          <w:lang w:val="ca-ES"/>
        </w:rPr>
        <w:t xml:space="preserve"> amb un text</w:t>
      </w:r>
      <w:r w:rsidRPr="00BB2830">
        <w:rPr>
          <w:lang w:val="ca-ES"/>
        </w:rPr>
        <w:t xml:space="preserve"> que </w:t>
      </w:r>
      <w:proofErr w:type="spellStart"/>
      <w:r w:rsidRPr="00BB2830">
        <w:rPr>
          <w:lang w:val="ca-ES"/>
        </w:rPr>
        <w:t>puga</w:t>
      </w:r>
      <w:proofErr w:type="spellEnd"/>
      <w:r w:rsidRPr="00BB2830">
        <w:rPr>
          <w:lang w:val="ca-ES"/>
        </w:rPr>
        <w:t xml:space="preserve"> ser llegit en cas de resultar premiat, o bé preparar un xicotet vídeo que </w:t>
      </w:r>
      <w:proofErr w:type="spellStart"/>
      <w:r w:rsidRPr="00BB2830">
        <w:rPr>
          <w:lang w:val="ca-ES"/>
        </w:rPr>
        <w:t>puga</w:t>
      </w:r>
      <w:proofErr w:type="spellEnd"/>
      <w:r w:rsidRPr="00BB2830">
        <w:rPr>
          <w:lang w:val="ca-ES"/>
        </w:rPr>
        <w:t xml:space="preserve"> reproduir-se.</w:t>
      </w:r>
    </w:p>
    <w:p w14:paraId="0BE965B1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74402483" w14:textId="6DBA4D3C" w:rsidR="004A1F06" w:rsidRPr="00BB2830" w:rsidRDefault="004A1F06" w:rsidP="004A1F06">
      <w:pPr>
        <w:pStyle w:val="Normal1"/>
        <w:numPr>
          <w:ilvl w:val="0"/>
          <w:numId w:val="2"/>
        </w:numPr>
        <w:spacing w:line="276" w:lineRule="auto"/>
        <w:contextualSpacing/>
        <w:jc w:val="center"/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</w:pPr>
      <w:r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>JURAT</w:t>
      </w:r>
    </w:p>
    <w:p w14:paraId="4DA67D80" w14:textId="3A1E5D66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El jurat final del festival estarà integrat per cinc membres. El degà de la facultat de ciències huma</w:t>
      </w:r>
      <w:r w:rsidR="00265658">
        <w:rPr>
          <w:lang w:val="ca-ES"/>
        </w:rPr>
        <w:t>nes i socials (FCHS)</w:t>
      </w:r>
      <w:r w:rsidRPr="00BB2830">
        <w:rPr>
          <w:lang w:val="ca-ES"/>
        </w:rPr>
        <w:t>, el director de l'escola superior de tecnologia i cièncie</w:t>
      </w:r>
      <w:r w:rsidR="00265658">
        <w:rPr>
          <w:lang w:val="ca-ES"/>
        </w:rPr>
        <w:t>s (ESCT)</w:t>
      </w:r>
      <w:r w:rsidRPr="00BB2830">
        <w:rPr>
          <w:lang w:val="ca-ES"/>
        </w:rPr>
        <w:t xml:space="preserve">, el </w:t>
      </w:r>
      <w:proofErr w:type="spellStart"/>
      <w:r w:rsidRPr="00BB2830">
        <w:rPr>
          <w:lang w:val="ca-ES"/>
        </w:rPr>
        <w:t>vicedegà</w:t>
      </w:r>
      <w:proofErr w:type="spellEnd"/>
      <w:r w:rsidRPr="00BB2830">
        <w:rPr>
          <w:lang w:val="ca-ES"/>
        </w:rPr>
        <w:t xml:space="preserve"> del grau de Comunica</w:t>
      </w:r>
      <w:r w:rsidR="00265658">
        <w:rPr>
          <w:lang w:val="ca-ES"/>
        </w:rPr>
        <w:t>ció Audiovisual</w:t>
      </w:r>
      <w:r w:rsidR="00422F3A" w:rsidRPr="00BB2830">
        <w:rPr>
          <w:lang w:val="ca-ES"/>
        </w:rPr>
        <w:t xml:space="preserve">, el </w:t>
      </w:r>
      <w:proofErr w:type="spellStart"/>
      <w:r w:rsidR="00422F3A" w:rsidRPr="00BB2830">
        <w:rPr>
          <w:lang w:val="ca-ES"/>
        </w:rPr>
        <w:t>vicedirector</w:t>
      </w:r>
      <w:proofErr w:type="spellEnd"/>
      <w:r w:rsidR="00422F3A" w:rsidRPr="00BB2830">
        <w:rPr>
          <w:lang w:val="ca-ES"/>
        </w:rPr>
        <w:t xml:space="preserve"> del grau en disseny i desenvolupament de v</w:t>
      </w:r>
      <w:r w:rsidR="00265658">
        <w:rPr>
          <w:lang w:val="ca-ES"/>
        </w:rPr>
        <w:t>ideojocs</w:t>
      </w:r>
      <w:r w:rsidRPr="00BB2830">
        <w:rPr>
          <w:lang w:val="ca-ES"/>
        </w:rPr>
        <w:t xml:space="preserve"> o persones en les quals deleguen.</w:t>
      </w:r>
    </w:p>
    <w:p w14:paraId="53A8013D" w14:textId="77777777" w:rsidR="00EF17A5" w:rsidRPr="00BB2830" w:rsidRDefault="00EF17A5" w:rsidP="0044314A">
      <w:pPr>
        <w:pStyle w:val="Normal1"/>
        <w:spacing w:line="276" w:lineRule="auto"/>
        <w:jc w:val="both"/>
        <w:rPr>
          <w:lang w:val="ca-ES"/>
        </w:rPr>
      </w:pPr>
    </w:p>
    <w:p w14:paraId="07298606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En la concessió dels premis el jurat avaluarà i basarà el seu veredicte en la qualitat de l'execució tècnica, l'originalitat en el plantejament i el nivell artístic de les peces a concurs.</w:t>
      </w:r>
    </w:p>
    <w:p w14:paraId="5F074495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34DEEF02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 xml:space="preserve"> Els recursos contra les decisions del jurat s'ajustaran als procediments </w:t>
      </w:r>
      <w:proofErr w:type="spellStart"/>
      <w:r w:rsidRPr="00BB2830">
        <w:rPr>
          <w:lang w:val="ca-ES"/>
        </w:rPr>
        <w:t>establits</w:t>
      </w:r>
      <w:proofErr w:type="spellEnd"/>
      <w:r w:rsidRPr="00BB2830">
        <w:rPr>
          <w:lang w:val="ca-ES"/>
        </w:rPr>
        <w:t xml:space="preserve"> per la legislació específica regulats en el capítol 2 del Títol V de la Llei 39/2015, d'1 d'octubre, del Procediment Administratiu Comú de les Administracions Públiques. En aquest cas, l'òrgan competent per a la resolució d'aquest procediment seria el rector de la Universitat Jaume I o persona en qui </w:t>
      </w:r>
      <w:proofErr w:type="spellStart"/>
      <w:r w:rsidRPr="00BB2830">
        <w:rPr>
          <w:lang w:val="ca-ES"/>
        </w:rPr>
        <w:t>delegue</w:t>
      </w:r>
      <w:proofErr w:type="spellEnd"/>
      <w:r w:rsidRPr="00BB2830">
        <w:rPr>
          <w:lang w:val="ca-ES"/>
        </w:rPr>
        <w:t xml:space="preserve">. </w:t>
      </w:r>
    </w:p>
    <w:p w14:paraId="6783E243" w14:textId="1B6737D6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lastRenderedPageBreak/>
        <w:t xml:space="preserve">Les resolucions dels premis concedits es publicaran en la web del festival (http://oculus.uji.es) en el dia de la seua </w:t>
      </w:r>
      <w:r w:rsidR="00265658">
        <w:rPr>
          <w:lang w:val="ca-ES"/>
        </w:rPr>
        <w:t xml:space="preserve">concessió, 14 de febrer de 2019, així com en el </w:t>
      </w:r>
      <w:r w:rsidR="00367C36" w:rsidRPr="003C3C5B">
        <w:rPr>
          <w:color w:val="auto"/>
        </w:rPr>
        <w:t>TAO</w:t>
      </w:r>
      <w:r w:rsidR="00265658">
        <w:rPr>
          <w:color w:val="auto"/>
        </w:rPr>
        <w:t xml:space="preserve"> (</w:t>
      </w:r>
      <w:proofErr w:type="spellStart"/>
      <w:r w:rsidR="00265658">
        <w:rPr>
          <w:color w:val="auto"/>
        </w:rPr>
        <w:t>Tauler</w:t>
      </w:r>
      <w:proofErr w:type="spellEnd"/>
      <w:r w:rsidR="00265658">
        <w:rPr>
          <w:color w:val="auto"/>
        </w:rPr>
        <w:t xml:space="preserve"> </w:t>
      </w:r>
      <w:proofErr w:type="spellStart"/>
      <w:r w:rsidR="00265658">
        <w:rPr>
          <w:color w:val="auto"/>
        </w:rPr>
        <w:t>d’Anuncis</w:t>
      </w:r>
      <w:proofErr w:type="spellEnd"/>
      <w:r w:rsidR="00265658">
        <w:rPr>
          <w:color w:val="auto"/>
        </w:rPr>
        <w:t xml:space="preserve"> Oficial). </w:t>
      </w:r>
      <w:r w:rsidR="00367C36" w:rsidRPr="003C3C5B">
        <w:rPr>
          <w:color w:val="auto"/>
        </w:rPr>
        <w:t>.</w:t>
      </w:r>
    </w:p>
    <w:p w14:paraId="55571E19" w14:textId="77777777" w:rsidR="00EF17A5" w:rsidRPr="00BB2830" w:rsidRDefault="00EF17A5" w:rsidP="0044314A">
      <w:pPr>
        <w:pStyle w:val="Normal1"/>
        <w:spacing w:line="276" w:lineRule="auto"/>
        <w:jc w:val="both"/>
        <w:rPr>
          <w:lang w:val="ca-ES"/>
        </w:rPr>
      </w:pPr>
    </w:p>
    <w:p w14:paraId="498C0991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5B31BAF4" w14:textId="2631067C" w:rsidR="000F76B6" w:rsidRPr="00BB2830" w:rsidRDefault="000F76B6" w:rsidP="000F76B6">
      <w:pPr>
        <w:pStyle w:val="Normal1"/>
        <w:numPr>
          <w:ilvl w:val="0"/>
          <w:numId w:val="2"/>
        </w:numPr>
        <w:spacing w:after="0" w:line="276" w:lineRule="auto"/>
        <w:contextualSpacing/>
        <w:jc w:val="center"/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</w:pPr>
      <w:r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>PREMIS</w:t>
      </w:r>
    </w:p>
    <w:p w14:paraId="7387F45E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41B6C152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Els premis s'entregaran per categoria, en cadascuna hi haurà un total de tres premis distribuïts en:</w:t>
      </w:r>
    </w:p>
    <w:p w14:paraId="1B233458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●</w:t>
      </w:r>
      <w:r w:rsidRPr="00BB2830">
        <w:rPr>
          <w:lang w:val="ca-ES"/>
        </w:rPr>
        <w:tab/>
        <w:t>Primer premi. 200 euros i diploma acreditatiu.</w:t>
      </w:r>
    </w:p>
    <w:p w14:paraId="309BC75F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●</w:t>
      </w:r>
      <w:r w:rsidRPr="00BB2830">
        <w:rPr>
          <w:lang w:val="ca-ES"/>
        </w:rPr>
        <w:tab/>
        <w:t>Segon premi. 100 euros i diploma acreditatiu.</w:t>
      </w:r>
    </w:p>
    <w:p w14:paraId="633C5237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●</w:t>
      </w:r>
      <w:r w:rsidRPr="00BB2830">
        <w:rPr>
          <w:lang w:val="ca-ES"/>
        </w:rPr>
        <w:tab/>
        <w:t>Tercer premi. 50 euros i diploma acreditatiu.</w:t>
      </w:r>
    </w:p>
    <w:p w14:paraId="1C2AE57E" w14:textId="2F237ABA" w:rsidR="0044314A" w:rsidRDefault="0063044F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 xml:space="preserve">Els premis </w:t>
      </w:r>
      <w:r w:rsidR="00BB2830" w:rsidRPr="00BB2830">
        <w:rPr>
          <w:lang w:val="ca-ES"/>
        </w:rPr>
        <w:t>s’abonaran</w:t>
      </w:r>
      <w:r w:rsidR="0044314A" w:rsidRPr="00BB2830">
        <w:rPr>
          <w:lang w:val="ca-ES"/>
        </w:rPr>
        <w:t xml:space="preserve"> setmanes després de la seua concessió per mitjà de transferència bancària al número de co</w:t>
      </w:r>
      <w:r w:rsidRPr="00BB2830">
        <w:rPr>
          <w:lang w:val="ca-ES"/>
        </w:rPr>
        <w:t>mpte subministrat</w:t>
      </w:r>
      <w:r w:rsidR="0044314A" w:rsidRPr="00BB2830">
        <w:rPr>
          <w:lang w:val="ca-ES"/>
        </w:rPr>
        <w:t xml:space="preserve"> pels premiats.</w:t>
      </w:r>
    </w:p>
    <w:p w14:paraId="4B45EEBF" w14:textId="7F96CA30" w:rsidR="00367C36" w:rsidRPr="00BB2830" w:rsidRDefault="00367C36" w:rsidP="0044314A">
      <w:pPr>
        <w:pStyle w:val="Normal1"/>
        <w:spacing w:line="276" w:lineRule="auto"/>
        <w:jc w:val="both"/>
        <w:rPr>
          <w:lang w:val="ca-ES"/>
        </w:rPr>
      </w:pPr>
      <w:r w:rsidRPr="00367C36">
        <w:rPr>
          <w:lang w:val="ca-ES"/>
        </w:rPr>
        <w:t>D'acord amb el que estableix l'article 40.2 de la llei 1/2015, de 6 de febrer, de la Generalitat, d'Hisenda Pública, del Sector Públic Instrumental i de Subvencions, l'anualitat de les despeses d'exercicis futurs queda condicionada a l'existència de crèdit adequat i suficient en el pressupost de l'exercici corresponent.</w:t>
      </w:r>
    </w:p>
    <w:p w14:paraId="34B2E0A0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4D602966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745E710F" w14:textId="72E05FE9" w:rsidR="009A57B1" w:rsidRPr="00BB2830" w:rsidRDefault="009A57B1" w:rsidP="009A57B1">
      <w:pPr>
        <w:pStyle w:val="Normal1"/>
        <w:numPr>
          <w:ilvl w:val="0"/>
          <w:numId w:val="2"/>
        </w:numPr>
        <w:spacing w:line="276" w:lineRule="auto"/>
        <w:contextualSpacing/>
        <w:jc w:val="center"/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</w:pPr>
      <w:r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>DRETS D’ÚS</w:t>
      </w:r>
    </w:p>
    <w:p w14:paraId="783B6239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Els autors són propietaris dels drets dels treballs presentats però els cedeixen al festival per a la seua comunicació en tot el relacionat amb aquest.</w:t>
      </w:r>
    </w:p>
    <w:p w14:paraId="19340AD6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5043363B" w14:textId="177D66A1" w:rsidR="009A57B1" w:rsidRPr="00BB2830" w:rsidRDefault="009A57B1" w:rsidP="009A57B1">
      <w:pPr>
        <w:pStyle w:val="Normal1"/>
        <w:spacing w:after="120" w:line="276" w:lineRule="auto"/>
        <w:ind w:left="357"/>
        <w:jc w:val="center"/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</w:pPr>
      <w:r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>8. COMUNICACIONS</w:t>
      </w:r>
    </w:p>
    <w:p w14:paraId="4E277ABC" w14:textId="363656B3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t>Totes les comunicacions relacionades amb el des</w:t>
      </w:r>
      <w:r w:rsidR="008A1B55" w:rsidRPr="00BB2830">
        <w:rPr>
          <w:lang w:val="ca-ES"/>
        </w:rPr>
        <w:t>envolupament del festival, en allò</w:t>
      </w:r>
      <w:r w:rsidRPr="00BB2830">
        <w:rPr>
          <w:lang w:val="ca-ES"/>
        </w:rPr>
        <w:t xml:space="preserve"> relacionat a</w:t>
      </w:r>
      <w:r w:rsidR="008A1B55" w:rsidRPr="00BB2830">
        <w:rPr>
          <w:lang w:val="ca-ES"/>
        </w:rPr>
        <w:t>mb e</w:t>
      </w:r>
      <w:r w:rsidRPr="00BB2830">
        <w:rPr>
          <w:lang w:val="ca-ES"/>
        </w:rPr>
        <w:t xml:space="preserve">ls detalls de la convocatòria, així com de l'organització de l'esdeveniment, </w:t>
      </w:r>
      <w:r w:rsidR="008A1B55" w:rsidRPr="00BB2830">
        <w:rPr>
          <w:lang w:val="ca-ES"/>
        </w:rPr>
        <w:t>premis concedits i qualsevol</w:t>
      </w:r>
      <w:r w:rsidRPr="00BB2830">
        <w:rPr>
          <w:lang w:val="ca-ES"/>
        </w:rPr>
        <w:t xml:space="preserve"> altra </w:t>
      </w:r>
      <w:r w:rsidR="008A1B55" w:rsidRPr="00BB2830">
        <w:rPr>
          <w:lang w:val="ca-ES"/>
        </w:rPr>
        <w:t xml:space="preserve">notícia que es </w:t>
      </w:r>
      <w:proofErr w:type="spellStart"/>
      <w:r w:rsidR="008A1B55" w:rsidRPr="00BB2830">
        <w:rPr>
          <w:lang w:val="ca-ES"/>
        </w:rPr>
        <w:t>produïsca</w:t>
      </w:r>
      <w:proofErr w:type="spellEnd"/>
      <w:r w:rsidR="008A1B55" w:rsidRPr="00BB2830">
        <w:rPr>
          <w:lang w:val="ca-ES"/>
        </w:rPr>
        <w:t xml:space="preserve">, </w:t>
      </w:r>
      <w:r w:rsidR="00BB2830" w:rsidRPr="00BB2830">
        <w:rPr>
          <w:lang w:val="ca-ES"/>
        </w:rPr>
        <w:t>tindran</w:t>
      </w:r>
      <w:r w:rsidRPr="00BB2830">
        <w:rPr>
          <w:lang w:val="ca-ES"/>
        </w:rPr>
        <w:t xml:space="preserve"> publicitat en la web del festival </w:t>
      </w:r>
      <w:r w:rsidR="0068740F" w:rsidRPr="00BB2830">
        <w:rPr>
          <w:lang w:val="ca-ES"/>
        </w:rPr>
        <w:t>(</w:t>
      </w:r>
      <w:hyperlink r:id="rId7">
        <w:r w:rsidR="0068740F" w:rsidRPr="00BB2830">
          <w:rPr>
            <w:color w:val="1155CC"/>
            <w:u w:val="single"/>
            <w:lang w:val="ca-ES"/>
          </w:rPr>
          <w:t>http://oculus.uji.es</w:t>
        </w:r>
      </w:hyperlink>
      <w:r w:rsidR="0068740F" w:rsidRPr="00BB2830">
        <w:rPr>
          <w:lang w:val="ca-ES"/>
        </w:rPr>
        <w:t xml:space="preserve">), </w:t>
      </w:r>
      <w:r w:rsidRPr="00BB2830">
        <w:rPr>
          <w:lang w:val="ca-ES"/>
        </w:rPr>
        <w:t xml:space="preserve">així com en la pàgina de </w:t>
      </w:r>
      <w:proofErr w:type="spellStart"/>
      <w:r w:rsidRPr="00BB2830">
        <w:rPr>
          <w:lang w:val="ca-ES"/>
        </w:rPr>
        <w:t>facebook</w:t>
      </w:r>
      <w:proofErr w:type="spellEnd"/>
      <w:r w:rsidRPr="00BB2830">
        <w:rPr>
          <w:lang w:val="ca-ES"/>
        </w:rPr>
        <w:t xml:space="preserve">  del mateix (https://www.facebook.com/festivaloculus/)</w:t>
      </w:r>
    </w:p>
    <w:p w14:paraId="5B9C5FA1" w14:textId="77777777" w:rsidR="0044314A" w:rsidRPr="00BB2830" w:rsidRDefault="0044314A" w:rsidP="0044314A">
      <w:pPr>
        <w:pStyle w:val="Normal1"/>
        <w:spacing w:line="276" w:lineRule="auto"/>
        <w:jc w:val="both"/>
        <w:rPr>
          <w:lang w:val="ca-ES"/>
        </w:rPr>
      </w:pPr>
    </w:p>
    <w:p w14:paraId="501CA3D7" w14:textId="0457C0B9" w:rsidR="00003CA9" w:rsidRPr="00BB2830" w:rsidRDefault="00003CA9" w:rsidP="00003CA9">
      <w:pPr>
        <w:pStyle w:val="Normal1"/>
        <w:spacing w:after="120" w:line="276" w:lineRule="auto"/>
        <w:ind w:left="357"/>
        <w:jc w:val="center"/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</w:pPr>
      <w:r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>9. AC</w:t>
      </w:r>
      <w:r w:rsidR="002A1AE9"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>CEPTACIÓ</w:t>
      </w:r>
      <w:r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 xml:space="preserve"> DE LAS BASES</w:t>
      </w:r>
    </w:p>
    <w:p w14:paraId="75C64485" w14:textId="77777777" w:rsidR="00003CA9" w:rsidRPr="00BB2830" w:rsidRDefault="00003CA9" w:rsidP="0044314A">
      <w:pPr>
        <w:pStyle w:val="Normal1"/>
        <w:spacing w:line="276" w:lineRule="auto"/>
        <w:jc w:val="both"/>
        <w:rPr>
          <w:lang w:val="ca-ES"/>
        </w:rPr>
      </w:pPr>
    </w:p>
    <w:p w14:paraId="550C0638" w14:textId="77777777" w:rsidR="00E06312" w:rsidRPr="00BB2830" w:rsidRDefault="00E06312" w:rsidP="00E06312">
      <w:pPr>
        <w:pStyle w:val="Normal1"/>
        <w:spacing w:line="276" w:lineRule="auto"/>
        <w:jc w:val="both"/>
        <w:rPr>
          <w:lang w:val="ca-ES"/>
        </w:rPr>
      </w:pPr>
      <w:r w:rsidRPr="00BB2830">
        <w:rPr>
          <w:lang w:val="ca-ES"/>
        </w:rPr>
        <w:lastRenderedPageBreak/>
        <w:t>La participació en el festival suposa l'acceptació d'aquestes bases.</w:t>
      </w:r>
    </w:p>
    <w:p w14:paraId="523FA537" w14:textId="77777777" w:rsidR="00003CA9" w:rsidRPr="00BB2830" w:rsidRDefault="00003CA9" w:rsidP="0044314A">
      <w:pPr>
        <w:pStyle w:val="Normal1"/>
        <w:spacing w:line="276" w:lineRule="auto"/>
        <w:jc w:val="both"/>
        <w:rPr>
          <w:lang w:val="ca-ES"/>
        </w:rPr>
      </w:pPr>
    </w:p>
    <w:p w14:paraId="517CE4EC" w14:textId="7C0FE24E" w:rsidR="00367C36" w:rsidRDefault="00367C36" w:rsidP="00367C36">
      <w:pPr>
        <w:pStyle w:val="Normal1"/>
        <w:spacing w:after="120" w:line="276" w:lineRule="auto"/>
        <w:ind w:left="357"/>
        <w:jc w:val="center"/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</w:pPr>
      <w:r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>10</w:t>
      </w:r>
      <w:r w:rsidRPr="00BB2830"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 xml:space="preserve">. </w:t>
      </w:r>
      <w:r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  <w:t>INSTRUCCIÓ DEL PROCEDIMENT</w:t>
      </w:r>
    </w:p>
    <w:p w14:paraId="4147947B" w14:textId="3C383A6A" w:rsidR="00367C36" w:rsidRDefault="00367C36" w:rsidP="00367C36">
      <w:pPr>
        <w:pStyle w:val="Normal1"/>
        <w:spacing w:after="120" w:line="276" w:lineRule="auto"/>
        <w:jc w:val="both"/>
        <w:rPr>
          <w:color w:val="auto"/>
        </w:rPr>
      </w:pPr>
      <w:r>
        <w:rPr>
          <w:color w:val="auto"/>
        </w:rPr>
        <w:t xml:space="preserve">La </w:t>
      </w:r>
      <w:proofErr w:type="spellStart"/>
      <w:r>
        <w:rPr>
          <w:color w:val="auto"/>
        </w:rPr>
        <w:t>instrucció</w:t>
      </w:r>
      <w:proofErr w:type="spellEnd"/>
      <w:r w:rsidRPr="003C3C5B">
        <w:rPr>
          <w:color w:val="auto"/>
        </w:rPr>
        <w:t xml:space="preserve"> </w:t>
      </w:r>
      <w:r>
        <w:rPr>
          <w:color w:val="auto"/>
        </w:rPr>
        <w:t xml:space="preserve">I </w:t>
      </w:r>
      <w:proofErr w:type="spellStart"/>
      <w:r>
        <w:rPr>
          <w:color w:val="auto"/>
        </w:rPr>
        <w:t>resolució</w:t>
      </w:r>
      <w:proofErr w:type="spellEnd"/>
      <w:r>
        <w:rPr>
          <w:color w:val="auto"/>
        </w:rPr>
        <w:t xml:space="preserve"> del </w:t>
      </w:r>
      <w:proofErr w:type="spellStart"/>
      <w:r>
        <w:rPr>
          <w:color w:val="auto"/>
        </w:rPr>
        <w:t>procediment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correspon</w:t>
      </w:r>
      <w:proofErr w:type="spellEnd"/>
      <w:r>
        <w:rPr>
          <w:color w:val="auto"/>
        </w:rPr>
        <w:t xml:space="preserve"> a la </w:t>
      </w:r>
      <w:proofErr w:type="spellStart"/>
      <w:r>
        <w:rPr>
          <w:color w:val="auto"/>
        </w:rPr>
        <w:t>vicerectora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d’Estudiant</w:t>
      </w:r>
      <w:r w:rsidRPr="003C3C5B">
        <w:rPr>
          <w:color w:val="auto"/>
        </w:rPr>
        <w:t>s</w:t>
      </w:r>
      <w:proofErr w:type="spellEnd"/>
      <w:r w:rsidRPr="003C3C5B">
        <w:rPr>
          <w:color w:val="auto"/>
        </w:rPr>
        <w:t xml:space="preserve"> </w:t>
      </w:r>
      <w:r>
        <w:rPr>
          <w:color w:val="auto"/>
        </w:rPr>
        <w:t xml:space="preserve">I </w:t>
      </w:r>
      <w:proofErr w:type="spellStart"/>
      <w:r>
        <w:rPr>
          <w:color w:val="auto"/>
        </w:rPr>
        <w:t>CompromÍS</w:t>
      </w:r>
      <w:proofErr w:type="spellEnd"/>
      <w:r w:rsidRPr="003C3C5B">
        <w:rPr>
          <w:color w:val="auto"/>
        </w:rPr>
        <w:t xml:space="preserve"> Social, en </w:t>
      </w:r>
      <w:proofErr w:type="spellStart"/>
      <w:r w:rsidRPr="003C3C5B">
        <w:rPr>
          <w:color w:val="auto"/>
        </w:rPr>
        <w:t>virtu</w:t>
      </w:r>
      <w:r>
        <w:rPr>
          <w:color w:val="auto"/>
        </w:rPr>
        <w:t>t</w:t>
      </w:r>
      <w:proofErr w:type="spellEnd"/>
      <w:r>
        <w:rPr>
          <w:color w:val="auto"/>
        </w:rPr>
        <w:t xml:space="preserve"> de las </w:t>
      </w:r>
      <w:proofErr w:type="spellStart"/>
      <w:r>
        <w:rPr>
          <w:color w:val="auto"/>
        </w:rPr>
        <w:t>competè</w:t>
      </w:r>
      <w:r w:rsidRPr="003C3C5B">
        <w:rPr>
          <w:color w:val="auto"/>
        </w:rPr>
        <w:t>ncias</w:t>
      </w:r>
      <w:proofErr w:type="spellEnd"/>
      <w:r w:rsidRPr="003C3C5B">
        <w:rPr>
          <w:color w:val="auto"/>
        </w:rPr>
        <w:t xml:space="preserve"> </w:t>
      </w:r>
      <w:proofErr w:type="spellStart"/>
      <w:r w:rsidRPr="003C3C5B">
        <w:rPr>
          <w:color w:val="auto"/>
        </w:rPr>
        <w:t>delegad</w:t>
      </w:r>
      <w:r>
        <w:rPr>
          <w:color w:val="auto"/>
        </w:rPr>
        <w:t>e</w:t>
      </w:r>
      <w:r w:rsidRPr="003C3C5B">
        <w:rPr>
          <w:color w:val="auto"/>
        </w:rPr>
        <w:t>s</w:t>
      </w:r>
      <w:proofErr w:type="spellEnd"/>
      <w:r w:rsidRPr="003C3C5B">
        <w:rPr>
          <w:color w:val="auto"/>
        </w:rPr>
        <w:t xml:space="preserve"> per la rectora </w:t>
      </w:r>
      <w:proofErr w:type="spellStart"/>
      <w:r w:rsidRPr="003C3C5B">
        <w:rPr>
          <w:color w:val="auto"/>
        </w:rPr>
        <w:t>m</w:t>
      </w:r>
      <w:r>
        <w:rPr>
          <w:color w:val="auto"/>
        </w:rPr>
        <w:t>itjançant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Resolució</w:t>
      </w:r>
      <w:proofErr w:type="spellEnd"/>
      <w:r>
        <w:rPr>
          <w:color w:val="auto"/>
        </w:rPr>
        <w:t xml:space="preserve"> de 12 de </w:t>
      </w:r>
      <w:proofErr w:type="spellStart"/>
      <w:r>
        <w:rPr>
          <w:color w:val="auto"/>
        </w:rPr>
        <w:t>juny</w:t>
      </w:r>
      <w:proofErr w:type="spellEnd"/>
      <w:r w:rsidRPr="003C3C5B">
        <w:rPr>
          <w:color w:val="auto"/>
        </w:rPr>
        <w:t xml:space="preserve"> de 2018 (DOGV de 14/06/2018).</w:t>
      </w:r>
    </w:p>
    <w:p w14:paraId="3E774771" w14:textId="0F560001" w:rsidR="00367C36" w:rsidRDefault="00367C36" w:rsidP="00367C36">
      <w:pPr>
        <w:pStyle w:val="Normal1"/>
        <w:spacing w:after="120" w:line="276" w:lineRule="auto"/>
        <w:jc w:val="both"/>
        <w:rPr>
          <w:color w:val="auto"/>
        </w:rPr>
      </w:pPr>
      <w:r w:rsidRPr="00367C36">
        <w:rPr>
          <w:color w:val="auto"/>
        </w:rPr>
        <w:t xml:space="preserve">Contra </w:t>
      </w:r>
      <w:proofErr w:type="spellStart"/>
      <w:r w:rsidRPr="00367C36">
        <w:rPr>
          <w:color w:val="auto"/>
        </w:rPr>
        <w:t>aquesta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resolució</w:t>
      </w:r>
      <w:proofErr w:type="spellEnd"/>
      <w:r w:rsidRPr="00367C36">
        <w:rPr>
          <w:color w:val="auto"/>
        </w:rPr>
        <w:t xml:space="preserve">, que posa fi a la </w:t>
      </w:r>
      <w:proofErr w:type="spellStart"/>
      <w:r w:rsidRPr="00367C36">
        <w:rPr>
          <w:color w:val="auto"/>
        </w:rPr>
        <w:t>via</w:t>
      </w:r>
      <w:proofErr w:type="spellEnd"/>
      <w:r w:rsidRPr="00367C36">
        <w:rPr>
          <w:color w:val="auto"/>
        </w:rPr>
        <w:t xml:space="preserve"> administrativa, </w:t>
      </w:r>
      <w:proofErr w:type="spellStart"/>
      <w:r w:rsidRPr="00367C36">
        <w:rPr>
          <w:color w:val="auto"/>
        </w:rPr>
        <w:t>d'acord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amb</w:t>
      </w:r>
      <w:proofErr w:type="spellEnd"/>
      <w:r w:rsidRPr="00367C36">
        <w:rPr>
          <w:color w:val="auto"/>
        </w:rPr>
        <w:t xml:space="preserve"> el que es </w:t>
      </w:r>
      <w:proofErr w:type="spellStart"/>
      <w:r w:rsidRPr="00367C36">
        <w:rPr>
          <w:color w:val="auto"/>
        </w:rPr>
        <w:t>disposa</w:t>
      </w:r>
      <w:proofErr w:type="spellEnd"/>
      <w:r w:rsidRPr="00367C36">
        <w:rPr>
          <w:color w:val="auto"/>
        </w:rPr>
        <w:t xml:space="preserve"> en </w:t>
      </w:r>
      <w:proofErr w:type="spellStart"/>
      <w:r w:rsidRPr="00367C36">
        <w:rPr>
          <w:color w:val="auto"/>
        </w:rPr>
        <w:t>els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articles</w:t>
      </w:r>
      <w:proofErr w:type="spellEnd"/>
      <w:r w:rsidRPr="00367C36">
        <w:rPr>
          <w:color w:val="auto"/>
        </w:rPr>
        <w:t xml:space="preserve"> 123 i124 de la </w:t>
      </w:r>
      <w:proofErr w:type="spellStart"/>
      <w:r w:rsidRPr="00367C36">
        <w:rPr>
          <w:color w:val="auto"/>
        </w:rPr>
        <w:t>llei</w:t>
      </w:r>
      <w:proofErr w:type="spellEnd"/>
      <w:r w:rsidRPr="00367C36">
        <w:rPr>
          <w:color w:val="auto"/>
        </w:rPr>
        <w:t xml:space="preserve"> 39/2015, d'1 </w:t>
      </w:r>
      <w:proofErr w:type="spellStart"/>
      <w:r w:rsidRPr="00367C36">
        <w:rPr>
          <w:color w:val="auto"/>
        </w:rPr>
        <w:t>d'octubre</w:t>
      </w:r>
      <w:proofErr w:type="spellEnd"/>
      <w:r w:rsidRPr="00367C36">
        <w:rPr>
          <w:color w:val="auto"/>
        </w:rPr>
        <w:t xml:space="preserve">, del </w:t>
      </w:r>
      <w:proofErr w:type="spellStart"/>
      <w:r w:rsidRPr="00367C36">
        <w:rPr>
          <w:color w:val="auto"/>
        </w:rPr>
        <w:t>Procediment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Administratiu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Comú</w:t>
      </w:r>
      <w:proofErr w:type="spellEnd"/>
      <w:r w:rsidRPr="00367C36">
        <w:rPr>
          <w:color w:val="auto"/>
        </w:rPr>
        <w:t xml:space="preserve"> de les </w:t>
      </w:r>
      <w:proofErr w:type="spellStart"/>
      <w:r w:rsidRPr="00367C36">
        <w:rPr>
          <w:color w:val="auto"/>
        </w:rPr>
        <w:t>Administracions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Públiques</w:t>
      </w:r>
      <w:proofErr w:type="spellEnd"/>
      <w:r w:rsidRPr="00367C36">
        <w:rPr>
          <w:color w:val="auto"/>
        </w:rPr>
        <w:t xml:space="preserve"> i en </w:t>
      </w:r>
      <w:proofErr w:type="spellStart"/>
      <w:r w:rsidRPr="00367C36">
        <w:rPr>
          <w:color w:val="auto"/>
        </w:rPr>
        <w:t>els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articles</w:t>
      </w:r>
      <w:proofErr w:type="spellEnd"/>
      <w:r w:rsidRPr="00367C36">
        <w:rPr>
          <w:color w:val="auto"/>
        </w:rPr>
        <w:t xml:space="preserve"> 8,45 i 46 de la </w:t>
      </w:r>
      <w:proofErr w:type="spellStart"/>
      <w:r w:rsidRPr="00367C36">
        <w:rPr>
          <w:color w:val="auto"/>
        </w:rPr>
        <w:t>Llei</w:t>
      </w:r>
      <w:proofErr w:type="spellEnd"/>
      <w:r w:rsidRPr="00367C36">
        <w:rPr>
          <w:color w:val="auto"/>
        </w:rPr>
        <w:t xml:space="preserve"> 29/1998 de 13 de </w:t>
      </w:r>
      <w:proofErr w:type="spellStart"/>
      <w:r w:rsidRPr="00367C36">
        <w:rPr>
          <w:color w:val="auto"/>
        </w:rPr>
        <w:t>juliol</w:t>
      </w:r>
      <w:proofErr w:type="spellEnd"/>
      <w:r w:rsidRPr="00367C36">
        <w:rPr>
          <w:color w:val="auto"/>
        </w:rPr>
        <w:t xml:space="preserve">, reguladora de la </w:t>
      </w:r>
      <w:proofErr w:type="spellStart"/>
      <w:r w:rsidRPr="00367C36">
        <w:rPr>
          <w:color w:val="auto"/>
        </w:rPr>
        <w:t>Jurisdicció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contenciós</w:t>
      </w:r>
      <w:proofErr w:type="spellEnd"/>
      <w:r w:rsidRPr="00367C36">
        <w:rPr>
          <w:color w:val="auto"/>
        </w:rPr>
        <w:t xml:space="preserve">-administrativa, es poden </w:t>
      </w:r>
      <w:proofErr w:type="spellStart"/>
      <w:r w:rsidRPr="00367C36">
        <w:rPr>
          <w:color w:val="auto"/>
        </w:rPr>
        <w:t>interposar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els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següents</w:t>
      </w:r>
      <w:proofErr w:type="spellEnd"/>
      <w:r w:rsidRPr="00367C36">
        <w:rPr>
          <w:color w:val="auto"/>
        </w:rPr>
        <w:t xml:space="preserve"> recursos</w:t>
      </w:r>
      <w:r>
        <w:rPr>
          <w:color w:val="auto"/>
        </w:rPr>
        <w:t>:</w:t>
      </w:r>
    </w:p>
    <w:p w14:paraId="604FF05A" w14:textId="08720AC4" w:rsidR="00367C36" w:rsidRPr="00367C36" w:rsidRDefault="00404F19" w:rsidP="00367C36">
      <w:pPr>
        <w:pStyle w:val="Normal1"/>
        <w:spacing w:after="120" w:line="276" w:lineRule="auto"/>
        <w:jc w:val="both"/>
        <w:rPr>
          <w:color w:val="auto"/>
        </w:rPr>
      </w:pPr>
      <w:r>
        <w:rPr>
          <w:color w:val="auto"/>
        </w:rPr>
        <w:t>a)</w:t>
      </w:r>
      <w:r w:rsidR="00367C36" w:rsidRPr="00367C36">
        <w:rPr>
          <w:color w:val="auto"/>
        </w:rPr>
        <w:tab/>
      </w:r>
      <w:proofErr w:type="spellStart"/>
      <w:r w:rsidR="00367C36" w:rsidRPr="00367C36">
        <w:rPr>
          <w:color w:val="auto"/>
        </w:rPr>
        <w:t>Amb</w:t>
      </w:r>
      <w:proofErr w:type="spellEnd"/>
      <w:r w:rsidR="00367C36" w:rsidRPr="00367C36">
        <w:rPr>
          <w:color w:val="auto"/>
        </w:rPr>
        <w:t xml:space="preserve"> </w:t>
      </w:r>
      <w:proofErr w:type="spellStart"/>
      <w:r w:rsidR="00367C36" w:rsidRPr="00367C36">
        <w:rPr>
          <w:color w:val="auto"/>
        </w:rPr>
        <w:t>caràcter</w:t>
      </w:r>
      <w:proofErr w:type="spellEnd"/>
      <w:r w:rsidR="00367C36" w:rsidRPr="00367C36">
        <w:rPr>
          <w:color w:val="auto"/>
        </w:rPr>
        <w:t xml:space="preserve"> </w:t>
      </w:r>
      <w:proofErr w:type="spellStart"/>
      <w:r w:rsidR="00367C36" w:rsidRPr="00367C36">
        <w:rPr>
          <w:color w:val="auto"/>
        </w:rPr>
        <w:t>potestatiu</w:t>
      </w:r>
      <w:proofErr w:type="spellEnd"/>
      <w:r w:rsidR="00367C36" w:rsidRPr="00367C36">
        <w:rPr>
          <w:color w:val="auto"/>
        </w:rPr>
        <w:t xml:space="preserve">, </w:t>
      </w:r>
      <w:proofErr w:type="spellStart"/>
      <w:r w:rsidR="00367C36" w:rsidRPr="00367C36">
        <w:rPr>
          <w:color w:val="auto"/>
        </w:rPr>
        <w:t>recurs</w:t>
      </w:r>
      <w:proofErr w:type="spellEnd"/>
      <w:r w:rsidR="00367C36" w:rsidRPr="00367C36">
        <w:rPr>
          <w:color w:val="auto"/>
        </w:rPr>
        <w:t xml:space="preserve"> </w:t>
      </w:r>
      <w:proofErr w:type="spellStart"/>
      <w:r w:rsidR="00367C36" w:rsidRPr="00367C36">
        <w:rPr>
          <w:color w:val="auto"/>
        </w:rPr>
        <w:t>reposició</w:t>
      </w:r>
      <w:proofErr w:type="spellEnd"/>
      <w:r w:rsidR="00367C36" w:rsidRPr="00367C36">
        <w:rPr>
          <w:color w:val="auto"/>
        </w:rPr>
        <w:t xml:space="preserve">, </w:t>
      </w:r>
      <w:proofErr w:type="spellStart"/>
      <w:r w:rsidR="00367C36" w:rsidRPr="00367C36">
        <w:rPr>
          <w:color w:val="auto"/>
        </w:rPr>
        <w:t>davant</w:t>
      </w:r>
      <w:proofErr w:type="spellEnd"/>
      <w:r w:rsidR="00367C36" w:rsidRPr="00367C36">
        <w:rPr>
          <w:color w:val="auto"/>
        </w:rPr>
        <w:t xml:space="preserve"> el </w:t>
      </w:r>
      <w:proofErr w:type="spellStart"/>
      <w:r w:rsidR="00367C36" w:rsidRPr="00367C36">
        <w:rPr>
          <w:color w:val="auto"/>
        </w:rPr>
        <w:t>mateix</w:t>
      </w:r>
      <w:proofErr w:type="spellEnd"/>
      <w:r w:rsidR="00367C36" w:rsidRPr="00367C36">
        <w:rPr>
          <w:color w:val="auto"/>
        </w:rPr>
        <w:t xml:space="preserve"> </w:t>
      </w:r>
      <w:proofErr w:type="spellStart"/>
      <w:r w:rsidR="00367C36" w:rsidRPr="00367C36">
        <w:rPr>
          <w:color w:val="auto"/>
        </w:rPr>
        <w:t>òrgan</w:t>
      </w:r>
      <w:proofErr w:type="spellEnd"/>
      <w:r w:rsidR="00367C36" w:rsidRPr="00367C36">
        <w:rPr>
          <w:color w:val="auto"/>
        </w:rPr>
        <w:t xml:space="preserve"> que la va dictar, en el </w:t>
      </w:r>
      <w:proofErr w:type="spellStart"/>
      <w:r w:rsidR="00367C36" w:rsidRPr="00367C36">
        <w:rPr>
          <w:color w:val="auto"/>
        </w:rPr>
        <w:t>termini</w:t>
      </w:r>
      <w:proofErr w:type="spellEnd"/>
      <w:r w:rsidR="00367C36" w:rsidRPr="00367C36">
        <w:rPr>
          <w:color w:val="auto"/>
        </w:rPr>
        <w:t xml:space="preserve"> </w:t>
      </w:r>
      <w:proofErr w:type="spellStart"/>
      <w:r w:rsidR="00367C36" w:rsidRPr="00367C36">
        <w:rPr>
          <w:color w:val="auto"/>
        </w:rPr>
        <w:t>d'un</w:t>
      </w:r>
      <w:proofErr w:type="spellEnd"/>
      <w:r w:rsidR="00367C36" w:rsidRPr="00367C36">
        <w:rPr>
          <w:color w:val="auto"/>
        </w:rPr>
        <w:t xml:space="preserve"> mes a </w:t>
      </w:r>
      <w:proofErr w:type="spellStart"/>
      <w:r w:rsidR="00367C36" w:rsidRPr="00367C36">
        <w:rPr>
          <w:color w:val="auto"/>
        </w:rPr>
        <w:t>comptar</w:t>
      </w:r>
      <w:proofErr w:type="spellEnd"/>
      <w:r w:rsidR="00367C36" w:rsidRPr="00367C36">
        <w:rPr>
          <w:color w:val="auto"/>
        </w:rPr>
        <w:t xml:space="preserve"> des de </w:t>
      </w:r>
      <w:proofErr w:type="spellStart"/>
      <w:r w:rsidR="00367C36" w:rsidRPr="00367C36">
        <w:rPr>
          <w:color w:val="auto"/>
        </w:rPr>
        <w:t>l'endemà</w:t>
      </w:r>
      <w:proofErr w:type="spellEnd"/>
      <w:r w:rsidR="00367C36" w:rsidRPr="00367C36">
        <w:rPr>
          <w:color w:val="auto"/>
        </w:rPr>
        <w:t xml:space="preserve"> al de la </w:t>
      </w:r>
      <w:proofErr w:type="spellStart"/>
      <w:r w:rsidR="00367C36" w:rsidRPr="00367C36">
        <w:rPr>
          <w:color w:val="auto"/>
        </w:rPr>
        <w:t>seua</w:t>
      </w:r>
      <w:proofErr w:type="spellEnd"/>
      <w:r w:rsidR="00367C36" w:rsidRPr="00367C36">
        <w:rPr>
          <w:color w:val="auto"/>
        </w:rPr>
        <w:t xml:space="preserve"> </w:t>
      </w:r>
      <w:proofErr w:type="spellStart"/>
      <w:r w:rsidR="00367C36" w:rsidRPr="00367C36">
        <w:rPr>
          <w:color w:val="auto"/>
        </w:rPr>
        <w:t>publicació</w:t>
      </w:r>
      <w:proofErr w:type="spellEnd"/>
      <w:r w:rsidR="00367C36" w:rsidRPr="00367C36">
        <w:rPr>
          <w:color w:val="auto"/>
        </w:rPr>
        <w:t xml:space="preserve"> en el </w:t>
      </w:r>
      <w:proofErr w:type="spellStart"/>
      <w:r w:rsidR="00367C36" w:rsidRPr="00367C36">
        <w:rPr>
          <w:color w:val="auto"/>
        </w:rPr>
        <w:t>Tauler</w:t>
      </w:r>
      <w:proofErr w:type="spellEnd"/>
      <w:r w:rsidR="00367C36" w:rsidRPr="00367C36">
        <w:rPr>
          <w:color w:val="auto"/>
        </w:rPr>
        <w:t xml:space="preserve"> </w:t>
      </w:r>
      <w:proofErr w:type="spellStart"/>
      <w:r w:rsidR="00367C36" w:rsidRPr="00367C36">
        <w:rPr>
          <w:color w:val="auto"/>
        </w:rPr>
        <w:t>d'anuncis</w:t>
      </w:r>
      <w:proofErr w:type="spellEnd"/>
      <w:r w:rsidR="00367C36" w:rsidRPr="00367C36">
        <w:rPr>
          <w:color w:val="auto"/>
        </w:rPr>
        <w:t xml:space="preserve"> </w:t>
      </w:r>
      <w:proofErr w:type="spellStart"/>
      <w:r w:rsidR="00367C36" w:rsidRPr="00367C36">
        <w:rPr>
          <w:color w:val="auto"/>
        </w:rPr>
        <w:t>Oficials</w:t>
      </w:r>
      <w:proofErr w:type="spellEnd"/>
      <w:r w:rsidR="00367C36" w:rsidRPr="00367C36">
        <w:rPr>
          <w:color w:val="auto"/>
        </w:rPr>
        <w:t xml:space="preserve"> de </w:t>
      </w:r>
      <w:proofErr w:type="spellStart"/>
      <w:r w:rsidR="00367C36" w:rsidRPr="00367C36">
        <w:rPr>
          <w:color w:val="auto"/>
        </w:rPr>
        <w:t>l'UJI</w:t>
      </w:r>
      <w:proofErr w:type="spellEnd"/>
      <w:r w:rsidR="00367C36" w:rsidRPr="00367C36">
        <w:rPr>
          <w:color w:val="auto"/>
        </w:rPr>
        <w:t xml:space="preserve">. La </w:t>
      </w:r>
      <w:proofErr w:type="spellStart"/>
      <w:r w:rsidR="00367C36" w:rsidRPr="00367C36">
        <w:rPr>
          <w:color w:val="auto"/>
        </w:rPr>
        <w:t>interposició</w:t>
      </w:r>
      <w:proofErr w:type="spellEnd"/>
      <w:r w:rsidR="00367C36" w:rsidRPr="00367C36">
        <w:rPr>
          <w:color w:val="auto"/>
        </w:rPr>
        <w:t xml:space="preserve"> del </w:t>
      </w:r>
      <w:proofErr w:type="spellStart"/>
      <w:r w:rsidR="00367C36" w:rsidRPr="00367C36">
        <w:rPr>
          <w:color w:val="auto"/>
        </w:rPr>
        <w:t>recurs</w:t>
      </w:r>
      <w:proofErr w:type="spellEnd"/>
      <w:r w:rsidR="00367C36" w:rsidRPr="00367C36">
        <w:rPr>
          <w:color w:val="auto"/>
        </w:rPr>
        <w:t xml:space="preserve">, </w:t>
      </w:r>
      <w:proofErr w:type="spellStart"/>
      <w:r w:rsidR="00367C36" w:rsidRPr="00367C36">
        <w:rPr>
          <w:color w:val="auto"/>
        </w:rPr>
        <w:t>excepte</w:t>
      </w:r>
      <w:proofErr w:type="spellEnd"/>
      <w:r w:rsidR="00367C36" w:rsidRPr="00367C36">
        <w:rPr>
          <w:color w:val="auto"/>
        </w:rPr>
        <w:t xml:space="preserve"> que una </w:t>
      </w:r>
      <w:proofErr w:type="spellStart"/>
      <w:r w:rsidR="00367C36" w:rsidRPr="00367C36">
        <w:rPr>
          <w:color w:val="auto"/>
        </w:rPr>
        <w:t>disposició</w:t>
      </w:r>
      <w:proofErr w:type="spellEnd"/>
      <w:r w:rsidR="00367C36" w:rsidRPr="00367C36">
        <w:rPr>
          <w:color w:val="auto"/>
        </w:rPr>
        <w:t xml:space="preserve"> </w:t>
      </w:r>
      <w:proofErr w:type="spellStart"/>
      <w:r w:rsidR="00367C36" w:rsidRPr="00367C36">
        <w:rPr>
          <w:color w:val="auto"/>
        </w:rPr>
        <w:t>establisca</w:t>
      </w:r>
      <w:proofErr w:type="spellEnd"/>
      <w:r w:rsidR="00367C36" w:rsidRPr="00367C36">
        <w:rPr>
          <w:color w:val="auto"/>
        </w:rPr>
        <w:t xml:space="preserve"> el </w:t>
      </w:r>
      <w:proofErr w:type="spellStart"/>
      <w:r w:rsidR="00367C36" w:rsidRPr="00367C36">
        <w:rPr>
          <w:color w:val="auto"/>
        </w:rPr>
        <w:t>contrari</w:t>
      </w:r>
      <w:proofErr w:type="spellEnd"/>
      <w:r w:rsidR="00367C36" w:rsidRPr="00367C36">
        <w:rPr>
          <w:color w:val="auto"/>
        </w:rPr>
        <w:t xml:space="preserve">, no </w:t>
      </w:r>
      <w:proofErr w:type="spellStart"/>
      <w:r w:rsidR="00367C36" w:rsidRPr="00367C36">
        <w:rPr>
          <w:color w:val="auto"/>
        </w:rPr>
        <w:t>suspén</w:t>
      </w:r>
      <w:proofErr w:type="spellEnd"/>
      <w:r w:rsidR="00367C36" w:rsidRPr="00367C36">
        <w:rPr>
          <w:color w:val="auto"/>
        </w:rPr>
        <w:t xml:space="preserve"> </w:t>
      </w:r>
      <w:proofErr w:type="spellStart"/>
      <w:r w:rsidR="00367C36" w:rsidRPr="00367C36">
        <w:rPr>
          <w:color w:val="auto"/>
        </w:rPr>
        <w:t>l'execució</w:t>
      </w:r>
      <w:proofErr w:type="spellEnd"/>
      <w:r w:rsidR="00367C36" w:rsidRPr="00367C36">
        <w:rPr>
          <w:color w:val="auto"/>
        </w:rPr>
        <w:t xml:space="preserve"> de </w:t>
      </w:r>
      <w:proofErr w:type="spellStart"/>
      <w:r w:rsidR="00367C36" w:rsidRPr="00367C36">
        <w:rPr>
          <w:color w:val="auto"/>
        </w:rPr>
        <w:t>l'acte</w:t>
      </w:r>
      <w:proofErr w:type="spellEnd"/>
      <w:r w:rsidR="00367C36" w:rsidRPr="00367C36">
        <w:rPr>
          <w:color w:val="auto"/>
        </w:rPr>
        <w:t xml:space="preserve"> </w:t>
      </w:r>
      <w:proofErr w:type="spellStart"/>
      <w:r w:rsidR="00367C36" w:rsidRPr="00367C36">
        <w:rPr>
          <w:color w:val="auto"/>
        </w:rPr>
        <w:t>impugnat</w:t>
      </w:r>
      <w:proofErr w:type="spellEnd"/>
      <w:r w:rsidR="00367C36" w:rsidRPr="00367C36">
        <w:rPr>
          <w:color w:val="auto"/>
        </w:rPr>
        <w:t xml:space="preserve">, de </w:t>
      </w:r>
      <w:proofErr w:type="spellStart"/>
      <w:r w:rsidR="00367C36" w:rsidRPr="00367C36">
        <w:rPr>
          <w:color w:val="auto"/>
        </w:rPr>
        <w:t>conformitat</w:t>
      </w:r>
      <w:proofErr w:type="spellEnd"/>
      <w:r w:rsidR="00367C36" w:rsidRPr="00367C36">
        <w:rPr>
          <w:color w:val="auto"/>
        </w:rPr>
        <w:t xml:space="preserve"> </w:t>
      </w:r>
      <w:proofErr w:type="spellStart"/>
      <w:r w:rsidR="00367C36" w:rsidRPr="00367C36">
        <w:rPr>
          <w:color w:val="auto"/>
        </w:rPr>
        <w:t>amb</w:t>
      </w:r>
      <w:proofErr w:type="spellEnd"/>
      <w:r w:rsidR="00367C36" w:rsidRPr="00367C36">
        <w:rPr>
          <w:color w:val="auto"/>
        </w:rPr>
        <w:t xml:space="preserve"> el que es </w:t>
      </w:r>
      <w:proofErr w:type="spellStart"/>
      <w:r w:rsidR="00367C36" w:rsidRPr="00367C36">
        <w:rPr>
          <w:color w:val="auto"/>
        </w:rPr>
        <w:t>disposa</w:t>
      </w:r>
      <w:proofErr w:type="spellEnd"/>
      <w:r w:rsidR="00367C36" w:rsidRPr="00367C36">
        <w:rPr>
          <w:color w:val="auto"/>
        </w:rPr>
        <w:t xml:space="preserve"> en l'art.117 de la </w:t>
      </w:r>
      <w:proofErr w:type="spellStart"/>
      <w:r w:rsidR="00367C36" w:rsidRPr="00367C36">
        <w:rPr>
          <w:color w:val="auto"/>
        </w:rPr>
        <w:t>Llei</w:t>
      </w:r>
      <w:proofErr w:type="spellEnd"/>
      <w:r w:rsidR="00367C36" w:rsidRPr="00367C36">
        <w:rPr>
          <w:color w:val="auto"/>
        </w:rPr>
        <w:t xml:space="preserve"> 39/2015.</w:t>
      </w:r>
    </w:p>
    <w:p w14:paraId="6A95C93C" w14:textId="75C48DE0" w:rsidR="00367C36" w:rsidRDefault="00367C36" w:rsidP="00367C36">
      <w:pPr>
        <w:pStyle w:val="Normal1"/>
        <w:spacing w:after="120" w:line="276" w:lineRule="auto"/>
        <w:jc w:val="both"/>
        <w:rPr>
          <w:color w:val="auto"/>
        </w:rPr>
      </w:pPr>
      <w:r w:rsidRPr="00367C36">
        <w:rPr>
          <w:color w:val="auto"/>
        </w:rPr>
        <w:t xml:space="preserve">Si </w:t>
      </w:r>
      <w:proofErr w:type="spellStart"/>
      <w:r w:rsidRPr="00367C36">
        <w:rPr>
          <w:color w:val="auto"/>
        </w:rPr>
        <w:t>transcorre</w:t>
      </w:r>
      <w:proofErr w:type="spellEnd"/>
      <w:r w:rsidRPr="00367C36">
        <w:rPr>
          <w:color w:val="auto"/>
        </w:rPr>
        <w:t xml:space="preserve"> un mes des de </w:t>
      </w:r>
      <w:proofErr w:type="spellStart"/>
      <w:r w:rsidRPr="00367C36">
        <w:rPr>
          <w:color w:val="auto"/>
        </w:rPr>
        <w:t>l'endemà</w:t>
      </w:r>
      <w:proofErr w:type="spellEnd"/>
      <w:r w:rsidRPr="00367C36">
        <w:rPr>
          <w:color w:val="auto"/>
        </w:rPr>
        <w:t xml:space="preserve"> a la </w:t>
      </w:r>
      <w:proofErr w:type="spellStart"/>
      <w:r w:rsidRPr="00367C36">
        <w:rPr>
          <w:color w:val="auto"/>
        </w:rPr>
        <w:t>interposició</w:t>
      </w:r>
      <w:proofErr w:type="spellEnd"/>
      <w:r w:rsidRPr="00367C36">
        <w:rPr>
          <w:color w:val="auto"/>
        </w:rPr>
        <w:t xml:space="preserve"> del </w:t>
      </w:r>
      <w:proofErr w:type="spellStart"/>
      <w:r w:rsidRPr="00367C36">
        <w:rPr>
          <w:color w:val="auto"/>
        </w:rPr>
        <w:t>recurs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sense</w:t>
      </w:r>
      <w:proofErr w:type="spellEnd"/>
      <w:r w:rsidRPr="00367C36">
        <w:rPr>
          <w:color w:val="auto"/>
        </w:rPr>
        <w:t xml:space="preserve"> que </w:t>
      </w:r>
      <w:proofErr w:type="spellStart"/>
      <w:r w:rsidRPr="00367C36">
        <w:rPr>
          <w:color w:val="auto"/>
        </w:rPr>
        <w:t>aquest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haja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sigut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resolt</w:t>
      </w:r>
      <w:proofErr w:type="spellEnd"/>
      <w:r w:rsidRPr="00367C36">
        <w:rPr>
          <w:color w:val="auto"/>
        </w:rPr>
        <w:t xml:space="preserve"> i </w:t>
      </w:r>
      <w:proofErr w:type="spellStart"/>
      <w:r w:rsidRPr="00367C36">
        <w:rPr>
          <w:color w:val="auto"/>
        </w:rPr>
        <w:t>notificat</w:t>
      </w:r>
      <w:proofErr w:type="spellEnd"/>
      <w:r w:rsidRPr="00367C36">
        <w:rPr>
          <w:color w:val="auto"/>
        </w:rPr>
        <w:t xml:space="preserve">, es </w:t>
      </w:r>
      <w:proofErr w:type="spellStart"/>
      <w:r w:rsidRPr="00367C36">
        <w:rPr>
          <w:color w:val="auto"/>
        </w:rPr>
        <w:t>podrà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entendre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com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desestimat</w:t>
      </w:r>
      <w:proofErr w:type="spellEnd"/>
      <w:r w:rsidRPr="00367C36">
        <w:rPr>
          <w:color w:val="auto"/>
        </w:rPr>
        <w:t xml:space="preserve"> i es </w:t>
      </w:r>
      <w:proofErr w:type="spellStart"/>
      <w:r w:rsidRPr="00367C36">
        <w:rPr>
          <w:color w:val="auto"/>
        </w:rPr>
        <w:t>podrà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interposar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recurs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contenciós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administratiu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davant</w:t>
      </w:r>
      <w:proofErr w:type="spellEnd"/>
      <w:r w:rsidRPr="00367C36">
        <w:rPr>
          <w:color w:val="auto"/>
        </w:rPr>
        <w:t xml:space="preserve"> del </w:t>
      </w:r>
      <w:proofErr w:type="spellStart"/>
      <w:r w:rsidRPr="00367C36">
        <w:rPr>
          <w:color w:val="auto"/>
        </w:rPr>
        <w:t>Jutjat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contenciós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administratiu</w:t>
      </w:r>
      <w:proofErr w:type="spellEnd"/>
      <w:r w:rsidRPr="00367C36">
        <w:rPr>
          <w:color w:val="auto"/>
        </w:rPr>
        <w:t xml:space="preserve"> de Castelló, en el </w:t>
      </w:r>
      <w:proofErr w:type="spellStart"/>
      <w:r w:rsidRPr="00367C36">
        <w:rPr>
          <w:color w:val="auto"/>
        </w:rPr>
        <w:t>termini</w:t>
      </w:r>
      <w:proofErr w:type="spellEnd"/>
      <w:r w:rsidRPr="00367C36">
        <w:rPr>
          <w:color w:val="auto"/>
        </w:rPr>
        <w:t xml:space="preserve"> de </w:t>
      </w:r>
      <w:proofErr w:type="spellStart"/>
      <w:r w:rsidRPr="00367C36">
        <w:rPr>
          <w:color w:val="auto"/>
        </w:rPr>
        <w:t>sis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mesos</w:t>
      </w:r>
      <w:proofErr w:type="spellEnd"/>
      <w:r w:rsidRPr="00367C36">
        <w:rPr>
          <w:color w:val="auto"/>
        </w:rPr>
        <w:t xml:space="preserve"> a </w:t>
      </w:r>
      <w:proofErr w:type="spellStart"/>
      <w:r w:rsidRPr="00367C36">
        <w:rPr>
          <w:color w:val="auto"/>
        </w:rPr>
        <w:t>comptar</w:t>
      </w:r>
      <w:proofErr w:type="spellEnd"/>
      <w:r w:rsidRPr="00367C36">
        <w:rPr>
          <w:color w:val="auto"/>
        </w:rPr>
        <w:t xml:space="preserve"> a partir de </w:t>
      </w:r>
      <w:proofErr w:type="spellStart"/>
      <w:r w:rsidRPr="00367C36">
        <w:rPr>
          <w:color w:val="auto"/>
        </w:rPr>
        <w:t>l'endemà</w:t>
      </w:r>
      <w:proofErr w:type="spellEnd"/>
      <w:r w:rsidRPr="00367C36">
        <w:rPr>
          <w:color w:val="auto"/>
        </w:rPr>
        <w:t xml:space="preserve"> al de la </w:t>
      </w:r>
      <w:proofErr w:type="spellStart"/>
      <w:r w:rsidRPr="00367C36">
        <w:rPr>
          <w:color w:val="auto"/>
        </w:rPr>
        <w:t>desestimació</w:t>
      </w:r>
      <w:proofErr w:type="spellEnd"/>
      <w:r w:rsidRPr="00367C36">
        <w:rPr>
          <w:color w:val="auto"/>
        </w:rPr>
        <w:t xml:space="preserve"> </w:t>
      </w:r>
      <w:proofErr w:type="spellStart"/>
      <w:r w:rsidRPr="00367C36">
        <w:rPr>
          <w:color w:val="auto"/>
        </w:rPr>
        <w:t>presumpta</w:t>
      </w:r>
      <w:proofErr w:type="spellEnd"/>
      <w:r w:rsidRPr="00367C36">
        <w:rPr>
          <w:color w:val="auto"/>
        </w:rPr>
        <w:t>.</w:t>
      </w:r>
    </w:p>
    <w:p w14:paraId="5DCFAFC3" w14:textId="61D5C95C" w:rsidR="00404F19" w:rsidRPr="00404F19" w:rsidRDefault="00404F19" w:rsidP="00404F19">
      <w:pPr>
        <w:pStyle w:val="Normal1"/>
        <w:spacing w:after="120" w:line="276" w:lineRule="auto"/>
        <w:jc w:val="both"/>
        <w:rPr>
          <w:color w:val="auto"/>
        </w:rPr>
      </w:pPr>
      <w:r w:rsidRPr="00404F19">
        <w:rPr>
          <w:color w:val="auto"/>
        </w:rPr>
        <w:t>b)</w:t>
      </w:r>
      <w:r w:rsidRPr="00404F19">
        <w:rPr>
          <w:color w:val="auto"/>
        </w:rPr>
        <w:tab/>
      </w:r>
      <w:proofErr w:type="spellStart"/>
      <w:r w:rsidRPr="00404F19">
        <w:rPr>
          <w:color w:val="auto"/>
        </w:rPr>
        <w:t>Recurs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contenciós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administratiu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davant</w:t>
      </w:r>
      <w:proofErr w:type="spellEnd"/>
      <w:r w:rsidRPr="00404F19">
        <w:rPr>
          <w:color w:val="auto"/>
        </w:rPr>
        <w:t xml:space="preserve"> del </w:t>
      </w:r>
      <w:proofErr w:type="spellStart"/>
      <w:r w:rsidRPr="00404F19">
        <w:rPr>
          <w:color w:val="auto"/>
        </w:rPr>
        <w:t>Jutjat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contenciós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administratiu</w:t>
      </w:r>
      <w:proofErr w:type="spellEnd"/>
      <w:r w:rsidRPr="00404F19">
        <w:rPr>
          <w:color w:val="auto"/>
        </w:rPr>
        <w:t xml:space="preserve"> de Castelló, en el </w:t>
      </w:r>
      <w:proofErr w:type="spellStart"/>
      <w:r w:rsidRPr="00404F19">
        <w:rPr>
          <w:color w:val="auto"/>
        </w:rPr>
        <w:t>termini</w:t>
      </w:r>
      <w:proofErr w:type="spellEnd"/>
      <w:r w:rsidRPr="00404F19">
        <w:rPr>
          <w:color w:val="auto"/>
        </w:rPr>
        <w:t xml:space="preserve"> de dos </w:t>
      </w:r>
      <w:proofErr w:type="spellStart"/>
      <w:r w:rsidRPr="00404F19">
        <w:rPr>
          <w:color w:val="auto"/>
        </w:rPr>
        <w:t>mesos</w:t>
      </w:r>
      <w:proofErr w:type="spellEnd"/>
      <w:r w:rsidRPr="00404F19">
        <w:rPr>
          <w:color w:val="auto"/>
        </w:rPr>
        <w:t xml:space="preserve"> a </w:t>
      </w:r>
      <w:proofErr w:type="spellStart"/>
      <w:r w:rsidRPr="00404F19">
        <w:rPr>
          <w:color w:val="auto"/>
        </w:rPr>
        <w:t>comptar</w:t>
      </w:r>
      <w:proofErr w:type="spellEnd"/>
      <w:r w:rsidRPr="00404F19">
        <w:rPr>
          <w:color w:val="auto"/>
        </w:rPr>
        <w:t xml:space="preserve"> a partir de </w:t>
      </w:r>
      <w:proofErr w:type="spellStart"/>
      <w:r w:rsidRPr="00404F19">
        <w:rPr>
          <w:color w:val="auto"/>
        </w:rPr>
        <w:t>l'endemà</w:t>
      </w:r>
      <w:proofErr w:type="spellEnd"/>
      <w:r w:rsidRPr="00404F19">
        <w:rPr>
          <w:color w:val="auto"/>
        </w:rPr>
        <w:t xml:space="preserve"> al de la </w:t>
      </w:r>
      <w:proofErr w:type="spellStart"/>
      <w:r w:rsidRPr="00404F19">
        <w:rPr>
          <w:color w:val="auto"/>
        </w:rPr>
        <w:t>seua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publicació</w:t>
      </w:r>
      <w:proofErr w:type="spellEnd"/>
      <w:r w:rsidRPr="00404F19">
        <w:rPr>
          <w:color w:val="auto"/>
        </w:rPr>
        <w:t xml:space="preserve"> en el </w:t>
      </w:r>
      <w:proofErr w:type="spellStart"/>
      <w:r w:rsidRPr="00404F19">
        <w:rPr>
          <w:color w:val="auto"/>
        </w:rPr>
        <w:t>Tauler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d'anuncis</w:t>
      </w:r>
      <w:proofErr w:type="spellEnd"/>
      <w:r w:rsidRPr="00404F19">
        <w:rPr>
          <w:color w:val="auto"/>
        </w:rPr>
        <w:t xml:space="preserve"> de </w:t>
      </w:r>
      <w:proofErr w:type="spellStart"/>
      <w:r w:rsidRPr="00404F19">
        <w:rPr>
          <w:color w:val="auto"/>
        </w:rPr>
        <w:t>l'UJI</w:t>
      </w:r>
      <w:proofErr w:type="spellEnd"/>
      <w:r w:rsidR="00265658">
        <w:rPr>
          <w:color w:val="auto"/>
        </w:rPr>
        <w:t xml:space="preserve"> (TAO)</w:t>
      </w:r>
      <w:bookmarkStart w:id="0" w:name="_GoBack"/>
      <w:bookmarkEnd w:id="0"/>
      <w:r w:rsidRPr="00404F19">
        <w:rPr>
          <w:color w:val="auto"/>
        </w:rPr>
        <w:t>.</w:t>
      </w:r>
    </w:p>
    <w:p w14:paraId="48BCA429" w14:textId="0396C740" w:rsidR="00404F19" w:rsidRPr="003C3C5B" w:rsidRDefault="00404F19" w:rsidP="00404F19">
      <w:pPr>
        <w:pStyle w:val="Normal1"/>
        <w:spacing w:after="120" w:line="276" w:lineRule="auto"/>
        <w:jc w:val="both"/>
        <w:rPr>
          <w:color w:val="auto"/>
        </w:rPr>
      </w:pPr>
      <w:r w:rsidRPr="00404F19">
        <w:rPr>
          <w:color w:val="auto"/>
        </w:rPr>
        <w:t xml:space="preserve">En cas </w:t>
      </w:r>
      <w:proofErr w:type="spellStart"/>
      <w:r w:rsidRPr="00404F19">
        <w:rPr>
          <w:color w:val="auto"/>
        </w:rPr>
        <w:t>d'optar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pel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recurs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potestatiu</w:t>
      </w:r>
      <w:proofErr w:type="spellEnd"/>
      <w:r w:rsidRPr="00404F19">
        <w:rPr>
          <w:color w:val="auto"/>
        </w:rPr>
        <w:t xml:space="preserve"> de </w:t>
      </w:r>
      <w:proofErr w:type="spellStart"/>
      <w:r w:rsidRPr="00404F19">
        <w:rPr>
          <w:color w:val="auto"/>
        </w:rPr>
        <w:t>reposició</w:t>
      </w:r>
      <w:proofErr w:type="spellEnd"/>
      <w:r w:rsidRPr="00404F19">
        <w:rPr>
          <w:color w:val="auto"/>
        </w:rPr>
        <w:t xml:space="preserve">, no es </w:t>
      </w:r>
      <w:proofErr w:type="spellStart"/>
      <w:r w:rsidRPr="00404F19">
        <w:rPr>
          <w:color w:val="auto"/>
        </w:rPr>
        <w:t>pot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interposar</w:t>
      </w:r>
      <w:proofErr w:type="spellEnd"/>
      <w:r w:rsidRPr="00404F19">
        <w:rPr>
          <w:color w:val="auto"/>
        </w:rPr>
        <w:t xml:space="preserve"> el </w:t>
      </w:r>
      <w:proofErr w:type="spellStart"/>
      <w:r w:rsidRPr="00404F19">
        <w:rPr>
          <w:color w:val="auto"/>
        </w:rPr>
        <w:t>recurs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contenciós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administratiu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anteriorment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esmentat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mentre</w:t>
      </w:r>
      <w:proofErr w:type="spellEnd"/>
      <w:r w:rsidRPr="00404F19">
        <w:rPr>
          <w:color w:val="auto"/>
        </w:rPr>
        <w:t xml:space="preserve"> no recaiga una </w:t>
      </w:r>
      <w:proofErr w:type="spellStart"/>
      <w:r w:rsidRPr="00404F19">
        <w:rPr>
          <w:color w:val="auto"/>
        </w:rPr>
        <w:t>resolució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expressa</w:t>
      </w:r>
      <w:proofErr w:type="spellEnd"/>
      <w:r w:rsidRPr="00404F19">
        <w:rPr>
          <w:color w:val="auto"/>
        </w:rPr>
        <w:t xml:space="preserve"> o </w:t>
      </w:r>
      <w:proofErr w:type="spellStart"/>
      <w:r w:rsidRPr="00404F19">
        <w:rPr>
          <w:color w:val="auto"/>
        </w:rPr>
        <w:t>s'haja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produït</w:t>
      </w:r>
      <w:proofErr w:type="spellEnd"/>
      <w:r w:rsidRPr="00404F19">
        <w:rPr>
          <w:color w:val="auto"/>
        </w:rPr>
        <w:t xml:space="preserve"> la </w:t>
      </w:r>
      <w:proofErr w:type="spellStart"/>
      <w:r w:rsidRPr="00404F19">
        <w:rPr>
          <w:color w:val="auto"/>
        </w:rPr>
        <w:t>desestimació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presumpta</w:t>
      </w:r>
      <w:proofErr w:type="spellEnd"/>
      <w:r w:rsidRPr="00404F19">
        <w:rPr>
          <w:color w:val="auto"/>
        </w:rPr>
        <w:t xml:space="preserve"> per </w:t>
      </w:r>
      <w:proofErr w:type="spellStart"/>
      <w:r w:rsidRPr="00404F19">
        <w:rPr>
          <w:color w:val="auto"/>
        </w:rPr>
        <w:t>silenci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administratiu</w:t>
      </w:r>
      <w:proofErr w:type="spellEnd"/>
      <w:r w:rsidRPr="00404F19">
        <w:rPr>
          <w:color w:val="auto"/>
        </w:rPr>
        <w:t xml:space="preserve">. </w:t>
      </w:r>
      <w:proofErr w:type="spellStart"/>
      <w:r w:rsidRPr="00404F19">
        <w:rPr>
          <w:color w:val="auto"/>
        </w:rPr>
        <w:t>Tot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això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sense</w:t>
      </w:r>
      <w:proofErr w:type="spellEnd"/>
      <w:r w:rsidRPr="00404F19">
        <w:rPr>
          <w:color w:val="auto"/>
        </w:rPr>
        <w:t xml:space="preserve"> *</w:t>
      </w:r>
      <w:proofErr w:type="spellStart"/>
      <w:r w:rsidRPr="00404F19">
        <w:rPr>
          <w:color w:val="auto"/>
        </w:rPr>
        <w:t>perjucio</w:t>
      </w:r>
      <w:proofErr w:type="spellEnd"/>
      <w:r w:rsidRPr="00404F19">
        <w:rPr>
          <w:color w:val="auto"/>
        </w:rPr>
        <w:t xml:space="preserve"> de </w:t>
      </w:r>
      <w:proofErr w:type="spellStart"/>
      <w:r w:rsidRPr="00404F19">
        <w:rPr>
          <w:color w:val="auto"/>
        </w:rPr>
        <w:t>qualsevol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altre</w:t>
      </w:r>
      <w:proofErr w:type="spellEnd"/>
      <w:r w:rsidRPr="00404F19">
        <w:rPr>
          <w:color w:val="auto"/>
        </w:rPr>
        <w:t xml:space="preserve"> </w:t>
      </w:r>
      <w:proofErr w:type="spellStart"/>
      <w:r w:rsidRPr="00404F19">
        <w:rPr>
          <w:color w:val="auto"/>
        </w:rPr>
        <w:t>recurs</w:t>
      </w:r>
      <w:proofErr w:type="spellEnd"/>
      <w:r w:rsidRPr="00404F19">
        <w:rPr>
          <w:color w:val="auto"/>
        </w:rPr>
        <w:t xml:space="preserve"> o </w:t>
      </w:r>
      <w:proofErr w:type="spellStart"/>
      <w:r w:rsidRPr="00404F19">
        <w:rPr>
          <w:color w:val="auto"/>
        </w:rPr>
        <w:t>acció</w:t>
      </w:r>
      <w:proofErr w:type="spellEnd"/>
      <w:r w:rsidRPr="00404F19">
        <w:rPr>
          <w:color w:val="auto"/>
        </w:rPr>
        <w:t xml:space="preserve"> que es considere </w:t>
      </w:r>
      <w:proofErr w:type="spellStart"/>
      <w:r w:rsidRPr="00404F19">
        <w:rPr>
          <w:color w:val="auto"/>
        </w:rPr>
        <w:t>procedent</w:t>
      </w:r>
      <w:proofErr w:type="spellEnd"/>
      <w:r w:rsidRPr="00404F19">
        <w:rPr>
          <w:color w:val="auto"/>
        </w:rPr>
        <w:t>.</w:t>
      </w:r>
    </w:p>
    <w:p w14:paraId="0869B470" w14:textId="77777777" w:rsidR="00367C36" w:rsidRDefault="00367C36" w:rsidP="00367C36">
      <w:pPr>
        <w:pStyle w:val="Normal1"/>
        <w:spacing w:after="120" w:line="276" w:lineRule="auto"/>
        <w:ind w:left="357"/>
        <w:jc w:val="center"/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</w:pPr>
    </w:p>
    <w:p w14:paraId="7D0DF57A" w14:textId="77777777" w:rsidR="00367C36" w:rsidRPr="00BB2830" w:rsidRDefault="00367C36" w:rsidP="00367C36">
      <w:pPr>
        <w:pStyle w:val="Normal1"/>
        <w:spacing w:after="120" w:line="276" w:lineRule="auto"/>
        <w:ind w:left="357"/>
        <w:jc w:val="center"/>
        <w:rPr>
          <w:rFonts w:ascii="Helvetica Neue" w:eastAsia="Helvetica Neue" w:hAnsi="Helvetica Neue" w:cs="Helvetica Neue"/>
          <w:color w:val="205968"/>
          <w:sz w:val="28"/>
          <w:szCs w:val="28"/>
          <w:lang w:val="ca-ES"/>
        </w:rPr>
      </w:pPr>
    </w:p>
    <w:p w14:paraId="6EB21568" w14:textId="77777777" w:rsidR="00003CA9" w:rsidRPr="00BB2830" w:rsidRDefault="00003CA9" w:rsidP="0044314A">
      <w:pPr>
        <w:pStyle w:val="Normal1"/>
        <w:spacing w:line="276" w:lineRule="auto"/>
        <w:jc w:val="both"/>
        <w:rPr>
          <w:lang w:val="ca-ES"/>
        </w:rPr>
      </w:pPr>
    </w:p>
    <w:p w14:paraId="7899FCF0" w14:textId="04E08D98" w:rsidR="008E08D0" w:rsidRPr="00BB2830" w:rsidRDefault="008E08D0">
      <w:pPr>
        <w:pStyle w:val="Normal1"/>
        <w:spacing w:line="276" w:lineRule="auto"/>
        <w:jc w:val="both"/>
        <w:rPr>
          <w:lang w:val="ca-ES"/>
        </w:rPr>
      </w:pPr>
    </w:p>
    <w:sectPr w:rsidR="008E08D0" w:rsidRPr="00BB2830">
      <w:pgSz w:w="11906" w:h="16838"/>
      <w:pgMar w:top="1417" w:right="1701" w:bottom="1417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22633"/>
    <w:multiLevelType w:val="hybridMultilevel"/>
    <w:tmpl w:val="3F2AB8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30840"/>
    <w:multiLevelType w:val="multilevel"/>
    <w:tmpl w:val="840682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3D68D4"/>
    <w:multiLevelType w:val="multilevel"/>
    <w:tmpl w:val="919475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DDD6A24"/>
    <w:multiLevelType w:val="multilevel"/>
    <w:tmpl w:val="326491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7D1DC0"/>
    <w:multiLevelType w:val="multilevel"/>
    <w:tmpl w:val="326491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37463"/>
    <w:multiLevelType w:val="hybridMultilevel"/>
    <w:tmpl w:val="299490FA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462C572D"/>
    <w:multiLevelType w:val="multilevel"/>
    <w:tmpl w:val="326491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01249"/>
    <w:multiLevelType w:val="hybridMultilevel"/>
    <w:tmpl w:val="BCCC7CF2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4C7D144C"/>
    <w:multiLevelType w:val="hybridMultilevel"/>
    <w:tmpl w:val="D61697B0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5BC44A9C"/>
    <w:multiLevelType w:val="multilevel"/>
    <w:tmpl w:val="326491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02C4F"/>
    <w:multiLevelType w:val="multilevel"/>
    <w:tmpl w:val="326491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2316CB"/>
    <w:multiLevelType w:val="multilevel"/>
    <w:tmpl w:val="326491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5"/>
  </w:num>
  <w:num w:numId="5">
    <w:abstractNumId w:val="0"/>
  </w:num>
  <w:num w:numId="6">
    <w:abstractNumId w:val="7"/>
  </w:num>
  <w:num w:numId="7">
    <w:abstractNumId w:val="8"/>
  </w:num>
  <w:num w:numId="8">
    <w:abstractNumId w:val="4"/>
  </w:num>
  <w:num w:numId="9">
    <w:abstractNumId w:val="6"/>
  </w:num>
  <w:num w:numId="10">
    <w:abstractNumId w:val="9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8D0"/>
    <w:rsid w:val="00003CA9"/>
    <w:rsid w:val="00013ED8"/>
    <w:rsid w:val="00035758"/>
    <w:rsid w:val="000B0BD3"/>
    <w:rsid w:val="000F76B6"/>
    <w:rsid w:val="001627D6"/>
    <w:rsid w:val="002317A8"/>
    <w:rsid w:val="00265658"/>
    <w:rsid w:val="002A1AE9"/>
    <w:rsid w:val="002F6DF2"/>
    <w:rsid w:val="00367C36"/>
    <w:rsid w:val="0040344A"/>
    <w:rsid w:val="00404F19"/>
    <w:rsid w:val="00422F3A"/>
    <w:rsid w:val="0044314A"/>
    <w:rsid w:val="0049777B"/>
    <w:rsid w:val="004A1F06"/>
    <w:rsid w:val="00520053"/>
    <w:rsid w:val="00525671"/>
    <w:rsid w:val="005B522E"/>
    <w:rsid w:val="005F7B80"/>
    <w:rsid w:val="0063044F"/>
    <w:rsid w:val="0068740F"/>
    <w:rsid w:val="00734CCD"/>
    <w:rsid w:val="00830FC6"/>
    <w:rsid w:val="00842133"/>
    <w:rsid w:val="008A1B55"/>
    <w:rsid w:val="008E08D0"/>
    <w:rsid w:val="00955B2F"/>
    <w:rsid w:val="00992ABA"/>
    <w:rsid w:val="009A57B1"/>
    <w:rsid w:val="00A40619"/>
    <w:rsid w:val="00BB2830"/>
    <w:rsid w:val="00D55515"/>
    <w:rsid w:val="00DA2660"/>
    <w:rsid w:val="00E0234B"/>
    <w:rsid w:val="00E06312"/>
    <w:rsid w:val="00E667ED"/>
    <w:rsid w:val="00EF17A5"/>
    <w:rsid w:val="00F41F51"/>
    <w:rsid w:val="00FA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92D842"/>
  <w15:docId w15:val="{800A2AA8-8ED2-4712-9443-17A49FDF0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ol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ol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ol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ol4">
    <w:name w:val="heading 4"/>
    <w:basedOn w:val="Normal1"/>
    <w:next w:val="Normal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ol5">
    <w:name w:val="heading 5"/>
    <w:basedOn w:val="Normal1"/>
    <w:next w:val="Normal1"/>
    <w:pPr>
      <w:keepNext/>
      <w:keepLines/>
      <w:spacing w:before="220" w:after="40"/>
      <w:outlineLvl w:val="4"/>
    </w:pPr>
    <w:rPr>
      <w:b/>
    </w:rPr>
  </w:style>
  <w:style w:type="paragraph" w:styleId="Ttol6">
    <w:name w:val="heading 6"/>
    <w:basedOn w:val="Normal1"/>
    <w:next w:val="Normal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1"/>
    <w:next w:val="Normal1"/>
    <w:pPr>
      <w:keepNext/>
      <w:keepLines/>
      <w:spacing w:before="480" w:after="120"/>
    </w:pPr>
    <w:rPr>
      <w:b/>
      <w:sz w:val="72"/>
      <w:szCs w:val="72"/>
    </w:rPr>
  </w:style>
  <w:style w:type="paragraph" w:styleId="Subttol">
    <w:name w:val="Subtitle"/>
    <w:basedOn w:val="Normal1"/>
    <w:next w:val="Normal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culus.uji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o.gl/forms/zNuOqRWaKYqkXGvn1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1255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UJI</Company>
  <LinksUpToDate>false</LinksUpToDate>
  <CharactersWithSpaces>8143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Cubedo Ventura</dc:creator>
  <cp:lastModifiedBy>Dolores Cubedo Ventura</cp:lastModifiedBy>
  <cp:revision>2</cp:revision>
  <dcterms:created xsi:type="dcterms:W3CDTF">2018-10-17T11:26:00Z</dcterms:created>
  <dcterms:modified xsi:type="dcterms:W3CDTF">2018-10-17T11:26:00Z</dcterms:modified>
</cp:coreProperties>
</file>