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AF18E" w14:textId="4D576F21"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 xml:space="preserve">EXTRACTE de la Resolució de </w:t>
      </w:r>
      <w:r w:rsidR="003458DE" w:rsidRPr="00C03F85">
        <w:rPr>
          <w:rFonts w:ascii="Times New Roman" w:hAnsi="Times New Roman" w:cs="Times New Roman"/>
          <w:sz w:val="24"/>
          <w:szCs w:val="24"/>
          <w:lang w:val="ca-ES-valencia"/>
        </w:rPr>
        <w:t>26</w:t>
      </w:r>
      <w:r w:rsidRPr="00C03F85">
        <w:rPr>
          <w:rFonts w:ascii="Times New Roman" w:hAnsi="Times New Roman" w:cs="Times New Roman"/>
          <w:sz w:val="24"/>
          <w:szCs w:val="24"/>
          <w:lang w:val="ca-ES-valencia"/>
        </w:rPr>
        <w:t xml:space="preserve"> </w:t>
      </w:r>
      <w:r w:rsidR="004D513D" w:rsidRPr="00C03F85">
        <w:rPr>
          <w:rFonts w:ascii="Times New Roman" w:hAnsi="Times New Roman" w:cs="Times New Roman"/>
          <w:sz w:val="24"/>
          <w:szCs w:val="24"/>
          <w:lang w:val="ca-ES-valencia"/>
        </w:rPr>
        <w:t>d’octubre</w:t>
      </w:r>
      <w:r w:rsidRPr="00C03F85">
        <w:rPr>
          <w:rFonts w:ascii="Times New Roman" w:hAnsi="Times New Roman" w:cs="Times New Roman"/>
          <w:sz w:val="24"/>
          <w:szCs w:val="24"/>
          <w:lang w:val="ca-ES-valencia"/>
        </w:rPr>
        <w:t xml:space="preserve"> de 202</w:t>
      </w:r>
      <w:r w:rsidR="004D513D" w:rsidRPr="00C03F85">
        <w:rPr>
          <w:rFonts w:ascii="Times New Roman" w:hAnsi="Times New Roman" w:cs="Times New Roman"/>
          <w:sz w:val="24"/>
          <w:szCs w:val="24"/>
          <w:lang w:val="ca-ES-valencia"/>
        </w:rPr>
        <w:t>6</w:t>
      </w:r>
      <w:r w:rsidRPr="00C03F85">
        <w:rPr>
          <w:rFonts w:ascii="Times New Roman" w:hAnsi="Times New Roman" w:cs="Times New Roman"/>
          <w:sz w:val="24"/>
          <w:szCs w:val="24"/>
          <w:lang w:val="ca-ES-valencia"/>
        </w:rPr>
        <w:t xml:space="preserve"> de la </w:t>
      </w:r>
      <w:r w:rsidR="004D513D" w:rsidRPr="00C03F85">
        <w:rPr>
          <w:rFonts w:ascii="Times New Roman" w:hAnsi="Times New Roman" w:cs="Times New Roman"/>
          <w:sz w:val="24"/>
          <w:szCs w:val="24"/>
        </w:rPr>
        <w:t xml:space="preserve">Conselleria </w:t>
      </w:r>
      <w:proofErr w:type="spellStart"/>
      <w:r w:rsidR="004D513D" w:rsidRPr="00C03F85">
        <w:rPr>
          <w:rFonts w:ascii="Times New Roman" w:hAnsi="Times New Roman" w:cs="Times New Roman"/>
          <w:sz w:val="24"/>
          <w:szCs w:val="24"/>
        </w:rPr>
        <w:t>d’Educació</w:t>
      </w:r>
      <w:proofErr w:type="spellEnd"/>
      <w:r w:rsidR="004D513D" w:rsidRPr="00C03F85">
        <w:rPr>
          <w:rFonts w:ascii="Times New Roman" w:hAnsi="Times New Roman" w:cs="Times New Roman"/>
          <w:sz w:val="24"/>
          <w:szCs w:val="24"/>
        </w:rPr>
        <w:t>, Cultura i Universitats</w:t>
      </w:r>
      <w:r w:rsidRPr="00C03F85">
        <w:rPr>
          <w:rFonts w:ascii="Times New Roman" w:hAnsi="Times New Roman" w:cs="Times New Roman"/>
          <w:sz w:val="24"/>
          <w:szCs w:val="24"/>
          <w:lang w:val="ca-ES-valencia"/>
        </w:rPr>
        <w:t>, per la qual es convoquen, per al curs 202</w:t>
      </w:r>
      <w:r w:rsidR="004D513D" w:rsidRPr="00C03F85">
        <w:rPr>
          <w:rFonts w:ascii="Times New Roman" w:hAnsi="Times New Roman" w:cs="Times New Roman"/>
          <w:sz w:val="24"/>
          <w:szCs w:val="24"/>
          <w:lang w:val="ca-ES-valencia"/>
        </w:rPr>
        <w:t>6</w:t>
      </w:r>
      <w:r w:rsidRPr="00C03F85">
        <w:rPr>
          <w:rFonts w:ascii="Times New Roman" w:hAnsi="Times New Roman" w:cs="Times New Roman"/>
          <w:sz w:val="24"/>
          <w:szCs w:val="24"/>
          <w:lang w:val="ca-ES-valencia"/>
        </w:rPr>
        <w:t>-202</w:t>
      </w:r>
      <w:r w:rsidR="004D513D" w:rsidRPr="00C03F85">
        <w:rPr>
          <w:rFonts w:ascii="Times New Roman" w:hAnsi="Times New Roman" w:cs="Times New Roman"/>
          <w:sz w:val="24"/>
          <w:szCs w:val="24"/>
          <w:lang w:val="ca-ES-valencia"/>
        </w:rPr>
        <w:t>7</w:t>
      </w:r>
      <w:r w:rsidRPr="00C03F85">
        <w:rPr>
          <w:rFonts w:ascii="Times New Roman" w:hAnsi="Times New Roman" w:cs="Times New Roman"/>
          <w:sz w:val="24"/>
          <w:szCs w:val="24"/>
          <w:lang w:val="ca-ES-valencia"/>
        </w:rPr>
        <w:t xml:space="preserve">, </w:t>
      </w:r>
      <w:r w:rsidR="004D513D" w:rsidRPr="00C03F85">
        <w:rPr>
          <w:rFonts w:ascii="Times New Roman" w:hAnsi="Times New Roman" w:cs="Times New Roman"/>
          <w:color w:val="000000"/>
          <w:sz w:val="24"/>
          <w:szCs w:val="24"/>
        </w:rPr>
        <w:t xml:space="preserve">les </w:t>
      </w:r>
      <w:proofErr w:type="spellStart"/>
      <w:r w:rsidR="004D513D" w:rsidRPr="00C03F85">
        <w:rPr>
          <w:rFonts w:ascii="Times New Roman" w:hAnsi="Times New Roman" w:cs="Times New Roman"/>
          <w:color w:val="000000"/>
          <w:sz w:val="24"/>
          <w:szCs w:val="24"/>
        </w:rPr>
        <w:t>ajudes</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complementàries</w:t>
      </w:r>
      <w:proofErr w:type="spellEnd"/>
      <w:r w:rsidR="004D513D" w:rsidRPr="00C03F85">
        <w:rPr>
          <w:rFonts w:ascii="Times New Roman" w:hAnsi="Times New Roman" w:cs="Times New Roman"/>
          <w:color w:val="000000"/>
          <w:sz w:val="24"/>
          <w:szCs w:val="24"/>
        </w:rPr>
        <w:t xml:space="preserve"> a les beques per a </w:t>
      </w:r>
      <w:proofErr w:type="spellStart"/>
      <w:r w:rsidR="004D513D" w:rsidRPr="00C03F85">
        <w:rPr>
          <w:rFonts w:ascii="Times New Roman" w:hAnsi="Times New Roman" w:cs="Times New Roman"/>
          <w:color w:val="000000"/>
          <w:sz w:val="24"/>
          <w:szCs w:val="24"/>
        </w:rPr>
        <w:t>l’activitat</w:t>
      </w:r>
      <w:proofErr w:type="spellEnd"/>
      <w:r w:rsidR="004D513D" w:rsidRPr="00C03F85">
        <w:rPr>
          <w:rFonts w:ascii="Times New Roman" w:hAnsi="Times New Roman" w:cs="Times New Roman"/>
          <w:color w:val="000000"/>
          <w:sz w:val="24"/>
          <w:szCs w:val="24"/>
        </w:rPr>
        <w:t xml:space="preserve"> de </w:t>
      </w:r>
      <w:proofErr w:type="spellStart"/>
      <w:r w:rsidR="004D513D" w:rsidRPr="00C03F85">
        <w:rPr>
          <w:rFonts w:ascii="Times New Roman" w:hAnsi="Times New Roman" w:cs="Times New Roman"/>
          <w:color w:val="000000"/>
          <w:sz w:val="24"/>
          <w:szCs w:val="24"/>
        </w:rPr>
        <w:t>mobilitat</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d’estudiants</w:t>
      </w:r>
      <w:proofErr w:type="spellEnd"/>
      <w:r w:rsidR="004D513D" w:rsidRPr="00C03F85">
        <w:rPr>
          <w:rFonts w:ascii="Times New Roman" w:hAnsi="Times New Roman" w:cs="Times New Roman"/>
          <w:color w:val="000000"/>
          <w:sz w:val="24"/>
          <w:szCs w:val="24"/>
        </w:rPr>
        <w:t xml:space="preserve"> per </w:t>
      </w:r>
      <w:proofErr w:type="spellStart"/>
      <w:r w:rsidR="004D513D" w:rsidRPr="00C03F85">
        <w:rPr>
          <w:rFonts w:ascii="Times New Roman" w:hAnsi="Times New Roman" w:cs="Times New Roman"/>
          <w:color w:val="000000"/>
          <w:sz w:val="24"/>
          <w:szCs w:val="24"/>
        </w:rPr>
        <w:t>estudis</w:t>
      </w:r>
      <w:proofErr w:type="spellEnd"/>
      <w:r w:rsidR="004D513D" w:rsidRPr="00C03F85">
        <w:rPr>
          <w:rFonts w:ascii="Times New Roman" w:hAnsi="Times New Roman" w:cs="Times New Roman"/>
          <w:color w:val="000000"/>
          <w:sz w:val="24"/>
          <w:szCs w:val="24"/>
        </w:rPr>
        <w:t xml:space="preserve"> del programa ERASMUS+, </w:t>
      </w:r>
      <w:proofErr w:type="spellStart"/>
      <w:r w:rsidR="004D513D" w:rsidRPr="00C03F85">
        <w:rPr>
          <w:rFonts w:ascii="Times New Roman" w:hAnsi="Times New Roman" w:cs="Times New Roman"/>
          <w:color w:val="000000"/>
          <w:sz w:val="24"/>
          <w:szCs w:val="24"/>
        </w:rPr>
        <w:t>corresponents</w:t>
      </w:r>
      <w:proofErr w:type="spellEnd"/>
      <w:r w:rsidR="004D513D" w:rsidRPr="00C03F85">
        <w:rPr>
          <w:rFonts w:ascii="Times New Roman" w:hAnsi="Times New Roman" w:cs="Times New Roman"/>
          <w:color w:val="000000"/>
          <w:sz w:val="24"/>
          <w:szCs w:val="24"/>
        </w:rPr>
        <w:t xml:space="preserve"> a </w:t>
      </w:r>
      <w:proofErr w:type="spellStart"/>
      <w:r w:rsidR="004D513D" w:rsidRPr="00C03F85">
        <w:rPr>
          <w:rFonts w:ascii="Times New Roman" w:hAnsi="Times New Roman" w:cs="Times New Roman"/>
          <w:color w:val="000000"/>
          <w:sz w:val="24"/>
          <w:szCs w:val="24"/>
        </w:rPr>
        <w:t>entitats</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d’educació</w:t>
      </w:r>
      <w:proofErr w:type="spellEnd"/>
      <w:r w:rsidR="004D513D" w:rsidRPr="00C03F85">
        <w:rPr>
          <w:rFonts w:ascii="Times New Roman" w:hAnsi="Times New Roman" w:cs="Times New Roman"/>
          <w:color w:val="000000"/>
          <w:sz w:val="24"/>
          <w:szCs w:val="24"/>
        </w:rPr>
        <w:t xml:space="preserve"> superior de la </w:t>
      </w:r>
      <w:proofErr w:type="spellStart"/>
      <w:r w:rsidR="004D513D" w:rsidRPr="00C03F85">
        <w:rPr>
          <w:rFonts w:ascii="Times New Roman" w:hAnsi="Times New Roman" w:cs="Times New Roman"/>
          <w:color w:val="000000"/>
          <w:sz w:val="24"/>
          <w:szCs w:val="24"/>
        </w:rPr>
        <w:t>Comunitat</w:t>
      </w:r>
      <w:proofErr w:type="spellEnd"/>
      <w:r w:rsidR="004D513D" w:rsidRPr="00C03F85">
        <w:rPr>
          <w:rFonts w:ascii="Times New Roman" w:hAnsi="Times New Roman" w:cs="Times New Roman"/>
          <w:color w:val="000000"/>
          <w:sz w:val="24"/>
          <w:szCs w:val="24"/>
        </w:rPr>
        <w:t xml:space="preserve"> Valenciana.</w:t>
      </w:r>
    </w:p>
    <w:p w14:paraId="0271CF8C" w14:textId="77777777" w:rsidR="00427300" w:rsidRPr="00C03F85" w:rsidRDefault="00427300" w:rsidP="00C03F85">
      <w:pPr>
        <w:jc w:val="both"/>
        <w:rPr>
          <w:rFonts w:ascii="Times New Roman" w:hAnsi="Times New Roman" w:cs="Times New Roman"/>
          <w:sz w:val="24"/>
          <w:szCs w:val="24"/>
          <w:lang w:val="ca-ES-valencia"/>
        </w:rPr>
      </w:pPr>
    </w:p>
    <w:p w14:paraId="58C5AD00" w14:textId="77777777"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 xml:space="preserve">Primer. Persones beneficiàries </w:t>
      </w:r>
    </w:p>
    <w:p w14:paraId="6051B744" w14:textId="77777777" w:rsidR="004D513D" w:rsidRPr="00C03F85" w:rsidRDefault="004D513D" w:rsidP="00C03F85">
      <w:pPr>
        <w:jc w:val="both"/>
        <w:rPr>
          <w:rFonts w:ascii="Times New Roman" w:hAnsi="Times New Roman" w:cs="Times New Roman"/>
          <w:sz w:val="24"/>
          <w:szCs w:val="24"/>
        </w:rPr>
      </w:pPr>
      <w:r w:rsidRPr="00C03F85">
        <w:rPr>
          <w:rFonts w:ascii="Times New Roman" w:hAnsi="Times New Roman" w:cs="Times New Roman"/>
          <w:sz w:val="24"/>
          <w:szCs w:val="24"/>
        </w:rPr>
        <w:t xml:space="preserve">1. </w:t>
      </w:r>
      <w:bookmarkStart w:id="0" w:name="_Hlk167866298"/>
      <w:bookmarkStart w:id="1" w:name="_Hlk167866247"/>
      <w:r w:rsidRPr="00C03F85">
        <w:rPr>
          <w:rFonts w:ascii="Times New Roman" w:hAnsi="Times New Roman" w:cs="Times New Roman"/>
          <w:sz w:val="24"/>
          <w:szCs w:val="24"/>
        </w:rPr>
        <w:t>Podrà ser persona beneficiària d’esta convocatòria l’alumnat següent:</w:t>
      </w:r>
      <w:bookmarkEnd w:id="0"/>
    </w:p>
    <w:p w14:paraId="39F0A709" w14:textId="77777777" w:rsidR="004D513D" w:rsidRPr="00C03F85" w:rsidRDefault="004D513D" w:rsidP="00C03F85">
      <w:pPr>
        <w:jc w:val="both"/>
        <w:rPr>
          <w:rFonts w:ascii="Times New Roman" w:hAnsi="Times New Roman" w:cs="Times New Roman"/>
          <w:sz w:val="24"/>
          <w:szCs w:val="24"/>
        </w:rPr>
      </w:pPr>
      <w:bookmarkStart w:id="2" w:name="_Hlk167866325"/>
      <w:r w:rsidRPr="00C03F85">
        <w:rPr>
          <w:rFonts w:ascii="Times New Roman" w:hAnsi="Times New Roman" w:cs="Times New Roman"/>
          <w:sz w:val="24"/>
          <w:szCs w:val="24"/>
        </w:rPr>
        <w:t xml:space="preserve">a) </w:t>
      </w:r>
      <w:bookmarkStart w:id="3" w:name="_Hlk167866370"/>
      <w:r w:rsidRPr="00C03F85">
        <w:rPr>
          <w:rFonts w:ascii="Times New Roman" w:hAnsi="Times New Roman" w:cs="Times New Roman"/>
          <w:sz w:val="24"/>
          <w:szCs w:val="24"/>
        </w:rPr>
        <w:t>Alumnat matriculat en les universitats que integren el Sistema Universitari Valencià, a les quals fa referència l’article 2 de la Llei 4/2007, de 9 de febrer, de coordinació del Sistema Universitari Valencià (SUV), i dels centres adscrits.</w:t>
      </w:r>
    </w:p>
    <w:bookmarkEnd w:id="3"/>
    <w:p w14:paraId="6044DD5C" w14:textId="77777777" w:rsidR="004D513D" w:rsidRPr="00C03F85" w:rsidRDefault="004D513D" w:rsidP="00C03F85">
      <w:pPr>
        <w:jc w:val="both"/>
        <w:rPr>
          <w:rFonts w:ascii="Times New Roman" w:hAnsi="Times New Roman" w:cs="Times New Roman"/>
          <w:sz w:val="24"/>
          <w:szCs w:val="24"/>
        </w:rPr>
      </w:pPr>
      <w:r w:rsidRPr="00C03F85">
        <w:rPr>
          <w:rFonts w:ascii="Times New Roman" w:hAnsi="Times New Roman" w:cs="Times New Roman"/>
          <w:sz w:val="24"/>
          <w:szCs w:val="24"/>
        </w:rPr>
        <w:t xml:space="preserve">b) </w:t>
      </w:r>
      <w:bookmarkStart w:id="4" w:name="_Hlk167866383"/>
      <w:r w:rsidRPr="00C03F85">
        <w:rPr>
          <w:rFonts w:ascii="Times New Roman" w:hAnsi="Times New Roman" w:cs="Times New Roman"/>
          <w:sz w:val="24"/>
          <w:szCs w:val="24"/>
        </w:rPr>
        <w:t>Alumnat matriculat en ensenyances artístiques superiors dels centres adscrits a l’Institut Superior d’Ensenyances Artístiques de la Comunitat Valenciana (ISEACV).</w:t>
      </w:r>
    </w:p>
    <w:bookmarkEnd w:id="2"/>
    <w:bookmarkEnd w:id="4"/>
    <w:p w14:paraId="4CECEB23" w14:textId="77777777" w:rsidR="004D513D" w:rsidRPr="00C03F85" w:rsidRDefault="004D513D" w:rsidP="00C03F85">
      <w:pPr>
        <w:jc w:val="both"/>
        <w:rPr>
          <w:rFonts w:ascii="Times New Roman" w:hAnsi="Times New Roman" w:cs="Times New Roman"/>
          <w:sz w:val="24"/>
          <w:szCs w:val="24"/>
        </w:rPr>
      </w:pPr>
      <w:r w:rsidRPr="00C03F85">
        <w:rPr>
          <w:rFonts w:ascii="Times New Roman" w:hAnsi="Times New Roman" w:cs="Times New Roman"/>
          <w:sz w:val="24"/>
          <w:szCs w:val="24"/>
        </w:rPr>
        <w:t>2. Este alumnat haurà de complir els requisits continguts en esta resolució i serà avaluat d’acord amb els criteris de valoració que s’hi establixen.</w:t>
      </w:r>
    </w:p>
    <w:bookmarkEnd w:id="1"/>
    <w:p w14:paraId="549EB5CB" w14:textId="77777777" w:rsidR="00427300" w:rsidRPr="00C03F85" w:rsidRDefault="00427300" w:rsidP="00C03F85">
      <w:pPr>
        <w:jc w:val="both"/>
        <w:rPr>
          <w:rFonts w:ascii="Times New Roman" w:hAnsi="Times New Roman" w:cs="Times New Roman"/>
          <w:sz w:val="24"/>
          <w:szCs w:val="24"/>
          <w:lang w:val="ca-ES-valencia"/>
        </w:rPr>
      </w:pPr>
    </w:p>
    <w:p w14:paraId="67B11AD1" w14:textId="77777777"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Segon. Objecte</w:t>
      </w:r>
    </w:p>
    <w:p w14:paraId="3B24F55A" w14:textId="77777777" w:rsidR="004D513D" w:rsidRPr="00C03F85" w:rsidRDefault="004D513D" w:rsidP="00C03F85">
      <w:pPr>
        <w:jc w:val="both"/>
        <w:rPr>
          <w:rFonts w:ascii="Times New Roman" w:hAnsi="Times New Roman" w:cs="Times New Roman"/>
          <w:sz w:val="24"/>
          <w:szCs w:val="24"/>
        </w:rPr>
      </w:pPr>
      <w:r w:rsidRPr="00C03F85">
        <w:rPr>
          <w:rFonts w:ascii="Times New Roman" w:hAnsi="Times New Roman" w:cs="Times New Roman"/>
          <w:sz w:val="24"/>
          <w:szCs w:val="24"/>
        </w:rPr>
        <w:t xml:space="preserve">Convocar, per al </w:t>
      </w:r>
      <w:proofErr w:type="spellStart"/>
      <w:r w:rsidRPr="00C03F85">
        <w:rPr>
          <w:rFonts w:ascii="Times New Roman" w:hAnsi="Times New Roman" w:cs="Times New Roman"/>
          <w:sz w:val="24"/>
          <w:szCs w:val="24"/>
        </w:rPr>
        <w:t>curs</w:t>
      </w:r>
      <w:proofErr w:type="spellEnd"/>
      <w:r w:rsidRPr="00C03F85">
        <w:rPr>
          <w:rFonts w:ascii="Times New Roman" w:hAnsi="Times New Roman" w:cs="Times New Roman"/>
          <w:sz w:val="24"/>
          <w:szCs w:val="24"/>
        </w:rPr>
        <w:t xml:space="preserve"> 2026-2027, les </w:t>
      </w:r>
      <w:proofErr w:type="spellStart"/>
      <w:r w:rsidRPr="00C03F85">
        <w:rPr>
          <w:rFonts w:ascii="Times New Roman" w:hAnsi="Times New Roman" w:cs="Times New Roman"/>
          <w:sz w:val="24"/>
          <w:szCs w:val="24"/>
        </w:rPr>
        <w:t>ajudes</w:t>
      </w:r>
      <w:proofErr w:type="spellEnd"/>
      <w:r w:rsidRPr="00C03F85">
        <w:rPr>
          <w:rFonts w:ascii="Times New Roman" w:hAnsi="Times New Roman" w:cs="Times New Roman"/>
          <w:sz w:val="24"/>
          <w:szCs w:val="24"/>
        </w:rPr>
        <w:t xml:space="preserve"> </w:t>
      </w:r>
      <w:proofErr w:type="spellStart"/>
      <w:r w:rsidRPr="00C03F85">
        <w:rPr>
          <w:rFonts w:ascii="Times New Roman" w:hAnsi="Times New Roman" w:cs="Times New Roman"/>
          <w:sz w:val="24"/>
          <w:szCs w:val="24"/>
        </w:rPr>
        <w:t>complementàries</w:t>
      </w:r>
      <w:proofErr w:type="spellEnd"/>
      <w:r w:rsidRPr="00C03F85">
        <w:rPr>
          <w:rFonts w:ascii="Times New Roman" w:hAnsi="Times New Roman" w:cs="Times New Roman"/>
          <w:sz w:val="24"/>
          <w:szCs w:val="24"/>
        </w:rPr>
        <w:t xml:space="preserve"> a les beques per a </w:t>
      </w:r>
      <w:proofErr w:type="spellStart"/>
      <w:r w:rsidRPr="00C03F85">
        <w:rPr>
          <w:rFonts w:ascii="Times New Roman" w:hAnsi="Times New Roman" w:cs="Times New Roman"/>
          <w:sz w:val="24"/>
          <w:szCs w:val="24"/>
        </w:rPr>
        <w:t>l’activitat</w:t>
      </w:r>
      <w:proofErr w:type="spellEnd"/>
      <w:r w:rsidRPr="00C03F85">
        <w:rPr>
          <w:rFonts w:ascii="Times New Roman" w:hAnsi="Times New Roman" w:cs="Times New Roman"/>
          <w:sz w:val="24"/>
          <w:szCs w:val="24"/>
        </w:rPr>
        <w:t xml:space="preserve"> de </w:t>
      </w:r>
      <w:proofErr w:type="spellStart"/>
      <w:r w:rsidRPr="00C03F85">
        <w:rPr>
          <w:rFonts w:ascii="Times New Roman" w:hAnsi="Times New Roman" w:cs="Times New Roman"/>
          <w:sz w:val="24"/>
          <w:szCs w:val="24"/>
        </w:rPr>
        <w:t>mobilitat</w:t>
      </w:r>
      <w:proofErr w:type="spellEnd"/>
      <w:r w:rsidRPr="00C03F85">
        <w:rPr>
          <w:rFonts w:ascii="Times New Roman" w:hAnsi="Times New Roman" w:cs="Times New Roman"/>
          <w:sz w:val="24"/>
          <w:szCs w:val="24"/>
        </w:rPr>
        <w:t xml:space="preserve"> </w:t>
      </w:r>
      <w:proofErr w:type="spellStart"/>
      <w:r w:rsidRPr="00C03F85">
        <w:rPr>
          <w:rFonts w:ascii="Times New Roman" w:hAnsi="Times New Roman" w:cs="Times New Roman"/>
          <w:sz w:val="24"/>
          <w:szCs w:val="24"/>
        </w:rPr>
        <w:t>d’estudiants</w:t>
      </w:r>
      <w:proofErr w:type="spellEnd"/>
      <w:r w:rsidRPr="00C03F85">
        <w:rPr>
          <w:rFonts w:ascii="Times New Roman" w:hAnsi="Times New Roman" w:cs="Times New Roman"/>
          <w:sz w:val="24"/>
          <w:szCs w:val="24"/>
        </w:rPr>
        <w:t xml:space="preserve"> per </w:t>
      </w:r>
      <w:proofErr w:type="spellStart"/>
      <w:r w:rsidRPr="00C03F85">
        <w:rPr>
          <w:rFonts w:ascii="Times New Roman" w:hAnsi="Times New Roman" w:cs="Times New Roman"/>
          <w:sz w:val="24"/>
          <w:szCs w:val="24"/>
        </w:rPr>
        <w:t>estudis</w:t>
      </w:r>
      <w:proofErr w:type="spellEnd"/>
      <w:r w:rsidRPr="00C03F85">
        <w:rPr>
          <w:rFonts w:ascii="Times New Roman" w:hAnsi="Times New Roman" w:cs="Times New Roman"/>
          <w:sz w:val="24"/>
          <w:szCs w:val="24"/>
        </w:rPr>
        <w:t xml:space="preserve"> del programa ERASMUS+, </w:t>
      </w:r>
      <w:proofErr w:type="spellStart"/>
      <w:r w:rsidRPr="00C03F85">
        <w:rPr>
          <w:rFonts w:ascii="Times New Roman" w:hAnsi="Times New Roman" w:cs="Times New Roman"/>
          <w:sz w:val="24"/>
          <w:szCs w:val="24"/>
        </w:rPr>
        <w:t>corresponents</w:t>
      </w:r>
      <w:proofErr w:type="spellEnd"/>
      <w:r w:rsidRPr="00C03F85">
        <w:rPr>
          <w:rFonts w:ascii="Times New Roman" w:hAnsi="Times New Roman" w:cs="Times New Roman"/>
          <w:sz w:val="24"/>
          <w:szCs w:val="24"/>
        </w:rPr>
        <w:t xml:space="preserve"> a </w:t>
      </w:r>
      <w:proofErr w:type="spellStart"/>
      <w:r w:rsidRPr="00C03F85">
        <w:rPr>
          <w:rFonts w:ascii="Times New Roman" w:hAnsi="Times New Roman" w:cs="Times New Roman"/>
          <w:sz w:val="24"/>
          <w:szCs w:val="24"/>
        </w:rPr>
        <w:t>entitats</w:t>
      </w:r>
      <w:proofErr w:type="spellEnd"/>
      <w:r w:rsidRPr="00C03F85">
        <w:rPr>
          <w:rFonts w:ascii="Times New Roman" w:hAnsi="Times New Roman" w:cs="Times New Roman"/>
          <w:sz w:val="24"/>
          <w:szCs w:val="24"/>
        </w:rPr>
        <w:t xml:space="preserve"> </w:t>
      </w:r>
      <w:proofErr w:type="spellStart"/>
      <w:r w:rsidRPr="00C03F85">
        <w:rPr>
          <w:rFonts w:ascii="Times New Roman" w:hAnsi="Times New Roman" w:cs="Times New Roman"/>
          <w:sz w:val="24"/>
          <w:szCs w:val="24"/>
        </w:rPr>
        <w:t>d’educació</w:t>
      </w:r>
      <w:proofErr w:type="spellEnd"/>
      <w:r w:rsidRPr="00C03F85">
        <w:rPr>
          <w:rFonts w:ascii="Times New Roman" w:hAnsi="Times New Roman" w:cs="Times New Roman"/>
          <w:sz w:val="24"/>
          <w:szCs w:val="24"/>
        </w:rPr>
        <w:t xml:space="preserve"> superior de la </w:t>
      </w:r>
      <w:proofErr w:type="spellStart"/>
      <w:r w:rsidRPr="00C03F85">
        <w:rPr>
          <w:rFonts w:ascii="Times New Roman" w:hAnsi="Times New Roman" w:cs="Times New Roman"/>
          <w:sz w:val="24"/>
          <w:szCs w:val="24"/>
        </w:rPr>
        <w:t>Comunitat</w:t>
      </w:r>
      <w:proofErr w:type="spellEnd"/>
      <w:r w:rsidRPr="00C03F85">
        <w:rPr>
          <w:rFonts w:ascii="Times New Roman" w:hAnsi="Times New Roman" w:cs="Times New Roman"/>
          <w:sz w:val="24"/>
          <w:szCs w:val="24"/>
        </w:rPr>
        <w:t xml:space="preserve"> Valenciana.</w:t>
      </w:r>
    </w:p>
    <w:p w14:paraId="19F0ED34" w14:textId="77777777" w:rsidR="00427300" w:rsidRPr="00C03F85" w:rsidRDefault="00427300" w:rsidP="00C03F85">
      <w:pPr>
        <w:jc w:val="both"/>
        <w:rPr>
          <w:rFonts w:ascii="Times New Roman" w:hAnsi="Times New Roman" w:cs="Times New Roman"/>
          <w:sz w:val="24"/>
          <w:szCs w:val="24"/>
        </w:rPr>
      </w:pPr>
    </w:p>
    <w:p w14:paraId="4AC8A90D" w14:textId="77777777"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Tercer. Bases reguladores</w:t>
      </w:r>
    </w:p>
    <w:p w14:paraId="0F0A244D" w14:textId="4603B80A"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Per Orde 13/2022, de 29 de setembre de la Conselleria d'Innovació, Universitats, Ciència i Societat Digital, s'establixen les bases reguladores de les convocatòries d'ajudes complementàries a les beques per a l'activitat de mobilitat d'estudiants per estudis del programa ERASMUS+, corresponents a entitats d'educació superior de la Comunitat Valenciana</w:t>
      </w:r>
      <w:r w:rsidR="003458DE" w:rsidRPr="00C03F85">
        <w:rPr>
          <w:rFonts w:ascii="Times New Roman" w:hAnsi="Times New Roman" w:cs="Times New Roman"/>
          <w:sz w:val="24"/>
          <w:szCs w:val="24"/>
          <w:lang w:val="ca-ES-valencia"/>
        </w:rPr>
        <w:t xml:space="preserve">, publicada en el </w:t>
      </w:r>
      <w:r w:rsidRPr="00C03F85">
        <w:rPr>
          <w:rFonts w:ascii="Times New Roman" w:hAnsi="Times New Roman" w:cs="Times New Roman"/>
          <w:sz w:val="24"/>
          <w:szCs w:val="24"/>
          <w:lang w:val="ca-ES-valencia"/>
        </w:rPr>
        <w:t>DOGV núm.</w:t>
      </w:r>
      <w:r w:rsidR="003458DE" w:rsidRPr="00C03F85">
        <w:rPr>
          <w:rFonts w:ascii="Times New Roman" w:hAnsi="Times New Roman" w:cs="Times New Roman"/>
          <w:sz w:val="24"/>
          <w:szCs w:val="24"/>
          <w:lang w:val="ca-ES-valencia"/>
        </w:rPr>
        <w:t xml:space="preserve"> </w:t>
      </w:r>
      <w:r w:rsidRPr="00C03F85">
        <w:rPr>
          <w:rFonts w:ascii="Times New Roman" w:hAnsi="Times New Roman" w:cs="Times New Roman"/>
          <w:sz w:val="24"/>
          <w:szCs w:val="24"/>
          <w:lang w:val="ca-ES-valencia"/>
        </w:rPr>
        <w:t>9444, de 07.10.2022.</w:t>
      </w:r>
    </w:p>
    <w:p w14:paraId="131F69E1" w14:textId="77777777" w:rsidR="00427300" w:rsidRPr="00C03F85" w:rsidRDefault="00427300" w:rsidP="00C03F85">
      <w:pPr>
        <w:jc w:val="both"/>
        <w:rPr>
          <w:rFonts w:ascii="Times New Roman" w:hAnsi="Times New Roman" w:cs="Times New Roman"/>
          <w:sz w:val="24"/>
          <w:szCs w:val="24"/>
          <w:lang w:val="ca-ES-valencia"/>
        </w:rPr>
      </w:pPr>
    </w:p>
    <w:p w14:paraId="372D904A" w14:textId="77777777"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Quart. Quantia</w:t>
      </w:r>
    </w:p>
    <w:p w14:paraId="32732817" w14:textId="77777777" w:rsidR="004D513D" w:rsidRPr="00C03F85" w:rsidRDefault="00427300" w:rsidP="00C03F85">
      <w:pPr>
        <w:jc w:val="both"/>
        <w:rPr>
          <w:rFonts w:ascii="Times New Roman" w:hAnsi="Times New Roman" w:cs="Times New Roman"/>
          <w:color w:val="000000"/>
          <w:sz w:val="24"/>
          <w:szCs w:val="24"/>
        </w:rPr>
      </w:pPr>
      <w:r w:rsidRPr="00C03F85">
        <w:rPr>
          <w:rFonts w:ascii="Times New Roman" w:hAnsi="Times New Roman" w:cs="Times New Roman"/>
          <w:sz w:val="24"/>
          <w:szCs w:val="24"/>
          <w:lang w:val="ca-ES-valencia"/>
        </w:rPr>
        <w:t>Les subvencions contingudes en la present convocatòria es concediran amb càrrec als pressupostos de la Generalitat per a l'exercici 202</w:t>
      </w:r>
      <w:r w:rsidR="004D513D" w:rsidRPr="00C03F85">
        <w:rPr>
          <w:rFonts w:ascii="Times New Roman" w:hAnsi="Times New Roman" w:cs="Times New Roman"/>
          <w:sz w:val="24"/>
          <w:szCs w:val="24"/>
          <w:lang w:val="ca-ES-valencia"/>
        </w:rPr>
        <w:t>6</w:t>
      </w:r>
      <w:r w:rsidRPr="00C03F85">
        <w:rPr>
          <w:rFonts w:ascii="Times New Roman" w:hAnsi="Times New Roman" w:cs="Times New Roman"/>
          <w:sz w:val="24"/>
          <w:szCs w:val="24"/>
          <w:lang w:val="ca-ES-valencia"/>
        </w:rPr>
        <w:t xml:space="preserve">, per un import global màxim </w:t>
      </w:r>
      <w:r w:rsidR="004D513D" w:rsidRPr="00C03F85">
        <w:rPr>
          <w:rFonts w:ascii="Times New Roman" w:hAnsi="Times New Roman" w:cs="Times New Roman"/>
          <w:color w:val="000000"/>
          <w:sz w:val="24"/>
          <w:szCs w:val="24"/>
        </w:rPr>
        <w:t xml:space="preserve">d’1.000.000 </w:t>
      </w:r>
      <w:proofErr w:type="spellStart"/>
      <w:r w:rsidR="004D513D" w:rsidRPr="00C03F85">
        <w:rPr>
          <w:rFonts w:ascii="Times New Roman" w:hAnsi="Times New Roman" w:cs="Times New Roman"/>
          <w:color w:val="000000"/>
          <w:sz w:val="24"/>
          <w:szCs w:val="24"/>
        </w:rPr>
        <w:t>d’euros</w:t>
      </w:r>
      <w:proofErr w:type="spellEnd"/>
      <w:r w:rsidR="004D513D" w:rsidRPr="00C03F85">
        <w:rPr>
          <w:rFonts w:ascii="Times New Roman" w:hAnsi="Times New Roman" w:cs="Times New Roman"/>
          <w:color w:val="000000"/>
          <w:sz w:val="24"/>
          <w:szCs w:val="24"/>
        </w:rPr>
        <w:t xml:space="preserve"> </w:t>
      </w:r>
      <w:bookmarkStart w:id="5" w:name="_Hlk167874051"/>
      <w:r w:rsidR="004D513D" w:rsidRPr="00C03F85">
        <w:rPr>
          <w:rFonts w:ascii="Times New Roman" w:hAnsi="Times New Roman" w:cs="Times New Roman"/>
          <w:color w:val="000000"/>
          <w:sz w:val="24"/>
          <w:szCs w:val="24"/>
        </w:rPr>
        <w:t xml:space="preserve">(un </w:t>
      </w:r>
      <w:proofErr w:type="spellStart"/>
      <w:r w:rsidR="004D513D" w:rsidRPr="00C03F85">
        <w:rPr>
          <w:rFonts w:ascii="Times New Roman" w:hAnsi="Times New Roman" w:cs="Times New Roman"/>
          <w:color w:val="000000"/>
          <w:sz w:val="24"/>
          <w:szCs w:val="24"/>
        </w:rPr>
        <w:t>milió</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d’euros</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aplicació</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pressupostària</w:t>
      </w:r>
      <w:proofErr w:type="spellEnd"/>
      <w:r w:rsidR="004D513D" w:rsidRPr="00C03F85">
        <w:rPr>
          <w:rFonts w:ascii="Times New Roman" w:hAnsi="Times New Roman" w:cs="Times New Roman"/>
          <w:color w:val="000000"/>
          <w:sz w:val="24"/>
          <w:szCs w:val="24"/>
        </w:rPr>
        <w:t xml:space="preserve"> </w:t>
      </w:r>
      <w:r w:rsidR="004D513D" w:rsidRPr="00C03F85">
        <w:rPr>
          <w:rFonts w:ascii="Times New Roman" w:hAnsi="Times New Roman" w:cs="Times New Roman"/>
          <w:sz w:val="24"/>
          <w:szCs w:val="24"/>
        </w:rPr>
        <w:t>G01090301.422E00.4</w:t>
      </w:r>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línia</w:t>
      </w:r>
      <w:proofErr w:type="spellEnd"/>
      <w:r w:rsidR="004D513D" w:rsidRPr="00C03F85">
        <w:rPr>
          <w:rFonts w:ascii="Times New Roman" w:hAnsi="Times New Roman" w:cs="Times New Roman"/>
          <w:color w:val="000000"/>
          <w:sz w:val="24"/>
          <w:szCs w:val="24"/>
        </w:rPr>
        <w:t xml:space="preserve"> de </w:t>
      </w:r>
      <w:proofErr w:type="spellStart"/>
      <w:r w:rsidR="004D513D" w:rsidRPr="00C03F85">
        <w:rPr>
          <w:rFonts w:ascii="Times New Roman" w:hAnsi="Times New Roman" w:cs="Times New Roman"/>
          <w:color w:val="000000"/>
          <w:sz w:val="24"/>
          <w:szCs w:val="24"/>
        </w:rPr>
        <w:t>subvenció</w:t>
      </w:r>
      <w:proofErr w:type="spellEnd"/>
      <w:r w:rsidR="004D513D" w:rsidRPr="00C03F85">
        <w:rPr>
          <w:rFonts w:ascii="Times New Roman" w:hAnsi="Times New Roman" w:cs="Times New Roman"/>
          <w:color w:val="000000"/>
          <w:sz w:val="24"/>
          <w:szCs w:val="24"/>
        </w:rPr>
        <w:t xml:space="preserve"> S0294 “</w:t>
      </w:r>
      <w:proofErr w:type="spellStart"/>
      <w:r w:rsidR="004D513D" w:rsidRPr="00C03F85">
        <w:rPr>
          <w:rFonts w:ascii="Times New Roman" w:hAnsi="Times New Roman" w:cs="Times New Roman"/>
          <w:color w:val="000000"/>
          <w:sz w:val="24"/>
          <w:szCs w:val="24"/>
        </w:rPr>
        <w:t>Ajudes</w:t>
      </w:r>
      <w:proofErr w:type="spellEnd"/>
      <w:r w:rsidR="004D513D" w:rsidRPr="00C03F85">
        <w:rPr>
          <w:rFonts w:ascii="Times New Roman" w:hAnsi="Times New Roman" w:cs="Times New Roman"/>
          <w:color w:val="000000"/>
          <w:sz w:val="24"/>
          <w:szCs w:val="24"/>
        </w:rPr>
        <w:t xml:space="preserve"> programa </w:t>
      </w:r>
      <w:proofErr w:type="spellStart"/>
      <w:r w:rsidR="004D513D" w:rsidRPr="00C03F85">
        <w:rPr>
          <w:rFonts w:ascii="Times New Roman" w:hAnsi="Times New Roman" w:cs="Times New Roman"/>
          <w:color w:val="000000"/>
          <w:sz w:val="24"/>
          <w:szCs w:val="24"/>
        </w:rPr>
        <w:t>mobilitat</w:t>
      </w:r>
      <w:proofErr w:type="spellEnd"/>
      <w:r w:rsidR="004D513D" w:rsidRPr="00C03F85">
        <w:rPr>
          <w:rFonts w:ascii="Times New Roman" w:hAnsi="Times New Roman" w:cs="Times New Roman"/>
          <w:color w:val="000000"/>
          <w:sz w:val="24"/>
          <w:szCs w:val="24"/>
        </w:rPr>
        <w:t xml:space="preserve"> </w:t>
      </w:r>
      <w:proofErr w:type="spellStart"/>
      <w:r w:rsidR="004D513D" w:rsidRPr="00C03F85">
        <w:rPr>
          <w:rFonts w:ascii="Times New Roman" w:hAnsi="Times New Roman" w:cs="Times New Roman"/>
          <w:color w:val="000000"/>
          <w:sz w:val="24"/>
          <w:szCs w:val="24"/>
        </w:rPr>
        <w:t>estudiantat</w:t>
      </w:r>
      <w:proofErr w:type="spellEnd"/>
      <w:r w:rsidR="004D513D" w:rsidRPr="00C03F85">
        <w:rPr>
          <w:rFonts w:ascii="Times New Roman" w:hAnsi="Times New Roman" w:cs="Times New Roman"/>
          <w:color w:val="000000"/>
          <w:sz w:val="24"/>
          <w:szCs w:val="24"/>
        </w:rPr>
        <w:t>”.</w:t>
      </w:r>
    </w:p>
    <w:bookmarkEnd w:id="5"/>
    <w:p w14:paraId="6662CCF2" w14:textId="06D5CCA1" w:rsidR="00427300" w:rsidRPr="00C03F85" w:rsidRDefault="00427300" w:rsidP="00C03F85">
      <w:pPr>
        <w:jc w:val="both"/>
        <w:rPr>
          <w:rFonts w:ascii="Times New Roman" w:hAnsi="Times New Roman" w:cs="Times New Roman"/>
          <w:sz w:val="24"/>
          <w:szCs w:val="24"/>
        </w:rPr>
      </w:pPr>
    </w:p>
    <w:p w14:paraId="775D54E0" w14:textId="77777777"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Quint. Termini de presentació de les sol·licituds</w:t>
      </w:r>
    </w:p>
    <w:p w14:paraId="528E03F8" w14:textId="17B81F1E"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 xml:space="preserve">1. Les entitats sol·licitants presentaran les seues sol·licituds en el termini de quinze dies hàbils a comptar de l'endemà de la publicació de la convocatòria en el </w:t>
      </w:r>
      <w:r w:rsidRPr="00C03F85">
        <w:rPr>
          <w:rFonts w:ascii="Times New Roman" w:hAnsi="Times New Roman" w:cs="Times New Roman"/>
          <w:i/>
          <w:iCs/>
          <w:sz w:val="24"/>
          <w:szCs w:val="24"/>
          <w:lang w:val="ca-ES-valencia"/>
        </w:rPr>
        <w:t>Diari Oficial de la Generalitat Valenciana</w:t>
      </w:r>
      <w:r w:rsidRPr="00C03F85">
        <w:rPr>
          <w:rFonts w:ascii="Times New Roman" w:hAnsi="Times New Roman" w:cs="Times New Roman"/>
          <w:sz w:val="24"/>
          <w:szCs w:val="24"/>
          <w:lang w:val="ca-ES-valencia"/>
        </w:rPr>
        <w:t xml:space="preserve">. </w:t>
      </w:r>
    </w:p>
    <w:p w14:paraId="2D3B1ED5" w14:textId="77777777" w:rsidR="00427300"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 xml:space="preserve">2. Les sol·licituds es presentaran telemàticament a través del procediment establit en la corresponent instrucció elaborada per la direcció general competent en matèria d'universitats. </w:t>
      </w:r>
    </w:p>
    <w:p w14:paraId="26969619" w14:textId="77777777" w:rsidR="003458DE" w:rsidRPr="00C03F85" w:rsidRDefault="00427300" w:rsidP="00C03F85">
      <w:pPr>
        <w:jc w:val="both"/>
        <w:rPr>
          <w:rFonts w:ascii="Times New Roman" w:hAnsi="Times New Roman" w:cs="Times New Roman"/>
          <w:sz w:val="24"/>
          <w:szCs w:val="24"/>
          <w:lang w:val="ca-ES-valencia"/>
        </w:rPr>
      </w:pPr>
      <w:r w:rsidRPr="00C03F85">
        <w:rPr>
          <w:rFonts w:ascii="Times New Roman" w:hAnsi="Times New Roman" w:cs="Times New Roman"/>
          <w:sz w:val="24"/>
          <w:szCs w:val="24"/>
          <w:lang w:val="ca-ES-valencia"/>
        </w:rPr>
        <w:t xml:space="preserve">3. </w:t>
      </w:r>
      <w:r w:rsidR="003458DE" w:rsidRPr="00C03F85">
        <w:rPr>
          <w:rFonts w:ascii="Times New Roman" w:hAnsi="Times New Roman" w:cs="Times New Roman"/>
          <w:color w:val="000000"/>
          <w:sz w:val="24"/>
          <w:szCs w:val="24"/>
          <w:lang w:val="ca-ES-valencia"/>
        </w:rPr>
        <w:t>Les entitats sol·licitants que no reunisquen els requisits establits en la present resolució o no aporten la documentació prevista en el resolc anterior, seran requerides telemàticament per a ser esmenades o perquè acompanyen els documents preceptius, en el termini de 10 dies, amb indicació que si no ho fan se’ls tindrà per desistides de la petició, d’acord amb el que es disposa en l’article 68 de la Llei 39/2015, d’1 d’octubre, del procediment administratiu comú de les administracions públiques, prèvia resolució dictada en els termes previstos en l’article 21 de la citada llei.</w:t>
      </w:r>
    </w:p>
    <w:p w14:paraId="1F0C3EEC" w14:textId="7A0906F5" w:rsidR="00A91A3F" w:rsidRPr="00C03F85" w:rsidRDefault="00A91A3F" w:rsidP="00C03F85">
      <w:pPr>
        <w:jc w:val="both"/>
        <w:rPr>
          <w:rFonts w:ascii="Times New Roman" w:hAnsi="Times New Roman" w:cs="Times New Roman"/>
          <w:sz w:val="24"/>
          <w:szCs w:val="24"/>
          <w:lang w:val="ca-ES-valencia"/>
        </w:rPr>
      </w:pPr>
    </w:p>
    <w:sectPr w:rsidR="00A91A3F" w:rsidRPr="00C03F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Times New Roma">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300"/>
    <w:rsid w:val="000663AC"/>
    <w:rsid w:val="003458DE"/>
    <w:rsid w:val="0039777C"/>
    <w:rsid w:val="00427300"/>
    <w:rsid w:val="004D513D"/>
    <w:rsid w:val="00513641"/>
    <w:rsid w:val="005F0E65"/>
    <w:rsid w:val="009867B5"/>
    <w:rsid w:val="00A91A3F"/>
    <w:rsid w:val="00BD0E14"/>
    <w:rsid w:val="00C03F85"/>
    <w:rsid w:val="00EC78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10436"/>
  <w15:chartTrackingRefBased/>
  <w15:docId w15:val="{8C94E700-D0E7-4971-BD2F-CE996AB8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jc w:val="left"/>
      <w:textAlignment w:val="baseline"/>
    </w:pPr>
  </w:style>
  <w:style w:type="paragraph" w:styleId="Ttulo1">
    <w:name w:val="heading 1"/>
    <w:basedOn w:val="Normal"/>
    <w:next w:val="Normal"/>
    <w:link w:val="Ttulo1Car"/>
    <w:uiPriority w:val="9"/>
    <w:qFormat/>
    <w:rsid w:val="004273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273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2730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2730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2730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2730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2730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2730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2730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730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2730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2730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2730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2730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273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273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273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27300"/>
    <w:rPr>
      <w:rFonts w:eastAsiaTheme="majorEastAsia" w:cstheme="majorBidi"/>
      <w:color w:val="272727" w:themeColor="text1" w:themeTint="D8"/>
    </w:rPr>
  </w:style>
  <w:style w:type="paragraph" w:styleId="Ttulo">
    <w:name w:val="Title"/>
    <w:basedOn w:val="Normal"/>
    <w:next w:val="Normal"/>
    <w:link w:val="TtuloCar"/>
    <w:uiPriority w:val="10"/>
    <w:qFormat/>
    <w:rsid w:val="0042730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273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2730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273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2730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27300"/>
    <w:rPr>
      <w:i/>
      <w:iCs/>
      <w:color w:val="404040" w:themeColor="text1" w:themeTint="BF"/>
    </w:rPr>
  </w:style>
  <w:style w:type="paragraph" w:styleId="Prrafodelista">
    <w:name w:val="List Paragraph"/>
    <w:basedOn w:val="Normal"/>
    <w:uiPriority w:val="34"/>
    <w:qFormat/>
    <w:rsid w:val="00427300"/>
    <w:pPr>
      <w:ind w:left="720"/>
      <w:contextualSpacing/>
    </w:pPr>
  </w:style>
  <w:style w:type="character" w:styleId="nfasisintenso">
    <w:name w:val="Intense Emphasis"/>
    <w:basedOn w:val="Fuentedeprrafopredeter"/>
    <w:uiPriority w:val="21"/>
    <w:qFormat/>
    <w:rsid w:val="00427300"/>
    <w:rPr>
      <w:i/>
      <w:iCs/>
      <w:color w:val="0F4761" w:themeColor="accent1" w:themeShade="BF"/>
    </w:rPr>
  </w:style>
  <w:style w:type="paragraph" w:styleId="Citadestacada">
    <w:name w:val="Intense Quote"/>
    <w:basedOn w:val="Normal"/>
    <w:next w:val="Normal"/>
    <w:link w:val="CitadestacadaCar"/>
    <w:uiPriority w:val="30"/>
    <w:qFormat/>
    <w:rsid w:val="004273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27300"/>
    <w:rPr>
      <w:i/>
      <w:iCs/>
      <w:color w:val="0F4761" w:themeColor="accent1" w:themeShade="BF"/>
    </w:rPr>
  </w:style>
  <w:style w:type="character" w:styleId="Referenciaintensa">
    <w:name w:val="Intense Reference"/>
    <w:basedOn w:val="Fuentedeprrafopredeter"/>
    <w:uiPriority w:val="32"/>
    <w:qFormat/>
    <w:rsid w:val="00427300"/>
    <w:rPr>
      <w:b/>
      <w:bCs/>
      <w:smallCaps/>
      <w:color w:val="0F4761" w:themeColor="accent1" w:themeShade="BF"/>
      <w:spacing w:val="5"/>
    </w:rPr>
  </w:style>
  <w:style w:type="paragraph" w:customStyle="1" w:styleId="Sangra2detindependiente1">
    <w:name w:val="Sangría 2 de t. independiente1"/>
    <w:basedOn w:val="Normal"/>
    <w:qFormat/>
    <w:rsid w:val="004D513D"/>
    <w:pPr>
      <w:autoSpaceDN/>
      <w:jc w:val="both"/>
      <w:textAlignment w:val="auto"/>
    </w:pPr>
    <w:rPr>
      <w:rFonts w:ascii="Liberation Serif;Times New Roma" w:eastAsia="SimSun" w:hAnsi="Liberation Serif;Times New Roma" w:cs="Mangal"/>
      <w:sz w:val="24"/>
      <w:szCs w:val="24"/>
      <w:lang w:val="ca-ES-valencia" w:eastAsia="zh-CN" w:bidi="hi-IN"/>
      <w14:ligatures w14:val="none"/>
    </w:rPr>
  </w:style>
  <w:style w:type="paragraph" w:styleId="Textoindependiente">
    <w:name w:val="Body Text"/>
    <w:basedOn w:val="Normal"/>
    <w:link w:val="TextoindependienteCar"/>
    <w:rsid w:val="003458DE"/>
    <w:pPr>
      <w:autoSpaceDN/>
      <w:spacing w:after="140" w:line="288" w:lineRule="auto"/>
      <w:textAlignment w:val="auto"/>
    </w:pPr>
    <w:rPr>
      <w:rFonts w:ascii="Liberation Serif;Times New Roma" w:eastAsia="SimSun" w:hAnsi="Liberation Serif;Times New Roma" w:cs="Mangal"/>
      <w:sz w:val="24"/>
      <w:szCs w:val="24"/>
      <w:lang w:eastAsia="zh-CN" w:bidi="hi-IN"/>
      <w14:ligatures w14:val="none"/>
    </w:rPr>
  </w:style>
  <w:style w:type="character" w:customStyle="1" w:styleId="TextoindependienteCar">
    <w:name w:val="Texto independiente Car"/>
    <w:basedOn w:val="Fuentedeprrafopredeter"/>
    <w:link w:val="Textoindependiente"/>
    <w:rsid w:val="003458DE"/>
    <w:rPr>
      <w:rFonts w:ascii="Liberation Serif;Times New Roma" w:eastAsia="SimSun" w:hAnsi="Liberation Serif;Times New Roma" w:cs="Mangal"/>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468</Words>
  <Characters>2580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SOLANO LOPEZ, Mª AUXILIADORA</dc:creator>
  <cp:keywords/>
  <dc:description/>
  <cp:lastModifiedBy>SOLANO LOPEZ, Mª AUXILIADORA</cp:lastModifiedBy>
  <cp:revision>4</cp:revision>
  <dcterms:created xsi:type="dcterms:W3CDTF">2026-10-07T07:07:00Z</dcterms:created>
  <dcterms:modified xsi:type="dcterms:W3CDTF">2026-10-26T08:24:00Z</dcterms:modified>
</cp:coreProperties>
</file>