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DA5" w:rsidRPr="00BA1302" w:rsidRDefault="00F56DA5" w:rsidP="00BA1302">
      <w:p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1302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II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DECLARACIÓN RESPONSABLE DEL CUMPLIMIENTO DE LOS REQUISITOS PARA OBTENER LA CONDICIÓN DE BENEFICIARIO EN LA CONVOCATORIA DE SUBVENCIONES </w:t>
      </w:r>
      <w:r w:rsidR="008B4DEB" w:rsidRPr="00F56DA5">
        <w:rPr>
          <w:rFonts w:ascii="Times New Roman" w:hAnsi="Times New Roman" w:cs="Times New Roman"/>
          <w:b/>
          <w:bCs/>
          <w:sz w:val="24"/>
          <w:szCs w:val="24"/>
        </w:rPr>
        <w:t>PARA</w:t>
      </w:r>
      <w:r w:rsidR="008B4DEB">
        <w:rPr>
          <w:rFonts w:ascii="Times New Roman" w:hAnsi="Times New Roman" w:cs="Times New Roman"/>
          <w:b/>
          <w:bCs/>
          <w:sz w:val="24"/>
          <w:szCs w:val="24"/>
        </w:rPr>
        <w:t xml:space="preserve"> EL FOMENTO Y LA PROMOCIÓN </w:t>
      </w:r>
      <w:r w:rsidR="008B4DEB"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DEL DEPORTE Y </w:t>
      </w:r>
      <w:r w:rsidR="008B4DEB">
        <w:rPr>
          <w:rFonts w:ascii="Times New Roman" w:hAnsi="Times New Roman" w:cs="Times New Roman"/>
          <w:b/>
          <w:bCs/>
          <w:sz w:val="24"/>
          <w:szCs w:val="24"/>
        </w:rPr>
        <w:t>LA CULTURA</w:t>
      </w:r>
      <w:r w:rsidR="008B4DEB"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4DEB">
        <w:rPr>
          <w:rFonts w:ascii="Times New Roman" w:hAnsi="Times New Roman" w:cs="Times New Roman"/>
          <w:b/>
          <w:bCs/>
          <w:sz w:val="24"/>
          <w:szCs w:val="24"/>
        </w:rPr>
        <w:t>DURANTE EL AÑO 2026</w:t>
      </w:r>
      <w:r w:rsidR="008B4DEB" w:rsidRPr="00F56DA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D./D</w:t>
      </w:r>
      <w:r w:rsidR="00CA784A">
        <w:rPr>
          <w:rFonts w:ascii="Times New Roman" w:hAnsi="Times New Roman" w:cs="Times New Roman"/>
          <w:sz w:val="24"/>
          <w:szCs w:val="24"/>
        </w:rPr>
        <w:t xml:space="preserve">. </w:t>
      </w:r>
      <w:r w:rsidRPr="00F56DA5">
        <w:rPr>
          <w:rFonts w:ascii="Times New Roman" w:hAnsi="Times New Roman" w:cs="Times New Roman"/>
          <w:sz w:val="24"/>
          <w:szCs w:val="24"/>
        </w:rPr>
        <w:t>ª………</w:t>
      </w:r>
      <w:r w:rsidR="00BA1302">
        <w:rPr>
          <w:rFonts w:ascii="Times New Roman" w:hAnsi="Times New Roman" w:cs="Times New Roman"/>
          <w:sz w:val="24"/>
          <w:szCs w:val="24"/>
        </w:rPr>
        <w:t>…</w:t>
      </w:r>
      <w:r w:rsidR="00CA784A">
        <w:rPr>
          <w:rFonts w:ascii="Times New Roman" w:hAnsi="Times New Roman" w:cs="Times New Roman"/>
          <w:sz w:val="24"/>
          <w:szCs w:val="24"/>
        </w:rPr>
        <w:t>.</w:t>
      </w:r>
      <w:r w:rsidR="00BA13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………………………………………………………………..……</w:t>
      </w:r>
      <w:r w:rsidR="00ED0D7F">
        <w:rPr>
          <w:rFonts w:ascii="Times New Roman" w:hAnsi="Times New Roman" w:cs="Times New Roman"/>
          <w:sz w:val="24"/>
          <w:szCs w:val="24"/>
        </w:rPr>
        <w:t>….</w:t>
      </w:r>
      <w:r w:rsidR="00BA1302">
        <w:rPr>
          <w:rFonts w:ascii="Times New Roman" w:hAnsi="Times New Roman" w:cs="Times New Roman"/>
          <w:sz w:val="24"/>
          <w:szCs w:val="24"/>
        </w:rPr>
        <w:t xml:space="preserve">.. </w:t>
      </w:r>
      <w:r w:rsidRPr="00F56DA5">
        <w:rPr>
          <w:rFonts w:ascii="Times New Roman" w:hAnsi="Times New Roman" w:cs="Times New Roman"/>
          <w:sz w:val="24"/>
          <w:szCs w:val="24"/>
        </w:rPr>
        <w:t>,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con D</w:t>
      </w:r>
      <w:r w:rsidR="00BA1302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N</w:t>
      </w:r>
      <w:r w:rsidR="00BA1302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I</w:t>
      </w:r>
      <w:r w:rsidR="00BA1302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 xml:space="preserve"> n</w:t>
      </w:r>
      <w:r w:rsidR="00BA1302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º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………………….………………………….., en calidad de Presidente/a de la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Asociación</w:t>
      </w:r>
      <w:r w:rsidR="00BA13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…………</w:t>
      </w:r>
      <w:r w:rsidR="002079D1">
        <w:rPr>
          <w:rFonts w:ascii="Times New Roman" w:hAnsi="Times New Roman" w:cs="Times New Roman"/>
          <w:sz w:val="24"/>
          <w:szCs w:val="24"/>
        </w:rPr>
        <w:t>…………………………………………,</w:t>
      </w:r>
      <w:r w:rsidR="00ED0D7F" w:rsidRPr="00ED0D7F">
        <w:rPr>
          <w:rFonts w:ascii="Times New Roman" w:hAnsi="Times New Roman" w:cs="Times New Roman"/>
          <w:sz w:val="24"/>
          <w:szCs w:val="24"/>
        </w:rPr>
        <w:t xml:space="preserve"> </w:t>
      </w:r>
      <w:r w:rsidR="00ED0D7F" w:rsidRPr="00F56DA5">
        <w:rPr>
          <w:rFonts w:ascii="Times New Roman" w:hAnsi="Times New Roman" w:cs="Times New Roman"/>
          <w:sz w:val="24"/>
          <w:szCs w:val="24"/>
        </w:rPr>
        <w:t>con</w:t>
      </w:r>
      <w:r w:rsidR="00ED0D7F">
        <w:rPr>
          <w:rFonts w:ascii="Times New Roman" w:hAnsi="Times New Roman" w:cs="Times New Roman"/>
          <w:sz w:val="24"/>
          <w:szCs w:val="24"/>
        </w:rPr>
        <w:t xml:space="preserve"> N.I.F.:</w:t>
      </w:r>
      <w:r w:rsidR="00B2279A">
        <w:rPr>
          <w:rFonts w:ascii="Times New Roman" w:hAnsi="Times New Roman" w:cs="Times New Roman"/>
          <w:sz w:val="24"/>
          <w:szCs w:val="24"/>
        </w:rPr>
        <w:t xml:space="preserve"> </w:t>
      </w:r>
      <w:r w:rsidR="00ED0D7F">
        <w:rPr>
          <w:rFonts w:ascii="Times New Roman" w:hAnsi="Times New Roman" w:cs="Times New Roman"/>
          <w:sz w:val="24"/>
          <w:szCs w:val="24"/>
        </w:rPr>
        <w:t>…………………………</w:t>
      </w:r>
      <w:r w:rsidR="00BA1302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02">
        <w:rPr>
          <w:rFonts w:ascii="Times New Roman" w:hAnsi="Times New Roman" w:cs="Times New Roman"/>
          <w:b/>
          <w:sz w:val="24"/>
          <w:szCs w:val="24"/>
        </w:rPr>
        <w:t xml:space="preserve">DECLARA </w:t>
      </w:r>
      <w:r w:rsidR="00BA1302" w:rsidRPr="00BA1302">
        <w:rPr>
          <w:rFonts w:ascii="Times New Roman" w:hAnsi="Times New Roman" w:cs="Times New Roman"/>
          <w:b/>
          <w:sz w:val="24"/>
          <w:szCs w:val="24"/>
        </w:rPr>
        <w:t>RESPONSABLE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que</w:t>
      </w:r>
      <w:r w:rsidR="00BA1302">
        <w:rPr>
          <w:rFonts w:ascii="Times New Roman" w:hAnsi="Times New Roman" w:cs="Times New Roman"/>
          <w:sz w:val="24"/>
          <w:szCs w:val="24"/>
        </w:rPr>
        <w:t xml:space="preserve"> la </w:t>
      </w:r>
      <w:r w:rsidR="00ED0D7F">
        <w:rPr>
          <w:rFonts w:ascii="Times New Roman" w:hAnsi="Times New Roman" w:cs="Times New Roman"/>
          <w:sz w:val="24"/>
          <w:szCs w:val="24"/>
        </w:rPr>
        <w:t>e</w:t>
      </w:r>
      <w:r w:rsidRPr="00F56DA5">
        <w:rPr>
          <w:rFonts w:ascii="Times New Roman" w:hAnsi="Times New Roman" w:cs="Times New Roman"/>
          <w:sz w:val="24"/>
          <w:szCs w:val="24"/>
        </w:rPr>
        <w:t>ntidad que</w:t>
      </w:r>
      <w:r w:rsidR="00ED0D7F">
        <w:rPr>
          <w:rFonts w:ascii="Times New Roman" w:hAnsi="Times New Roman" w:cs="Times New Roman"/>
          <w:sz w:val="24"/>
          <w:szCs w:val="24"/>
        </w:rPr>
        <w:t xml:space="preserve"> representa:</w:t>
      </w:r>
    </w:p>
    <w:p w:rsidR="00BA1302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8B4DEB">
      <w:pPr>
        <w:spacing w:before="0"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1.- No ha sido condenado/a mediante sentencia firme a la pena de pérdida de la posibilidad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de obtener subvenciones o ayudas públicas.</w:t>
      </w:r>
    </w:p>
    <w:p w:rsidR="00F56DA5" w:rsidRPr="00F56DA5" w:rsidRDefault="00F56DA5" w:rsidP="008B4DEB">
      <w:pPr>
        <w:spacing w:before="0"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2.- No ha solicitado la declaración de concurso voluntario, ni ha sido declarado insolvente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en cualquier procedimiento, ni se halla declarado en concurso, salvo que en éste haya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adquirido la eficacia un convenio, ni está sujeto a intervención judicial, ni ha sido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inhabilitado conforme a la Ley 22/2003, de 9 de julio, Concursal, sin que haya concluido el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periodo de inhabilitación fijado en la sentencia de calificación del concurso.</w:t>
      </w:r>
    </w:p>
    <w:p w:rsidR="00F56DA5" w:rsidRPr="00F56DA5" w:rsidRDefault="00F56DA5" w:rsidP="008B4DEB">
      <w:pPr>
        <w:spacing w:before="0"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3.- No ha dado lugar, por causa de la que hubiese sido declarada culpable, a la resolución</w:t>
      </w:r>
      <w:r w:rsidR="00ED0D7F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firme de cualquier contrato celebrado con la Administración.</w:t>
      </w:r>
    </w:p>
    <w:p w:rsidR="00F56DA5" w:rsidRPr="00F56DA5" w:rsidRDefault="00F56DA5" w:rsidP="008B4DEB">
      <w:pPr>
        <w:spacing w:before="0"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 xml:space="preserve">4.- No </w:t>
      </w:r>
      <w:r w:rsidR="00BA1302" w:rsidRPr="00F56DA5">
        <w:rPr>
          <w:rFonts w:ascii="Times New Roman" w:hAnsi="Times New Roman" w:cs="Times New Roman"/>
          <w:sz w:val="24"/>
          <w:szCs w:val="24"/>
        </w:rPr>
        <w:t>está</w:t>
      </w:r>
      <w:r w:rsidR="00BA1302">
        <w:rPr>
          <w:rFonts w:ascii="Times New Roman" w:hAnsi="Times New Roman" w:cs="Times New Roman"/>
          <w:sz w:val="24"/>
          <w:szCs w:val="24"/>
        </w:rPr>
        <w:t xml:space="preserve"> incursa</w:t>
      </w:r>
      <w:r w:rsidRPr="00F56DA5">
        <w:rPr>
          <w:rFonts w:ascii="Times New Roman" w:hAnsi="Times New Roman" w:cs="Times New Roman"/>
          <w:sz w:val="24"/>
          <w:szCs w:val="24"/>
        </w:rPr>
        <w:t xml:space="preserve"> (el representante legal en el caso de personas jurídicas o el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administrador en el caso de sociedades mercantiles) en ninguno de los supuestos de la Ley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3/2015, de 30 de marzo, reguladora del ejercicio del alto cargo de la Administración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General del Estado, de la Ley 53/1984, de 26 de diciembre, de Incompatibilidades del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personal al servicio de las Administraciones Públicas, ni se trata de cualquiera de los cargos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electivos regulados en la Ley Orgánica 5/1985, de 19 de junio, de Régimen Electoral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General, en los términos establecidos en la misma o en la normativa autonómica que regule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estas materias.</w:t>
      </w:r>
    </w:p>
    <w:p w:rsidR="00F56DA5" w:rsidRPr="00F56DA5" w:rsidRDefault="00F56DA5" w:rsidP="008B4DEB">
      <w:pPr>
        <w:spacing w:before="0"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5.- No tiene pendiente el pago de obligaciones por reintegro de subvenciones.</w:t>
      </w:r>
    </w:p>
    <w:p w:rsidR="00F56DA5" w:rsidRPr="00F56DA5" w:rsidRDefault="00F56DA5" w:rsidP="008B4DEB">
      <w:pPr>
        <w:spacing w:before="0"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6.- No ha sido sancionado/a mediante resolución firme con la pérdida de la posibilidad de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 xml:space="preserve">obtener subvenciones conforme a la </w:t>
      </w:r>
      <w:r w:rsidR="00ED0D7F">
        <w:rPr>
          <w:rFonts w:ascii="Times New Roman" w:hAnsi="Times New Roman" w:cs="Times New Roman"/>
          <w:sz w:val="24"/>
          <w:szCs w:val="24"/>
        </w:rPr>
        <w:t>LGS</w:t>
      </w:r>
      <w:r w:rsidRPr="00F56DA5">
        <w:rPr>
          <w:rFonts w:ascii="Times New Roman" w:hAnsi="Times New Roman" w:cs="Times New Roman"/>
          <w:sz w:val="24"/>
          <w:szCs w:val="24"/>
        </w:rPr>
        <w:t xml:space="preserve"> u otras leyes que así lo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establezcan.</w:t>
      </w:r>
    </w:p>
    <w:p w:rsidR="00F56DA5" w:rsidRDefault="00F56DA5" w:rsidP="008B4DEB">
      <w:pPr>
        <w:spacing w:before="0" w:after="0"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7.- Que se halla al corriente en el cumplimiento de sus obligaciones tributarias y frente a la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Seguridad Social, manifestando su consentimiento expreso para que el Servicio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correspondiente de la Agencia Estatal de la Administración Tributaria y de la Tesorería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 xml:space="preserve">General de la Seguridad Social, respectivamente, cedan al Consejo </w:t>
      </w:r>
      <w:r w:rsidR="00ED0D7F">
        <w:rPr>
          <w:rFonts w:ascii="Times New Roman" w:hAnsi="Times New Roman" w:cs="Times New Roman"/>
          <w:sz w:val="24"/>
          <w:szCs w:val="24"/>
        </w:rPr>
        <w:t>C</w:t>
      </w:r>
      <w:r w:rsidRPr="00F56DA5">
        <w:rPr>
          <w:rFonts w:ascii="Times New Roman" w:hAnsi="Times New Roman" w:cs="Times New Roman"/>
          <w:sz w:val="24"/>
          <w:szCs w:val="24"/>
        </w:rPr>
        <w:t>omarcal la información</w:t>
      </w:r>
      <w:r w:rsidR="00BA1302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relativa al cumplimiento de tales obligaciones.</w:t>
      </w:r>
    </w:p>
    <w:p w:rsidR="00BA1302" w:rsidRPr="00F56DA5" w:rsidRDefault="00BA1302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 xml:space="preserve">En </w:t>
      </w:r>
      <w:r w:rsidR="00BA1302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F56DA5">
        <w:rPr>
          <w:rFonts w:ascii="Times New Roman" w:hAnsi="Times New Roman" w:cs="Times New Roman"/>
          <w:sz w:val="24"/>
          <w:szCs w:val="24"/>
        </w:rPr>
        <w:t>, a ………… de ……………..………de 202</w:t>
      </w:r>
      <w:r w:rsidR="00BA1302">
        <w:rPr>
          <w:rFonts w:ascii="Times New Roman" w:hAnsi="Times New Roman" w:cs="Times New Roman"/>
          <w:sz w:val="24"/>
          <w:szCs w:val="24"/>
        </w:rPr>
        <w:t>6</w:t>
      </w:r>
      <w:r w:rsidRPr="00F56DA5">
        <w:rPr>
          <w:rFonts w:ascii="Times New Roman" w:hAnsi="Times New Roman" w:cs="Times New Roman"/>
          <w:sz w:val="24"/>
          <w:szCs w:val="24"/>
        </w:rPr>
        <w:t>.</w:t>
      </w:r>
    </w:p>
    <w:p w:rsidR="00F56DA5" w:rsidRPr="00F56DA5" w:rsidRDefault="00F56DA5" w:rsidP="00F56DA5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9E9" w:rsidRDefault="001049E9" w:rsidP="00BA1302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F56DA5" w:rsidRPr="00F56DA5">
        <w:rPr>
          <w:rFonts w:ascii="Times New Roman" w:hAnsi="Times New Roman" w:cs="Times New Roman"/>
          <w:sz w:val="24"/>
          <w:szCs w:val="24"/>
        </w:rPr>
        <w:t>L</w:t>
      </w:r>
      <w:r w:rsidR="00BA1302">
        <w:rPr>
          <w:rFonts w:ascii="Times New Roman" w:hAnsi="Times New Roman" w:cs="Times New Roman"/>
          <w:sz w:val="24"/>
          <w:szCs w:val="24"/>
        </w:rPr>
        <w:t>/LA</w:t>
      </w:r>
      <w:r>
        <w:rPr>
          <w:rFonts w:ascii="Times New Roman" w:hAnsi="Times New Roman" w:cs="Times New Roman"/>
          <w:sz w:val="24"/>
          <w:szCs w:val="24"/>
        </w:rPr>
        <w:t xml:space="preserve"> PRESIDENTE/A</w:t>
      </w:r>
    </w:p>
    <w:p w:rsidR="003D04B3" w:rsidRDefault="003D04B3" w:rsidP="00BA1302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618A" w:rsidRPr="00F56DA5" w:rsidRDefault="00F56DA5" w:rsidP="00F16B7A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Fdo.: ………………………………………………..</w:t>
      </w:r>
      <w:bookmarkStart w:id="0" w:name="_GoBack"/>
      <w:bookmarkEnd w:id="0"/>
    </w:p>
    <w:sectPr w:rsidR="007E618A" w:rsidRPr="00F56DA5" w:rsidSect="00967E0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6C9" w:rsidRDefault="009D36C9" w:rsidP="00633697">
      <w:pPr>
        <w:spacing w:after="0" w:line="240" w:lineRule="auto"/>
      </w:pPr>
      <w:r>
        <w:separator/>
      </w:r>
    </w:p>
  </w:endnote>
  <w:end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S"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00F71B7" wp14:editId="1B8A5EB6">
              <wp:simplePos x="0" y="0"/>
              <wp:positionH relativeFrom="page">
                <wp:align>right</wp:align>
              </wp:positionH>
              <wp:positionV relativeFrom="bottomMargin">
                <wp:align>top</wp:align>
              </wp:positionV>
              <wp:extent cx="762000" cy="895350"/>
              <wp:effectExtent l="0" t="0" r="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sz w:val="24"/>
                              <w:szCs w:val="24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:rsidR="009D36C9" w:rsidRPr="00867FCC" w:rsidRDefault="009D36C9">
                              <w:pPr>
                                <w:jc w:val="center"/>
                                <w:rPr>
                                  <w:rFonts w:ascii="Times New Roman" w:eastAsiaTheme="majorEastAsia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begin"/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instrText>PAGE  \* MERGEFORMAT</w:instrText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separate"/>
                              </w:r>
                              <w:r w:rsidR="00F16B7A" w:rsidRPr="00F16B7A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Cs w:val="24"/>
                                </w:rPr>
                                <w:t>1</w:t>
                              </w:r>
                              <w:r w:rsidRPr="00CF782E">
                                <w:rPr>
                                  <w:rFonts w:ascii="Times New Roman" w:eastAsiaTheme="majorEastAsia" w:hAnsi="Times New Roman" w:cs="Times New Roman"/>
                                  <w:szCs w:val="2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0F71B7" id="Rectángulo 3" o:spid="_x0000_s1026" style="position:absolute;left:0;text-align:left;margin-left:8.8pt;margin-top:0;width:60pt;height:70.5pt;z-index:2516608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" o:allowincell="f" stroked="f">
              <v:textbox>
                <w:txbxContent>
                  <w:sdt>
                    <w:sdtPr>
                      <w:rPr>
                        <w:rFonts w:ascii="Times New Roman" w:eastAsiaTheme="majorEastAsia" w:hAnsi="Times New Roman" w:cs="Times New Roman"/>
                        <w:sz w:val="24"/>
                        <w:szCs w:val="24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:rsidR="009D36C9" w:rsidRPr="00867FCC" w:rsidRDefault="009D36C9">
                        <w:pPr>
                          <w:jc w:val="center"/>
                          <w:rPr>
                            <w:rFonts w:ascii="Times New Roman" w:eastAsiaTheme="majorEastAsia" w:hAnsi="Times New Roman" w:cs="Times New Roman"/>
                            <w:sz w:val="24"/>
                            <w:szCs w:val="24"/>
                          </w:rPr>
                        </w:pP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begin"/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instrText>PAGE  \* MERGEFORMAT</w:instrText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separate"/>
                        </w:r>
                        <w:r w:rsidR="00F16B7A" w:rsidRPr="00F16B7A">
                          <w:rPr>
                            <w:rFonts w:ascii="Times New Roman" w:eastAsiaTheme="majorEastAsia" w:hAnsi="Times New Roman" w:cs="Times New Roman"/>
                            <w:noProof/>
                            <w:szCs w:val="24"/>
                          </w:rPr>
                          <w:t>1</w:t>
                        </w:r>
                        <w:r w:rsidRPr="00CF782E">
                          <w:rPr>
                            <w:rFonts w:ascii="Times New Roman" w:eastAsiaTheme="majorEastAsia" w:hAnsi="Times New Roman" w:cs="Times New Roman"/>
                            <w:szCs w:val="2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page" anchory="margin"/>
            </v:rect>
          </w:pict>
        </mc:Fallback>
      </mc:AlternateContent>
    </w:r>
    <w:r>
      <w:rPr>
        <w:rFonts w:ascii="LATO" w:hAnsi="LATO"/>
        <w:color w:val="7F7F7F" w:themeColor="text1" w:themeTint="80"/>
        <w:sz w:val="16"/>
        <w:szCs w:val="16"/>
      </w:rPr>
      <w:t>CONSEJO COMARCAL DEL</w:t>
    </w:r>
    <w:r w:rsidRPr="008E351E">
      <w:rPr>
        <w:rFonts w:ascii="LATO" w:hAnsi="LATO"/>
        <w:color w:val="7F7F7F" w:themeColor="text1" w:themeTint="80"/>
        <w:sz w:val="16"/>
        <w:szCs w:val="16"/>
      </w:rPr>
      <w:t xml:space="preserve"> BIERZO – Avenida de la Minería, s/n, 24402, Ponferrada (León)</w:t>
    </w:r>
  </w:p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 w:rsidRPr="008E351E">
      <w:rPr>
        <w:rFonts w:ascii="LATO" w:hAnsi="LATO"/>
        <w:color w:val="7F7F7F" w:themeColor="text1" w:themeTint="80"/>
        <w:sz w:val="16"/>
        <w:szCs w:val="16"/>
      </w:rPr>
      <w:t>Tl 987 42 35 51 – www.ccbierzo.com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6C9" w:rsidRDefault="009D36C9" w:rsidP="00633697">
      <w:pPr>
        <w:spacing w:after="0" w:line="240" w:lineRule="auto"/>
      </w:pPr>
      <w:r>
        <w:separator/>
      </w:r>
    </w:p>
  </w:footnote>
  <w:foot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F16B7A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7" o:spid="_x0000_s2062" type="#_x0000_t75" style="position:absolute;margin-left:0;margin-top:0;width:295.2pt;height:547.2pt;z-index:-251658752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9D36C9" w:rsidP="00133C80">
    <w:pPr>
      <w:pStyle w:val="Encabezado"/>
      <w:jc w:val="center"/>
    </w:pPr>
    <w:r>
      <w:rPr>
        <w:noProof/>
      </w:rPr>
      <w:drawing>
        <wp:inline distT="0" distB="0" distL="0" distR="0" wp14:anchorId="40171CFE" wp14:editId="51C00567">
          <wp:extent cx="5059055" cy="1056640"/>
          <wp:effectExtent l="0" t="0" r="825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CoBrand_CCBIERZO_2025 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333" t="73268" r="2772" b="849"/>
                  <a:stretch/>
                </pic:blipFill>
                <pic:spPr bwMode="auto">
                  <a:xfrm>
                    <a:off x="0" y="0"/>
                    <a:ext cx="5068782" cy="10586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9D36C9" w:rsidRDefault="00F16B7A" w:rsidP="00133C80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8" o:spid="_x0000_s2063" type="#_x0000_t75" style="position:absolute;left:0;text-align:left;margin-left:0;margin-top:0;width:295.2pt;height:547.2pt;z-index:-251657728;mso-position-horizontal:center;mso-position-horizontal-relative:margin;mso-position-vertical:center;mso-position-vertical-relative:margin" o:allowincell="f">
          <v:imagedata r:id="rId2" o:title="MarcaAgua_v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F16B7A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6" o:spid="_x0000_s2061" type="#_x0000_t75" style="position:absolute;margin-left:0;margin-top:0;width:295.2pt;height:547.2pt;z-index:-251659776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81981A74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E20189"/>
    <w:multiLevelType w:val="hybridMultilevel"/>
    <w:tmpl w:val="136699EC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077E"/>
    <w:multiLevelType w:val="multilevel"/>
    <w:tmpl w:val="177AE11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7063D"/>
    <w:multiLevelType w:val="hybridMultilevel"/>
    <w:tmpl w:val="1CF692F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0B5E39BC"/>
    <w:multiLevelType w:val="hybridMultilevel"/>
    <w:tmpl w:val="215E5FC0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0E092D2B"/>
    <w:multiLevelType w:val="hybridMultilevel"/>
    <w:tmpl w:val="51408AAE"/>
    <w:lvl w:ilvl="0" w:tplc="0C0A000B">
      <w:start w:val="1"/>
      <w:numFmt w:val="bullet"/>
      <w:lvlText w:val=""/>
      <w:lvlJc w:val="left"/>
      <w:pPr>
        <w:ind w:left="11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 w15:restartNumberingAfterBreak="0">
    <w:nsid w:val="0EB86B81"/>
    <w:multiLevelType w:val="hybridMultilevel"/>
    <w:tmpl w:val="B5BC8922"/>
    <w:lvl w:ilvl="0" w:tplc="037864F6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0F975663"/>
    <w:multiLevelType w:val="hybridMultilevel"/>
    <w:tmpl w:val="11DA4912"/>
    <w:lvl w:ilvl="0" w:tplc="49663A6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A0871"/>
    <w:multiLevelType w:val="multilevel"/>
    <w:tmpl w:val="41FCCCDA"/>
    <w:lvl w:ilvl="0">
      <w:start w:val="1"/>
      <w:numFmt w:val="bullet"/>
      <w:lvlText w:val="-"/>
      <w:lvlJc w:val="left"/>
      <w:pPr>
        <w:tabs>
          <w:tab w:val="num" w:pos="360"/>
        </w:tabs>
        <w:ind w:left="72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840" w:hanging="180"/>
      </w:pPr>
    </w:lvl>
  </w:abstractNum>
  <w:abstractNum w:abstractNumId="1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CA63D76"/>
    <w:multiLevelType w:val="hybridMultilevel"/>
    <w:tmpl w:val="12AA52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94F8A"/>
    <w:multiLevelType w:val="hybridMultilevel"/>
    <w:tmpl w:val="84762E0E"/>
    <w:lvl w:ilvl="0" w:tplc="551C9F9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B77045"/>
    <w:multiLevelType w:val="multilevel"/>
    <w:tmpl w:val="8A04443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D5D73"/>
    <w:multiLevelType w:val="hybridMultilevel"/>
    <w:tmpl w:val="949CD0CE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56F2E"/>
    <w:multiLevelType w:val="hybridMultilevel"/>
    <w:tmpl w:val="0E6232B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749BF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E62A2B"/>
    <w:multiLevelType w:val="hybridMultilevel"/>
    <w:tmpl w:val="16D40ABC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 w15:restartNumberingAfterBreak="0">
    <w:nsid w:val="43AF565C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3F0D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1B02D3"/>
    <w:multiLevelType w:val="multilevel"/>
    <w:tmpl w:val="189A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407454"/>
    <w:multiLevelType w:val="hybridMultilevel"/>
    <w:tmpl w:val="36D4D726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46A63"/>
    <w:multiLevelType w:val="multilevel"/>
    <w:tmpl w:val="47FE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5717E3"/>
    <w:multiLevelType w:val="multilevel"/>
    <w:tmpl w:val="10CCBF5E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F37BE"/>
    <w:multiLevelType w:val="hybridMultilevel"/>
    <w:tmpl w:val="8990FB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97B88"/>
    <w:multiLevelType w:val="hybridMultilevel"/>
    <w:tmpl w:val="B838B6B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F34C58"/>
    <w:multiLevelType w:val="hybridMultilevel"/>
    <w:tmpl w:val="3A8EE0F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2E5883"/>
    <w:multiLevelType w:val="hybridMultilevel"/>
    <w:tmpl w:val="E9C8606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6241179A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5653C6"/>
    <w:multiLevelType w:val="multilevel"/>
    <w:tmpl w:val="11868560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0" w15:restartNumberingAfterBreak="0">
    <w:nsid w:val="6FEF6A94"/>
    <w:multiLevelType w:val="hybridMultilevel"/>
    <w:tmpl w:val="14C2AE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561A55"/>
    <w:multiLevelType w:val="multilevel"/>
    <w:tmpl w:val="EDBA9594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2" w15:restartNumberingAfterBreak="0">
    <w:nsid w:val="73C51CBD"/>
    <w:multiLevelType w:val="multilevel"/>
    <w:tmpl w:val="7AC09698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2C09FB"/>
    <w:multiLevelType w:val="hybridMultilevel"/>
    <w:tmpl w:val="A9D6103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8B0B41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5470F2"/>
    <w:multiLevelType w:val="hybridMultilevel"/>
    <w:tmpl w:val="7EA63FCE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31"/>
  </w:num>
  <w:num w:numId="14">
    <w:abstractNumId w:val="3"/>
  </w:num>
  <w:num w:numId="15">
    <w:abstractNumId w:val="13"/>
  </w:num>
  <w:num w:numId="16">
    <w:abstractNumId w:val="29"/>
  </w:num>
  <w:num w:numId="17">
    <w:abstractNumId w:val="23"/>
  </w:num>
  <w:num w:numId="18">
    <w:abstractNumId w:val="32"/>
  </w:num>
  <w:num w:numId="19">
    <w:abstractNumId w:val="11"/>
  </w:num>
  <w:num w:numId="20">
    <w:abstractNumId w:val="0"/>
  </w:num>
  <w:num w:numId="21">
    <w:abstractNumId w:val="5"/>
  </w:num>
  <w:num w:numId="22">
    <w:abstractNumId w:val="26"/>
  </w:num>
  <w:num w:numId="23">
    <w:abstractNumId w:val="17"/>
  </w:num>
  <w:num w:numId="24">
    <w:abstractNumId w:val="4"/>
  </w:num>
  <w:num w:numId="25">
    <w:abstractNumId w:val="27"/>
  </w:num>
  <w:num w:numId="26">
    <w:abstractNumId w:val="8"/>
  </w:num>
  <w:num w:numId="27">
    <w:abstractNumId w:val="1"/>
  </w:num>
  <w:num w:numId="28">
    <w:abstractNumId w:val="9"/>
  </w:num>
  <w:num w:numId="29">
    <w:abstractNumId w:val="14"/>
  </w:num>
  <w:num w:numId="30">
    <w:abstractNumId w:val="2"/>
  </w:num>
  <w:num w:numId="31">
    <w:abstractNumId w:val="6"/>
  </w:num>
  <w:num w:numId="32">
    <w:abstractNumId w:val="12"/>
  </w:num>
  <w:num w:numId="33">
    <w:abstractNumId w:val="28"/>
  </w:num>
  <w:num w:numId="34">
    <w:abstractNumId w:val="35"/>
  </w:num>
  <w:num w:numId="35">
    <w:abstractNumId w:val="24"/>
  </w:num>
  <w:num w:numId="36">
    <w:abstractNumId w:val="34"/>
  </w:num>
  <w:num w:numId="37">
    <w:abstractNumId w:val="7"/>
  </w:num>
  <w:num w:numId="38">
    <w:abstractNumId w:val="30"/>
  </w:num>
  <w:num w:numId="39">
    <w:abstractNumId w:val="18"/>
  </w:num>
  <w:num w:numId="40">
    <w:abstractNumId w:val="25"/>
  </w:num>
  <w:num w:numId="41">
    <w:abstractNumId w:val="21"/>
  </w:num>
  <w:num w:numId="42">
    <w:abstractNumId w:val="19"/>
  </w:num>
  <w:num w:numId="43">
    <w:abstractNumId w:val="33"/>
  </w:num>
  <w:num w:numId="44">
    <w:abstractNumId w:val="16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66"/>
    <w:rsid w:val="000035B7"/>
    <w:rsid w:val="00011032"/>
    <w:rsid w:val="00020D28"/>
    <w:rsid w:val="0003313D"/>
    <w:rsid w:val="000539CE"/>
    <w:rsid w:val="0005674C"/>
    <w:rsid w:val="00077CF3"/>
    <w:rsid w:val="00095288"/>
    <w:rsid w:val="000A1C69"/>
    <w:rsid w:val="000A2802"/>
    <w:rsid w:val="000A4177"/>
    <w:rsid w:val="000C7FB0"/>
    <w:rsid w:val="000D7B0B"/>
    <w:rsid w:val="000E19C8"/>
    <w:rsid w:val="000E786A"/>
    <w:rsid w:val="000F0E58"/>
    <w:rsid w:val="001049E9"/>
    <w:rsid w:val="00111A88"/>
    <w:rsid w:val="00112186"/>
    <w:rsid w:val="00131E03"/>
    <w:rsid w:val="00133C80"/>
    <w:rsid w:val="00147B3E"/>
    <w:rsid w:val="00157200"/>
    <w:rsid w:val="001616FB"/>
    <w:rsid w:val="00163EF2"/>
    <w:rsid w:val="001735F0"/>
    <w:rsid w:val="001A0C0E"/>
    <w:rsid w:val="001B278A"/>
    <w:rsid w:val="001B34E4"/>
    <w:rsid w:val="001C7046"/>
    <w:rsid w:val="001D3E6D"/>
    <w:rsid w:val="001D78D4"/>
    <w:rsid w:val="001F2F53"/>
    <w:rsid w:val="002079D1"/>
    <w:rsid w:val="0021698B"/>
    <w:rsid w:val="0022613E"/>
    <w:rsid w:val="00270F9F"/>
    <w:rsid w:val="00275637"/>
    <w:rsid w:val="00283AEF"/>
    <w:rsid w:val="0028434E"/>
    <w:rsid w:val="00296234"/>
    <w:rsid w:val="002B60A2"/>
    <w:rsid w:val="002B66CD"/>
    <w:rsid w:val="002D57D0"/>
    <w:rsid w:val="002E1A57"/>
    <w:rsid w:val="002E451B"/>
    <w:rsid w:val="002E6720"/>
    <w:rsid w:val="002F2865"/>
    <w:rsid w:val="002F732B"/>
    <w:rsid w:val="003200FB"/>
    <w:rsid w:val="00324DFD"/>
    <w:rsid w:val="003653AD"/>
    <w:rsid w:val="00374B88"/>
    <w:rsid w:val="00397598"/>
    <w:rsid w:val="003A005F"/>
    <w:rsid w:val="003A1E7D"/>
    <w:rsid w:val="003C0E48"/>
    <w:rsid w:val="003D04B3"/>
    <w:rsid w:val="003D4976"/>
    <w:rsid w:val="003D72FF"/>
    <w:rsid w:val="003E2E12"/>
    <w:rsid w:val="003F49CE"/>
    <w:rsid w:val="00411EC4"/>
    <w:rsid w:val="004126DE"/>
    <w:rsid w:val="0041652F"/>
    <w:rsid w:val="0044283C"/>
    <w:rsid w:val="00444307"/>
    <w:rsid w:val="0044567E"/>
    <w:rsid w:val="00445A18"/>
    <w:rsid w:val="004469BD"/>
    <w:rsid w:val="00450FB3"/>
    <w:rsid w:val="0046374B"/>
    <w:rsid w:val="00470099"/>
    <w:rsid w:val="004772C8"/>
    <w:rsid w:val="004778A1"/>
    <w:rsid w:val="00492420"/>
    <w:rsid w:val="004941B0"/>
    <w:rsid w:val="004C252D"/>
    <w:rsid w:val="004D4162"/>
    <w:rsid w:val="004E0B66"/>
    <w:rsid w:val="004E33E4"/>
    <w:rsid w:val="004E7A2A"/>
    <w:rsid w:val="004F4DAE"/>
    <w:rsid w:val="00521AC6"/>
    <w:rsid w:val="00525BB4"/>
    <w:rsid w:val="00531BB7"/>
    <w:rsid w:val="00533165"/>
    <w:rsid w:val="0054111C"/>
    <w:rsid w:val="00542FE6"/>
    <w:rsid w:val="00547775"/>
    <w:rsid w:val="00552C63"/>
    <w:rsid w:val="0056612E"/>
    <w:rsid w:val="0058597A"/>
    <w:rsid w:val="00596334"/>
    <w:rsid w:val="005A1E5D"/>
    <w:rsid w:val="005A37DA"/>
    <w:rsid w:val="005B0DC4"/>
    <w:rsid w:val="005D1190"/>
    <w:rsid w:val="005E7BFA"/>
    <w:rsid w:val="00625AA1"/>
    <w:rsid w:val="00625B97"/>
    <w:rsid w:val="00633697"/>
    <w:rsid w:val="0065070A"/>
    <w:rsid w:val="00651EA7"/>
    <w:rsid w:val="00693393"/>
    <w:rsid w:val="0069404D"/>
    <w:rsid w:val="006C0B6B"/>
    <w:rsid w:val="006D587E"/>
    <w:rsid w:val="00700C12"/>
    <w:rsid w:val="00715FA1"/>
    <w:rsid w:val="00720079"/>
    <w:rsid w:val="007330E6"/>
    <w:rsid w:val="00740D6A"/>
    <w:rsid w:val="00742962"/>
    <w:rsid w:val="00745F9E"/>
    <w:rsid w:val="0075003C"/>
    <w:rsid w:val="0078392D"/>
    <w:rsid w:val="00786B51"/>
    <w:rsid w:val="007A2123"/>
    <w:rsid w:val="007A219C"/>
    <w:rsid w:val="007B2279"/>
    <w:rsid w:val="007B7CB7"/>
    <w:rsid w:val="007C157F"/>
    <w:rsid w:val="007C2C69"/>
    <w:rsid w:val="007C5703"/>
    <w:rsid w:val="007E618A"/>
    <w:rsid w:val="00802661"/>
    <w:rsid w:val="00802B25"/>
    <w:rsid w:val="00804182"/>
    <w:rsid w:val="00814494"/>
    <w:rsid w:val="00824D2C"/>
    <w:rsid w:val="00834AF8"/>
    <w:rsid w:val="00840C9C"/>
    <w:rsid w:val="008431CC"/>
    <w:rsid w:val="00856A25"/>
    <w:rsid w:val="00867FCC"/>
    <w:rsid w:val="00875A69"/>
    <w:rsid w:val="00894D66"/>
    <w:rsid w:val="00895CED"/>
    <w:rsid w:val="008B4DEB"/>
    <w:rsid w:val="008D00FC"/>
    <w:rsid w:val="008D7B14"/>
    <w:rsid w:val="008E351E"/>
    <w:rsid w:val="009353E8"/>
    <w:rsid w:val="00942A23"/>
    <w:rsid w:val="009448E6"/>
    <w:rsid w:val="00956FDF"/>
    <w:rsid w:val="009631D1"/>
    <w:rsid w:val="009633D6"/>
    <w:rsid w:val="00967E07"/>
    <w:rsid w:val="00992239"/>
    <w:rsid w:val="00997AE5"/>
    <w:rsid w:val="009A5F3D"/>
    <w:rsid w:val="009B5C39"/>
    <w:rsid w:val="009B6A8C"/>
    <w:rsid w:val="009C1089"/>
    <w:rsid w:val="009D36C9"/>
    <w:rsid w:val="00A015CB"/>
    <w:rsid w:val="00A05FE8"/>
    <w:rsid w:val="00A14DF9"/>
    <w:rsid w:val="00A22B21"/>
    <w:rsid w:val="00A2339C"/>
    <w:rsid w:val="00A345ED"/>
    <w:rsid w:val="00A37B10"/>
    <w:rsid w:val="00A549E2"/>
    <w:rsid w:val="00A6588D"/>
    <w:rsid w:val="00A70F89"/>
    <w:rsid w:val="00A71D5C"/>
    <w:rsid w:val="00A82287"/>
    <w:rsid w:val="00A85E4C"/>
    <w:rsid w:val="00AA6D40"/>
    <w:rsid w:val="00AB04D7"/>
    <w:rsid w:val="00AC7198"/>
    <w:rsid w:val="00AF6290"/>
    <w:rsid w:val="00B064E2"/>
    <w:rsid w:val="00B138F3"/>
    <w:rsid w:val="00B2279A"/>
    <w:rsid w:val="00B52878"/>
    <w:rsid w:val="00B5447C"/>
    <w:rsid w:val="00B63255"/>
    <w:rsid w:val="00B63BF3"/>
    <w:rsid w:val="00B7358E"/>
    <w:rsid w:val="00B953A7"/>
    <w:rsid w:val="00BA1302"/>
    <w:rsid w:val="00BA7024"/>
    <w:rsid w:val="00BB11D9"/>
    <w:rsid w:val="00BC6613"/>
    <w:rsid w:val="00BF0B3A"/>
    <w:rsid w:val="00C11DB2"/>
    <w:rsid w:val="00C23707"/>
    <w:rsid w:val="00C33C55"/>
    <w:rsid w:val="00C476FA"/>
    <w:rsid w:val="00C63E60"/>
    <w:rsid w:val="00C95D35"/>
    <w:rsid w:val="00C963C9"/>
    <w:rsid w:val="00C97EB7"/>
    <w:rsid w:val="00CA77B4"/>
    <w:rsid w:val="00CA784A"/>
    <w:rsid w:val="00CB7632"/>
    <w:rsid w:val="00CD37B1"/>
    <w:rsid w:val="00CE469E"/>
    <w:rsid w:val="00CF782E"/>
    <w:rsid w:val="00D068D3"/>
    <w:rsid w:val="00D157C7"/>
    <w:rsid w:val="00D16705"/>
    <w:rsid w:val="00D212B1"/>
    <w:rsid w:val="00D34143"/>
    <w:rsid w:val="00D375E7"/>
    <w:rsid w:val="00D41087"/>
    <w:rsid w:val="00D55EBA"/>
    <w:rsid w:val="00D7022D"/>
    <w:rsid w:val="00D81431"/>
    <w:rsid w:val="00DB37AB"/>
    <w:rsid w:val="00DB7772"/>
    <w:rsid w:val="00DC3EAA"/>
    <w:rsid w:val="00DD0C77"/>
    <w:rsid w:val="00DD4B4C"/>
    <w:rsid w:val="00DE2118"/>
    <w:rsid w:val="00DF139A"/>
    <w:rsid w:val="00DF2758"/>
    <w:rsid w:val="00E028D9"/>
    <w:rsid w:val="00E17356"/>
    <w:rsid w:val="00E278FF"/>
    <w:rsid w:val="00E347B4"/>
    <w:rsid w:val="00E5334E"/>
    <w:rsid w:val="00E552A3"/>
    <w:rsid w:val="00E71AB9"/>
    <w:rsid w:val="00E75321"/>
    <w:rsid w:val="00E95781"/>
    <w:rsid w:val="00EB1D25"/>
    <w:rsid w:val="00ED0D7F"/>
    <w:rsid w:val="00F03908"/>
    <w:rsid w:val="00F10BC1"/>
    <w:rsid w:val="00F12BA6"/>
    <w:rsid w:val="00F13BD5"/>
    <w:rsid w:val="00F16B7A"/>
    <w:rsid w:val="00F17118"/>
    <w:rsid w:val="00F24496"/>
    <w:rsid w:val="00F37B7D"/>
    <w:rsid w:val="00F459BD"/>
    <w:rsid w:val="00F46F57"/>
    <w:rsid w:val="00F500DB"/>
    <w:rsid w:val="00F518AB"/>
    <w:rsid w:val="00F56DA5"/>
    <w:rsid w:val="00F629BA"/>
    <w:rsid w:val="00F732B0"/>
    <w:rsid w:val="00F81BBE"/>
    <w:rsid w:val="00F916CD"/>
    <w:rsid w:val="00F93880"/>
    <w:rsid w:val="00FA0F8A"/>
    <w:rsid w:val="00FA43D4"/>
    <w:rsid w:val="00FD51D7"/>
    <w:rsid w:val="00FE2EB4"/>
    <w:rsid w:val="00FE410B"/>
    <w:rsid w:val="00FF2951"/>
    <w:rsid w:val="00FF4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38D4FC8"/>
  <w15:docId w15:val="{3CD2434F-7B59-462E-AF79-A707667D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s-E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3E8"/>
  </w:style>
  <w:style w:type="paragraph" w:styleId="Ttulo1">
    <w:name w:val="heading 1"/>
    <w:basedOn w:val="Normal"/>
    <w:next w:val="Normal"/>
    <w:link w:val="Ttulo1Car"/>
    <w:uiPriority w:val="9"/>
    <w:qFormat/>
    <w:rsid w:val="00133C80"/>
    <w:pPr>
      <w:pBdr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pBdr>
      <w:shd w:val="clear" w:color="auto" w:fill="DDDDD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3C80"/>
    <w:pPr>
      <w:pBdr>
        <w:top w:val="single" w:sz="24" w:space="0" w:color="F8F8F8" w:themeColor="accent1" w:themeTint="33"/>
        <w:left w:val="single" w:sz="24" w:space="0" w:color="F8F8F8" w:themeColor="accent1" w:themeTint="33"/>
        <w:bottom w:val="single" w:sz="24" w:space="0" w:color="F8F8F8" w:themeColor="accent1" w:themeTint="33"/>
        <w:right w:val="single" w:sz="24" w:space="0" w:color="F8F8F8" w:themeColor="accent1" w:themeTint="33"/>
      </w:pBdr>
      <w:shd w:val="clear" w:color="auto" w:fill="F8F8F8" w:themeFill="accent1" w:themeFillTint="33"/>
      <w:spacing w:after="0"/>
      <w:outlineLvl w:val="1"/>
    </w:pPr>
    <w:rPr>
      <w:caps/>
      <w:spacing w:val="1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3C80"/>
    <w:pPr>
      <w:pBdr>
        <w:top w:val="single" w:sz="6" w:space="2" w:color="DDDDDD" w:themeColor="accent1"/>
      </w:pBdr>
      <w:spacing w:before="300" w:after="0"/>
      <w:outlineLvl w:val="2"/>
    </w:pPr>
    <w:rPr>
      <w:caps/>
      <w:color w:val="6E6E6E" w:themeColor="accent1" w:themeShade="7F"/>
      <w:spacing w:val="15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3C80"/>
    <w:pPr>
      <w:pBdr>
        <w:top w:val="dotted" w:sz="6" w:space="2" w:color="DDDDDD" w:themeColor="accent1"/>
      </w:pBdr>
      <w:spacing w:before="200" w:after="0"/>
      <w:outlineLvl w:val="3"/>
    </w:pPr>
    <w:rPr>
      <w:caps/>
      <w:color w:val="A5A5A5" w:themeColor="accent1" w:themeShade="B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3C80"/>
    <w:pPr>
      <w:pBdr>
        <w:bottom w:val="single" w:sz="6" w:space="1" w:color="DDDDDD" w:themeColor="accent1"/>
      </w:pBdr>
      <w:spacing w:before="200" w:after="0"/>
      <w:outlineLvl w:val="4"/>
    </w:pPr>
    <w:rPr>
      <w:caps/>
      <w:color w:val="A5A5A5" w:themeColor="accent1" w:themeShade="B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3C80"/>
    <w:pPr>
      <w:pBdr>
        <w:bottom w:val="dotted" w:sz="6" w:space="1" w:color="DDDDDD" w:themeColor="accent1"/>
      </w:pBdr>
      <w:spacing w:before="200" w:after="0"/>
      <w:outlineLvl w:val="5"/>
    </w:pPr>
    <w:rPr>
      <w:caps/>
      <w:color w:val="A5A5A5" w:themeColor="accent1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3C80"/>
    <w:pPr>
      <w:spacing w:before="200" w:after="0"/>
      <w:outlineLvl w:val="6"/>
    </w:pPr>
    <w:rPr>
      <w:caps/>
      <w:color w:val="A5A5A5" w:themeColor="accent1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3C8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3C8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633697"/>
  </w:style>
  <w:style w:type="paragraph" w:styleId="Piedepgina">
    <w:name w:val="footer"/>
    <w:basedOn w:val="Normal"/>
    <w:link w:val="PiedepginaCar"/>
    <w:uiPriority w:val="99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697"/>
  </w:style>
  <w:style w:type="paragraph" w:styleId="Textodeglobo">
    <w:name w:val="Balloon Text"/>
    <w:basedOn w:val="Normal"/>
    <w:link w:val="TextodegloboCar"/>
    <w:uiPriority w:val="99"/>
    <w:semiHidden/>
    <w:unhideWhenUsed/>
    <w:rsid w:val="00633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369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D00F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5AA1"/>
    <w:pPr>
      <w:spacing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Textoennegrita">
    <w:name w:val="Strong"/>
    <w:uiPriority w:val="22"/>
    <w:qFormat/>
    <w:rsid w:val="00133C80"/>
    <w:rPr>
      <w:b/>
      <w:bCs/>
    </w:rPr>
  </w:style>
  <w:style w:type="character" w:styleId="nfasis">
    <w:name w:val="Emphasis"/>
    <w:uiPriority w:val="20"/>
    <w:qFormat/>
    <w:rsid w:val="00133C80"/>
    <w:rPr>
      <w:caps/>
      <w:color w:val="6E6E6E" w:themeColor="accent1" w:themeShade="7F"/>
      <w:spacing w:val="5"/>
    </w:rPr>
  </w:style>
  <w:style w:type="character" w:styleId="Nmerodepgina">
    <w:name w:val="page number"/>
    <w:basedOn w:val="Fuentedeprrafopredeter"/>
    <w:uiPriority w:val="99"/>
    <w:unhideWhenUsed/>
    <w:rsid w:val="00133C80"/>
  </w:style>
  <w:style w:type="character" w:customStyle="1" w:styleId="Ttulo1Car">
    <w:name w:val="Título 1 Car"/>
    <w:basedOn w:val="Fuentedeprrafopredeter"/>
    <w:link w:val="Ttulo1"/>
    <w:uiPriority w:val="9"/>
    <w:rsid w:val="00133C80"/>
    <w:rPr>
      <w:caps/>
      <w:color w:val="FFFFFF" w:themeColor="background1"/>
      <w:spacing w:val="15"/>
      <w:sz w:val="22"/>
      <w:szCs w:val="22"/>
      <w:shd w:val="clear" w:color="auto" w:fill="DDDDDD" w:themeFill="accent1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3C80"/>
    <w:rPr>
      <w:caps/>
      <w:spacing w:val="15"/>
      <w:shd w:val="clear" w:color="auto" w:fill="F8F8F8" w:themeFill="accent1" w:themeFillTint="33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3C80"/>
    <w:rPr>
      <w:caps/>
      <w:color w:val="6E6E6E" w:themeColor="accent1" w:themeShade="7F"/>
      <w:spacing w:val="15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3C80"/>
    <w:rPr>
      <w:caps/>
      <w:spacing w:val="10"/>
      <w:sz w:val="18"/>
      <w:szCs w:val="1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3C80"/>
    <w:rPr>
      <w:i/>
      <w:iCs/>
      <w:caps/>
      <w:spacing w:val="10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33C80"/>
    <w:rPr>
      <w:b/>
      <w:bCs/>
      <w:color w:val="A5A5A5" w:themeColor="accent1" w:themeShade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133C80"/>
    <w:pPr>
      <w:spacing w:before="0" w:after="0"/>
    </w:pPr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33C80"/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133C8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tuloCar">
    <w:name w:val="Subtítulo Car"/>
    <w:basedOn w:val="Fuentedeprrafopredeter"/>
    <w:link w:val="Subttulo"/>
    <w:uiPriority w:val="11"/>
    <w:rsid w:val="00133C80"/>
    <w:rPr>
      <w:caps/>
      <w:color w:val="595959" w:themeColor="text1" w:themeTint="A6"/>
      <w:spacing w:val="10"/>
      <w:sz w:val="21"/>
      <w:szCs w:val="21"/>
    </w:rPr>
  </w:style>
  <w:style w:type="paragraph" w:styleId="Sinespaciado">
    <w:name w:val="No Spacing"/>
    <w:uiPriority w:val="1"/>
    <w:qFormat/>
    <w:rsid w:val="00133C8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133C80"/>
    <w:rPr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133C80"/>
    <w:rPr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3C80"/>
    <w:pPr>
      <w:spacing w:before="240" w:after="240" w:line="240" w:lineRule="auto"/>
      <w:ind w:left="1080" w:right="1080"/>
      <w:jc w:val="center"/>
    </w:pPr>
    <w:rPr>
      <w:color w:val="DDDDDD" w:themeColor="accent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3C80"/>
    <w:rPr>
      <w:color w:val="DDDDDD" w:themeColor="accent1"/>
      <w:sz w:val="24"/>
      <w:szCs w:val="24"/>
    </w:rPr>
  </w:style>
  <w:style w:type="character" w:styleId="nfasissutil">
    <w:name w:val="Subtle Emphasis"/>
    <w:uiPriority w:val="19"/>
    <w:qFormat/>
    <w:rsid w:val="00133C80"/>
    <w:rPr>
      <w:i/>
      <w:iCs/>
      <w:color w:val="6E6E6E" w:themeColor="accent1" w:themeShade="7F"/>
    </w:rPr>
  </w:style>
  <w:style w:type="character" w:styleId="nfasisintenso">
    <w:name w:val="Intense Emphasis"/>
    <w:uiPriority w:val="21"/>
    <w:qFormat/>
    <w:rsid w:val="00133C80"/>
    <w:rPr>
      <w:b/>
      <w:bCs/>
      <w:caps/>
      <w:color w:val="6E6E6E" w:themeColor="accent1" w:themeShade="7F"/>
      <w:spacing w:val="10"/>
    </w:rPr>
  </w:style>
  <w:style w:type="character" w:styleId="Referenciasutil">
    <w:name w:val="Subtle Reference"/>
    <w:uiPriority w:val="31"/>
    <w:qFormat/>
    <w:rsid w:val="00133C80"/>
    <w:rPr>
      <w:b/>
      <w:bCs/>
      <w:color w:val="DDDDDD" w:themeColor="accent1"/>
    </w:rPr>
  </w:style>
  <w:style w:type="character" w:styleId="Referenciaintensa">
    <w:name w:val="Intense Reference"/>
    <w:uiPriority w:val="32"/>
    <w:qFormat/>
    <w:rsid w:val="00133C80"/>
    <w:rPr>
      <w:b/>
      <w:bCs/>
      <w:i/>
      <w:iCs/>
      <w:caps/>
      <w:color w:val="DDDDDD" w:themeColor="accent1"/>
    </w:rPr>
  </w:style>
  <w:style w:type="character" w:styleId="Ttulodellibro">
    <w:name w:val="Book Title"/>
    <w:uiPriority w:val="33"/>
    <w:qFormat/>
    <w:rsid w:val="00133C80"/>
    <w:rPr>
      <w:b/>
      <w:bCs/>
      <w:i/>
      <w:iC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33C80"/>
    <w:pPr>
      <w:outlineLvl w:val="9"/>
    </w:pPr>
  </w:style>
  <w:style w:type="paragraph" w:styleId="Textoindependiente">
    <w:name w:val="Body Text"/>
    <w:basedOn w:val="Normal"/>
    <w:link w:val="TextoindependienteCar"/>
    <w:uiPriority w:val="1"/>
    <w:qFormat/>
    <w:rsid w:val="00F17118"/>
    <w:pPr>
      <w:widowControl w:val="0"/>
      <w:autoSpaceDE w:val="0"/>
      <w:autoSpaceDN w:val="0"/>
      <w:spacing w:before="0" w:after="0" w:line="240" w:lineRule="auto"/>
    </w:pPr>
    <w:rPr>
      <w:rFonts w:ascii="Arial MT" w:eastAsia="Arial MT" w:hAnsi="Arial MT" w:cs="Arial MT"/>
      <w:sz w:val="26"/>
      <w:szCs w:val="26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7118"/>
    <w:rPr>
      <w:rFonts w:ascii="Arial MT" w:eastAsia="Arial MT" w:hAnsi="Arial MT" w:cs="Arial MT"/>
      <w:sz w:val="26"/>
      <w:szCs w:val="26"/>
      <w:lang w:eastAsia="en-US"/>
    </w:rPr>
  </w:style>
  <w:style w:type="paragraph" w:customStyle="1" w:styleId="Standard">
    <w:name w:val="Standard"/>
    <w:rsid w:val="00531BB7"/>
    <w:pPr>
      <w:suppressAutoHyphens/>
      <w:autoSpaceDN w:val="0"/>
      <w:spacing w:before="0"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qFormat/>
    <w:rsid w:val="00D16705"/>
    <w:pPr>
      <w:suppressAutoHyphens/>
      <w:autoSpaceDN w:val="0"/>
      <w:spacing w:before="0" w:after="0" w:line="240" w:lineRule="auto"/>
      <w:ind w:left="720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Standard4">
    <w:name w:val="Standard4"/>
    <w:rsid w:val="00A22B21"/>
    <w:pPr>
      <w:suppressAutoHyphens/>
      <w:spacing w:before="0"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table" w:styleId="Tablaconcuadrcula">
    <w:name w:val="Table Grid"/>
    <w:basedOn w:val="Tablanormal"/>
    <w:uiPriority w:val="39"/>
    <w:rsid w:val="00411EC4"/>
    <w:pPr>
      <w:suppressAutoHyphens/>
      <w:spacing w:before="0"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5oscura-nfasis5">
    <w:name w:val="Grid Table 5 Dark Accent 5"/>
    <w:basedOn w:val="Tablanormal"/>
    <w:uiPriority w:val="50"/>
    <w:rsid w:val="00A822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paragraph" w:styleId="Sangradetextonormal">
    <w:name w:val="Body Text Indent"/>
    <w:basedOn w:val="Normal"/>
    <w:link w:val="SangradetextonormalCar"/>
    <w:rsid w:val="007A2123"/>
    <w:pPr>
      <w:suppressAutoHyphens/>
      <w:spacing w:before="0"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7A21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odyTextIn">
    <w:name w:val="Body Text In"/>
    <w:rsid w:val="007A2123"/>
    <w:pPr>
      <w:suppressAutoHyphens/>
      <w:spacing w:before="0" w:after="0" w:line="240" w:lineRule="auto"/>
      <w:jc w:val="both"/>
    </w:pPr>
    <w:rPr>
      <w:rFonts w:ascii="Arial" w:eastAsia="Times New Roman" w:hAnsi="Arial" w:cs="Arial"/>
      <w:sz w:val="24"/>
      <w:lang w:val="es-ES_tradnl" w:eastAsia="zh-CN"/>
    </w:rPr>
  </w:style>
  <w:style w:type="paragraph" w:customStyle="1" w:styleId="Default">
    <w:name w:val="Default"/>
    <w:rsid w:val="007E618A"/>
    <w:pPr>
      <w:widowControl w:val="0"/>
      <w:suppressAutoHyphens/>
      <w:spacing w:before="0"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character" w:customStyle="1" w:styleId="hgkelc">
    <w:name w:val="hgkelc"/>
    <w:basedOn w:val="Fuentedeprrafopredeter"/>
    <w:rsid w:val="007E618A"/>
  </w:style>
  <w:style w:type="table" w:styleId="Cuadrculadetablaclara">
    <w:name w:val="Grid Table Light"/>
    <w:basedOn w:val="Tablanormal"/>
    <w:uiPriority w:val="40"/>
    <w:rsid w:val="007E61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5">
    <w:name w:val="Plain Table 5"/>
    <w:basedOn w:val="Tablanormal"/>
    <w:uiPriority w:val="45"/>
    <w:rsid w:val="007E6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Contenidodelatabla">
    <w:name w:val="Contenido de la tabla"/>
    <w:basedOn w:val="Normal"/>
    <w:rsid w:val="00F56DA5"/>
    <w:pPr>
      <w:widowControl w:val="0"/>
      <w:suppressLineNumbers/>
      <w:suppressAutoHyphens/>
      <w:spacing w:before="0"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Tabladecuadrcula3-nfasis2">
    <w:name w:val="Grid Table 3 Accent 2"/>
    <w:basedOn w:val="Tablanormal"/>
    <w:uiPriority w:val="48"/>
    <w:rsid w:val="00111A88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Tablanormal3">
    <w:name w:val="Plain Table 3"/>
    <w:basedOn w:val="Tablanormal"/>
    <w:uiPriority w:val="43"/>
    <w:rsid w:val="004D416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decuadrcula5oscura-nfasis4">
    <w:name w:val="Grid Table 5 Dark Accent 4"/>
    <w:basedOn w:val="Tablanormal"/>
    <w:uiPriority w:val="50"/>
    <w:rsid w:val="004D416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Tabladecuadrcula4-nfasis3">
    <w:name w:val="Grid Table 4 Accent 3"/>
    <w:basedOn w:val="Tablanormal"/>
    <w:uiPriority w:val="49"/>
    <w:rsid w:val="009353E8"/>
    <w:pPr>
      <w:spacing w:after="0"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9353E8"/>
    <w:pPr>
      <w:spacing w:before="0"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3E8"/>
  </w:style>
  <w:style w:type="character" w:styleId="Refdenotaalpie">
    <w:name w:val="footnote reference"/>
    <w:basedOn w:val="Fuentedeprrafopredeter"/>
    <w:uiPriority w:val="99"/>
    <w:semiHidden/>
    <w:unhideWhenUsed/>
    <w:rsid w:val="009353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487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idal\Desktop\Carta.dotm" TargetMode="Externa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31D7FC99-703B-41BF-AA64-D68AF862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</Template>
  <TotalTime>0</TotalTime>
  <Pages>1</Pages>
  <Words>395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mvidal</dc:creator>
  <cp:lastModifiedBy>pelayo.pedrayes</cp:lastModifiedBy>
  <cp:revision>2</cp:revision>
  <cp:lastPrinted>2026-10-20T12:48:00Z</cp:lastPrinted>
  <dcterms:created xsi:type="dcterms:W3CDTF">2026-10-22T11:14:00Z</dcterms:created>
  <dcterms:modified xsi:type="dcterms:W3CDTF">2026-10-22T11:14:00Z</dcterms:modified>
</cp:coreProperties>
</file>