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C1E37" w14:textId="7883853C" w:rsidR="00987F46" w:rsidRDefault="00987F46" w:rsidP="00395EF9">
      <w:pPr>
        <w:jc w:val="both"/>
      </w:pPr>
    </w:p>
    <w:p w14:paraId="44EB149E" w14:textId="77777777" w:rsidR="00395EF9" w:rsidRDefault="00395EF9" w:rsidP="00395EF9">
      <w:pPr>
        <w:jc w:val="both"/>
      </w:pPr>
      <w:r>
        <w:rPr>
          <w:rFonts w:ascii="Arial" w:hAnsi="Arial"/>
        </w:rPr>
        <w:t>X2026018644</w:t>
      </w:r>
    </w:p>
    <w:p w14:paraId="0982D2E2" w14:textId="77777777" w:rsidR="00395EF9" w:rsidRDefault="00395EF9" w:rsidP="00395EF9">
      <w:pPr>
        <w:spacing w:after="280"/>
        <w:jc w:val="both"/>
      </w:pPr>
      <w:r>
        <w:rPr>
          <w:rFonts w:ascii="Arial" w:hAnsi="Arial"/>
          <w:b/>
          <w:sz w:val="24"/>
        </w:rPr>
        <w:t>PROPUESTA DE ACUERDO A LA JUNTA DE GOBIERNO LOCAL</w:t>
      </w:r>
    </w:p>
    <w:p w14:paraId="7AE0E7A3" w14:textId="77777777" w:rsidR="00395EF9" w:rsidRDefault="00395EF9" w:rsidP="00395EF9">
      <w:pPr>
        <w:jc w:val="both"/>
      </w:pPr>
      <w:r>
        <w:rPr>
          <w:rFonts w:ascii="Arial" w:hAnsi="Arial"/>
        </w:rPr>
        <w:t>REF. ACUERDO: AJGL 13/03/2026 –</w:t>
      </w:r>
    </w:p>
    <w:p w14:paraId="2123599E" w14:textId="77777777" w:rsidR="00395EF9" w:rsidRDefault="00395EF9" w:rsidP="00395EF9">
      <w:pPr>
        <w:jc w:val="both"/>
      </w:pPr>
      <w:r>
        <w:rPr>
          <w:rFonts w:ascii="Arial" w:hAnsi="Arial"/>
        </w:rPr>
        <w:t>N.º EXP.: 22422026000015</w:t>
      </w:r>
    </w:p>
    <w:p w14:paraId="6431D08C" w14:textId="77777777" w:rsidR="00395EF9" w:rsidRDefault="00395EF9" w:rsidP="00395EF9">
      <w:pPr>
        <w:spacing w:before="100"/>
        <w:jc w:val="both"/>
      </w:pPr>
      <w:r>
        <w:rPr>
          <w:rFonts w:ascii="Arial" w:hAnsi="Arial"/>
          <w:b/>
          <w:sz w:val="21"/>
        </w:rPr>
        <w:t>CONCESIÓN DE UNA SUBVENCIÓN (2026) POR CONCESIÓN DIRECTA A LA JUNTA DE CONSERVACIÓN DE LA URBANIZACIÓN LA MONTGODA PARA LA REALIZACIÓN DE OBRAS DE MANTENIMIENTO Y CONSERVACIÓN DE SUS SERVICIOS</w:t>
      </w:r>
    </w:p>
    <w:p w14:paraId="661A7601" w14:textId="77777777" w:rsidR="00395EF9" w:rsidRDefault="00395EF9" w:rsidP="00395EF9">
      <w:pPr>
        <w:jc w:val="both"/>
      </w:pPr>
      <w:proofErr w:type="spellStart"/>
      <w:r>
        <w:rPr>
          <w:rFonts w:ascii="Arial" w:hAnsi="Arial"/>
        </w:rPr>
        <w:t>Exp</w:t>
      </w:r>
      <w:proofErr w:type="spellEnd"/>
      <w:r>
        <w:rPr>
          <w:rFonts w:ascii="Arial" w:hAnsi="Arial"/>
        </w:rPr>
        <w:t>. 22422026000015</w:t>
      </w:r>
    </w:p>
    <w:p w14:paraId="202DFAD4" w14:textId="77777777" w:rsidR="00395EF9" w:rsidRDefault="00395EF9" w:rsidP="00395EF9">
      <w:pPr>
        <w:jc w:val="both"/>
      </w:pPr>
      <w:r>
        <w:rPr>
          <w:rFonts w:ascii="Arial" w:hAnsi="Arial"/>
        </w:rPr>
        <w:t xml:space="preserve">Desde el Servicio de Obra Privada y Disciplina Urbanística del Ayuntamiento de Lloret de Mar se solicita que se conceda una subvención a la Junta de Conservación de la Urbanización La </w:t>
      </w:r>
      <w:proofErr w:type="spellStart"/>
      <w:r>
        <w:rPr>
          <w:rFonts w:ascii="Arial" w:hAnsi="Arial"/>
        </w:rPr>
        <w:t>Montgoda</w:t>
      </w:r>
      <w:proofErr w:type="spellEnd"/>
      <w:r>
        <w:rPr>
          <w:rFonts w:ascii="Arial" w:hAnsi="Arial"/>
        </w:rPr>
        <w:t>, con NIF n.º V17719808, para colaborar en la financiación de la realización de obras de conservación y mejora de sus servicios.</w:t>
      </w:r>
    </w:p>
    <w:p w14:paraId="1EFC512A" w14:textId="77777777" w:rsidR="00395EF9" w:rsidRDefault="00395EF9" w:rsidP="00395EF9">
      <w:pPr>
        <w:jc w:val="both"/>
      </w:pPr>
      <w:r>
        <w:rPr>
          <w:rFonts w:ascii="Arial" w:hAnsi="Arial"/>
        </w:rPr>
        <w:t>En fecha 06/03/2026, la técnica media del Servicio de Obra Privada y Disciplina Urbanística emite el correspondiente informe.</w:t>
      </w:r>
    </w:p>
    <w:p w14:paraId="50C269EF" w14:textId="77777777" w:rsidR="00395EF9" w:rsidRDefault="00395EF9" w:rsidP="00395EF9">
      <w:pPr>
        <w:jc w:val="both"/>
      </w:pPr>
      <w:r>
        <w:rPr>
          <w:rFonts w:ascii="Arial" w:hAnsi="Arial"/>
        </w:rPr>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4D66E012" w14:textId="77777777" w:rsidR="00395EF9" w:rsidRDefault="00395EF9" w:rsidP="00395EF9">
      <w:pPr>
        <w:jc w:val="both"/>
      </w:pPr>
      <w:r>
        <w:rPr>
          <w:rFonts w:ascii="Arial" w:hAnsi="Arial"/>
        </w:rPr>
        <w:t>La operación anteriormente descrita puede incluirse en el objeto de las subvenciones recogido en los artículos 2.1 de la LGT y 3 de la Ordenanza General de Subvenciones.</w:t>
      </w:r>
    </w:p>
    <w:p w14:paraId="7EAF021B" w14:textId="77777777" w:rsidR="00395EF9" w:rsidRDefault="00395EF9" w:rsidP="00395EF9">
      <w:pPr>
        <w:jc w:val="both"/>
      </w:pPr>
      <w:r>
        <w:rPr>
          <w:rFonts w:ascii="Arial" w:hAnsi="Arial"/>
        </w:rPr>
        <w:t>En este sentido, se hace notar que la aportación económica a una entidad urbanística colaboradora de conservación para pagar o colaborar con los gastos derivados de la ejecución de los trabajos de mantenimiento y conservación de la urbanización, consistentes en trabajos de asfaltado, reúne los requisitos de entrega de dinero sin contraprestación, sujeta a un determinado objetivo o proyecto y de interés social.</w:t>
      </w:r>
    </w:p>
    <w:p w14:paraId="1AF0B169" w14:textId="77777777" w:rsidR="00395EF9" w:rsidRDefault="00395EF9" w:rsidP="00395EF9">
      <w:pPr>
        <w:spacing w:before="160"/>
        <w:jc w:val="both"/>
      </w:pPr>
      <w:r>
        <w:rPr>
          <w:rFonts w:ascii="Arial" w:hAnsi="Arial"/>
        </w:rPr>
        <w:t>X2026018644</w:t>
      </w:r>
    </w:p>
    <w:p w14:paraId="1ED2B654" w14:textId="77777777" w:rsidR="00395EF9" w:rsidRDefault="00395EF9" w:rsidP="00395EF9">
      <w:pPr>
        <w:jc w:val="both"/>
      </w:pPr>
      <w:r>
        <w:rPr>
          <w:rFonts w:ascii="Arial" w:hAnsi="Arial"/>
        </w:rPr>
        <w:t>Como es bien sabido, el régimen general para la concesión de subvenciones es el de concurrencia competitiva. No obstante, excepcionalmente se pueden conceder subvenciones directas, bien de manera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14A97C4D" w14:textId="77777777" w:rsidR="00395EF9" w:rsidRDefault="00395EF9" w:rsidP="00395EF9">
      <w:pPr>
        <w:jc w:val="both"/>
      </w:pPr>
      <w:r>
        <w:rPr>
          <w:rFonts w:ascii="Arial" w:hAnsi="Arial"/>
        </w:rPr>
        <w:t xml:space="preserve">La resolución mediante la cual se otorga una concesión directa (o, en su caso, el convenio a través del cual se canaliza esta subvención) establecerá cuáles son las condiciones y los compromisos aplicables de conformidad con lo previsto en la Ley (artículo 28 de la LGS) e irá acompañada del pertinente procedimiento presupuestario </w:t>
      </w:r>
      <w:r>
        <w:rPr>
          <w:rFonts w:ascii="Arial" w:hAnsi="Arial"/>
        </w:rPr>
        <w:lastRenderedPageBreak/>
        <w:t>en el que se aprueba y se compromete el gasto, se reconoce la obligación, se ordena el pago y se paga (artículo 34 de la LGS).</w:t>
      </w:r>
    </w:p>
    <w:p w14:paraId="451249E6" w14:textId="77777777" w:rsidR="00395EF9" w:rsidRDefault="00395EF9" w:rsidP="00395EF9">
      <w:pPr>
        <w:jc w:val="both"/>
      </w:pPr>
      <w:r>
        <w:rPr>
          <w:rFonts w:ascii="Arial" w:hAnsi="Arial"/>
        </w:rPr>
        <w:t>En virtud de la Resolución de Alcaldía n.º 3564, de 22 de junio de 2023, de delegación de competencias en la Junta de Gobierno Local.</w:t>
      </w:r>
    </w:p>
    <w:p w14:paraId="69A9D1AC" w14:textId="77777777" w:rsidR="00395EF9" w:rsidRDefault="00395EF9" w:rsidP="00395EF9">
      <w:pPr>
        <w:spacing w:before="100" w:after="140"/>
        <w:jc w:val="both"/>
      </w:pPr>
      <w:r>
        <w:rPr>
          <w:rFonts w:ascii="Arial" w:hAnsi="Arial"/>
          <w:b/>
        </w:rPr>
        <w:t>La Junta de Gobierno Local, ACUERDA:</w:t>
      </w:r>
    </w:p>
    <w:p w14:paraId="32DD9A83" w14:textId="77777777" w:rsidR="00395EF9" w:rsidRDefault="00395EF9" w:rsidP="00395EF9">
      <w:pPr>
        <w:jc w:val="both"/>
      </w:pPr>
      <w:proofErr w:type="gramStart"/>
      <w:r>
        <w:rPr>
          <w:rFonts w:ascii="Arial" w:hAnsi="Arial"/>
        </w:rPr>
        <w:t>PRIMERO.-</w:t>
      </w:r>
      <w:proofErr w:type="gramEnd"/>
      <w:r>
        <w:rPr>
          <w:rFonts w:ascii="Arial" w:hAnsi="Arial"/>
        </w:rPr>
        <w:t xml:space="preserve"> APROBAR la concesión de una subvención por concesión directa a la Junta de Conservación de la Urbanización La </w:t>
      </w:r>
      <w:proofErr w:type="spellStart"/>
      <w:r>
        <w:rPr>
          <w:rFonts w:ascii="Arial" w:hAnsi="Arial"/>
        </w:rPr>
        <w:t>Montgoda</w:t>
      </w:r>
      <w:proofErr w:type="spellEnd"/>
      <w:r>
        <w:rPr>
          <w:rFonts w:ascii="Arial" w:hAnsi="Arial"/>
        </w:rPr>
        <w:t>, por un importe de 7.711 €, destinada a financiar los trabajos de mantenimiento y conservación de la urbanización consistentes en trabajos de asfaltado.</w:t>
      </w:r>
    </w:p>
    <w:p w14:paraId="7A7D640F" w14:textId="77777777" w:rsidR="00395EF9" w:rsidRDefault="00395EF9" w:rsidP="00395EF9">
      <w:pPr>
        <w:jc w:val="both"/>
      </w:pPr>
      <w:proofErr w:type="gramStart"/>
      <w:r>
        <w:rPr>
          <w:rFonts w:ascii="Arial" w:hAnsi="Arial"/>
        </w:rPr>
        <w:t>SEGUNDO.-</w:t>
      </w:r>
      <w:proofErr w:type="gramEnd"/>
      <w:r>
        <w:rPr>
          <w:rFonts w:ascii="Arial" w:hAnsi="Arial"/>
        </w:rPr>
        <w:t xml:space="preserve"> AUTORIZAR y DISPONER un gasto de 7.711 € con cargo a la aplicación 2026 30 1510 78000 del presupuesto del ejercicio 2026 para hacer frente a la subvención que se otorga.</w:t>
      </w:r>
    </w:p>
    <w:p w14:paraId="377496CD" w14:textId="77777777" w:rsidR="00395EF9" w:rsidRDefault="00395EF9" w:rsidP="00395EF9">
      <w:pPr>
        <w:jc w:val="both"/>
      </w:pPr>
      <w:proofErr w:type="gramStart"/>
      <w:r>
        <w:rPr>
          <w:rFonts w:ascii="Arial" w:hAnsi="Arial"/>
        </w:rPr>
        <w:t>TERCERO.-</w:t>
      </w:r>
      <w:proofErr w:type="gramEnd"/>
      <w:r>
        <w:rPr>
          <w:rFonts w:ascii="Arial" w:hAnsi="Arial"/>
        </w:rPr>
        <w:t xml:space="preserve"> APROBAR las condiciones a las que queda sujeta la subvención, que se concretan en los siguientes puntos:</w:t>
      </w:r>
    </w:p>
    <w:p w14:paraId="0EC9F9FD" w14:textId="77777777" w:rsidR="00395EF9" w:rsidRDefault="00395EF9" w:rsidP="00395EF9">
      <w:pPr>
        <w:jc w:val="both"/>
      </w:pPr>
      <w:r>
        <w:rPr>
          <w:rFonts w:ascii="Arial" w:hAnsi="Arial"/>
        </w:rPr>
        <w:t>1. La subvención se destinará a financiar los gastos que se produzcan por los trabajos de asfaltado, que se llevarán a cabo en un plazo máximo de ejecución de un año.</w:t>
      </w:r>
    </w:p>
    <w:p w14:paraId="75880545" w14:textId="77777777" w:rsidR="00395EF9" w:rsidRDefault="00395EF9" w:rsidP="00395EF9">
      <w:pPr>
        <w:jc w:val="both"/>
      </w:pPr>
      <w:r>
        <w:rPr>
          <w:rFonts w:ascii="Arial" w:hAnsi="Arial"/>
        </w:rPr>
        <w:t>2. La persona beneficiaria deberá ejecutar la obra/actividad dentro del plazo establecido. Cuando no se haya establecido un plazo máximo en función de la especificidad de las obras, este será de cuatro meses y deberá justificar la realización de la obra/actividad ante el departamento de Servicios Públicos del Ayuntamiento de Lloret de Mar, que controlará su ejecución material. Dentro del plazo de un mes desde la finalización de las obras, deberá presentar las facturas que acrediten la realización de las actuaciones financiadas.</w:t>
      </w:r>
    </w:p>
    <w:p w14:paraId="7E3F2844" w14:textId="77777777" w:rsidR="00395EF9" w:rsidRDefault="00395EF9" w:rsidP="00395EF9">
      <w:pPr>
        <w:jc w:val="both"/>
      </w:pPr>
      <w:r>
        <w:rPr>
          <w:rFonts w:ascii="Arial" w:hAnsi="Arial"/>
        </w:rPr>
        <w:t>3. El pago se realizará mediante transferencia bancaria a la cuenta que figure designada en la ficha de acreedor.</w:t>
      </w:r>
    </w:p>
    <w:p w14:paraId="57F8B0D0" w14:textId="77777777" w:rsidR="00395EF9" w:rsidRDefault="00395EF9" w:rsidP="00395EF9">
      <w:pPr>
        <w:jc w:val="both"/>
      </w:pPr>
      <w:r>
        <w:rPr>
          <w:rFonts w:ascii="Arial" w:hAnsi="Arial"/>
        </w:rPr>
        <w:t>4. Las personas perceptoras de la subvención se obligan a ejecutar las actividades subvencionadas de conformidad con los principios de buena administración, buena fe y presunción de legalidad.</w:t>
      </w:r>
    </w:p>
    <w:p w14:paraId="7AA3FBFE" w14:textId="77777777" w:rsidR="00395EF9" w:rsidRDefault="00395EF9" w:rsidP="00395EF9">
      <w:pPr>
        <w:jc w:val="both"/>
      </w:pPr>
      <w:r>
        <w:rPr>
          <w:rFonts w:ascii="Arial" w:hAnsi="Arial"/>
        </w:rPr>
        <w:t>5. La persona beneficiaria de la subvención está obligada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000736B7" w14:textId="77777777" w:rsidR="00395EF9" w:rsidRDefault="00395EF9" w:rsidP="00395EF9">
      <w:pPr>
        <w:jc w:val="both"/>
      </w:pPr>
      <w:r>
        <w:rPr>
          <w:rFonts w:ascii="Arial" w:hAnsi="Arial"/>
        </w:rPr>
        <w:t>El incumplimiento de estas obligaciones originará las responsabilidades que correspondan en cada caso y podrá suponer la revocación, reducción o reintegro de la subvención concedida.</w:t>
      </w:r>
    </w:p>
    <w:p w14:paraId="2FCAAC46" w14:textId="77777777" w:rsidR="00395EF9" w:rsidRDefault="00395EF9" w:rsidP="00395EF9">
      <w:pPr>
        <w:jc w:val="both"/>
      </w:pPr>
      <w:proofErr w:type="gramStart"/>
      <w:r>
        <w:rPr>
          <w:rFonts w:ascii="Arial" w:hAnsi="Arial"/>
        </w:rPr>
        <w:t>CUARTO.-</w:t>
      </w:r>
      <w:proofErr w:type="gramEnd"/>
      <w:r>
        <w:rPr>
          <w:rFonts w:ascii="Arial" w:hAnsi="Arial"/>
        </w:rPr>
        <w:t xml:space="preserve"> COMUNICAR los datos que legalmente correspondan a la Base de Datos Nacional de Subvenciones, en aplicación de lo previsto en el artículo 20.8 de la LGS y el artículo 34 de la Ordenanza General de Subvenciones de Lloret de Mar.</w:t>
      </w:r>
    </w:p>
    <w:p w14:paraId="0D3FD034" w14:textId="77777777" w:rsidR="00395EF9" w:rsidRDefault="00395EF9" w:rsidP="00395EF9">
      <w:pPr>
        <w:jc w:val="both"/>
      </w:pPr>
      <w:proofErr w:type="gramStart"/>
      <w:r>
        <w:rPr>
          <w:rFonts w:ascii="Arial" w:hAnsi="Arial"/>
        </w:rPr>
        <w:t>QUINTO.-</w:t>
      </w:r>
      <w:proofErr w:type="gramEnd"/>
      <w:r>
        <w:rPr>
          <w:rFonts w:ascii="Arial" w:hAnsi="Arial"/>
        </w:rPr>
        <w:t xml:space="preserve"> Notificar el presente Acuerdo a la Junta de Conservación de la Urbanización La </w:t>
      </w:r>
      <w:proofErr w:type="spellStart"/>
      <w:r>
        <w:rPr>
          <w:rFonts w:ascii="Arial" w:hAnsi="Arial"/>
        </w:rPr>
        <w:t>Montgoda</w:t>
      </w:r>
      <w:proofErr w:type="spellEnd"/>
      <w:r>
        <w:rPr>
          <w:rFonts w:ascii="Arial" w:hAnsi="Arial"/>
        </w:rPr>
        <w:t>, al Servicio de Obra Privada y Disciplina Urbanística y a la Intervención General del Ayuntamiento de Lloret de Mar, para su conocimiento y efectos.</w:t>
      </w:r>
    </w:p>
    <w:p w14:paraId="642302AD" w14:textId="77777777" w:rsidR="00395EF9" w:rsidRDefault="00395EF9" w:rsidP="00395EF9">
      <w:pPr>
        <w:spacing w:before="160"/>
        <w:jc w:val="both"/>
      </w:pPr>
      <w:r>
        <w:rPr>
          <w:rFonts w:ascii="Arial" w:hAnsi="Arial"/>
        </w:rPr>
        <w:lastRenderedPageBreak/>
        <w:t>Lloret de Mar, a fecha de la firma electrónica.</w:t>
      </w:r>
    </w:p>
    <w:p w14:paraId="2E2A91FF" w14:textId="77777777" w:rsidR="00395EF9" w:rsidRDefault="00395EF9" w:rsidP="00395EF9">
      <w:pPr>
        <w:spacing w:after="0"/>
        <w:jc w:val="both"/>
      </w:pPr>
      <w:r>
        <w:rPr>
          <w:rFonts w:ascii="Arial" w:hAnsi="Arial"/>
        </w:rPr>
        <w:t>Lloret de Mar, 11 de marzo de 2026</w:t>
      </w:r>
    </w:p>
    <w:p w14:paraId="689B47CE" w14:textId="77777777" w:rsidR="00395EF9" w:rsidRPr="00395EF9" w:rsidRDefault="00395EF9" w:rsidP="00395EF9">
      <w:pPr>
        <w:jc w:val="both"/>
      </w:pPr>
    </w:p>
    <w:sectPr w:rsidR="00395EF9" w:rsidRPr="00395EF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395EF9"/>
    <w:rsid w:val="0059792B"/>
    <w:rsid w:val="007E0849"/>
    <w:rsid w:val="009308C6"/>
    <w:rsid w:val="00987F46"/>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192693647">
      <w:bodyDiv w:val="1"/>
      <w:marLeft w:val="0"/>
      <w:marRight w:val="0"/>
      <w:marTop w:val="0"/>
      <w:marBottom w:val="0"/>
      <w:divBdr>
        <w:top w:val="none" w:sz="0" w:space="0" w:color="auto"/>
        <w:left w:val="none" w:sz="0" w:space="0" w:color="auto"/>
        <w:bottom w:val="none" w:sz="0" w:space="0" w:color="auto"/>
        <w:right w:val="none" w:sz="0" w:space="0" w:color="auto"/>
      </w:divBdr>
      <w:divsChild>
        <w:div w:id="826626015">
          <w:marLeft w:val="0"/>
          <w:marRight w:val="0"/>
          <w:marTop w:val="0"/>
          <w:marBottom w:val="0"/>
          <w:divBdr>
            <w:top w:val="none" w:sz="0" w:space="0" w:color="auto"/>
            <w:left w:val="none" w:sz="0" w:space="0" w:color="auto"/>
            <w:bottom w:val="none" w:sz="0" w:space="0" w:color="auto"/>
            <w:right w:val="none" w:sz="0" w:space="0" w:color="auto"/>
          </w:divBdr>
          <w:divsChild>
            <w:div w:id="1433353932">
              <w:marLeft w:val="0"/>
              <w:marRight w:val="0"/>
              <w:marTop w:val="0"/>
              <w:marBottom w:val="0"/>
              <w:divBdr>
                <w:top w:val="none" w:sz="0" w:space="0" w:color="auto"/>
                <w:left w:val="none" w:sz="0" w:space="0" w:color="auto"/>
                <w:bottom w:val="none" w:sz="0" w:space="0" w:color="auto"/>
                <w:right w:val="none" w:sz="0" w:space="0" w:color="auto"/>
              </w:divBdr>
              <w:divsChild>
                <w:div w:id="9374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883</Words>
  <Characters>4858</Characters>
  <Application>Microsoft Office Word</Application>
  <DocSecurity>0</DocSecurity>
  <Lines>40</Lines>
  <Paragraphs>11</Paragraphs>
  <ScaleCrop>false</ScaleCrop>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9</cp:revision>
  <dcterms:created xsi:type="dcterms:W3CDTF">2026-05-25T10:56:00Z</dcterms:created>
  <dcterms:modified xsi:type="dcterms:W3CDTF">2026-10-23T10:44:00Z</dcterms:modified>
</cp:coreProperties>
</file>