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92EAE6" w14:textId="77777777" w:rsidR="00F16D62" w:rsidRPr="008759D9" w:rsidRDefault="00F16D62" w:rsidP="00CA1274">
      <w:pPr>
        <w:pStyle w:val="Ttulo1"/>
        <w:spacing w:line="140" w:lineRule="atLeast"/>
        <w:jc w:val="both"/>
        <w:rPr>
          <w:rFonts w:ascii="Arial" w:hAnsi="Arial" w:cs="Arial"/>
          <w:lang w:val="gl-ES"/>
        </w:rPr>
      </w:pPr>
      <w:r w:rsidRPr="008759D9">
        <w:rPr>
          <w:rFonts w:ascii="Arial" w:hAnsi="Arial" w:cs="Arial"/>
          <w:noProof/>
          <w:lang w:val="gl-ES"/>
        </w:rPr>
        <w:drawing>
          <wp:anchor distT="0" distB="0" distL="114300" distR="114300" simplePos="0" relativeHeight="251659264" behindDoc="1" locked="0" layoutInCell="1" allowOverlap="1" wp14:anchorId="5C1056DB" wp14:editId="79E10185">
            <wp:simplePos x="0" y="0"/>
            <wp:positionH relativeFrom="column">
              <wp:posOffset>4914900</wp:posOffset>
            </wp:positionH>
            <wp:positionV relativeFrom="paragraph">
              <wp:posOffset>-914400</wp:posOffset>
            </wp:positionV>
            <wp:extent cx="1600200" cy="1457325"/>
            <wp:effectExtent l="0" t="0" r="0" b="9525"/>
            <wp:wrapNone/>
            <wp:docPr id="1" name="Imax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A2012" w14:textId="28151C41" w:rsidR="00F16D62" w:rsidRPr="008759D9" w:rsidRDefault="00F16D62" w:rsidP="0093363A">
      <w:pPr>
        <w:pStyle w:val="Ttulo1"/>
        <w:rPr>
          <w:rFonts w:ascii="Arial" w:hAnsi="Arial" w:cs="Arial"/>
          <w:sz w:val="44"/>
          <w:szCs w:val="44"/>
          <w:lang w:val="gl-ES"/>
        </w:rPr>
      </w:pPr>
      <w:r w:rsidRPr="008759D9">
        <w:rPr>
          <w:rFonts w:ascii="Arial" w:hAnsi="Arial" w:cs="Arial"/>
          <w:sz w:val="44"/>
          <w:szCs w:val="44"/>
          <w:lang w:val="gl-ES"/>
        </w:rPr>
        <w:t>Premio Internacional Compostela para Álbum</w:t>
      </w:r>
      <w:r w:rsidR="00B82AAF">
        <w:rPr>
          <w:rFonts w:ascii="Arial" w:hAnsi="Arial" w:cs="Arial"/>
          <w:sz w:val="44"/>
          <w:szCs w:val="44"/>
          <w:lang w:val="gl-ES"/>
        </w:rPr>
        <w:t>e</w:t>
      </w:r>
      <w:r w:rsidRPr="008759D9">
        <w:rPr>
          <w:rFonts w:ascii="Arial" w:hAnsi="Arial" w:cs="Arial"/>
          <w:sz w:val="44"/>
          <w:szCs w:val="44"/>
          <w:lang w:val="gl-ES"/>
        </w:rPr>
        <w:t>s Ilustrados</w:t>
      </w:r>
    </w:p>
    <w:p w14:paraId="4E677151" w14:textId="0CEB2D14" w:rsid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</w:pPr>
      <w:bookmarkStart w:id="0" w:name="_Hlk188345392"/>
      <w:r w:rsidRPr="00B82AAF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>El Departamento de Educación</w:t>
      </w:r>
      <w:r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>del Concello de Santiago de Compostela,</w:t>
      </w:r>
      <w:r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>en colaboración con Kalandraka Editora,</w:t>
      </w:r>
      <w:r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>convoca el XIX Premio Internacional</w:t>
      </w:r>
      <w:r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>COMPOSTELA para Álbumes Ilustrados</w:t>
      </w:r>
      <w:r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  <w:t>con las siguientes bases:</w:t>
      </w:r>
    </w:p>
    <w:p w14:paraId="352D1DE0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ES_tradnl" w:eastAsia="en-US"/>
        </w:rPr>
      </w:pPr>
    </w:p>
    <w:p w14:paraId="0DB34113" w14:textId="1F162D2B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 1.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Podrán optar al XIX Premio Internacional COMPOSTELA para Álbumes Ilustrados todas las obras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que se puedan incluir en la categoría de álbum ilustrado: un libro en el que el relato se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cuenta a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través de imágenes o de imágenes y textos, de tal manera que ambos se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complementen.</w:t>
      </w:r>
    </w:p>
    <w:p w14:paraId="30CF825E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30D429AE" w14:textId="5AD74A31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2.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Las bases de la presente convocatoria tienen como finalidad fomentar la producción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artística y literaria destinada al público infantil y juvenil.</w:t>
      </w:r>
    </w:p>
    <w:p w14:paraId="10461F55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7B4389DA" w14:textId="01F55B1E" w:rsidR="00B82AAF" w:rsidRPr="00B82AAF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3.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Las obras podrán ser presentadas en cualquiera de las lenguas oficiales de la península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Ibérica y deberán ser originales e inéditas. No se admitirán aquellas que sean una adaptación</w:t>
      </w:r>
    </w:p>
    <w:p w14:paraId="564FBF64" w14:textId="537FE5C7" w:rsidR="00F16D62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de otros originales u obras que hayan sido premiadas en otros concursos. Tampoco se</w:t>
      </w:r>
      <w:r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admitirán las obras que tengan más de tres ilustraciones publicadas en Internet, así como</w:t>
      </w:r>
      <w:r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los trabajos generados, creados o adaptados por tecnología de inteligencia artificial.</w:t>
      </w:r>
    </w:p>
    <w:p w14:paraId="6C9EEF90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6EB7C320" w14:textId="77777777" w:rsidR="00B82AAF" w:rsidRPr="00B82AAF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4.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Podrán participar una o varias personas, autoras de texto e ilustración de cualquier</w:t>
      </w:r>
    </w:p>
    <w:p w14:paraId="4C6E4E99" w14:textId="7B3DAB29" w:rsidR="00F16D62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nacionalidad. Se excluirán las personas ganadoras de las anteriores ediciones y las personas</w:t>
      </w:r>
      <w:r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trabajadoras o extrabajadoras de la editorial Kalandraka.</w:t>
      </w:r>
    </w:p>
    <w:p w14:paraId="07DC3D35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3ECA134E" w14:textId="5B0E088F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5.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Los proyectos podrán presentarse en cualquier tamaño, técnica y formato, pero la extensión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no deberá superar las 40 páginas interiores (sin contar guardas ni cubiertas).</w:t>
      </w:r>
    </w:p>
    <w:p w14:paraId="446B3D93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454AD3C3" w14:textId="77777777" w:rsidR="00B82AAF" w:rsidRPr="008759D9" w:rsidRDefault="00F16D62" w:rsidP="00CA1274">
      <w:pPr>
        <w:pStyle w:val="NormalWeb"/>
        <w:spacing w:line="140" w:lineRule="atLeast"/>
        <w:jc w:val="both"/>
        <w:rPr>
          <w:rFonts w:ascii="Arial" w:hAnsi="Arial" w:cs="Arial"/>
          <w:sz w:val="20"/>
          <w:szCs w:val="20"/>
          <w:lang w:val="gl-E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6.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Las personas autoras que opten al premio deberán presentar:</w:t>
      </w:r>
    </w:p>
    <w:p w14:paraId="56DCB26A" w14:textId="77777777" w:rsidR="00B82AAF" w:rsidRPr="008759D9" w:rsidRDefault="00B82AAF" w:rsidP="00CA1274">
      <w:pPr>
        <w:pStyle w:val="NormalWeb"/>
        <w:spacing w:line="140" w:lineRule="atLeast"/>
        <w:jc w:val="both"/>
        <w:rPr>
          <w:rFonts w:ascii="Arial" w:hAnsi="Arial" w:cs="Arial"/>
          <w:sz w:val="20"/>
          <w:szCs w:val="20"/>
          <w:lang w:val="gl-E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    ·  </w:t>
      </w: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Cinco copias del texto.</w:t>
      </w:r>
    </w:p>
    <w:p w14:paraId="7B1CB7C2" w14:textId="77777777" w:rsidR="00B82AAF" w:rsidRPr="008759D9" w:rsidRDefault="00B82AAF" w:rsidP="00CA1274">
      <w:pPr>
        <w:pStyle w:val="NormalWeb"/>
        <w:spacing w:line="140" w:lineRule="atLeast"/>
        <w:jc w:val="both"/>
        <w:rPr>
          <w:rFonts w:ascii="Arial" w:hAnsi="Arial" w:cs="Arial"/>
          <w:sz w:val="20"/>
          <w:szCs w:val="20"/>
          <w:lang w:val="gl-E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    ·  </w:t>
      </w: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Tres ilustraciones originales y cinco fotocopias en color de cada una de ellas. En el caso</w:t>
      </w:r>
      <w:r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de utilizarse técnica digital, se admitirán impresiones de la obra en alta resolución.</w:t>
      </w:r>
    </w:p>
    <w:p w14:paraId="3D2F4F9D" w14:textId="17C28ECE" w:rsid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    ·  </w:t>
      </w: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Una maqueta acabada del proyecto que se presenta: una versión impresa con diseño,</w:t>
      </w:r>
      <w:r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texto e ilustraciones, lo más cercana posible a lo que será el libro acabado.</w:t>
      </w:r>
    </w:p>
    <w:p w14:paraId="5EF4F958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298F399F" w14:textId="3AC12CF4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7.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En las obras no deberá figurar el nombre de los y las autoras, sino un lema o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pseudónimo. Los datos personales de las personas participantes se entregarán en un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sobre cerrado: en el exterior se indicará el título de la obra y el lema o pseudónimo,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y en su interior el nombre o nombres completos, dirección postal, teléfono de contacto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y correo electrónico. Dentro del sobre también se incluirán una fotocopia completa del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DNI o pasaporte, así como una breve recensión biográfica.</w:t>
      </w:r>
    </w:p>
    <w:p w14:paraId="1FE65D0A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76A252F0" w14:textId="210793E3" w:rsidR="00F16D62" w:rsidRPr="00B82AAF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8.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Los trabajos serán remitidos o entregados en el Rexistro Xeral del Concello de Santiago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de Compostela (rúa do Presidente Salvador Allende, 4, 15705 Santiago de Compostela,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A Coruña, España). En el sobre se especificará obligatoriamente «XIX Premio Internacional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COMPOSTELA para Álbums Ilustrados». En los sobres que se entreguen a través de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agencias de transporte no deben aparecer los nombres de los y las autoras.</w:t>
      </w:r>
    </w:p>
    <w:p w14:paraId="4C54BAA5" w14:textId="77777777" w:rsidR="00F16D62" w:rsidRPr="008759D9" w:rsidRDefault="00F16D62" w:rsidP="00CA1274">
      <w:pPr>
        <w:pStyle w:val="NormalWeb"/>
        <w:spacing w:line="140" w:lineRule="atLeast"/>
        <w:jc w:val="both"/>
        <w:rPr>
          <w:rFonts w:ascii="Arial" w:hAnsi="Arial" w:cs="Arial"/>
          <w:sz w:val="20"/>
          <w:szCs w:val="20"/>
          <w:lang w:val="gl-ES"/>
        </w:rPr>
      </w:pPr>
    </w:p>
    <w:p w14:paraId="698936B6" w14:textId="77777777" w:rsidR="00F16D62" w:rsidRPr="008759D9" w:rsidRDefault="00F16D62" w:rsidP="00CA1274">
      <w:pPr>
        <w:pStyle w:val="NormalWeb"/>
        <w:spacing w:line="140" w:lineRule="atLeast"/>
        <w:jc w:val="both"/>
        <w:rPr>
          <w:rFonts w:ascii="Arial" w:hAnsi="Arial" w:cs="Arial"/>
          <w:sz w:val="20"/>
          <w:szCs w:val="20"/>
          <w:lang w:val="gl-ES"/>
        </w:rPr>
      </w:pPr>
    </w:p>
    <w:p w14:paraId="5004DE1A" w14:textId="6EB4CD83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9.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El plazo de presentación de los originales se abre con la publicación de estas bases en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el </w:t>
      </w:r>
      <w:r w:rsidR="00B82AAF" w:rsidRPr="00B82AAF">
        <w:rPr>
          <w:rFonts w:ascii="Arial" w:eastAsiaTheme="minorHAnsi" w:hAnsi="Arial" w:cs="Arial"/>
          <w:i/>
          <w:iCs/>
          <w:sz w:val="20"/>
          <w:szCs w:val="20"/>
          <w:lang w:val="es-ES_tradnl" w:eastAsia="en-US"/>
        </w:rPr>
        <w:t>Boletín Oficial de la Provincia de A Coruña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y finaliza el 15 de mayo de 2026. El sello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postal de los trabajos presentados por correo o por empresas de mensajería no podrá ser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posterior a la fecha del último día de entrega. La decisión del jurado se hará pública en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la última quincena de junio de 2026.</w:t>
      </w:r>
    </w:p>
    <w:p w14:paraId="293D1CE4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65C95A31" w14:textId="2B87144D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10. </w:t>
      </w:r>
      <w:r w:rsidR="00B82AAF">
        <w:rPr>
          <w:rFonts w:ascii="Arial" w:hAnsi="Arial" w:cs="Arial"/>
          <w:sz w:val="20"/>
          <w:szCs w:val="20"/>
          <w:lang w:val="gl-ES"/>
        </w:rPr>
        <w:t xml:space="preserve">El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jurado estará compuesto por personas de reconocido prestigio en el área de la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literatura y la ilustración que, según su criterio técnico, seleccionarán la obra premiada.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Actuará de secretaria una persona que designen las entidades organizadoras. El premio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podrá declararse desierto y la decisión del jurado será inapelable.</w:t>
      </w:r>
    </w:p>
    <w:p w14:paraId="78228C89" w14:textId="77777777" w:rsidR="00B82AAF" w:rsidRPr="00B82AAF" w:rsidRDefault="00B82AAF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78960654" w14:textId="3B00E3B0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11.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Se establece un único premio, dotado de 9000 €. El premio estará sujeto a las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retenciones que, en su caso, procedan. El importe del premio no se hará efectivo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hasta que la persona autora o autoras entreguen la obra acabada para su publicación.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La obra premiada se publicará en gallego, catalán, euskera, castellano y portugués por la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editorial Kalandraka en el mes de noviembre del año 2026 y, para tal efecto, se firmarán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los correspondientes contratos de edición. Asimismo, la editorial tendrá prioridad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de publicación de aquellos trabajos que hayan recibido mención especial del jurado.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Este derecho tendrá vigencia durante un año, después del cual la persona autora (o</w:t>
      </w:r>
      <w:r w:rsidR="00B82AAF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B82AAF" w:rsidRPr="00B82AAF">
        <w:rPr>
          <w:rFonts w:ascii="Arial" w:eastAsiaTheme="minorHAnsi" w:hAnsi="Arial" w:cs="Arial"/>
          <w:sz w:val="20"/>
          <w:szCs w:val="20"/>
          <w:lang w:val="es-ES_tradnl" w:eastAsia="en-US"/>
        </w:rPr>
        <w:t>autoras) podrá disponer libremente de sus obras.</w:t>
      </w:r>
    </w:p>
    <w:p w14:paraId="2C2BB14D" w14:textId="77777777" w:rsidR="00211055" w:rsidRPr="00B82AAF" w:rsidRDefault="00211055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2E7DC060" w14:textId="35CCEF96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12.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La persona autora (o autoras) cederá los derechos de la primera edición, según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debe constar en el contrato que firmará con la editorial Kalandraka.</w:t>
      </w:r>
    </w:p>
    <w:p w14:paraId="12101DAB" w14:textId="77777777" w:rsidR="00211055" w:rsidRPr="00211055" w:rsidRDefault="00211055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2949E018" w14:textId="218FFA1E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13.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La persona autora (o autoras) se compromete a entregar la obra terminada antes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del 3 de septiembre de 2026.</w:t>
      </w:r>
    </w:p>
    <w:p w14:paraId="2B7B1CBA" w14:textId="77777777" w:rsidR="00211055" w:rsidRPr="00211055" w:rsidRDefault="00211055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1226BB8F" w14:textId="31F09D6A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14.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La persona autora (o autoras) correrá con todos los gastos de envío de las obras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a destino. La organización no se hace responsable de las posibles pérdidas o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deterioros de los originales ni de los retrasos o cualquier otra circunstancia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imputable a terceros que pueda afectar a la llegada de las obras al concurso.</w:t>
      </w:r>
    </w:p>
    <w:p w14:paraId="76D3AC8B" w14:textId="77777777" w:rsidR="00211055" w:rsidRPr="00211055" w:rsidRDefault="00211055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72F61152" w14:textId="4E75C202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15.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Los y las autoras podrán solicitar la devolución de los originales no seleccionados.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Tendrán que comunicarlo por escrito en la dirección de correo electrónico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premiocompostela@kalandraka.com, durante el plazo de un mes desde la decisión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del jurado, y asumirán los costes de envío. A tal efecto, se facilitará a las personas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interesadas un número de cuenta donde hacer los ingresos correspondientes para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el pago de los portes. Transcurrido ese tiempo, las obras no reclamadas serán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destruidas.</w:t>
      </w:r>
    </w:p>
    <w:p w14:paraId="16A0A045" w14:textId="77777777" w:rsidR="00211055" w:rsidRPr="00211055" w:rsidRDefault="00211055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650375B7" w14:textId="16E44601" w:rsidR="00F16D62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16.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La organización no se compromete a mantener correspondencia postal ni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telefónica sobre los originales no premiados ni sobre la interpretación y aplicación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de este reglamento.</w:t>
      </w:r>
    </w:p>
    <w:p w14:paraId="4E5E4D9C" w14:textId="77777777" w:rsidR="00211055" w:rsidRPr="00211055" w:rsidRDefault="00211055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14:paraId="16F53DB7" w14:textId="18982CC8" w:rsidR="00211055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17. </w:t>
      </w:r>
      <w:r w:rsidR="00211055" w:rsidRPr="00211055"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>Las presentes bases se publicarán en la página web del Concello de Santiago de</w:t>
      </w:r>
      <w:r w:rsidR="00211055"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 xml:space="preserve">Compostela </w:t>
      </w:r>
      <w:r w:rsidR="00211055" w:rsidRPr="00211055">
        <w:rPr>
          <w:rFonts w:ascii="Arial" w:eastAsiaTheme="minorHAnsi" w:hAnsi="Arial" w:cs="Arial"/>
          <w:color w:val="0045D7"/>
          <w:sz w:val="20"/>
          <w:szCs w:val="20"/>
          <w:lang w:val="es-ES_tradnl" w:eastAsia="en-US"/>
        </w:rPr>
        <w:t xml:space="preserve">http://santiagodecompostela.gal/ </w:t>
      </w:r>
      <w:r w:rsidR="00211055" w:rsidRPr="00211055"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 xml:space="preserve">y en sus redes sociales. </w:t>
      </w:r>
    </w:p>
    <w:p w14:paraId="20FAC5F5" w14:textId="77777777" w:rsidR="00211055" w:rsidRDefault="00211055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</w:pPr>
    </w:p>
    <w:p w14:paraId="3BCDDB48" w14:textId="63621C97" w:rsidR="00211055" w:rsidRDefault="00211055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</w:pPr>
      <w:r w:rsidRPr="00211055"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>El extracto</w:t>
      </w:r>
      <w:r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 xml:space="preserve"> </w:t>
      </w:r>
      <w:r w:rsidRPr="00211055"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>de la convocatoria se publicará en la Base de Datos Nacional de Subvenciones</w:t>
      </w:r>
      <w:r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 xml:space="preserve"> </w:t>
      </w:r>
      <w:r w:rsidRPr="00211055"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 xml:space="preserve">(BDNS). Posteriormente, la BDNS dará traslado del extracto de la misma al </w:t>
      </w:r>
      <w:r w:rsidRPr="00211055">
        <w:rPr>
          <w:rFonts w:ascii="Arial" w:eastAsiaTheme="minorHAnsi" w:hAnsi="Arial" w:cs="Arial"/>
          <w:i/>
          <w:iCs/>
          <w:color w:val="000000"/>
          <w:sz w:val="20"/>
          <w:szCs w:val="20"/>
          <w:lang w:val="es-ES_tradnl" w:eastAsia="en-US"/>
        </w:rPr>
        <w:t>Boletín Oficial de la Provincia de A Coruña</w:t>
      </w:r>
      <w:r w:rsidRPr="00211055"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  <w:t xml:space="preserve"> para a su publicación.</w:t>
      </w:r>
    </w:p>
    <w:p w14:paraId="45EFB8FA" w14:textId="77777777" w:rsidR="00211055" w:rsidRDefault="00211055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ES_tradnl" w:eastAsia="en-US"/>
        </w:rPr>
      </w:pPr>
    </w:p>
    <w:p w14:paraId="240A7EE6" w14:textId="4D9A48E4" w:rsidR="00F16D62" w:rsidRPr="00211055" w:rsidRDefault="00F16D62" w:rsidP="00CA127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8759D9">
        <w:rPr>
          <w:rFonts w:ascii="Arial" w:hAnsi="Arial" w:cs="Arial"/>
          <w:sz w:val="20"/>
          <w:szCs w:val="20"/>
          <w:lang w:val="gl-ES"/>
        </w:rPr>
        <w:t xml:space="preserve">18.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Si en estas bases quedara alguna cuestión sin precisar será establecida por el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jurado o, de no ser así, por la organización del certamen. La participación en este</w:t>
      </w:r>
      <w:r w:rsidR="00211055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  <w:r w:rsidR="00211055" w:rsidRPr="00211055">
        <w:rPr>
          <w:rFonts w:ascii="Arial" w:eastAsiaTheme="minorHAnsi" w:hAnsi="Arial" w:cs="Arial"/>
          <w:sz w:val="20"/>
          <w:szCs w:val="20"/>
          <w:lang w:val="es-ES_tradnl" w:eastAsia="en-US"/>
        </w:rPr>
        <w:t>certamen implica el conocimiento y la aceptación íntegra de estas bases.</w:t>
      </w:r>
    </w:p>
    <w:p w14:paraId="41B2F933" w14:textId="77777777" w:rsidR="00F16D62" w:rsidRPr="008759D9" w:rsidRDefault="00F16D62" w:rsidP="00CA1274">
      <w:pPr>
        <w:jc w:val="both"/>
        <w:rPr>
          <w:sz w:val="20"/>
          <w:szCs w:val="20"/>
          <w:lang w:val="gl-ES"/>
        </w:rPr>
      </w:pPr>
    </w:p>
    <w:bookmarkEnd w:id="0"/>
    <w:p w14:paraId="0A0EE37C" w14:textId="77777777" w:rsidR="00F16D62" w:rsidRPr="008759D9" w:rsidRDefault="00F16D62" w:rsidP="00CA1274">
      <w:pPr>
        <w:jc w:val="both"/>
        <w:rPr>
          <w:lang w:val="gl-ES"/>
        </w:rPr>
      </w:pPr>
    </w:p>
    <w:p w14:paraId="7839CA3C" w14:textId="77777777" w:rsidR="00315278" w:rsidRDefault="00315278" w:rsidP="00CA1274">
      <w:pPr>
        <w:jc w:val="both"/>
      </w:pPr>
    </w:p>
    <w:sectPr w:rsidR="00315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27215E" w14:textId="77777777" w:rsidR="00B34D88" w:rsidRDefault="00B34D88">
      <w:r>
        <w:separator/>
      </w:r>
    </w:p>
  </w:endnote>
  <w:endnote w:type="continuationSeparator" w:id="0">
    <w:p w14:paraId="09F804A2" w14:textId="77777777" w:rsidR="00B34D88" w:rsidRDefault="00B34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FFAC6" w14:textId="77777777" w:rsidR="00BC5A0E" w:rsidRDefault="00B34D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49A3D" w14:textId="77777777" w:rsidR="00BC5A0E" w:rsidRDefault="00B34D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30CDF" w14:textId="77777777" w:rsidR="00BC5A0E" w:rsidRDefault="00B34D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8AE0C" w14:textId="77777777" w:rsidR="00B34D88" w:rsidRDefault="00B34D88">
      <w:r>
        <w:separator/>
      </w:r>
    </w:p>
  </w:footnote>
  <w:footnote w:type="continuationSeparator" w:id="0">
    <w:p w14:paraId="1736B61E" w14:textId="77777777" w:rsidR="00B34D88" w:rsidRDefault="00B34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247675" w14:textId="77777777" w:rsidR="00BC5A0E" w:rsidRDefault="00B34D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F9407F" w14:textId="77777777" w:rsidR="00C27D50" w:rsidRDefault="00F16D62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831DDC7" wp14:editId="2C1601B9">
          <wp:simplePos x="0" y="0"/>
          <wp:positionH relativeFrom="column">
            <wp:posOffset>-1028700</wp:posOffset>
          </wp:positionH>
          <wp:positionV relativeFrom="paragraph">
            <wp:posOffset>-349885</wp:posOffset>
          </wp:positionV>
          <wp:extent cx="1054100" cy="1295400"/>
          <wp:effectExtent l="0" t="0" r="0" b="0"/>
          <wp:wrapNone/>
          <wp:docPr id="2" name="Imaxe 2" descr="gifCONCELLO DE SANTIAGO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fCONCELLO DE SANTIAGO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07823F" w14:textId="77777777" w:rsidR="00BC5A0E" w:rsidRDefault="00B34D8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D62"/>
    <w:rsid w:val="00030CA1"/>
    <w:rsid w:val="000404C3"/>
    <w:rsid w:val="00211055"/>
    <w:rsid w:val="00315278"/>
    <w:rsid w:val="0062375D"/>
    <w:rsid w:val="0093363A"/>
    <w:rsid w:val="00B34D88"/>
    <w:rsid w:val="00B82AAF"/>
    <w:rsid w:val="00CA1274"/>
    <w:rsid w:val="00D021E0"/>
    <w:rsid w:val="00F16D62"/>
    <w:rsid w:val="00F30112"/>
    <w:rsid w:val="00F4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27C13"/>
  <w15:chartTrackingRefBased/>
  <w15:docId w15:val="{09F577E0-BA3C-4394-9C2F-E25DE019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link w:val="Ttulo1Car"/>
    <w:qFormat/>
    <w:rsid w:val="00F16D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16D62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NormalWeb">
    <w:name w:val="Normal (Web)"/>
    <w:basedOn w:val="Normal"/>
    <w:rsid w:val="00F16D62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rsid w:val="00F16D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16D6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F16D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16D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F16D62"/>
    <w:rPr>
      <w:color w:val="0563C1"/>
      <w:u w:val="single"/>
    </w:rPr>
  </w:style>
  <w:style w:type="character" w:styleId="Refdecomentario">
    <w:name w:val="annotation reference"/>
    <w:rsid w:val="00F16D62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B82A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962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Porto Torres, María</dc:creator>
  <cp:keywords/>
  <dc:description/>
  <cp:lastModifiedBy>Microsoft Office User</cp:lastModifiedBy>
  <cp:revision>6</cp:revision>
  <dcterms:created xsi:type="dcterms:W3CDTF">2026-01-14T07:57:00Z</dcterms:created>
  <dcterms:modified xsi:type="dcterms:W3CDTF">2026-03-09T15:56:00Z</dcterms:modified>
</cp:coreProperties>
</file>