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2CD23" w14:textId="5E934B32" w:rsidR="00832F83" w:rsidRPr="00CA6103" w:rsidRDefault="00E92208" w:rsidP="00181430">
      <w:pPr>
        <w:pBdr>
          <w:bottom w:val="single" w:sz="4" w:space="1" w:color="auto"/>
        </w:pBdr>
        <w:tabs>
          <w:tab w:val="left" w:pos="7390"/>
        </w:tabs>
        <w:jc w:val="center"/>
        <w:rPr>
          <w:rFonts w:ascii="Verdana" w:hAnsi="Verdana"/>
          <w:sz w:val="18"/>
          <w:szCs w:val="18"/>
        </w:rPr>
      </w:pPr>
      <w:r w:rsidRPr="00CA6103">
        <w:rPr>
          <w:rFonts w:ascii="Verdana" w:hAnsi="Verdana" w:cs="Courier"/>
          <w:b/>
          <w:bCs/>
          <w:sz w:val="18"/>
          <w:szCs w:val="18"/>
        </w:rPr>
        <w:t>Decreto</w:t>
      </w:r>
    </w:p>
    <w:p w14:paraId="39645EE7" w14:textId="77777777" w:rsidR="0019702E" w:rsidRPr="00CA6103" w:rsidRDefault="0019702E" w:rsidP="00592DB4">
      <w:pPr>
        <w:pStyle w:val="Textoindependiente"/>
        <w:jc w:val="both"/>
        <w:rPr>
          <w:rFonts w:ascii="Verdana" w:hAnsi="Verdana"/>
          <w:b/>
          <w:bCs/>
          <w:sz w:val="12"/>
          <w:szCs w:val="18"/>
          <w:u w:val="single"/>
          <w:lang w:val="es-ES"/>
        </w:rPr>
      </w:pPr>
    </w:p>
    <w:p w14:paraId="5A999DAE" w14:textId="77777777" w:rsidR="00832F83" w:rsidRPr="00CA6103" w:rsidRDefault="00832F83" w:rsidP="00F12705">
      <w:pPr>
        <w:pStyle w:val="Prrafodelista"/>
        <w:numPr>
          <w:ilvl w:val="0"/>
          <w:numId w:val="18"/>
        </w:numPr>
        <w:ind w:left="284" w:hanging="284"/>
        <w:jc w:val="both"/>
        <w:rPr>
          <w:rFonts w:ascii="Verdana" w:hAnsi="Verdana"/>
          <w:b/>
          <w:sz w:val="18"/>
          <w:szCs w:val="18"/>
          <w:u w:val="single"/>
        </w:rPr>
      </w:pPr>
      <w:r w:rsidRPr="00CA6103">
        <w:rPr>
          <w:rFonts w:ascii="Verdana" w:hAnsi="Verdana"/>
          <w:b/>
          <w:sz w:val="18"/>
          <w:szCs w:val="18"/>
          <w:u w:val="single"/>
        </w:rPr>
        <w:t>Detalles del expediente</w:t>
      </w:r>
    </w:p>
    <w:p w14:paraId="5071155E" w14:textId="77777777" w:rsidR="00F12705" w:rsidRPr="00CA6103" w:rsidRDefault="00F12705" w:rsidP="002E078D">
      <w:pPr>
        <w:tabs>
          <w:tab w:val="left" w:pos="4080"/>
        </w:tabs>
        <w:jc w:val="both"/>
        <w:rPr>
          <w:rFonts w:ascii="Verdana" w:hAnsi="Verdana"/>
          <w:b/>
          <w:sz w:val="18"/>
          <w:szCs w:val="18"/>
        </w:rPr>
      </w:pPr>
    </w:p>
    <w:p w14:paraId="0A4F5099" w14:textId="61D2A637" w:rsidR="00F12705" w:rsidRPr="00CA6103" w:rsidRDefault="00F12705" w:rsidP="00F12705">
      <w:pPr>
        <w:pStyle w:val="a"/>
        <w:jc w:val="both"/>
        <w:rPr>
          <w:rFonts w:ascii="Verdana" w:hAnsi="Verdana"/>
          <w:b w:val="0"/>
          <w:bCs/>
          <w:sz w:val="18"/>
          <w:szCs w:val="18"/>
          <w:u w:val="none"/>
        </w:rPr>
      </w:pPr>
      <w:r w:rsidRPr="00CA6103">
        <w:rPr>
          <w:rFonts w:ascii="Verdana" w:hAnsi="Verdana" w:cs="Courier"/>
          <w:b w:val="0"/>
          <w:bCs/>
          <w:sz w:val="18"/>
          <w:szCs w:val="18"/>
          <w:u w:val="none"/>
        </w:rPr>
        <w:t xml:space="preserve">Propósito.-  </w:t>
      </w:r>
      <w:r w:rsidRPr="00CA6103">
        <w:rPr>
          <w:rFonts w:ascii="Verdana" w:hAnsi="Verdana"/>
          <w:b w:val="0"/>
          <w:bCs/>
          <w:sz w:val="18"/>
          <w:szCs w:val="18"/>
          <w:u w:val="none"/>
        </w:rPr>
        <w:t>Aprobación de la contribución financiera</w:t>
      </w:r>
    </w:p>
    <w:p w14:paraId="1FD3C4B1" w14:textId="0E0C5628" w:rsidR="00F12705" w:rsidRPr="00CA6103" w:rsidRDefault="00F12705" w:rsidP="00F12705">
      <w:pPr>
        <w:tabs>
          <w:tab w:val="left" w:pos="660"/>
          <w:tab w:val="center" w:pos="4507"/>
        </w:tabs>
        <w:autoSpaceDE w:val="0"/>
        <w:autoSpaceDN w:val="0"/>
        <w:adjustRightInd w:val="0"/>
        <w:jc w:val="both"/>
        <w:rPr>
          <w:rStyle w:val="Fuerte"/>
          <w:rFonts w:ascii="Verdana" w:hAnsi="Verdana"/>
          <w:b w:val="0"/>
          <w:sz w:val="18"/>
          <w:szCs w:val="18"/>
        </w:rPr>
      </w:pPr>
      <w:r w:rsidRPr="00CA6103">
        <w:rPr>
          <w:rStyle w:val="Fuerte"/>
          <w:rFonts w:ascii="Verdana" w:hAnsi="Verdana"/>
          <w:b w:val="0"/>
          <w:sz w:val="18"/>
          <w:szCs w:val="18"/>
        </w:rPr>
        <w:t>Solicitante.- (CIF)</w:t>
      </w:r>
      <w:sdt>
        <w:sdtPr>
          <w:rPr>
            <w:rStyle w:val="Fuerte"/>
            <w:rFonts w:ascii="Verdana" w:hAnsi="Verdana"/>
            <w:b w:val="0"/>
            <w:sz w:val="18"/>
            <w:szCs w:val="18"/>
          </w:rPr>
          <w:alias w:val="campApp_3_nom"/>
          <w:tag w:val="campApp_3_nom"/>
          <w:id w:val="197601873"/>
          <w:placeholder>
            <w:docPart w:val="B039AC06ABE246B3BB542E96CD099959"/>
          </w:placeholder>
        </w:sdtPr>
        <w:sdtEndPr>
          <w:rPr>
            <w:rStyle w:val="Fuerte"/>
          </w:rPr>
        </w:sdtEndPr>
        <w:sdtContent>
          <w:r w:rsidR="00FF5152" w:rsidRPr="00CA6103">
            <w:rPr>
              <w:rStyle w:val="Fuerte"/>
              <w:rFonts w:ascii="Verdana" w:hAnsi="Verdana"/>
              <w:b w:val="0"/>
              <w:sz w:val="18"/>
              <w:szCs w:val="18"/>
            </w:rPr>
            <w:t xml:space="preserve">   Associació Centre d'Estudis de Santa Coloma de Cervelló. Colònia Güell  </w:t>
          </w:r>
        </w:sdtContent>
      </w:sdt>
      <w:sdt>
        <w:sdtPr>
          <w:rPr>
            <w:rStyle w:val="Fuerte"/>
            <w:rFonts w:ascii="Verdana" w:hAnsi="Verdana"/>
            <w:b w:val="0"/>
            <w:sz w:val="18"/>
            <w:szCs w:val="18"/>
          </w:rPr>
          <w:alias w:val="campApp_3_numDoc"/>
          <w:tag w:val="campApp_3_numDoc"/>
          <w:id w:val="980501574"/>
          <w:placeholder>
            <w:docPart w:val="2A8F145BA8654577AF2F71D0259B4052"/>
          </w:placeholder>
        </w:sdtPr>
        <w:sdtEndPr>
          <w:rPr>
            <w:rStyle w:val="Fuerte"/>
          </w:rPr>
        </w:sdtEndPr>
        <w:sdtContent>
          <w:r w:rsidR="00FF5152" w:rsidRPr="00CA6103">
            <w:rPr>
              <w:rStyle w:val="Fuerte"/>
              <w:rFonts w:ascii="Verdana" w:hAnsi="Verdana"/>
              <w:b w:val="0"/>
              <w:sz w:val="18"/>
              <w:szCs w:val="18"/>
            </w:rPr>
            <w:t xml:space="preserve">   G56274491 </w:t>
          </w:r>
        </w:sdtContent>
      </w:sdt>
    </w:p>
    <w:p w14:paraId="1A2D7C3E" w14:textId="1AE9EB50" w:rsidR="00F12705" w:rsidRPr="00CA6103" w:rsidRDefault="00F12705" w:rsidP="00F12705">
      <w:pPr>
        <w:tabs>
          <w:tab w:val="left" w:pos="4080"/>
        </w:tabs>
        <w:jc w:val="both"/>
        <w:rPr>
          <w:rFonts w:ascii="Verdana" w:hAnsi="Verdana"/>
          <w:bCs/>
          <w:sz w:val="18"/>
          <w:szCs w:val="18"/>
        </w:rPr>
      </w:pPr>
      <w:r w:rsidRPr="00CA6103">
        <w:rPr>
          <w:rStyle w:val="Fuerte"/>
          <w:rFonts w:ascii="Verdana" w:hAnsi="Verdana"/>
          <w:b w:val="0"/>
          <w:sz w:val="18"/>
          <w:szCs w:val="18"/>
        </w:rPr>
        <w:t xml:space="preserve">Archivo.-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FF5152" w:rsidRPr="00CA6103">
            <w:rPr>
              <w:rFonts w:ascii="Verdana" w:hAnsi="Verdana"/>
              <w:bCs/>
              <w:sz w:val="18"/>
              <w:szCs w:val="18"/>
            </w:rPr>
            <w:t xml:space="preserve">   2913/2026 </w:t>
          </w:r>
        </w:sdtContent>
      </w:sdt>
    </w:p>
    <w:p w14:paraId="5E040401" w14:textId="79ABD589" w:rsidR="00F12705" w:rsidRPr="00CA6103" w:rsidRDefault="00F12705" w:rsidP="00F12705">
      <w:pPr>
        <w:tabs>
          <w:tab w:val="left" w:pos="4080"/>
        </w:tabs>
        <w:jc w:val="both"/>
        <w:rPr>
          <w:rFonts w:ascii="Verdana" w:hAnsi="Verdana"/>
          <w:bCs/>
          <w:sz w:val="18"/>
          <w:szCs w:val="18"/>
          <w:highlight w:val="yellow"/>
        </w:rPr>
      </w:pPr>
      <w:r w:rsidRPr="00CA6103">
        <w:rPr>
          <w:rFonts w:ascii="Verdana" w:hAnsi="Verdana"/>
          <w:bCs/>
          <w:sz w:val="18"/>
          <w:szCs w:val="18"/>
        </w:rPr>
        <w:t xml:space="preserve">QGCF.- &gt; &gt; &gt; </w:t>
      </w:r>
      <w:sdt>
        <w:sdtPr>
          <w:rPr>
            <w:rFonts w:ascii="Verdana" w:hAnsi="Verdana"/>
            <w:bCs/>
            <w:sz w:val="18"/>
            <w:szCs w:val="18"/>
          </w:rPr>
          <w:alias w:val="campApp_3_seccio"/>
          <w:tag w:val="campApp_3_seccio"/>
          <w:id w:val="1016736908"/>
          <w:placeholder>
            <w:docPart w:val="BDAA425A1EAB45BB83BC337117C83CF0"/>
          </w:placeholder>
        </w:sdtPr>
        <w:sdtEndPr/>
        <w:sdtContent>
          <w:r w:rsidR="00FF5152" w:rsidRPr="00CA6103">
            <w:rPr>
              <w:rFonts w:ascii="Verdana" w:hAnsi="Verdana"/>
              <w:bCs/>
              <w:sz w:val="18"/>
              <w:szCs w:val="18"/>
            </w:rPr>
            <w:t xml:space="preserve">   Recursos económicos y financieros </w:t>
          </w:r>
        </w:sdtContent>
      </w:sdt>
      <w:sdt>
        <w:sdtPr>
          <w:rPr>
            <w:rFonts w:ascii="Verdana" w:hAnsi="Verdana"/>
            <w:bCs/>
            <w:sz w:val="18"/>
            <w:szCs w:val="18"/>
          </w:rPr>
          <w:alias w:val="campApp_3_subseccio"/>
          <w:tag w:val="campApp_3_subseccio"/>
          <w:id w:val="61457037"/>
          <w:placeholder>
            <w:docPart w:val="C45F753D978A4B57A1C3551495122E5F"/>
          </w:placeholder>
        </w:sdtPr>
        <w:sdtEndPr/>
        <w:sdtContent>
          <w:r w:rsidR="00FF5152" w:rsidRPr="00CA6103">
            <w:rPr>
              <w:rFonts w:ascii="Verdana" w:hAnsi="Verdana"/>
              <w:bCs/>
              <w:sz w:val="18"/>
              <w:szCs w:val="18"/>
            </w:rPr>
            <w:t xml:space="preserve">   Subvenciones </w:t>
          </w:r>
        </w:sdtContent>
      </w:sdt>
      <w:sdt>
        <w:sdtPr>
          <w:rPr>
            <w:rFonts w:ascii="Verdana" w:hAnsi="Verdana"/>
            <w:bCs/>
            <w:sz w:val="18"/>
            <w:szCs w:val="18"/>
          </w:rPr>
          <w:alias w:val="campApp_3_serieDoc"/>
          <w:tag w:val="campApp_3_serieDoc"/>
          <w:id w:val="-285269503"/>
          <w:placeholder>
            <w:docPart w:val="13994363A5694BDFA7BA1C146728CCE7"/>
          </w:placeholder>
        </w:sdtPr>
        <w:sdtEndPr/>
        <w:sdtContent>
          <w:r w:rsidR="00FF5152" w:rsidRPr="00CA6103">
            <w:rPr>
              <w:rFonts w:ascii="Verdana" w:hAnsi="Verdana"/>
              <w:bCs/>
              <w:sz w:val="18"/>
              <w:szCs w:val="18"/>
            </w:rPr>
            <w:t xml:space="preserve">   Subvenciones otorgadas </w:t>
          </w:r>
        </w:sdtContent>
      </w:sdt>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FF5152" w:rsidRPr="00CA6103">
            <w:rPr>
              <w:rFonts w:ascii="Verdana" w:hAnsi="Verdana"/>
              <w:bCs/>
              <w:sz w:val="18"/>
              <w:szCs w:val="18"/>
            </w:rPr>
            <w:t xml:space="preserve">   Subvenciones otorgadas directamente a entidades </w:t>
          </w:r>
        </w:sdtContent>
      </w:sdt>
    </w:p>
    <w:p w14:paraId="5B1A7E04" w14:textId="37FBE735" w:rsidR="00F12705" w:rsidRPr="00CA6103" w:rsidRDefault="00F12705" w:rsidP="00F12705">
      <w:pPr>
        <w:tabs>
          <w:tab w:val="left" w:pos="4080"/>
        </w:tabs>
        <w:jc w:val="both"/>
        <w:rPr>
          <w:rFonts w:ascii="Verdana" w:hAnsi="Verdana"/>
          <w:bCs/>
          <w:sz w:val="18"/>
          <w:szCs w:val="18"/>
        </w:rPr>
      </w:pPr>
      <w:r w:rsidRPr="00CA6103">
        <w:rPr>
          <w:rFonts w:ascii="Verdana" w:hAnsi="Verdana"/>
          <w:bCs/>
          <w:sz w:val="18"/>
          <w:szCs w:val="18"/>
        </w:rPr>
        <w:t>Informe técnico.- 10/06/2026</w:t>
      </w:r>
    </w:p>
    <w:p w14:paraId="22614F9F" w14:textId="0BFC6321" w:rsidR="00F12705" w:rsidRPr="00CA6103" w:rsidRDefault="00F12705" w:rsidP="00F12705">
      <w:pPr>
        <w:tabs>
          <w:tab w:val="left" w:pos="4080"/>
        </w:tabs>
        <w:jc w:val="both"/>
        <w:rPr>
          <w:rFonts w:ascii="Verdana" w:hAnsi="Verdana"/>
          <w:bCs/>
          <w:sz w:val="18"/>
          <w:szCs w:val="18"/>
        </w:rPr>
      </w:pPr>
      <w:r w:rsidRPr="00CA6103">
        <w:rPr>
          <w:rFonts w:ascii="Verdana" w:hAnsi="Verdana"/>
          <w:bCs/>
          <w:sz w:val="18"/>
          <w:szCs w:val="18"/>
        </w:rPr>
        <w:t>Punto nominalmente previsto.- 71 334 48001</w:t>
      </w:r>
    </w:p>
    <w:p w14:paraId="0A385D62" w14:textId="543BAAA9" w:rsidR="00F12705" w:rsidRPr="00CA6103" w:rsidRDefault="00F12705" w:rsidP="00F12705">
      <w:pPr>
        <w:tabs>
          <w:tab w:val="left" w:pos="4080"/>
        </w:tabs>
        <w:jc w:val="both"/>
        <w:rPr>
          <w:rFonts w:ascii="Verdana" w:hAnsi="Verdana"/>
          <w:bCs/>
          <w:sz w:val="18"/>
          <w:szCs w:val="18"/>
        </w:rPr>
      </w:pPr>
      <w:r w:rsidRPr="00CA6103">
        <w:rPr>
          <w:rFonts w:ascii="Verdana" w:hAnsi="Verdana"/>
          <w:bCs/>
          <w:sz w:val="18"/>
          <w:szCs w:val="18"/>
        </w:rPr>
        <w:t>Cantidad propuesta. - 700 €</w:t>
      </w:r>
    </w:p>
    <w:p w14:paraId="2F632B2E" w14:textId="4D4194AC" w:rsidR="00F12705" w:rsidRPr="00CA6103" w:rsidRDefault="00F12705" w:rsidP="00F12705">
      <w:pPr>
        <w:tabs>
          <w:tab w:val="left" w:pos="4080"/>
        </w:tabs>
        <w:jc w:val="both"/>
        <w:rPr>
          <w:rFonts w:ascii="Verdana" w:hAnsi="Verdana"/>
          <w:bCs/>
          <w:sz w:val="18"/>
          <w:szCs w:val="18"/>
        </w:rPr>
      </w:pPr>
      <w:r w:rsidRPr="00CA6103">
        <w:rPr>
          <w:rFonts w:ascii="Verdana" w:hAnsi="Verdana"/>
          <w:bCs/>
          <w:sz w:val="18"/>
          <w:szCs w:val="18"/>
        </w:rPr>
        <w:t>Documento contable. - RC 220260008911 de 07/10/2026</w:t>
      </w:r>
    </w:p>
    <w:p w14:paraId="0A7C4E7E" w14:textId="77777777" w:rsidR="00F12705" w:rsidRPr="00CA6103" w:rsidRDefault="00F12705" w:rsidP="002E078D">
      <w:pPr>
        <w:tabs>
          <w:tab w:val="left" w:pos="4080"/>
        </w:tabs>
        <w:jc w:val="both"/>
        <w:rPr>
          <w:rFonts w:ascii="Verdana" w:hAnsi="Verdana"/>
          <w:b/>
          <w:sz w:val="18"/>
          <w:szCs w:val="18"/>
        </w:rPr>
      </w:pPr>
    </w:p>
    <w:p w14:paraId="55FCB9ED" w14:textId="02279A13" w:rsidR="002E078D" w:rsidRPr="00CA6103" w:rsidRDefault="002E078D" w:rsidP="002E078D">
      <w:pPr>
        <w:tabs>
          <w:tab w:val="left" w:pos="4080"/>
        </w:tabs>
        <w:jc w:val="both"/>
        <w:rPr>
          <w:rFonts w:ascii="Verdana" w:hAnsi="Verdana"/>
          <w:b/>
          <w:sz w:val="18"/>
          <w:szCs w:val="18"/>
        </w:rPr>
      </w:pPr>
      <w:r w:rsidRPr="00CA6103">
        <w:rPr>
          <w:rFonts w:ascii="Verdana" w:hAnsi="Verdana"/>
          <w:b/>
          <w:sz w:val="18"/>
          <w:szCs w:val="18"/>
        </w:rPr>
        <w:t xml:space="preserve">Unidad Administrativa.- </w:t>
      </w:r>
      <w:sdt>
        <w:sdtPr>
          <w:rPr>
            <w:rFonts w:ascii="Verdana" w:hAnsi="Verdana"/>
            <w:b/>
            <w:sz w:val="18"/>
            <w:szCs w:val="18"/>
          </w:rPr>
          <w:alias w:val="campApp_3_area1"/>
          <w:tag w:val="campApp_3_area1"/>
          <w:id w:val="1548332419"/>
          <w:placeholder>
            <w:docPart w:val="4A2C39908C4C4EBCB7655571DAC25037"/>
          </w:placeholder>
        </w:sdtPr>
        <w:sdtEndPr/>
        <w:sdtContent>
          <w:r w:rsidR="00FF5152" w:rsidRPr="00CA6103">
            <w:rPr>
              <w:rFonts w:ascii="Verdana" w:hAnsi="Verdana"/>
              <w:b/>
              <w:sz w:val="18"/>
              <w:szCs w:val="18"/>
            </w:rPr>
            <w:t xml:space="preserve">   PATRIMONIO CULTURAL Y NATURAL - T119 </w:t>
          </w:r>
        </w:sdtContent>
      </w:sdt>
    </w:p>
    <w:p w14:paraId="79143BC8" w14:textId="77777777" w:rsidR="002E078D" w:rsidRPr="00CA6103" w:rsidRDefault="002E078D" w:rsidP="00592DB4">
      <w:pPr>
        <w:jc w:val="both"/>
        <w:rPr>
          <w:sz w:val="18"/>
          <w:szCs w:val="18"/>
        </w:rPr>
      </w:pPr>
    </w:p>
    <w:p w14:paraId="18467340" w14:textId="46E2ED53" w:rsidR="00832F83" w:rsidRPr="00CA6103" w:rsidRDefault="00CA6103" w:rsidP="00F12705">
      <w:pPr>
        <w:pStyle w:val="Prrafodelista"/>
        <w:numPr>
          <w:ilvl w:val="0"/>
          <w:numId w:val="18"/>
        </w:numPr>
        <w:ind w:left="284" w:hanging="284"/>
        <w:jc w:val="both"/>
        <w:rPr>
          <w:rFonts w:ascii="Verdana" w:hAnsi="Verdana"/>
          <w:b/>
          <w:sz w:val="18"/>
          <w:szCs w:val="18"/>
          <w:u w:val="single"/>
        </w:rPr>
      </w:pPr>
      <w:r w:rsidRPr="00CA6103">
        <w:rPr>
          <w:rFonts w:ascii="Verdana" w:hAnsi="Verdana"/>
          <w:b/>
          <w:sz w:val="18"/>
          <w:szCs w:val="18"/>
        </w:rPr>
        <w:t xml:space="preserve">  </w:t>
      </w:r>
      <w:r w:rsidR="00E92208" w:rsidRPr="00CA6103">
        <w:rPr>
          <w:rFonts w:ascii="Verdana" w:hAnsi="Verdana"/>
          <w:b/>
          <w:sz w:val="18"/>
          <w:szCs w:val="18"/>
          <w:u w:val="single"/>
        </w:rPr>
        <w:t xml:space="preserve">Hechos y antecedentes </w:t>
      </w:r>
    </w:p>
    <w:p w14:paraId="3D8359EA" w14:textId="77777777" w:rsidR="000B2A44" w:rsidRPr="00CA6103" w:rsidRDefault="000B2A44" w:rsidP="00592DB4">
      <w:pPr>
        <w:autoSpaceDE w:val="0"/>
        <w:autoSpaceDN w:val="0"/>
        <w:adjustRightInd w:val="0"/>
        <w:jc w:val="both"/>
        <w:rPr>
          <w:rFonts w:ascii="Verdana" w:hAnsi="Verdana"/>
          <w:sz w:val="18"/>
          <w:szCs w:val="18"/>
        </w:rPr>
      </w:pPr>
    </w:p>
    <w:p w14:paraId="26141899" w14:textId="77777777" w:rsidR="00F12705" w:rsidRPr="00CA6103"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CA6103">
        <w:rPr>
          <w:rFonts w:ascii="Verdana" w:hAnsi="Verdana"/>
          <w:sz w:val="18"/>
          <w:szCs w:val="18"/>
        </w:rPr>
        <w:t>Dado que es voluntad de este Ayuntamiento colaborar con aquellas entidades municipales que lo soliciten y que cumplan con los requisitos.</w:t>
      </w:r>
    </w:p>
    <w:p w14:paraId="6C006305" w14:textId="77777777" w:rsidR="00F12705" w:rsidRPr="00CA6103"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1B2FE7F4" w14:textId="77777777" w:rsidR="00FF5152" w:rsidRPr="00CA6103" w:rsidRDefault="00FF5152" w:rsidP="00FF5152">
      <w:pPr>
        <w:autoSpaceDE w:val="0"/>
        <w:autoSpaceDN w:val="0"/>
        <w:adjustRightInd w:val="0"/>
        <w:jc w:val="both"/>
        <w:rPr>
          <w:rFonts w:ascii="Verdana" w:hAnsi="Verdana"/>
          <w:sz w:val="18"/>
          <w:szCs w:val="18"/>
        </w:rPr>
      </w:pPr>
      <w:r w:rsidRPr="00CA6103">
        <w:rPr>
          <w:rFonts w:ascii="Verdana" w:hAnsi="Verdana"/>
          <w:sz w:val="18"/>
          <w:szCs w:val="18"/>
        </w:rPr>
        <w:t>Dado que el Ayuntamiento, a través del Departamento de Patrimonio, colabora con entidades municipales que tienen entre sus fines la investigación, difusión y preservación del patrimonio cultural y natural, con una propuesta anual de actividades y acciones dirigidas a la población general. El objetivo es apoyarlos, ya sean económicos u otros, y al mismo tiempo asegurar su colaboración en el ámbito mencionado anteriormente.</w:t>
      </w:r>
    </w:p>
    <w:p w14:paraId="17E23843" w14:textId="77777777" w:rsidR="00FF5152" w:rsidRPr="00CA6103" w:rsidRDefault="00FF5152" w:rsidP="00FF5152">
      <w:pPr>
        <w:autoSpaceDE w:val="0"/>
        <w:autoSpaceDN w:val="0"/>
        <w:adjustRightInd w:val="0"/>
        <w:jc w:val="both"/>
        <w:rPr>
          <w:rFonts w:ascii="Verdana" w:hAnsi="Verdana"/>
          <w:sz w:val="18"/>
          <w:szCs w:val="18"/>
        </w:rPr>
      </w:pPr>
    </w:p>
    <w:p w14:paraId="5C9513CB" w14:textId="77777777" w:rsidR="00FF5152" w:rsidRPr="00CA6103" w:rsidRDefault="00FF5152" w:rsidP="00FF5152">
      <w:pPr>
        <w:autoSpaceDE w:val="0"/>
        <w:autoSpaceDN w:val="0"/>
        <w:adjustRightInd w:val="0"/>
        <w:jc w:val="both"/>
        <w:rPr>
          <w:rFonts w:ascii="Verdana" w:hAnsi="Verdana"/>
          <w:sz w:val="18"/>
          <w:szCs w:val="18"/>
        </w:rPr>
      </w:pPr>
      <w:r w:rsidRPr="00CA6103">
        <w:rPr>
          <w:rFonts w:ascii="Verdana" w:hAnsi="Verdana"/>
          <w:sz w:val="18"/>
          <w:szCs w:val="18"/>
        </w:rPr>
        <w:t>Dado que el Centre d'Estudis Santa Coloma de Cervelló – Colònia Güell es una organización sin ánimo de lucro fundada en 2023 y registrada en el registro de entidades de la Dirección General de Derecho, Entidades Jurídicas y Mediación de la Generalitat de Catalunya el 13 de abril de 2023, cuyos propósitos son la investigación, difusión y preservación del patrimonio cultural y natural de Santa Coloma de Cervelló.</w:t>
      </w:r>
    </w:p>
    <w:p w14:paraId="76B248E8" w14:textId="77777777" w:rsidR="00FF5152" w:rsidRPr="00CA6103" w:rsidRDefault="00FF5152" w:rsidP="00FF5152">
      <w:pPr>
        <w:autoSpaceDE w:val="0"/>
        <w:autoSpaceDN w:val="0"/>
        <w:adjustRightInd w:val="0"/>
        <w:jc w:val="both"/>
        <w:rPr>
          <w:rFonts w:ascii="Verdana" w:hAnsi="Verdana"/>
          <w:sz w:val="18"/>
          <w:szCs w:val="18"/>
        </w:rPr>
      </w:pPr>
    </w:p>
    <w:p w14:paraId="23E2773D" w14:textId="0AB75475" w:rsidR="00FF5152" w:rsidRPr="00CA6103" w:rsidRDefault="00FF5152" w:rsidP="00FF5152">
      <w:pPr>
        <w:autoSpaceDE w:val="0"/>
        <w:autoSpaceDN w:val="0"/>
        <w:adjustRightInd w:val="0"/>
        <w:jc w:val="both"/>
        <w:rPr>
          <w:rFonts w:ascii="Verdana" w:hAnsi="Verdana"/>
          <w:sz w:val="18"/>
          <w:szCs w:val="18"/>
        </w:rPr>
      </w:pPr>
      <w:r w:rsidRPr="00CA6103">
        <w:rPr>
          <w:rFonts w:ascii="Verdana" w:hAnsi="Verdana"/>
          <w:sz w:val="18"/>
          <w:szCs w:val="18"/>
        </w:rPr>
        <w:t>Dado que sus propósitos son:</w:t>
      </w:r>
    </w:p>
    <w:p w14:paraId="420516E8" w14:textId="77777777" w:rsidR="00FF5152" w:rsidRPr="00CA6103" w:rsidRDefault="00FF5152" w:rsidP="00FF5152">
      <w:pPr>
        <w:autoSpaceDE w:val="0"/>
        <w:autoSpaceDN w:val="0"/>
        <w:adjustRightInd w:val="0"/>
        <w:jc w:val="both"/>
        <w:rPr>
          <w:rFonts w:ascii="Verdana" w:hAnsi="Verdana"/>
          <w:sz w:val="18"/>
          <w:szCs w:val="18"/>
        </w:rPr>
      </w:pPr>
    </w:p>
    <w:p w14:paraId="584CA184" w14:textId="4A601EE6" w:rsidR="00FF5152" w:rsidRPr="00CA6103" w:rsidRDefault="00FF5152" w:rsidP="00FF5152">
      <w:pPr>
        <w:numPr>
          <w:ilvl w:val="0"/>
          <w:numId w:val="19"/>
        </w:numPr>
        <w:autoSpaceDE w:val="0"/>
        <w:autoSpaceDN w:val="0"/>
        <w:adjustRightInd w:val="0"/>
        <w:jc w:val="both"/>
        <w:rPr>
          <w:rFonts w:ascii="Verdana" w:hAnsi="Verdana"/>
          <w:sz w:val="18"/>
          <w:szCs w:val="18"/>
        </w:rPr>
      </w:pPr>
      <w:r w:rsidRPr="00CA6103">
        <w:rPr>
          <w:rFonts w:ascii="Verdana" w:hAnsi="Verdana"/>
          <w:sz w:val="18"/>
          <w:szCs w:val="18"/>
        </w:rPr>
        <w:t>Promover</w:t>
      </w:r>
      <w:r w:rsidR="00CA6103">
        <w:rPr>
          <w:rFonts w:ascii="Verdana" w:hAnsi="Verdana"/>
          <w:sz w:val="18"/>
          <w:szCs w:val="18"/>
        </w:rPr>
        <w:t xml:space="preserve"> y</w:t>
      </w:r>
      <w:r w:rsidRPr="00CA6103">
        <w:rPr>
          <w:rFonts w:ascii="Verdana" w:hAnsi="Verdana"/>
          <w:sz w:val="18"/>
          <w:szCs w:val="18"/>
        </w:rPr>
        <w:t xml:space="preserve"> apoyar todas aquellas actividades que tengan como objetivo el estudio, la investigación o la difusión del patrimonio cultural y natural de Santa Coloma de Cervelló.</w:t>
      </w:r>
    </w:p>
    <w:p w14:paraId="0EDD19A0" w14:textId="77777777" w:rsidR="00FF5152" w:rsidRPr="00CA6103" w:rsidRDefault="00FF5152" w:rsidP="00FF5152">
      <w:pPr>
        <w:numPr>
          <w:ilvl w:val="0"/>
          <w:numId w:val="19"/>
        </w:numPr>
        <w:autoSpaceDE w:val="0"/>
        <w:autoSpaceDN w:val="0"/>
        <w:adjustRightInd w:val="0"/>
        <w:jc w:val="both"/>
        <w:rPr>
          <w:rFonts w:ascii="Verdana" w:hAnsi="Verdana"/>
          <w:sz w:val="18"/>
          <w:szCs w:val="18"/>
        </w:rPr>
      </w:pPr>
      <w:r w:rsidRPr="00CA6103">
        <w:rPr>
          <w:rFonts w:ascii="Verdana" w:hAnsi="Verdana"/>
          <w:sz w:val="18"/>
          <w:szCs w:val="18"/>
        </w:rPr>
        <w:t>Colaborar con todas las entidades y asociaciones del municipio, especialmente museos, archivos, fundaciones y centros educativos, que para su labor cultural puedan ser necesarios o convenientes para que reciban el asesoramiento de la Asociación, siempre que lo soliciten.</w:t>
      </w:r>
    </w:p>
    <w:p w14:paraId="532CCC57" w14:textId="77777777" w:rsidR="00FF5152" w:rsidRPr="00CA6103" w:rsidRDefault="00FF5152" w:rsidP="00FF5152">
      <w:pPr>
        <w:numPr>
          <w:ilvl w:val="0"/>
          <w:numId w:val="19"/>
        </w:numPr>
        <w:autoSpaceDE w:val="0"/>
        <w:autoSpaceDN w:val="0"/>
        <w:adjustRightInd w:val="0"/>
        <w:jc w:val="both"/>
        <w:rPr>
          <w:rFonts w:ascii="Verdana" w:hAnsi="Verdana"/>
          <w:sz w:val="18"/>
          <w:szCs w:val="18"/>
        </w:rPr>
      </w:pPr>
      <w:r w:rsidRPr="00CA6103">
        <w:rPr>
          <w:rFonts w:ascii="Verdana" w:hAnsi="Verdana"/>
          <w:sz w:val="18"/>
          <w:szCs w:val="18"/>
        </w:rPr>
        <w:t>Promover y fortalecer la comunicación y el intercambio cultural con entidades con objetivos similares o similares en la propia región y en regiones vecinas, en Cataluña, España y en todo el mundo.</w:t>
      </w:r>
    </w:p>
    <w:p w14:paraId="78A80ECD" w14:textId="11BCCCD6" w:rsidR="00FF5152" w:rsidRPr="00CA6103" w:rsidRDefault="00FF5152" w:rsidP="00FF5152">
      <w:pPr>
        <w:numPr>
          <w:ilvl w:val="0"/>
          <w:numId w:val="19"/>
        </w:numPr>
        <w:autoSpaceDE w:val="0"/>
        <w:autoSpaceDN w:val="0"/>
        <w:adjustRightInd w:val="0"/>
        <w:jc w:val="both"/>
        <w:rPr>
          <w:rFonts w:ascii="Verdana" w:hAnsi="Verdana"/>
          <w:sz w:val="18"/>
          <w:szCs w:val="18"/>
        </w:rPr>
      </w:pPr>
      <w:r w:rsidRPr="00CA6103">
        <w:rPr>
          <w:rFonts w:ascii="Verdana" w:hAnsi="Verdana"/>
          <w:sz w:val="18"/>
          <w:szCs w:val="18"/>
        </w:rPr>
        <w:t>Asesora</w:t>
      </w:r>
      <w:r w:rsidR="00CA6103">
        <w:rPr>
          <w:rFonts w:ascii="Verdana" w:hAnsi="Verdana"/>
          <w:sz w:val="18"/>
          <w:szCs w:val="18"/>
        </w:rPr>
        <w:t>r</w:t>
      </w:r>
      <w:r w:rsidRPr="00CA6103">
        <w:rPr>
          <w:rFonts w:ascii="Verdana" w:hAnsi="Verdana"/>
          <w:sz w:val="18"/>
          <w:szCs w:val="18"/>
        </w:rPr>
        <w:t xml:space="preserve"> a los estudiosos y atendiendo las necesidades de la editorial.</w:t>
      </w:r>
    </w:p>
    <w:p w14:paraId="624CCF93" w14:textId="77777777" w:rsidR="00FF5152" w:rsidRPr="00CA6103" w:rsidRDefault="00FF5152" w:rsidP="00FF5152">
      <w:pPr>
        <w:numPr>
          <w:ilvl w:val="0"/>
          <w:numId w:val="19"/>
        </w:numPr>
        <w:autoSpaceDE w:val="0"/>
        <w:autoSpaceDN w:val="0"/>
        <w:adjustRightInd w:val="0"/>
        <w:jc w:val="both"/>
        <w:rPr>
          <w:rFonts w:ascii="Verdana" w:hAnsi="Verdana"/>
          <w:sz w:val="18"/>
          <w:szCs w:val="18"/>
        </w:rPr>
      </w:pPr>
      <w:r w:rsidRPr="00CA6103">
        <w:rPr>
          <w:rFonts w:ascii="Verdana" w:hAnsi="Verdana"/>
          <w:sz w:val="18"/>
          <w:szCs w:val="18"/>
        </w:rPr>
        <w:t>Promover la protección del patrimonio histórico, cultural, natural y paisajístico, difundir su conocimiento y su valor histórico, ecológico y documental. Promover su restauración o conservación, así como colaborar en los registros, inventarios y catalogación de todo lo que forma parte de este patrimonio, sujeto a la normativa vigente y a las directrices emitidas por los organismos competentes.</w:t>
      </w:r>
    </w:p>
    <w:p w14:paraId="37C4130B" w14:textId="77777777" w:rsidR="00FF5152" w:rsidRPr="00CA6103" w:rsidRDefault="00FF5152" w:rsidP="00FF5152">
      <w:pPr>
        <w:numPr>
          <w:ilvl w:val="0"/>
          <w:numId w:val="19"/>
        </w:numPr>
        <w:autoSpaceDE w:val="0"/>
        <w:autoSpaceDN w:val="0"/>
        <w:adjustRightInd w:val="0"/>
        <w:jc w:val="both"/>
        <w:rPr>
          <w:rFonts w:ascii="Verdana" w:hAnsi="Verdana"/>
          <w:sz w:val="18"/>
          <w:szCs w:val="18"/>
        </w:rPr>
      </w:pPr>
      <w:r w:rsidRPr="00CA6103">
        <w:rPr>
          <w:rFonts w:ascii="Verdana" w:hAnsi="Verdana"/>
          <w:sz w:val="18"/>
          <w:szCs w:val="18"/>
        </w:rPr>
        <w:t>Promover la presencia de las mujeres en la actividad de la Asociación, preparar y promover informes, estudios y análisis sobre asuntos relacionados con las mujeres.</w:t>
      </w:r>
    </w:p>
    <w:p w14:paraId="781B6243" w14:textId="77777777" w:rsidR="00FF5152" w:rsidRPr="00CA6103" w:rsidRDefault="00FF5152" w:rsidP="00FF5152">
      <w:pPr>
        <w:autoSpaceDE w:val="0"/>
        <w:autoSpaceDN w:val="0"/>
        <w:adjustRightInd w:val="0"/>
        <w:jc w:val="both"/>
        <w:rPr>
          <w:rFonts w:ascii="Verdana" w:hAnsi="Verdana"/>
          <w:sz w:val="18"/>
          <w:szCs w:val="18"/>
        </w:rPr>
      </w:pPr>
    </w:p>
    <w:p w14:paraId="4D95994D" w14:textId="77777777" w:rsidR="00FF5152" w:rsidRPr="00CA6103" w:rsidRDefault="00FF5152" w:rsidP="00FF5152">
      <w:pPr>
        <w:autoSpaceDE w:val="0"/>
        <w:autoSpaceDN w:val="0"/>
        <w:adjustRightInd w:val="0"/>
        <w:jc w:val="both"/>
        <w:rPr>
          <w:rFonts w:ascii="Verdana" w:hAnsi="Verdana"/>
          <w:sz w:val="18"/>
          <w:szCs w:val="18"/>
        </w:rPr>
      </w:pPr>
      <w:r w:rsidRPr="00CA6103">
        <w:rPr>
          <w:rFonts w:ascii="Verdana" w:hAnsi="Verdana"/>
          <w:sz w:val="18"/>
          <w:szCs w:val="18"/>
        </w:rPr>
        <w:lastRenderedPageBreak/>
        <w:t>Dado que el CESCC-CG, en coherencia con los valores que defiende, promueve proyectos y acciones que contribuyen a un mayor profundo conocimiento del patrimonio cultural y natural local, así como a su difusión y preservación.</w:t>
      </w:r>
    </w:p>
    <w:p w14:paraId="21BCE68C" w14:textId="77777777" w:rsidR="00CA6103" w:rsidRDefault="00CA6103" w:rsidP="00FF5152">
      <w:pPr>
        <w:autoSpaceDE w:val="0"/>
        <w:autoSpaceDN w:val="0"/>
        <w:adjustRightInd w:val="0"/>
        <w:jc w:val="both"/>
        <w:rPr>
          <w:rFonts w:ascii="Verdana" w:hAnsi="Verdana"/>
          <w:sz w:val="18"/>
          <w:szCs w:val="18"/>
        </w:rPr>
      </w:pPr>
    </w:p>
    <w:p w14:paraId="73412265" w14:textId="130AD5E8" w:rsidR="00FF5152" w:rsidRPr="00CA6103" w:rsidRDefault="00FF5152" w:rsidP="00FF5152">
      <w:pPr>
        <w:autoSpaceDE w:val="0"/>
        <w:autoSpaceDN w:val="0"/>
        <w:adjustRightInd w:val="0"/>
        <w:jc w:val="both"/>
        <w:rPr>
          <w:rFonts w:ascii="Verdana" w:hAnsi="Verdana"/>
          <w:sz w:val="18"/>
          <w:szCs w:val="18"/>
        </w:rPr>
      </w:pPr>
      <w:r w:rsidRPr="00CA6103">
        <w:rPr>
          <w:rFonts w:ascii="Verdana" w:hAnsi="Verdana"/>
          <w:sz w:val="18"/>
          <w:szCs w:val="18"/>
        </w:rPr>
        <w:t>Dado que el CECSCC-CG colabora con el Ayuntamiento de Santa Coloma de Cervelló en las áreas mencionadas: asesoramiento en cuestiones de patrimonio cultural y natural; atención a consultas de académicos, prensa e particulares; colaboración en acciones de investigación y estudio y participación en actividades de difusión.</w:t>
      </w:r>
    </w:p>
    <w:p w14:paraId="24D16E6F" w14:textId="77777777" w:rsidR="00FF5152" w:rsidRPr="00CA6103" w:rsidRDefault="00FF5152" w:rsidP="00FF5152">
      <w:pPr>
        <w:autoSpaceDE w:val="0"/>
        <w:autoSpaceDN w:val="0"/>
        <w:adjustRightInd w:val="0"/>
        <w:jc w:val="both"/>
        <w:rPr>
          <w:rFonts w:ascii="Verdana" w:hAnsi="Verdana"/>
          <w:sz w:val="18"/>
          <w:szCs w:val="18"/>
        </w:rPr>
      </w:pPr>
    </w:p>
    <w:p w14:paraId="118667FA" w14:textId="77777777" w:rsidR="00FF5152" w:rsidRPr="00CA6103" w:rsidRDefault="00FF5152" w:rsidP="00FF5152">
      <w:pPr>
        <w:autoSpaceDE w:val="0"/>
        <w:autoSpaceDN w:val="0"/>
        <w:adjustRightInd w:val="0"/>
        <w:jc w:val="both"/>
        <w:rPr>
          <w:rFonts w:ascii="Verdana" w:hAnsi="Verdana"/>
          <w:sz w:val="18"/>
          <w:szCs w:val="18"/>
        </w:rPr>
      </w:pPr>
      <w:r w:rsidRPr="00CA6103">
        <w:rPr>
          <w:rFonts w:ascii="Verdana" w:hAnsi="Verdana"/>
          <w:sz w:val="18"/>
          <w:szCs w:val="18"/>
        </w:rPr>
        <w:t>Dado que el Ayuntamiento de Santa Coloma de Cervelló valora muy positivamente el trabajo realizado por el CESCC-CG como entidad que contribuye al estudio, difusión y preservación del patrimonio cultural y natural local, y considera la relación beneficiosa para ambas partes, por las razones mencionadas anteriormente.</w:t>
      </w:r>
    </w:p>
    <w:p w14:paraId="61A85B0F" w14:textId="77777777" w:rsidR="00F12705" w:rsidRPr="00CA6103" w:rsidRDefault="00F12705" w:rsidP="00F12705">
      <w:pPr>
        <w:autoSpaceDE w:val="0"/>
        <w:autoSpaceDN w:val="0"/>
        <w:adjustRightInd w:val="0"/>
        <w:jc w:val="both"/>
        <w:rPr>
          <w:rFonts w:ascii="Verdana" w:hAnsi="Verdana"/>
          <w:sz w:val="18"/>
          <w:szCs w:val="18"/>
        </w:rPr>
      </w:pPr>
    </w:p>
    <w:p w14:paraId="12BA3E65" w14:textId="77777777" w:rsidR="00F12705" w:rsidRPr="00CA6103"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CA6103">
        <w:rPr>
          <w:rFonts w:ascii="Verdana" w:hAnsi="Verdana"/>
          <w:sz w:val="18"/>
          <w:szCs w:val="18"/>
        </w:rPr>
        <w:t>Dado que el presupuesto municipal para el ejercicio fiscal actual ha previsto una subvención nominativa a favor de la entidad solicitante, objeto de este acto administrativo, cargada al concepto indicado en la sección I identificador de este archivo.</w:t>
      </w:r>
    </w:p>
    <w:p w14:paraId="5DE25541" w14:textId="77777777" w:rsidR="004E289E" w:rsidRPr="00CA6103" w:rsidRDefault="004E289E"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5945BBE0" w14:textId="58E9F13B" w:rsidR="004E289E" w:rsidRPr="00CA6103" w:rsidRDefault="004E289E" w:rsidP="004E28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CA6103">
        <w:rPr>
          <w:rFonts w:ascii="Verdana" w:hAnsi="Verdana"/>
          <w:b/>
          <w:bCs/>
          <w:sz w:val="18"/>
          <w:szCs w:val="18"/>
        </w:rPr>
        <w:t xml:space="preserve">El departamento de gestión emitió un informe, fechado el </w:t>
      </w:r>
      <w:r w:rsidR="00CA6103">
        <w:rPr>
          <w:rFonts w:ascii="Verdana" w:hAnsi="Verdana"/>
          <w:b/>
          <w:bCs/>
          <w:sz w:val="18"/>
          <w:szCs w:val="18"/>
        </w:rPr>
        <w:t>06/10</w:t>
      </w:r>
      <w:r w:rsidRPr="00CA6103">
        <w:rPr>
          <w:rFonts w:ascii="Verdana" w:hAnsi="Verdana"/>
          <w:b/>
          <w:bCs/>
          <w:sz w:val="18"/>
          <w:szCs w:val="18"/>
        </w:rPr>
        <w:t xml:space="preserve">/2026 </w:t>
      </w:r>
      <w:r w:rsidRPr="00CA6103">
        <w:rPr>
          <w:rFonts w:ascii="Verdana" w:hAnsi="Verdana"/>
          <w:sz w:val="18"/>
          <w:szCs w:val="18"/>
        </w:rPr>
        <w:t>, que se adjunta a</w:t>
      </w:r>
      <w:r w:rsidR="00CA6103">
        <w:rPr>
          <w:rFonts w:ascii="Verdana" w:hAnsi="Verdana"/>
          <w:sz w:val="18"/>
          <w:szCs w:val="18"/>
        </w:rPr>
        <w:t xml:space="preserve"> </w:t>
      </w:r>
      <w:r w:rsidRPr="00CA6103">
        <w:rPr>
          <w:rFonts w:ascii="Verdana" w:hAnsi="Verdana"/>
          <w:sz w:val="18"/>
          <w:szCs w:val="18"/>
        </w:rPr>
        <w:t>el archivo, en el que certifica que:</w:t>
      </w:r>
    </w:p>
    <w:p w14:paraId="7E59281A" w14:textId="2670960F" w:rsidR="004E289E" w:rsidRPr="00CA6103" w:rsidRDefault="004E289E" w:rsidP="004E28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CA6103">
        <w:rPr>
          <w:rFonts w:ascii="Verdana" w:hAnsi="Verdana"/>
          <w:sz w:val="18"/>
          <w:szCs w:val="18"/>
        </w:rPr>
        <w:t>- La entidad beneficiaria está al día con sus obligaciones fiscales, incluidas las del Ayuntamiento y la Seguridad Social, y no es deudora debido a una resolución sobre el origen del reembolso.</w:t>
      </w:r>
    </w:p>
    <w:p w14:paraId="3D646C26" w14:textId="6FFF10C4" w:rsidR="004E289E" w:rsidRPr="00CA6103" w:rsidRDefault="004E289E" w:rsidP="004E28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CA6103">
        <w:rPr>
          <w:rFonts w:ascii="Verdana" w:hAnsi="Verdana"/>
          <w:sz w:val="18"/>
          <w:szCs w:val="18"/>
        </w:rPr>
        <w:t>El departamento de gestión propone la aprobación de la contribución financiera mencionada en el mismo informe de fecha 06/10/2026.</w:t>
      </w:r>
    </w:p>
    <w:p w14:paraId="0B829A28" w14:textId="77777777" w:rsidR="004E289E" w:rsidRPr="00CA6103" w:rsidRDefault="004E289E" w:rsidP="004E28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731D39A0" w14:textId="77777777" w:rsidR="00832F83" w:rsidRPr="00CA6103" w:rsidRDefault="00832F83" w:rsidP="00F12705">
      <w:pPr>
        <w:pStyle w:val="Prrafodelista"/>
        <w:numPr>
          <w:ilvl w:val="0"/>
          <w:numId w:val="18"/>
        </w:numPr>
        <w:ind w:left="426" w:hanging="426"/>
        <w:jc w:val="both"/>
        <w:rPr>
          <w:rFonts w:ascii="Verdana" w:hAnsi="Verdana"/>
          <w:b/>
          <w:sz w:val="18"/>
          <w:szCs w:val="18"/>
          <w:u w:val="single"/>
        </w:rPr>
      </w:pPr>
      <w:bookmarkStart w:id="0" w:name="_Toc254264046"/>
      <w:bookmarkStart w:id="1" w:name="_Toc258913067"/>
      <w:r w:rsidRPr="00CA6103">
        <w:rPr>
          <w:rFonts w:ascii="Verdana" w:hAnsi="Verdana"/>
          <w:b/>
          <w:sz w:val="18"/>
          <w:szCs w:val="18"/>
          <w:u w:val="single"/>
        </w:rPr>
        <w:t xml:space="preserve">Régimen legal </w:t>
      </w:r>
      <w:bookmarkEnd w:id="0"/>
      <w:bookmarkEnd w:id="1"/>
    </w:p>
    <w:p w14:paraId="27EB8293" w14:textId="77777777" w:rsidR="00E32773" w:rsidRPr="00CA6103"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77777777" w:rsidR="00F12705" w:rsidRPr="00CA6103" w:rsidRDefault="00F12705" w:rsidP="00F12705">
      <w:pPr>
        <w:pStyle w:val="Textoindependiente"/>
        <w:numPr>
          <w:ilvl w:val="0"/>
          <w:numId w:val="17"/>
        </w:numPr>
        <w:ind w:left="426" w:hanging="284"/>
        <w:jc w:val="both"/>
        <w:rPr>
          <w:rFonts w:ascii="Verdana" w:hAnsi="Verdana" w:cs="Arial"/>
          <w:sz w:val="18"/>
          <w:szCs w:val="18"/>
          <w:lang w:val="es-ES"/>
        </w:rPr>
      </w:pPr>
      <w:r w:rsidRPr="00CA6103">
        <w:rPr>
          <w:rFonts w:ascii="Verdana" w:hAnsi="Verdana" w:cs="Arial"/>
          <w:sz w:val="18"/>
          <w:szCs w:val="18"/>
          <w:lang w:val="es-ES"/>
        </w:rPr>
        <w:t>Ordenanza General que Regula las Subvenciones (OGRS) del Ayuntamiento de Santa Coloma de Cervelló. Aprobada de forma definitiva en la sesión plenaria del 17/03/2022.</w:t>
      </w:r>
    </w:p>
    <w:p w14:paraId="2DCAEB15" w14:textId="77777777" w:rsidR="00F12705" w:rsidRPr="00CA6103" w:rsidRDefault="00F12705" w:rsidP="00F12705">
      <w:pPr>
        <w:pStyle w:val="Textoindependiente"/>
        <w:numPr>
          <w:ilvl w:val="0"/>
          <w:numId w:val="17"/>
        </w:numPr>
        <w:ind w:left="426" w:hanging="284"/>
        <w:jc w:val="both"/>
        <w:rPr>
          <w:rFonts w:ascii="Verdana" w:hAnsi="Verdana" w:cs="Arial"/>
          <w:sz w:val="18"/>
          <w:szCs w:val="18"/>
          <w:lang w:val="es-ES"/>
        </w:rPr>
      </w:pPr>
      <w:r w:rsidRPr="00CA6103">
        <w:rPr>
          <w:rFonts w:ascii="Verdana" w:hAnsi="Verdana" w:cs="Arial"/>
          <w:sz w:val="18"/>
          <w:szCs w:val="18"/>
          <w:lang w:val="es-ES"/>
        </w:rPr>
        <w:t xml:space="preserve">Ley 38/2003, de 17 de noviembre, sobre subvenciones generales, que son de carácter básico; </w:t>
      </w:r>
    </w:p>
    <w:p w14:paraId="5CA95C38" w14:textId="77777777" w:rsidR="00F12705" w:rsidRPr="00CA6103" w:rsidRDefault="00F12705" w:rsidP="00F12705">
      <w:pPr>
        <w:pStyle w:val="Textoindependiente"/>
        <w:numPr>
          <w:ilvl w:val="0"/>
          <w:numId w:val="17"/>
        </w:numPr>
        <w:ind w:left="426" w:hanging="284"/>
        <w:jc w:val="both"/>
        <w:rPr>
          <w:rFonts w:ascii="Verdana" w:hAnsi="Verdana" w:cs="Arial"/>
          <w:sz w:val="18"/>
          <w:szCs w:val="18"/>
          <w:lang w:val="es-ES"/>
        </w:rPr>
      </w:pPr>
      <w:r w:rsidRPr="00CA6103">
        <w:rPr>
          <w:rFonts w:ascii="Verdana" w:hAnsi="Verdana" w:cs="Arial"/>
          <w:sz w:val="18"/>
          <w:szCs w:val="18"/>
          <w:lang w:val="es-ES"/>
        </w:rPr>
        <w:t xml:space="preserve">Real Decreto 887/2006, de 21 de julio, que aprueba el Reglamento de la Ley 38/2003, de 17 de noviembre, sobre subvenciones generales, que son de carácter básico; </w:t>
      </w:r>
    </w:p>
    <w:p w14:paraId="6843B725" w14:textId="77777777" w:rsidR="00F12705" w:rsidRPr="00CA6103" w:rsidRDefault="00F12705" w:rsidP="00F12705">
      <w:pPr>
        <w:pStyle w:val="Textoindependiente"/>
        <w:numPr>
          <w:ilvl w:val="0"/>
          <w:numId w:val="17"/>
        </w:numPr>
        <w:ind w:left="426" w:hanging="284"/>
        <w:jc w:val="both"/>
        <w:rPr>
          <w:rFonts w:ascii="Verdana" w:hAnsi="Verdana" w:cs="Arial"/>
          <w:sz w:val="18"/>
          <w:szCs w:val="18"/>
          <w:lang w:val="es-ES"/>
        </w:rPr>
      </w:pPr>
      <w:r w:rsidRPr="00CA6103">
        <w:rPr>
          <w:rFonts w:ascii="Verdana" w:hAnsi="Verdana" w:cs="Arial"/>
          <w:sz w:val="18"/>
          <w:szCs w:val="18"/>
          <w:lang w:val="es-ES"/>
        </w:rPr>
        <w:t xml:space="preserve">Real Decreto 130/2019, de 8 de marzo, que regula la Base de Datos Nacional de Subvenciones y la publicidad de subvenciones y otras ayudas públicas, que son de carácter básico; </w:t>
      </w:r>
    </w:p>
    <w:p w14:paraId="08D5E860" w14:textId="77777777" w:rsidR="00F12705" w:rsidRPr="00CA6103" w:rsidRDefault="00F12705" w:rsidP="00F12705">
      <w:pPr>
        <w:pStyle w:val="Textoindependiente"/>
        <w:numPr>
          <w:ilvl w:val="0"/>
          <w:numId w:val="17"/>
        </w:numPr>
        <w:ind w:left="426" w:hanging="284"/>
        <w:jc w:val="both"/>
        <w:rPr>
          <w:rFonts w:ascii="Verdana" w:hAnsi="Verdana" w:cs="Arial"/>
          <w:sz w:val="18"/>
          <w:szCs w:val="18"/>
          <w:lang w:val="es-ES"/>
        </w:rPr>
      </w:pPr>
      <w:r w:rsidRPr="00CA6103">
        <w:rPr>
          <w:rFonts w:ascii="Verdana" w:hAnsi="Verdana" w:cs="Arial"/>
          <w:sz w:val="18"/>
          <w:szCs w:val="18"/>
          <w:lang w:val="es-ES"/>
        </w:rPr>
        <w:t xml:space="preserve">Decreto 271/2019, de 23 de diciembre, que aprueba el Reglamento del Registro de Subvenciones y Ayudas de Cataluña, aplicable a las autoridades locales; </w:t>
      </w:r>
    </w:p>
    <w:p w14:paraId="11406DDD" w14:textId="77777777" w:rsidR="00F12705" w:rsidRPr="00CA6103" w:rsidRDefault="00F12705" w:rsidP="00F12705">
      <w:pPr>
        <w:pStyle w:val="Textoindependiente"/>
        <w:numPr>
          <w:ilvl w:val="0"/>
          <w:numId w:val="17"/>
        </w:numPr>
        <w:ind w:left="426" w:hanging="284"/>
        <w:jc w:val="both"/>
        <w:rPr>
          <w:rFonts w:ascii="Verdana" w:hAnsi="Verdana" w:cs="Arial"/>
          <w:sz w:val="18"/>
          <w:szCs w:val="18"/>
          <w:lang w:val="es-ES"/>
        </w:rPr>
      </w:pPr>
      <w:r w:rsidRPr="00CA6103">
        <w:rPr>
          <w:rFonts w:ascii="Verdana" w:hAnsi="Verdana" w:cs="Arial"/>
          <w:sz w:val="18"/>
          <w:szCs w:val="18"/>
          <w:lang w:val="es-ES"/>
        </w:rPr>
        <w:t xml:space="preserve">Y las disposiciones regulatorias de las subvenciones contenidas en: </w:t>
      </w:r>
    </w:p>
    <w:p w14:paraId="6FC37998" w14:textId="77777777" w:rsidR="00F12705" w:rsidRPr="00CA6103" w:rsidRDefault="00F12705" w:rsidP="00F12705">
      <w:pPr>
        <w:pStyle w:val="Textoindependiente"/>
        <w:ind w:left="851"/>
        <w:rPr>
          <w:rFonts w:ascii="Verdana" w:hAnsi="Verdana" w:cs="Arial"/>
          <w:snapToGrid w:val="0"/>
          <w:sz w:val="18"/>
          <w:szCs w:val="18"/>
          <w:lang w:val="es-ES"/>
        </w:rPr>
      </w:pPr>
    </w:p>
    <w:p w14:paraId="391CB2E8" w14:textId="77777777" w:rsidR="00F12705" w:rsidRPr="00CA6103"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CA6103">
        <w:rPr>
          <w:rFonts w:ascii="Verdana" w:hAnsi="Verdana" w:cs="Arial"/>
          <w:snapToGrid w:val="0"/>
          <w:sz w:val="18"/>
          <w:szCs w:val="18"/>
          <w:lang w:val="es-ES"/>
        </w:rPr>
        <w:t>Reglamentos de la Unión Europea.</w:t>
      </w:r>
    </w:p>
    <w:p w14:paraId="1D083D55" w14:textId="77777777" w:rsidR="00F12705" w:rsidRPr="00CA6103"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CA6103">
        <w:rPr>
          <w:rFonts w:ascii="Verdana" w:hAnsi="Verdana" w:cs="Arial"/>
          <w:snapToGrid w:val="0"/>
          <w:sz w:val="18"/>
          <w:szCs w:val="18"/>
          <w:lang w:val="es-ES"/>
        </w:rPr>
        <w:t>Ley 7/1985, de 2 de abril, que regula las bases del régimen local.</w:t>
      </w:r>
    </w:p>
    <w:p w14:paraId="6025B18E" w14:textId="77777777" w:rsidR="00F12705" w:rsidRPr="00CA6103"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CA6103">
        <w:rPr>
          <w:rFonts w:ascii="Verdana" w:hAnsi="Verdana" w:cs="Arial"/>
          <w:snapToGrid w:val="0"/>
          <w:sz w:val="18"/>
          <w:szCs w:val="18"/>
          <w:lang w:val="es-ES"/>
        </w:rPr>
        <w:t>Real Decreto Legislativo 2/2004, de 5 de marzo, que aprueba el texto revisado de la Ley que regula las tesorerías locales.</w:t>
      </w:r>
    </w:p>
    <w:p w14:paraId="21197FF6" w14:textId="77777777" w:rsidR="00F12705" w:rsidRPr="00CA6103"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CA6103">
        <w:rPr>
          <w:rFonts w:ascii="Verdana" w:hAnsi="Verdana" w:cs="Arial"/>
          <w:snapToGrid w:val="0"/>
          <w:sz w:val="18"/>
          <w:szCs w:val="18"/>
          <w:lang w:val="es-ES"/>
        </w:rPr>
        <w:t>Decreto Legislativo 2/2003, de 28 de abril, que aprueba el Texto Revisado de la Ley de Régimen Municipal y Local de Cataluña.</w:t>
      </w:r>
    </w:p>
    <w:p w14:paraId="6A4EBF01" w14:textId="77777777" w:rsidR="00F12705" w:rsidRPr="00CA6103"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CA6103">
        <w:rPr>
          <w:rFonts w:ascii="Verdana" w:hAnsi="Verdana" w:cs="Arial"/>
          <w:snapToGrid w:val="0"/>
          <w:sz w:val="18"/>
          <w:szCs w:val="18"/>
          <w:lang w:val="es-ES"/>
        </w:rPr>
        <w:t>Regulaciones estatales y regionales sobre transparencia, información pública y buena gobernanza.</w:t>
      </w:r>
    </w:p>
    <w:p w14:paraId="6A0283DE" w14:textId="77777777" w:rsidR="00F12705" w:rsidRPr="00CA6103"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CA6103">
        <w:rPr>
          <w:rFonts w:ascii="Verdana" w:hAnsi="Verdana" w:cs="Arial"/>
          <w:sz w:val="18"/>
          <w:szCs w:val="18"/>
          <w:lang w:val="es-ES"/>
        </w:rPr>
        <w:t xml:space="preserve">Decreto 179/1995, de 13 de junio, que aprueba </w:t>
      </w:r>
      <w:r w:rsidRPr="00CA6103">
        <w:rPr>
          <w:rFonts w:ascii="Verdana" w:hAnsi="Verdana" w:cs="Arial"/>
          <w:snapToGrid w:val="0"/>
          <w:sz w:val="18"/>
          <w:szCs w:val="18"/>
          <w:lang w:val="es-ES"/>
        </w:rPr>
        <w:t xml:space="preserve">la </w:t>
      </w:r>
      <w:r w:rsidRPr="00CA6103">
        <w:rPr>
          <w:rFonts w:ascii="Verdana" w:hAnsi="Verdana" w:cs="Arial"/>
          <w:sz w:val="18"/>
          <w:szCs w:val="18"/>
          <w:lang w:val="es-ES"/>
        </w:rPr>
        <w:t>Regulación de Obras, Actividades y Servicios de las Autoridades Locales.</w:t>
      </w:r>
    </w:p>
    <w:p w14:paraId="7D89DB2C" w14:textId="77777777" w:rsidR="00F12705" w:rsidRPr="00CA6103"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CA6103">
        <w:rPr>
          <w:rFonts w:ascii="Verdana" w:hAnsi="Verdana" w:cs="Arial"/>
          <w:snapToGrid w:val="0"/>
          <w:sz w:val="18"/>
          <w:szCs w:val="18"/>
          <w:lang w:val="es-ES"/>
        </w:rPr>
        <w:t>La otra legislación concordante.</w:t>
      </w:r>
    </w:p>
    <w:p w14:paraId="0E16D6B9" w14:textId="77777777" w:rsidR="00F12705" w:rsidRPr="00CA6103"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29C0E1E2" w14:textId="77777777" w:rsidR="003146F5" w:rsidRPr="00CA6103" w:rsidRDefault="003146F5" w:rsidP="00F12705">
      <w:pPr>
        <w:pStyle w:val="Prrafodelista"/>
        <w:numPr>
          <w:ilvl w:val="0"/>
          <w:numId w:val="18"/>
        </w:numPr>
        <w:ind w:left="426" w:hanging="426"/>
        <w:jc w:val="both"/>
        <w:rPr>
          <w:rFonts w:ascii="Verdana" w:hAnsi="Verdana"/>
          <w:b/>
          <w:sz w:val="18"/>
          <w:szCs w:val="18"/>
          <w:u w:val="single"/>
        </w:rPr>
      </w:pPr>
      <w:r w:rsidRPr="00CA6103">
        <w:rPr>
          <w:rFonts w:ascii="Verdana" w:hAnsi="Verdana"/>
          <w:b/>
          <w:sz w:val="18"/>
          <w:szCs w:val="18"/>
          <w:u w:val="single"/>
        </w:rPr>
        <w:t>Competencia orgánica</w:t>
      </w:r>
    </w:p>
    <w:p w14:paraId="7D8A2899" w14:textId="77777777" w:rsidR="00F12705" w:rsidRPr="00CA6103" w:rsidRDefault="00F12705" w:rsidP="00F12705">
      <w:pPr>
        <w:pStyle w:val="Prrafodelista"/>
        <w:ind w:left="426"/>
        <w:jc w:val="both"/>
        <w:rPr>
          <w:rFonts w:ascii="Verdana" w:hAnsi="Verdana"/>
          <w:b/>
          <w:sz w:val="18"/>
          <w:szCs w:val="18"/>
          <w:u w:val="single"/>
        </w:rPr>
      </w:pPr>
    </w:p>
    <w:p w14:paraId="371BB20D" w14:textId="571960B6" w:rsidR="00AC1631" w:rsidRPr="00CA6103" w:rsidRDefault="00AC1631" w:rsidP="00F12705">
      <w:pPr>
        <w:autoSpaceDE w:val="0"/>
        <w:autoSpaceDN w:val="0"/>
        <w:adjustRightInd w:val="0"/>
        <w:jc w:val="both"/>
        <w:rPr>
          <w:rFonts w:ascii="Verdana" w:hAnsi="Verdana"/>
          <w:sz w:val="18"/>
          <w:szCs w:val="18"/>
        </w:rPr>
      </w:pPr>
      <w:r w:rsidRPr="00CA6103">
        <w:rPr>
          <w:rFonts w:ascii="Verdana" w:hAnsi="Verdana"/>
          <w:sz w:val="18"/>
          <w:szCs w:val="18"/>
        </w:rPr>
        <w:t xml:space="preserve">Dado que por el Decreto del Alcalde nº 1597/2026, de 24 de septiembre, publicado en el BOPB de 2 de octubre de 2026, la concesión de subvenciones y ayudas a asociaciones, administraciones, particulares u otras entidades públicas o privadas fue delegada a la Junta </w:t>
      </w:r>
      <w:r w:rsidRPr="00CA6103">
        <w:rPr>
          <w:rFonts w:ascii="Verdana" w:hAnsi="Verdana"/>
          <w:sz w:val="18"/>
          <w:szCs w:val="18"/>
        </w:rPr>
        <w:lastRenderedPageBreak/>
        <w:t xml:space="preserve">de Gobierno, entre otras atribuciones, salvo que sus reglamentos normativos lo atribúan al Pleno, permaneciendo fuera de esta delegación: </w:t>
      </w:r>
    </w:p>
    <w:p w14:paraId="38446753" w14:textId="77777777" w:rsidR="00F12705" w:rsidRPr="00CA6103" w:rsidRDefault="00F12705" w:rsidP="00F12705">
      <w:pPr>
        <w:autoSpaceDE w:val="0"/>
        <w:autoSpaceDN w:val="0"/>
        <w:adjustRightInd w:val="0"/>
        <w:jc w:val="both"/>
        <w:rPr>
          <w:rFonts w:ascii="Verdana" w:hAnsi="Verdana"/>
          <w:sz w:val="18"/>
          <w:szCs w:val="18"/>
        </w:rPr>
      </w:pPr>
    </w:p>
    <w:p w14:paraId="3C8A6601" w14:textId="1144907F" w:rsidR="00AC1631" w:rsidRPr="00CA6103" w:rsidRDefault="002E38C7" w:rsidP="00F12705">
      <w:pPr>
        <w:pStyle w:val="Prrafodelista"/>
        <w:numPr>
          <w:ilvl w:val="0"/>
          <w:numId w:val="15"/>
        </w:numPr>
        <w:autoSpaceDE w:val="0"/>
        <w:autoSpaceDN w:val="0"/>
        <w:adjustRightInd w:val="0"/>
        <w:jc w:val="both"/>
        <w:rPr>
          <w:rFonts w:ascii="Verdana" w:hAnsi="Verdana"/>
          <w:sz w:val="20"/>
          <w:u w:val="single"/>
        </w:rPr>
      </w:pPr>
      <w:r w:rsidRPr="00CA6103">
        <w:rPr>
          <w:rFonts w:ascii="Verdana" w:hAnsi="Verdana" w:cs="Verdana"/>
          <w:sz w:val="18"/>
          <w:szCs w:val="18"/>
          <w:u w:val="single"/>
          <w:lang w:eastAsia="ca-ES"/>
        </w:rPr>
        <w:t>"Aquellas ayudas o subvenciones que hayan sido aprobadas en el anexo de subvenciones previstas nominalmente en el presupuesto".</w:t>
      </w:r>
    </w:p>
    <w:p w14:paraId="24780091" w14:textId="57ECC135" w:rsidR="00AC1631" w:rsidRPr="00CA6103" w:rsidRDefault="00AC1631" w:rsidP="00F12705">
      <w:pPr>
        <w:pStyle w:val="Ttulo8"/>
        <w:spacing w:before="0"/>
        <w:jc w:val="both"/>
        <w:rPr>
          <w:rFonts w:ascii="Verdana" w:hAnsi="Verdana"/>
          <w:i w:val="0"/>
          <w:sz w:val="18"/>
          <w:szCs w:val="18"/>
        </w:rPr>
      </w:pPr>
      <w:r w:rsidRPr="00CA6103">
        <w:rPr>
          <w:rFonts w:ascii="Verdana" w:hAnsi="Verdana"/>
          <w:i w:val="0"/>
          <w:sz w:val="18"/>
          <w:szCs w:val="18"/>
        </w:rPr>
        <w:t>Dado que esta subvención se ha previsto nominalmente en el presupuesto de 2026.</w:t>
      </w:r>
    </w:p>
    <w:p w14:paraId="1CFAD171" w14:textId="3830B7CA" w:rsidR="002E078D" w:rsidRPr="00CA6103" w:rsidRDefault="002E078D" w:rsidP="00F12705">
      <w:pPr>
        <w:jc w:val="both"/>
        <w:rPr>
          <w:rFonts w:ascii="Verdana" w:hAnsi="Verdana"/>
          <w:sz w:val="18"/>
          <w:szCs w:val="18"/>
        </w:rPr>
      </w:pPr>
    </w:p>
    <w:p w14:paraId="5CF7F1AB" w14:textId="77777777" w:rsidR="00FF5152" w:rsidRPr="00CA6103" w:rsidRDefault="00FF5152" w:rsidP="00FF5152">
      <w:pPr>
        <w:jc w:val="both"/>
        <w:rPr>
          <w:rFonts w:ascii="Verdana" w:hAnsi="Verdana"/>
          <w:sz w:val="18"/>
          <w:szCs w:val="18"/>
        </w:rPr>
      </w:pPr>
      <w:r w:rsidRPr="00CA6103">
        <w:rPr>
          <w:rFonts w:ascii="Verdana" w:hAnsi="Verdana"/>
          <w:sz w:val="18"/>
          <w:szCs w:val="18"/>
        </w:rPr>
        <w:t>Dado que, según el artículo 21.1.s. de la Ley 7/1985, de 2 de abril, que regula las bases del régimen local, el Alcalde es responsable de las competencias que la legislación del Estado o de las Comunidades Autónomas asigna al municipio y no atribuye a otros órganos municipales. En consecuencia,</w:t>
      </w:r>
    </w:p>
    <w:p w14:paraId="5D41AACD" w14:textId="77777777" w:rsidR="003146F5" w:rsidRPr="00CA6103" w:rsidRDefault="003146F5" w:rsidP="00592DB4">
      <w:pPr>
        <w:jc w:val="both"/>
        <w:rPr>
          <w:rFonts w:ascii="Verdana" w:hAnsi="Verdana"/>
          <w:sz w:val="12"/>
          <w:szCs w:val="18"/>
        </w:rPr>
      </w:pPr>
    </w:p>
    <w:p w14:paraId="3B4250A4" w14:textId="77777777" w:rsidR="00E312C4" w:rsidRPr="00CA6103" w:rsidRDefault="00E92208" w:rsidP="00E92208">
      <w:pPr>
        <w:jc w:val="both"/>
        <w:rPr>
          <w:rFonts w:ascii="Verdana" w:hAnsi="Verdana"/>
          <w:b/>
          <w:i/>
          <w:sz w:val="16"/>
          <w:szCs w:val="18"/>
        </w:rPr>
      </w:pPr>
      <w:r w:rsidRPr="00CA6103">
        <w:rPr>
          <w:rFonts w:ascii="Verdana" w:hAnsi="Verdana"/>
          <w:sz w:val="18"/>
          <w:szCs w:val="18"/>
        </w:rPr>
        <w:t xml:space="preserve">En el ejercicio de mis facultades, </w:t>
      </w:r>
    </w:p>
    <w:p w14:paraId="7A1C7911" w14:textId="77777777" w:rsidR="00E92208" w:rsidRPr="00CA6103" w:rsidRDefault="00E92208" w:rsidP="00E312C4">
      <w:pPr>
        <w:pStyle w:val="Ttulo8"/>
        <w:spacing w:before="0" w:after="0"/>
        <w:jc w:val="both"/>
        <w:rPr>
          <w:rFonts w:ascii="Verdana" w:hAnsi="Verdana"/>
          <w:b/>
          <w:i w:val="0"/>
          <w:sz w:val="18"/>
          <w:szCs w:val="18"/>
        </w:rPr>
      </w:pPr>
    </w:p>
    <w:p w14:paraId="315D8B0C" w14:textId="77777777" w:rsidR="00B249C9" w:rsidRPr="00CA6103" w:rsidRDefault="00E92208" w:rsidP="00E312C4">
      <w:pPr>
        <w:pStyle w:val="Ttulo8"/>
        <w:spacing w:before="0" w:after="0"/>
        <w:jc w:val="both"/>
        <w:rPr>
          <w:rFonts w:ascii="Verdana" w:hAnsi="Verdana"/>
          <w:b/>
          <w:i w:val="0"/>
          <w:sz w:val="18"/>
          <w:szCs w:val="18"/>
        </w:rPr>
      </w:pPr>
      <w:r w:rsidRPr="00CA6103">
        <w:rPr>
          <w:rFonts w:ascii="Verdana" w:hAnsi="Verdana"/>
          <w:b/>
          <w:i w:val="0"/>
          <w:sz w:val="18"/>
          <w:szCs w:val="18"/>
        </w:rPr>
        <w:t>RESOLUCIÓN</w:t>
      </w:r>
    </w:p>
    <w:p w14:paraId="6CAC073A" w14:textId="77777777" w:rsidR="00B249C9" w:rsidRPr="00CA6103"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77777777" w:rsidR="00F12705" w:rsidRPr="00CA6103"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CA6103">
        <w:rPr>
          <w:rFonts w:ascii="Verdana" w:hAnsi="Verdana"/>
          <w:b/>
          <w:bCs/>
          <w:sz w:val="18"/>
          <w:szCs w:val="18"/>
        </w:rPr>
        <w:t>Primero.</w:t>
      </w:r>
      <w:r w:rsidRPr="00CA6103">
        <w:rPr>
          <w:rFonts w:ascii="Verdana" w:hAnsi="Verdana"/>
          <w:sz w:val="18"/>
          <w:szCs w:val="18"/>
        </w:rPr>
        <w:t xml:space="preserve"> - </w:t>
      </w:r>
      <w:r w:rsidRPr="00CA6103">
        <w:rPr>
          <w:rFonts w:ascii="Verdana" w:hAnsi="Verdana"/>
          <w:sz w:val="18"/>
          <w:szCs w:val="18"/>
          <w:u w:val="single"/>
        </w:rPr>
        <w:t xml:space="preserve">Aprobar y disponer </w:t>
      </w:r>
      <w:r w:rsidRPr="00CA6103">
        <w:rPr>
          <w:rFonts w:ascii="Verdana" w:hAnsi="Verdana"/>
          <w:sz w:val="18"/>
          <w:szCs w:val="18"/>
        </w:rPr>
        <w:t xml:space="preserve"> de una contribución financiera a favor de la entidad, en la cantidad indicada en la sección I, identificador de presentación.</w:t>
      </w:r>
    </w:p>
    <w:p w14:paraId="327BF4CD" w14:textId="77777777" w:rsidR="00BC27D4" w:rsidRPr="00CA6103"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586B3C3B" w14:textId="5874DFC4" w:rsidR="00BC27D4" w:rsidRPr="00CA6103"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CA6103">
        <w:rPr>
          <w:rFonts w:ascii="Verdana" w:hAnsi="Verdana"/>
          <w:b/>
          <w:sz w:val="18"/>
          <w:szCs w:val="18"/>
        </w:rPr>
        <w:t xml:space="preserve">Segundo.- </w:t>
      </w:r>
      <w:r w:rsidR="00F12705" w:rsidRPr="00CA6103">
        <w:rPr>
          <w:rFonts w:ascii="Verdana" w:hAnsi="Verdana"/>
          <w:sz w:val="18"/>
          <w:szCs w:val="18"/>
          <w:u w:val="single"/>
        </w:rPr>
        <w:t>Acordar</w:t>
      </w:r>
      <w:r w:rsidR="00F12705" w:rsidRPr="00CA6103">
        <w:rPr>
          <w:rFonts w:ascii="Verdana" w:hAnsi="Verdana"/>
          <w:sz w:val="18"/>
          <w:szCs w:val="18"/>
        </w:rPr>
        <w:t xml:space="preserve"> que la entidad subvencionada debe cumplir con las obligaciones detalladas a continuación y </w:t>
      </w:r>
      <w:r w:rsidR="00F12705" w:rsidRPr="00CA6103">
        <w:rPr>
          <w:rFonts w:ascii="Verdana" w:hAnsi="Verdana"/>
          <w:sz w:val="18"/>
          <w:szCs w:val="18"/>
          <w:u w:val="single"/>
        </w:rPr>
        <w:t>justificar</w:t>
      </w:r>
      <w:r w:rsidR="00F12705" w:rsidRPr="00CA6103">
        <w:rPr>
          <w:rFonts w:ascii="Verdana" w:hAnsi="Verdana"/>
          <w:sz w:val="18"/>
          <w:szCs w:val="18"/>
        </w:rPr>
        <w:t xml:space="preserve"> su cumplimiento antes del 31 de marzo del año siguiente al año en que se conceda la subvención:</w:t>
      </w:r>
    </w:p>
    <w:p w14:paraId="24F28285" w14:textId="77777777" w:rsidR="00E312C4" w:rsidRPr="00CA6103"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rPr>
      </w:pPr>
    </w:p>
    <w:p w14:paraId="1F9FA85D" w14:textId="77777777" w:rsidR="00FF5152" w:rsidRPr="00CA6103" w:rsidRDefault="00FF5152" w:rsidP="00FF5152">
      <w:pPr>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CA6103">
        <w:rPr>
          <w:rFonts w:ascii="Verdana" w:hAnsi="Verdana"/>
          <w:sz w:val="18"/>
          <w:szCs w:val="18"/>
        </w:rPr>
        <w:t>Organizar sus propias actividades de difusión y colaborar con actividades organizadas por el Ayuntamiento u otras entidades en el ámbito del patrimonio cultural y natural, especialmente a nivel local.</w:t>
      </w:r>
    </w:p>
    <w:p w14:paraId="4B0AAB69" w14:textId="77777777" w:rsidR="00FF5152" w:rsidRPr="00CA6103" w:rsidRDefault="00FF5152" w:rsidP="00FF5152">
      <w:pPr>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CA6103">
        <w:rPr>
          <w:rFonts w:ascii="Verdana" w:hAnsi="Verdana"/>
          <w:sz w:val="18"/>
          <w:szCs w:val="18"/>
        </w:rPr>
        <w:t>Organizar sus propias acciones de investigación y estudio, y colaborar con acciones promovidas por el Ayuntamiento u otras entidades en el ámbito del patrimonio cultural y natural, especialmente a nivel local.</w:t>
      </w:r>
    </w:p>
    <w:p w14:paraId="735EBAC0" w14:textId="77777777" w:rsidR="00FF5152" w:rsidRPr="00CA6103" w:rsidRDefault="00FF5152" w:rsidP="00FF5152">
      <w:pPr>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CA6103">
        <w:rPr>
          <w:rFonts w:ascii="Verdana" w:hAnsi="Verdana"/>
          <w:sz w:val="18"/>
          <w:szCs w:val="18"/>
        </w:rPr>
        <w:t>Asesorar al Ayuntamiento u otras entidades sobre patrimonio cultural y natural.</w:t>
      </w:r>
    </w:p>
    <w:p w14:paraId="142F4F43" w14:textId="77777777" w:rsidR="00FF5152" w:rsidRPr="00CA6103" w:rsidRDefault="00FF5152" w:rsidP="00FF5152">
      <w:pPr>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CA6103">
        <w:rPr>
          <w:rFonts w:ascii="Verdana" w:hAnsi="Verdana"/>
          <w:sz w:val="18"/>
          <w:szCs w:val="18"/>
        </w:rPr>
        <w:t>Para atender solicitudes de terceros sobre cuestiones de patrimonio cultural y natural, propias o que ingresen a través del Ayuntamiento de Santa Coloma de Cervelló.</w:t>
      </w:r>
    </w:p>
    <w:p w14:paraId="76008C63" w14:textId="77777777" w:rsidR="00FF5152" w:rsidRPr="00CA6103" w:rsidRDefault="00FF5152" w:rsidP="00FF5152">
      <w:pPr>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CA6103">
        <w:rPr>
          <w:rFonts w:ascii="Verdana" w:hAnsi="Verdana"/>
          <w:sz w:val="18"/>
          <w:szCs w:val="18"/>
        </w:rPr>
        <w:t>Presentar al Ayuntamiento, antes del 31 de marzo del ejercicio fiscal siguiente al que se concedió la subvención, un informe de su actividad que incluirá una cuenta justificando el cumplimiento de sus obligaciones. El Ayuntamiento podrá requerir prueba de los gastos subvencionados.</w:t>
      </w:r>
    </w:p>
    <w:p w14:paraId="0E16A402" w14:textId="77777777" w:rsidR="00FF5152" w:rsidRPr="00CA6103" w:rsidRDefault="00FF5152" w:rsidP="00FF5152">
      <w:pPr>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CA6103">
        <w:rPr>
          <w:rFonts w:ascii="Verdana" w:hAnsi="Verdana"/>
          <w:sz w:val="18"/>
          <w:szCs w:val="18"/>
        </w:rPr>
        <w:t>Para dejar constancia en sus publicaciones y propaganda la inscripción: "con la colaboración del Departamento de Patrimonio".</w:t>
      </w:r>
    </w:p>
    <w:p w14:paraId="6D4524BC" w14:textId="77777777" w:rsidR="00F12705" w:rsidRPr="00CA6103"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0B877324" w14:textId="2A961D15" w:rsidR="00F12705" w:rsidRPr="00CA6103"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CA6103">
        <w:rPr>
          <w:rFonts w:ascii="Verdana" w:hAnsi="Verdana"/>
          <w:b/>
          <w:sz w:val="18"/>
          <w:szCs w:val="18"/>
        </w:rPr>
        <w:t xml:space="preserve">Tercero.- </w:t>
      </w:r>
      <w:r w:rsidRPr="00CA6103">
        <w:rPr>
          <w:rFonts w:ascii="Verdana" w:hAnsi="Verdana"/>
          <w:sz w:val="18"/>
          <w:szCs w:val="18"/>
          <w:u w:val="single"/>
        </w:rPr>
        <w:t>Reconocer la obligación</w:t>
      </w:r>
      <w:r w:rsidRPr="00CA6103">
        <w:rPr>
          <w:rFonts w:ascii="Verdana" w:hAnsi="Verdana"/>
          <w:sz w:val="18"/>
          <w:szCs w:val="18"/>
        </w:rPr>
        <w:t xml:space="preserve"> de un primer pago en forma de anticipo, correspondiente al 70% del importe aprobado, y </w:t>
      </w:r>
      <w:r w:rsidRPr="00CA6103">
        <w:rPr>
          <w:rFonts w:ascii="Verdana" w:hAnsi="Verdana"/>
          <w:sz w:val="18"/>
          <w:szCs w:val="18"/>
          <w:u w:val="single"/>
        </w:rPr>
        <w:t>pagarlo</w:t>
      </w:r>
      <w:r w:rsidRPr="00CA6103">
        <w:rPr>
          <w:rFonts w:ascii="Verdana" w:hAnsi="Verdana"/>
          <w:sz w:val="18"/>
          <w:szCs w:val="18"/>
        </w:rPr>
        <w:t xml:space="preserve"> a más tardar el 20 de octubre, según la disponibilidad de la Hacienda Municipal, a favor de dicha entidad. Una vez justificada la actividad subvencionada, se reconocerá el 30% restante de la obligación y el segundo pago se realizará según la disponibilidad de la Hacienda Municipal.</w:t>
      </w:r>
    </w:p>
    <w:p w14:paraId="059E5DD5" w14:textId="77777777" w:rsidR="003D06EB" w:rsidRPr="00CA6103" w:rsidRDefault="003D06EB" w:rsidP="00F12705">
      <w:pPr>
        <w:tabs>
          <w:tab w:val="left" w:pos="660"/>
          <w:tab w:val="center" w:pos="4507"/>
        </w:tabs>
        <w:autoSpaceDE w:val="0"/>
        <w:autoSpaceDN w:val="0"/>
        <w:adjustRightInd w:val="0"/>
        <w:jc w:val="both"/>
        <w:rPr>
          <w:rFonts w:ascii="Verdana" w:hAnsi="Verdana"/>
          <w:b/>
          <w:sz w:val="18"/>
          <w:szCs w:val="18"/>
        </w:rPr>
      </w:pPr>
    </w:p>
    <w:p w14:paraId="0F0B0FE7" w14:textId="77777777" w:rsidR="00F12705" w:rsidRPr="00CA6103" w:rsidRDefault="00F12705" w:rsidP="00F12705">
      <w:pPr>
        <w:tabs>
          <w:tab w:val="left" w:pos="660"/>
          <w:tab w:val="center" w:pos="4507"/>
        </w:tabs>
        <w:autoSpaceDE w:val="0"/>
        <w:autoSpaceDN w:val="0"/>
        <w:adjustRightInd w:val="0"/>
        <w:jc w:val="both"/>
        <w:rPr>
          <w:rFonts w:ascii="Verdana" w:hAnsi="Verdana"/>
          <w:bCs/>
          <w:sz w:val="18"/>
          <w:szCs w:val="18"/>
        </w:rPr>
      </w:pPr>
      <w:r w:rsidRPr="00CA6103">
        <w:rPr>
          <w:rFonts w:ascii="Verdana" w:hAnsi="Verdana"/>
          <w:b/>
          <w:sz w:val="18"/>
          <w:szCs w:val="18"/>
        </w:rPr>
        <w:t xml:space="preserve">Cuarto.- </w:t>
      </w:r>
      <w:r w:rsidRPr="00CA6103">
        <w:rPr>
          <w:rFonts w:ascii="Verdana" w:hAnsi="Verdana"/>
          <w:sz w:val="18"/>
          <w:szCs w:val="18"/>
          <w:u w:val="single"/>
        </w:rPr>
        <w:t>Registrar y publicar</w:t>
      </w:r>
      <w:r w:rsidRPr="00CA6103">
        <w:rPr>
          <w:rFonts w:ascii="Verdana" w:hAnsi="Verdana"/>
          <w:sz w:val="18"/>
          <w:szCs w:val="18"/>
        </w:rPr>
        <w:t xml:space="preserve"> este acto de concesión en la Base de Datos Nacional de Subvenciones.</w:t>
      </w:r>
    </w:p>
    <w:p w14:paraId="18F1CB25" w14:textId="77777777" w:rsidR="00F12705" w:rsidRPr="00CA6103"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6A981F21" w:rsidR="00B249C9" w:rsidRPr="00CA6103" w:rsidRDefault="00BC27D4" w:rsidP="00592DB4">
      <w:pPr>
        <w:pStyle w:val="Textoindependiente2"/>
        <w:rPr>
          <w:rFonts w:ascii="Verdana" w:hAnsi="Verdana"/>
          <w:iCs/>
          <w:sz w:val="18"/>
          <w:szCs w:val="18"/>
        </w:rPr>
      </w:pPr>
      <w:r w:rsidRPr="00CA6103">
        <w:rPr>
          <w:rFonts w:ascii="Verdana" w:hAnsi="Verdana"/>
          <w:b/>
          <w:bCs/>
          <w:iCs/>
          <w:sz w:val="18"/>
          <w:szCs w:val="18"/>
        </w:rPr>
        <w:t xml:space="preserve">Quinto. </w:t>
      </w:r>
      <w:r w:rsidR="00B249C9" w:rsidRPr="00CA6103">
        <w:rPr>
          <w:rFonts w:ascii="Verdana" w:hAnsi="Verdana"/>
          <w:iCs/>
          <w:sz w:val="18"/>
          <w:szCs w:val="18"/>
        </w:rPr>
        <w:t xml:space="preserve">- </w:t>
      </w:r>
      <w:r w:rsidR="00ED087C" w:rsidRPr="00CA6103">
        <w:rPr>
          <w:rFonts w:ascii="Verdana" w:hAnsi="Verdana"/>
          <w:iCs/>
          <w:sz w:val="18"/>
          <w:szCs w:val="18"/>
          <w:u w:val="single"/>
        </w:rPr>
        <w:t>Notifi</w:t>
      </w:r>
      <w:r w:rsidR="00CA6103">
        <w:rPr>
          <w:rFonts w:ascii="Verdana" w:hAnsi="Verdana"/>
          <w:iCs/>
          <w:sz w:val="18"/>
          <w:szCs w:val="18"/>
          <w:u w:val="single"/>
        </w:rPr>
        <w:t>car</w:t>
      </w:r>
      <w:r w:rsidR="00ED087C" w:rsidRPr="00CA6103">
        <w:rPr>
          <w:rFonts w:ascii="Verdana" w:hAnsi="Verdana"/>
          <w:iCs/>
          <w:sz w:val="18"/>
          <w:szCs w:val="18"/>
        </w:rPr>
        <w:t xml:space="preserve"> a las partes interesadas la adopción de este acto administrativo. </w:t>
      </w:r>
    </w:p>
    <w:p w14:paraId="70841077" w14:textId="77777777" w:rsidR="00A12603" w:rsidRPr="00CA6103" w:rsidRDefault="00A12603" w:rsidP="00592DB4">
      <w:pPr>
        <w:pStyle w:val="Textoindependiente2"/>
        <w:rPr>
          <w:rFonts w:ascii="Verdana" w:hAnsi="Verdana"/>
          <w:iCs/>
          <w:sz w:val="18"/>
          <w:szCs w:val="18"/>
        </w:rPr>
      </w:pPr>
    </w:p>
    <w:p w14:paraId="6B56455C" w14:textId="77777777" w:rsidR="00A12603" w:rsidRPr="00CA6103" w:rsidRDefault="00A12603" w:rsidP="00A12603">
      <w:pPr>
        <w:jc w:val="both"/>
        <w:rPr>
          <w:rFonts w:ascii="Verdana" w:hAnsi="Verdana" w:cs="Arial"/>
          <w:sz w:val="18"/>
          <w:szCs w:val="18"/>
        </w:rPr>
      </w:pPr>
      <w:r w:rsidRPr="00CA6103">
        <w:rPr>
          <w:rFonts w:ascii="Verdana" w:hAnsi="Verdana" w:cs="Arial"/>
          <w:b/>
          <w:bCs/>
          <w:iCs/>
          <w:sz w:val="18"/>
          <w:szCs w:val="18"/>
        </w:rPr>
        <w:t xml:space="preserve">Sexto.- </w:t>
      </w:r>
      <w:r w:rsidRPr="00CA6103">
        <w:rPr>
          <w:rFonts w:ascii="Verdana" w:hAnsi="Verdana" w:cs="Arial"/>
          <w:bCs/>
          <w:iCs/>
          <w:sz w:val="18"/>
          <w:szCs w:val="18"/>
        </w:rPr>
        <w:t xml:space="preserve"> </w:t>
      </w:r>
      <w:r w:rsidRPr="00CA6103">
        <w:rPr>
          <w:rFonts w:ascii="Verdana" w:hAnsi="Verdana" w:cs="Arial"/>
          <w:bCs/>
          <w:iCs/>
          <w:sz w:val="18"/>
          <w:szCs w:val="18"/>
          <w:u w:val="single"/>
        </w:rPr>
        <w:t>Informar</w:t>
      </w:r>
      <w:r w:rsidRPr="00CA6103">
        <w:rPr>
          <w:rFonts w:ascii="Verdana" w:hAnsi="Verdana" w:cs="Arial"/>
          <w:bCs/>
          <w:iCs/>
          <w:sz w:val="18"/>
          <w:szCs w:val="18"/>
        </w:rPr>
        <w:t xml:space="preserve"> que contra este acto administrativo </w:t>
      </w:r>
      <w:r w:rsidRPr="00CA6103">
        <w:rPr>
          <w:rFonts w:ascii="Verdana" w:eastAsia="Calibri" w:hAnsi="Verdana" w:cs="Helvetica"/>
          <w:sz w:val="18"/>
          <w:szCs w:val="18"/>
        </w:rPr>
        <w:t>que</w:t>
      </w:r>
      <w:r w:rsidRPr="00CA6103">
        <w:rPr>
          <w:rFonts w:ascii="Verdana" w:hAnsi="Verdana" w:cs="Arial"/>
          <w:sz w:val="18"/>
          <w:szCs w:val="18"/>
        </w:rPr>
        <w:t xml:space="preserve"> pone fin al procedimiento administrativo puede presentar, opcional y no simultáneamente, los siguientes recursos:</w:t>
      </w:r>
    </w:p>
    <w:p w14:paraId="67AFDC58" w14:textId="77777777" w:rsidR="00A12603" w:rsidRPr="00CA6103" w:rsidRDefault="00A12603" w:rsidP="00A12603">
      <w:pPr>
        <w:jc w:val="both"/>
        <w:rPr>
          <w:rFonts w:ascii="Verdana" w:hAnsi="Verdana" w:cs="Arial"/>
          <w:bCs/>
          <w:iCs/>
          <w:sz w:val="18"/>
          <w:szCs w:val="18"/>
        </w:rPr>
      </w:pPr>
    </w:p>
    <w:p w14:paraId="60A51AF8" w14:textId="77777777" w:rsidR="00A12603" w:rsidRPr="00CA6103" w:rsidRDefault="00A12603" w:rsidP="00A12603">
      <w:pPr>
        <w:ind w:left="708"/>
        <w:jc w:val="both"/>
        <w:rPr>
          <w:rFonts w:ascii="Verdana" w:hAnsi="Verdana"/>
          <w:sz w:val="18"/>
          <w:szCs w:val="18"/>
        </w:rPr>
      </w:pPr>
      <w:r w:rsidRPr="00CA6103">
        <w:rPr>
          <w:rFonts w:ascii="Verdana" w:hAnsi="Verdana"/>
          <w:b/>
          <w:bCs/>
          <w:sz w:val="18"/>
          <w:szCs w:val="18"/>
        </w:rPr>
        <w:t xml:space="preserve">Recurso opcional de </w:t>
      </w:r>
      <w:r w:rsidRPr="00CA6103">
        <w:rPr>
          <w:rFonts w:ascii="Verdana" w:hAnsi="Verdana"/>
          <w:sz w:val="18"/>
          <w:szCs w:val="18"/>
        </w:rPr>
        <w:t xml:space="preserve">revocación: que debe presentarse ante el mismo órgano que emitió esta resolución dentro del mes siguiente al día siguiente a la recepción de dicha notificación. Si ha transcurrido un mes desde su presentación sin que haya recibido notificación de la decisión expresa, el recurso de revocación se considerará desestimado por silencio. Entonces, en un plazo de seis meses, contando desde el día </w:t>
      </w:r>
      <w:r w:rsidRPr="00CA6103">
        <w:rPr>
          <w:rFonts w:ascii="Verdana" w:hAnsi="Verdana"/>
          <w:sz w:val="18"/>
          <w:szCs w:val="18"/>
        </w:rPr>
        <w:lastRenderedPageBreak/>
        <w:t xml:space="preserve">siguiente al día en que se entienda que la apelación de revocación fue desestimada por silencio, podrá presentar un recurso contencioso-administrativo ante la Sección Contencioso-Administrativa </w:t>
      </w:r>
      <w:r w:rsidRPr="00CA6103">
        <w:rPr>
          <w:rFonts w:ascii="Verdana" w:hAnsi="Verdana"/>
          <w:sz w:val="18"/>
          <w:szCs w:val="18"/>
          <w:u w:val="single"/>
        </w:rPr>
        <w:t>del Tribunal de Primera Instancia de Barcelona</w:t>
      </w:r>
      <w:r w:rsidRPr="00CA6103">
        <w:rPr>
          <w:rFonts w:ascii="Verdana" w:hAnsi="Verdana"/>
          <w:sz w:val="18"/>
          <w:szCs w:val="18"/>
        </w:rPr>
        <w:t>.</w:t>
      </w:r>
    </w:p>
    <w:p w14:paraId="19B1892C" w14:textId="77777777" w:rsidR="00A12603" w:rsidRPr="00CA6103" w:rsidRDefault="00A12603" w:rsidP="00A12603">
      <w:pPr>
        <w:ind w:left="708"/>
        <w:jc w:val="both"/>
        <w:rPr>
          <w:rFonts w:ascii="Verdana" w:hAnsi="Verdana"/>
          <w:sz w:val="18"/>
          <w:szCs w:val="18"/>
        </w:rPr>
      </w:pPr>
      <w:r w:rsidRPr="00CA6103">
        <w:rPr>
          <w:rFonts w:ascii="Verdana" w:hAnsi="Verdana"/>
          <w:b/>
          <w:bCs/>
          <w:sz w:val="18"/>
          <w:szCs w:val="18"/>
        </w:rPr>
        <w:t xml:space="preserve">Recurso contencioso-administrativo, </w:t>
      </w:r>
      <w:r w:rsidRPr="00CA6103">
        <w:rPr>
          <w:rFonts w:ascii="Verdana" w:hAnsi="Verdana"/>
          <w:sz w:val="18"/>
          <w:szCs w:val="18"/>
        </w:rPr>
        <w:t xml:space="preserve">directo, sin recurso opcional previo para reconsideración. Este recurso debe presentarse en un plazo de dos meses a partir del día siguiente a la recepción de esta notificación a la </w:t>
      </w:r>
      <w:r w:rsidRPr="00CA6103">
        <w:rPr>
          <w:rFonts w:ascii="Verdana" w:hAnsi="Verdana"/>
          <w:sz w:val="18"/>
          <w:szCs w:val="18"/>
          <w:u w:val="single"/>
        </w:rPr>
        <w:t>Sección Contencioso-Administrativa del Tribunal de Instancia de Barcelona</w:t>
      </w:r>
      <w:r w:rsidRPr="00CA6103">
        <w:rPr>
          <w:rFonts w:ascii="Verdana" w:hAnsi="Verdana"/>
          <w:sz w:val="18"/>
          <w:szCs w:val="18"/>
        </w:rPr>
        <w:t xml:space="preserve"> , en la medida y con los requisitos establecidos por la Ley 29/1998, de 13 de julio, que regula la jurisdicción contencioso-administrativa.</w:t>
      </w:r>
    </w:p>
    <w:p w14:paraId="4AE82537" w14:textId="77777777" w:rsidR="00A12603" w:rsidRPr="00CA6103" w:rsidRDefault="00A12603" w:rsidP="00A12603">
      <w:pPr>
        <w:jc w:val="both"/>
        <w:rPr>
          <w:rFonts w:ascii="Verdana" w:hAnsi="Verdana"/>
          <w:sz w:val="18"/>
          <w:szCs w:val="18"/>
        </w:rPr>
      </w:pPr>
    </w:p>
    <w:p w14:paraId="46E88CB7" w14:textId="77777777" w:rsidR="00A12603" w:rsidRPr="00CA6103" w:rsidRDefault="00A12603" w:rsidP="00A12603">
      <w:pPr>
        <w:jc w:val="both"/>
        <w:rPr>
          <w:rFonts w:ascii="Verdana" w:hAnsi="Verdana" w:cs="Arial"/>
          <w:sz w:val="18"/>
          <w:szCs w:val="18"/>
        </w:rPr>
      </w:pPr>
      <w:r w:rsidRPr="00CA6103">
        <w:rPr>
          <w:rFonts w:ascii="Verdana" w:hAnsi="Verdana" w:cs="Arial"/>
          <w:sz w:val="18"/>
          <w:szCs w:val="18"/>
        </w:rPr>
        <w:t>Sin embargo, puede presentar cualquier otra apelación que considere oportuna.</w:t>
      </w:r>
    </w:p>
    <w:p w14:paraId="5163BA01" w14:textId="77777777" w:rsidR="00A12603" w:rsidRPr="00CA6103" w:rsidRDefault="00A12603" w:rsidP="00592DB4">
      <w:pPr>
        <w:pStyle w:val="Textoindependiente2"/>
        <w:rPr>
          <w:rFonts w:ascii="Verdana" w:hAnsi="Verdana"/>
          <w:iCs/>
          <w:sz w:val="18"/>
          <w:szCs w:val="18"/>
        </w:rPr>
      </w:pPr>
    </w:p>
    <w:p w14:paraId="298D04A5" w14:textId="77777777" w:rsidR="00ED087C" w:rsidRPr="00CA6103" w:rsidRDefault="00ED087C" w:rsidP="00592DB4">
      <w:pPr>
        <w:pStyle w:val="Textoindependiente2"/>
        <w:rPr>
          <w:rFonts w:ascii="Verdana" w:hAnsi="Verdana"/>
          <w:b/>
          <w:bCs/>
          <w:iCs/>
          <w:sz w:val="12"/>
          <w:szCs w:val="18"/>
        </w:rPr>
      </w:pPr>
    </w:p>
    <w:p w14:paraId="21F80396" w14:textId="57589010" w:rsidR="00ED087C" w:rsidRPr="00CA6103" w:rsidRDefault="00BC27D4" w:rsidP="00592DB4">
      <w:pPr>
        <w:pStyle w:val="Textoindependiente2"/>
        <w:rPr>
          <w:rFonts w:ascii="Verdana" w:hAnsi="Verdana"/>
          <w:iCs/>
          <w:sz w:val="18"/>
          <w:szCs w:val="18"/>
        </w:rPr>
      </w:pPr>
      <w:r w:rsidRPr="00CA6103">
        <w:rPr>
          <w:rFonts w:ascii="Verdana" w:hAnsi="Verdana"/>
          <w:b/>
          <w:bCs/>
          <w:iCs/>
          <w:sz w:val="18"/>
          <w:szCs w:val="18"/>
        </w:rPr>
        <w:t>Séptimo</w:t>
      </w:r>
      <w:r w:rsidR="00B249C9" w:rsidRPr="00CA6103">
        <w:rPr>
          <w:rFonts w:ascii="Verdana" w:hAnsi="Verdana"/>
          <w:iCs/>
          <w:sz w:val="18"/>
          <w:szCs w:val="18"/>
        </w:rPr>
        <w:t xml:space="preserve">.- </w:t>
      </w:r>
      <w:r w:rsidR="00ED087C" w:rsidRPr="00CA6103">
        <w:rPr>
          <w:rFonts w:ascii="Verdana" w:hAnsi="Verdana"/>
          <w:iCs/>
          <w:sz w:val="18"/>
          <w:szCs w:val="18"/>
          <w:u w:val="single"/>
        </w:rPr>
        <w:t>Comunicar</w:t>
      </w:r>
      <w:r w:rsidR="00ED087C" w:rsidRPr="00CA6103">
        <w:rPr>
          <w:rFonts w:ascii="Verdana" w:hAnsi="Verdana"/>
          <w:iCs/>
          <w:sz w:val="18"/>
          <w:szCs w:val="18"/>
        </w:rPr>
        <w:t xml:space="preserve"> este acto administrativo al Departamento de Intervención - Hacienda.</w:t>
      </w:r>
    </w:p>
    <w:p w14:paraId="5D541814" w14:textId="77777777" w:rsidR="00A12603" w:rsidRPr="00CA6103" w:rsidRDefault="00A12603" w:rsidP="00592DB4">
      <w:pPr>
        <w:pStyle w:val="Textoindependiente2"/>
        <w:rPr>
          <w:rFonts w:ascii="Verdana" w:hAnsi="Verdana"/>
          <w:iCs/>
          <w:sz w:val="18"/>
          <w:szCs w:val="18"/>
        </w:rPr>
      </w:pPr>
    </w:p>
    <w:p w14:paraId="7BE37893" w14:textId="77777777" w:rsidR="00E87226" w:rsidRPr="00CA6103" w:rsidRDefault="00E87226" w:rsidP="00E87226">
      <w:pPr>
        <w:jc w:val="both"/>
        <w:rPr>
          <w:rFonts w:ascii="Verdana" w:hAnsi="Verdana"/>
          <w:iCs/>
          <w:sz w:val="18"/>
          <w:szCs w:val="18"/>
        </w:rPr>
      </w:pPr>
      <w:r w:rsidRPr="00CA6103">
        <w:rPr>
          <w:rFonts w:ascii="Verdana" w:hAnsi="Verdana"/>
          <w:b/>
          <w:bCs/>
          <w:iCs/>
          <w:sz w:val="18"/>
          <w:szCs w:val="18"/>
        </w:rPr>
        <w:t xml:space="preserve">Octavo.- </w:t>
      </w:r>
      <w:r w:rsidRPr="00CA6103">
        <w:rPr>
          <w:rFonts w:ascii="Verdana" w:hAnsi="Verdana"/>
          <w:iCs/>
          <w:sz w:val="18"/>
          <w:szCs w:val="18"/>
        </w:rPr>
        <w:t>La actividad subvencionada estará sujeta a control interno bajo los términos previstos en RD424/2017, y podrá estar sujeta a verificación tras la correcta aplicación de los fondos, así como la asignación de ingresos o gastos.</w:t>
      </w:r>
    </w:p>
    <w:p w14:paraId="60959F14" w14:textId="77777777" w:rsidR="00E87226" w:rsidRPr="00CA6103" w:rsidRDefault="00E87226" w:rsidP="00E87226">
      <w:pPr>
        <w:jc w:val="both"/>
        <w:rPr>
          <w:rFonts w:ascii="Verdana" w:hAnsi="Verdana"/>
          <w:iCs/>
          <w:sz w:val="18"/>
          <w:szCs w:val="18"/>
        </w:rPr>
      </w:pPr>
      <w:r w:rsidRPr="00CA6103">
        <w:rPr>
          <w:rFonts w:ascii="Verdana" w:hAnsi="Verdana"/>
          <w:iCs/>
          <w:sz w:val="18"/>
          <w:szCs w:val="18"/>
        </w:rPr>
        <w:t>En caso de que se detecte financiación, entendida como el exceso de ingresos sobre el coste de la actividad, debe tramitarse el expediente de reembolso correspondiente.</w:t>
      </w:r>
    </w:p>
    <w:p w14:paraId="5434991C" w14:textId="77777777" w:rsidR="00E76BCE" w:rsidRPr="00CA6103" w:rsidRDefault="00E76BCE" w:rsidP="00592DB4">
      <w:pPr>
        <w:pStyle w:val="Textoindependiente2"/>
        <w:rPr>
          <w:rFonts w:ascii="Verdana" w:hAnsi="Verdana"/>
          <w:iCs/>
          <w:sz w:val="18"/>
          <w:szCs w:val="18"/>
        </w:rPr>
      </w:pPr>
    </w:p>
    <w:p w14:paraId="0F6E67E3" w14:textId="77777777" w:rsidR="00E76BCE" w:rsidRPr="00CA6103" w:rsidRDefault="00E76BCE" w:rsidP="00592DB4">
      <w:pPr>
        <w:pStyle w:val="Textoindependiente2"/>
        <w:rPr>
          <w:rFonts w:ascii="Verdana" w:hAnsi="Verdana"/>
          <w:iCs/>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CA6103" w14:paraId="29CE2488" w14:textId="77777777" w:rsidTr="006A635C">
        <w:trPr>
          <w:jc w:val="center"/>
        </w:trPr>
        <w:tc>
          <w:tcPr>
            <w:tcW w:w="4322" w:type="dxa"/>
          </w:tcPr>
          <w:p w14:paraId="57401726" w14:textId="77777777" w:rsidR="002E078D" w:rsidRPr="00CA6103" w:rsidRDefault="002E078D" w:rsidP="006A635C">
            <w:pPr>
              <w:rPr>
                <w:rFonts w:ascii="Verdana" w:hAnsi="Verdana"/>
                <w:iCs/>
                <w:sz w:val="18"/>
                <w:szCs w:val="18"/>
              </w:rPr>
            </w:pPr>
          </w:p>
          <w:p w14:paraId="50C50451" w14:textId="77777777" w:rsidR="002E078D" w:rsidRPr="00CA6103" w:rsidRDefault="002E078D" w:rsidP="006A635C">
            <w:pPr>
              <w:rPr>
                <w:rFonts w:ascii="Verdana" w:hAnsi="Verdana"/>
                <w:iCs/>
                <w:sz w:val="18"/>
                <w:szCs w:val="18"/>
              </w:rPr>
            </w:pPr>
            <w:r w:rsidRPr="00CA6103">
              <w:rPr>
                <w:rFonts w:ascii="Verdana" w:hAnsi="Verdana"/>
                <w:iCs/>
                <w:sz w:val="18"/>
                <w:szCs w:val="18"/>
              </w:rPr>
              <w:t>Documento firmado electrónicamente</w:t>
            </w:r>
          </w:p>
          <w:p w14:paraId="31436667" w14:textId="77777777" w:rsidR="002E078D" w:rsidRPr="00CA6103" w:rsidRDefault="002E078D" w:rsidP="006A635C">
            <w:pPr>
              <w:jc w:val="center"/>
              <w:rPr>
                <w:rFonts w:ascii="Verdana" w:hAnsi="Verdana"/>
                <w:iCs/>
                <w:sz w:val="18"/>
                <w:szCs w:val="18"/>
              </w:rPr>
            </w:pPr>
          </w:p>
        </w:tc>
        <w:tc>
          <w:tcPr>
            <w:tcW w:w="4322" w:type="dxa"/>
          </w:tcPr>
          <w:p w14:paraId="01BC4222" w14:textId="77777777" w:rsidR="002E078D" w:rsidRPr="00CA6103" w:rsidRDefault="002E078D" w:rsidP="006A635C">
            <w:pPr>
              <w:jc w:val="center"/>
              <w:rPr>
                <w:rFonts w:ascii="Verdana" w:hAnsi="Verdana"/>
                <w:iCs/>
                <w:sz w:val="18"/>
                <w:szCs w:val="18"/>
              </w:rPr>
            </w:pPr>
          </w:p>
          <w:p w14:paraId="2E41B51F" w14:textId="77777777" w:rsidR="002E078D" w:rsidRPr="00CA6103" w:rsidRDefault="002E078D" w:rsidP="006A635C">
            <w:pPr>
              <w:jc w:val="center"/>
              <w:rPr>
                <w:rFonts w:ascii="Verdana" w:hAnsi="Verdana"/>
                <w:iCs/>
                <w:sz w:val="18"/>
                <w:szCs w:val="18"/>
              </w:rPr>
            </w:pPr>
            <w:r w:rsidRPr="00CA6103">
              <w:rPr>
                <w:rFonts w:ascii="Verdana" w:hAnsi="Verdana"/>
                <w:iCs/>
                <w:sz w:val="18"/>
                <w:szCs w:val="18"/>
              </w:rPr>
              <w:t>Teniendo en cuenta el decreto electrónicamente</w:t>
            </w:r>
          </w:p>
        </w:tc>
      </w:tr>
    </w:tbl>
    <w:p w14:paraId="645C3DB6" w14:textId="471A7F52" w:rsidR="007C14DD" w:rsidRPr="00CA6103" w:rsidRDefault="007C14DD" w:rsidP="00A12603">
      <w:pPr>
        <w:pStyle w:val="Textoindependiente2"/>
        <w:rPr>
          <w:rFonts w:ascii="Verdana" w:hAnsi="Verdana"/>
          <w:iCs/>
          <w:sz w:val="18"/>
          <w:szCs w:val="18"/>
        </w:rPr>
      </w:pPr>
    </w:p>
    <w:sectPr w:rsidR="007C14DD" w:rsidRPr="00CA6103" w:rsidSect="00E312C4">
      <w:headerReference w:type="even" r:id="rId10"/>
      <w:headerReference w:type="default" r:id="rId11"/>
      <w:footerReference w:type="even" r:id="rId12"/>
      <w:footerReference w:type="default" r:id="rId13"/>
      <w:headerReference w:type="first" r:id="rId14"/>
      <w:footerReference w:type="first" r:id="rId15"/>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C4C70" w14:textId="77777777" w:rsidR="008F2464" w:rsidRPr="00CA6103" w:rsidRDefault="008F2464">
      <w:r w:rsidRPr="00CA6103">
        <w:separator/>
      </w:r>
    </w:p>
  </w:endnote>
  <w:endnote w:type="continuationSeparator" w:id="0">
    <w:p w14:paraId="1684BE3A" w14:textId="77777777" w:rsidR="008F2464" w:rsidRPr="00CA6103" w:rsidRDefault="008F2464">
      <w:r w:rsidRPr="00CA610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B6A5C" w14:textId="77777777" w:rsidR="00165682" w:rsidRPr="00CA6103" w:rsidRDefault="0016568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2A3E" w14:textId="67FF0FC9" w:rsidR="00E312C4" w:rsidRPr="00CA6103" w:rsidRDefault="00E312C4" w:rsidP="00365DE5">
    <w:pPr>
      <w:pStyle w:val="Piedepgina"/>
      <w:pBdr>
        <w:top w:val="single" w:sz="4" w:space="1" w:color="auto"/>
      </w:pBdr>
      <w:ind w:right="-285" w:hanging="22"/>
      <w:jc w:val="center"/>
      <w:rPr>
        <w:rFonts w:ascii="Verdana" w:hAnsi="Verdana"/>
        <w:sz w:val="10"/>
        <w:szCs w:val="10"/>
      </w:rPr>
    </w:pPr>
    <w:r w:rsidRPr="00CA6103">
      <w:rPr>
        <w:rFonts w:ascii="Verdana" w:hAnsi="Verdana"/>
        <w:sz w:val="10"/>
        <w:szCs w:val="10"/>
      </w:rPr>
      <w:t xml:space="preserve">C.I.F.: P-0824400-F. C/ Pau Casals, 26-34 08690 Sta. Coloma de Cervelló Tels. 93 645 07 00 correo electrónico: </w:t>
    </w:r>
    <w:hyperlink r:id="rId1" w:history="1">
      <w:r w:rsidRPr="00CA6103">
        <w:rPr>
          <w:rStyle w:val="Hipervnculo"/>
          <w:rFonts w:ascii="Verdana" w:hAnsi="Verdana"/>
          <w:sz w:val="10"/>
          <w:szCs w:val="10"/>
        </w:rPr>
        <w:t>scc.ajuntament@santacolomadecervello.cat</w:t>
      </w:r>
    </w:hyperlink>
  </w:p>
  <w:p w14:paraId="131775F3" w14:textId="77777777" w:rsidR="00E312C4" w:rsidRPr="00CA6103" w:rsidRDefault="00293D11" w:rsidP="00365DE5">
    <w:pPr>
      <w:pStyle w:val="Piedepgina"/>
      <w:ind w:right="-34"/>
      <w:jc w:val="center"/>
      <w:rPr>
        <w:rFonts w:ascii="Verdana" w:hAnsi="Verdana"/>
        <w:sz w:val="14"/>
        <w:szCs w:val="14"/>
      </w:rPr>
    </w:pPr>
    <w:r w:rsidRPr="00CA6103">
      <w:rPr>
        <w:rStyle w:val="Nmerodepgina"/>
        <w:rFonts w:ascii="Verdana" w:hAnsi="Verdana"/>
        <w:sz w:val="14"/>
        <w:szCs w:val="14"/>
      </w:rPr>
      <w:fldChar w:fldCharType="begin"/>
    </w:r>
    <w:r w:rsidR="00E312C4" w:rsidRPr="00CA6103">
      <w:rPr>
        <w:rStyle w:val="Nmerodepgina"/>
        <w:rFonts w:ascii="Verdana" w:hAnsi="Verdana"/>
        <w:sz w:val="14"/>
        <w:szCs w:val="14"/>
      </w:rPr>
      <w:instrText xml:space="preserve"> PAGE </w:instrText>
    </w:r>
    <w:r w:rsidRPr="00CA6103">
      <w:rPr>
        <w:rStyle w:val="Nmerodepgina"/>
        <w:rFonts w:ascii="Verdana" w:hAnsi="Verdana"/>
        <w:sz w:val="14"/>
        <w:szCs w:val="14"/>
      </w:rPr>
      <w:fldChar w:fldCharType="separate"/>
    </w:r>
    <w:r w:rsidR="003D06EB" w:rsidRPr="00CA6103">
      <w:rPr>
        <w:rStyle w:val="Nmerodepgina"/>
        <w:rFonts w:ascii="Verdana" w:hAnsi="Verdana"/>
        <w:sz w:val="14"/>
        <w:szCs w:val="14"/>
      </w:rPr>
      <w:t>3</w:t>
    </w:r>
    <w:r w:rsidRPr="00CA6103">
      <w:rPr>
        <w:rStyle w:val="Nmerodepgina"/>
        <w:rFonts w:ascii="Verdana" w:hAnsi="Verdana"/>
        <w:sz w:val="14"/>
        <w:szCs w:val="14"/>
      </w:rPr>
      <w:fldChar w:fldCharType="end"/>
    </w:r>
    <w:r w:rsidR="00E312C4" w:rsidRPr="00CA6103">
      <w:rPr>
        <w:rStyle w:val="Nmerodepgina"/>
        <w:rFonts w:ascii="Verdana" w:hAnsi="Verdana"/>
        <w:sz w:val="14"/>
        <w:szCs w:val="14"/>
      </w:rPr>
      <w:t>/</w:t>
    </w:r>
    <w:r w:rsidRPr="00CA6103">
      <w:rPr>
        <w:rStyle w:val="Nmerodepgina"/>
        <w:rFonts w:ascii="Verdana" w:hAnsi="Verdana"/>
        <w:sz w:val="14"/>
        <w:szCs w:val="14"/>
      </w:rPr>
      <w:fldChar w:fldCharType="begin"/>
    </w:r>
    <w:r w:rsidR="00E312C4" w:rsidRPr="00CA6103">
      <w:rPr>
        <w:rStyle w:val="Nmerodepgina"/>
        <w:rFonts w:ascii="Verdana" w:hAnsi="Verdana"/>
        <w:sz w:val="14"/>
        <w:szCs w:val="14"/>
      </w:rPr>
      <w:instrText xml:space="preserve"> NUMPAGES </w:instrText>
    </w:r>
    <w:r w:rsidRPr="00CA6103">
      <w:rPr>
        <w:rStyle w:val="Nmerodepgina"/>
        <w:rFonts w:ascii="Verdana" w:hAnsi="Verdana"/>
        <w:sz w:val="14"/>
        <w:szCs w:val="14"/>
      </w:rPr>
      <w:fldChar w:fldCharType="separate"/>
    </w:r>
    <w:r w:rsidR="003D06EB" w:rsidRPr="00CA6103">
      <w:rPr>
        <w:rStyle w:val="Nmerodepgina"/>
        <w:rFonts w:ascii="Verdana" w:hAnsi="Verdana"/>
        <w:sz w:val="14"/>
        <w:szCs w:val="14"/>
      </w:rPr>
      <w:t>3</w:t>
    </w:r>
    <w:r w:rsidRPr="00CA6103">
      <w:rPr>
        <w:rStyle w:val="Nmerodepgina"/>
        <w:rFonts w:ascii="Verdana" w:hAnsi="Verdana"/>
        <w:sz w:val="14"/>
        <w:szCs w:val="14"/>
      </w:rPr>
      <w:fldChar w:fldCharType="end"/>
    </w:r>
  </w:p>
  <w:p w14:paraId="0614B4A3" w14:textId="77777777" w:rsidR="00E312C4" w:rsidRPr="00CA6103"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25EC3" w14:textId="77777777" w:rsidR="00165682" w:rsidRPr="00CA6103" w:rsidRDefault="0016568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37FD66" w14:textId="77777777" w:rsidR="008F2464" w:rsidRPr="00CA6103" w:rsidRDefault="008F2464">
      <w:r w:rsidRPr="00CA6103">
        <w:separator/>
      </w:r>
    </w:p>
  </w:footnote>
  <w:footnote w:type="continuationSeparator" w:id="0">
    <w:p w14:paraId="490CC38B" w14:textId="77777777" w:rsidR="008F2464" w:rsidRPr="00CA6103" w:rsidRDefault="008F2464">
      <w:r w:rsidRPr="00CA610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8AEF2" w14:textId="77777777" w:rsidR="00165682" w:rsidRPr="00CA6103" w:rsidRDefault="0016568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73037" w14:textId="3FBF6CE3" w:rsidR="00E312C4" w:rsidRPr="00CA6103" w:rsidRDefault="00012198" w:rsidP="008C7039">
    <w:pPr>
      <w:pStyle w:val="Encabezado"/>
      <w:jc w:val="right"/>
      <w:rPr>
        <w:rFonts w:ascii="Verdana" w:hAnsi="Verdana"/>
        <w:sz w:val="16"/>
        <w:szCs w:val="16"/>
      </w:rPr>
    </w:pPr>
    <w:r w:rsidRPr="00CA6103">
      <w:rPr>
        <w:rFonts w:ascii="Verdana" w:hAnsi="Verdana"/>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CA6103" w:rsidRDefault="00E312C4" w:rsidP="00365DE5">
                            <w:pPr>
                              <w:autoSpaceDE w:val="0"/>
                              <w:autoSpaceDN w:val="0"/>
                              <w:adjustRightInd w:val="0"/>
                              <w:jc w:val="center"/>
                              <w:rPr>
                                <w:rFonts w:ascii="Arial" w:hAnsi="Arial"/>
                                <w:b/>
                                <w:color w:val="000000"/>
                                <w:sz w:val="22"/>
                                <w:szCs w:val="22"/>
                              </w:rPr>
                            </w:pPr>
                            <w:r w:rsidRPr="00CA6103">
                              <w:rPr>
                                <w:rFonts w:ascii="Arial" w:hAnsi="Arial"/>
                                <w:b/>
                                <w:color w:val="000000"/>
                                <w:sz w:val="22"/>
                                <w:szCs w:val="22"/>
                              </w:rPr>
                              <w:t xml:space="preserve">AYUNTAMIENTO </w:t>
                            </w:r>
                          </w:p>
                          <w:p w14:paraId="2732ABBC" w14:textId="77777777" w:rsidR="00E312C4" w:rsidRPr="00CA6103" w:rsidRDefault="00E312C4" w:rsidP="00365DE5">
                            <w:pPr>
                              <w:autoSpaceDE w:val="0"/>
                              <w:autoSpaceDN w:val="0"/>
                              <w:adjustRightInd w:val="0"/>
                              <w:jc w:val="center"/>
                              <w:rPr>
                                <w:rFonts w:ascii="Arial" w:hAnsi="Arial"/>
                                <w:b/>
                                <w:color w:val="000000"/>
                                <w:sz w:val="22"/>
                                <w:szCs w:val="22"/>
                              </w:rPr>
                            </w:pPr>
                            <w:r w:rsidRPr="00CA6103">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FFFFC9" id="Group 1" o:spid="_x0000_s1026" style="position:absolute;left:0;text-align:left;margin-left:-33.65pt;margin-top:-13.35pt;width:205.35pt;height:168.4pt;z-index:251657728" coordorigin="432,432" coordsize="2784,25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296;top:432;width:959;height:1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r:id="rId2" o:title=""/>
              </v:shape>
              <v:shapetype id="_x0000_t202" coordsize="21600,21600" o:spt="202" path="m,l,21600r21600,l21600,xe">
                <v:stroke joinstyle="miter"/>
                <v:path gradientshapeok="t" o:connecttype="rect"/>
              </v:shapetype>
              <v:shape id="Text Box 3" o:spid="_x0000_s1028" type="#_x0000_t202" style="position:absolute;left:432;top:2016;width:2784;height: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filled="f" fillcolor="#0c9" stroked="f">
                <v:textbox>
                  <w:txbxContent>
                    <w:p w14:paraId="010490C6" w14:textId="77777777" w:rsidR="00E312C4" w:rsidRPr="00CA6103" w:rsidRDefault="00E312C4" w:rsidP="00365DE5">
                      <w:pPr>
                        <w:autoSpaceDE w:val="0"/>
                        <w:autoSpaceDN w:val="0"/>
                        <w:adjustRightInd w:val="0"/>
                        <w:jc w:val="center"/>
                        <w:rPr>
                          <w:rFonts w:ascii="Arial" w:hAnsi="Arial"/>
                          <w:b/>
                          <w:color w:val="000000"/>
                          <w:sz w:val="22"/>
                          <w:szCs w:val="22"/>
                        </w:rPr>
                      </w:pPr>
                      <w:r w:rsidRPr="00CA6103">
                        <w:rPr>
                          <w:rFonts w:ascii="Arial" w:hAnsi="Arial"/>
                          <w:b/>
                          <w:color w:val="000000"/>
                          <w:sz w:val="22"/>
                          <w:szCs w:val="22"/>
                        </w:rPr>
                        <w:t xml:space="preserve">AYUNTAMIENTO </w:t>
                      </w:r>
                    </w:p>
                    <w:p w14:paraId="2732ABBC" w14:textId="77777777" w:rsidR="00E312C4" w:rsidRPr="00CA6103" w:rsidRDefault="00E312C4" w:rsidP="00365DE5">
                      <w:pPr>
                        <w:autoSpaceDE w:val="0"/>
                        <w:autoSpaceDN w:val="0"/>
                        <w:adjustRightInd w:val="0"/>
                        <w:jc w:val="center"/>
                        <w:rPr>
                          <w:rFonts w:ascii="Arial" w:hAnsi="Arial"/>
                          <w:b/>
                          <w:color w:val="000000"/>
                          <w:sz w:val="22"/>
                          <w:szCs w:val="22"/>
                        </w:rPr>
                      </w:pPr>
                      <w:r w:rsidRPr="00CA6103">
                        <w:rPr>
                          <w:rFonts w:ascii="Arial" w:hAnsi="Arial"/>
                          <w:b/>
                          <w:color w:val="000000"/>
                          <w:sz w:val="22"/>
                          <w:szCs w:val="22"/>
                        </w:rPr>
                        <w:t>SANTA COLOMA DE CERVELLÓ</w:t>
                      </w:r>
                    </w:p>
                  </w:txbxContent>
                </v:textbox>
              </v:shape>
            </v:group>
          </w:pict>
        </mc:Fallback>
      </mc:AlternateContent>
    </w:r>
    <w:r w:rsidR="00E312C4" w:rsidRPr="00CA6103">
      <w:rPr>
        <w:rFonts w:ascii="Verdana" w:hAnsi="Verdana"/>
        <w:sz w:val="14"/>
        <w:szCs w:val="14"/>
      </w:rPr>
      <w:t xml:space="preserve"> </w:t>
    </w:r>
    <w:r w:rsidR="00601A19" w:rsidRPr="00CA6103">
      <w:rPr>
        <w:rFonts w:ascii="Verdana" w:hAnsi="Verdana"/>
        <w:sz w:val="16"/>
        <w:szCs w:val="16"/>
      </w:rPr>
      <w:fldChar w:fldCharType="begin"/>
    </w:r>
    <w:r w:rsidR="00601A19" w:rsidRPr="00CA6103">
      <w:rPr>
        <w:rFonts w:ascii="Verdana" w:hAnsi="Verdana"/>
        <w:sz w:val="16"/>
        <w:szCs w:val="16"/>
      </w:rPr>
      <w:instrText xml:space="preserve"> FILENAME   \* MERGEFORMAT </w:instrText>
    </w:r>
    <w:r w:rsidR="00601A19" w:rsidRPr="00CA6103">
      <w:rPr>
        <w:rFonts w:ascii="Verdana" w:hAnsi="Verdana"/>
        <w:sz w:val="16"/>
        <w:szCs w:val="16"/>
      </w:rPr>
      <w:fldChar w:fldCharType="separate"/>
    </w:r>
    <w:r w:rsidR="00CA6103" w:rsidRPr="00CA6103">
      <w:rPr>
        <w:rFonts w:ascii="Verdana" w:hAnsi="Verdana"/>
        <w:sz w:val="16"/>
        <w:szCs w:val="16"/>
      </w:rPr>
      <w:t>05_DEC_Nominativa_CESCCCG</w:t>
    </w:r>
    <w:r w:rsidR="00601A19" w:rsidRPr="00CA6103">
      <w:rPr>
        <w:rFonts w:ascii="Verdana" w:hAnsi="Verdana"/>
        <w:sz w:val="16"/>
        <w:szCs w:val="16"/>
      </w:rPr>
      <w:fldChar w:fldCharType="end"/>
    </w:r>
    <w:r w:rsidR="00E312C4" w:rsidRPr="00CA6103">
      <w:rPr>
        <w:rFonts w:ascii="Verdana" w:hAnsi="Verdana"/>
        <w:sz w:val="16"/>
        <w:szCs w:val="16"/>
      </w:rPr>
      <w:t xml:space="preserve">                                                                                                                                                                                                                                                                                                           </w:t>
    </w:r>
  </w:p>
  <w:p w14:paraId="19D18CC4" w14:textId="77777777" w:rsidR="00E312C4" w:rsidRPr="00CA6103" w:rsidRDefault="00E312C4" w:rsidP="00061C2E">
    <w:pPr>
      <w:pStyle w:val="Encabezado"/>
      <w:jc w:val="right"/>
      <w:rPr>
        <w:rFonts w:ascii="Verdana" w:hAnsi="Verdana"/>
        <w:sz w:val="14"/>
        <w:szCs w:val="14"/>
      </w:rPr>
    </w:pPr>
    <w:r w:rsidRPr="00CA6103">
      <w:t xml:space="preserve">                                                                                                       </w:t>
    </w:r>
    <w:r w:rsidRPr="00CA6103">
      <w:rPr>
        <w:sz w:val="16"/>
      </w:rPr>
      <w:t xml:space="preserve">                    </w:t>
    </w:r>
  </w:p>
  <w:p w14:paraId="17120C6E" w14:textId="77777777" w:rsidR="00E312C4" w:rsidRPr="00CA6103"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C1948" w14:textId="77777777" w:rsidR="00165682" w:rsidRPr="00CA6103" w:rsidRDefault="0016568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4A81768C"/>
    <w:multiLevelType w:val="hybridMultilevel"/>
    <w:tmpl w:val="9D8A62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4"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6DED62FC"/>
    <w:multiLevelType w:val="hybridMultilevel"/>
    <w:tmpl w:val="B77CA07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8"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8"/>
  </w:num>
  <w:num w:numId="2" w16cid:durableId="1434520875">
    <w:abstractNumId w:val="13"/>
  </w:num>
  <w:num w:numId="3" w16cid:durableId="996767303">
    <w:abstractNumId w:val="3"/>
  </w:num>
  <w:num w:numId="4" w16cid:durableId="266350124">
    <w:abstractNumId w:val="7"/>
  </w:num>
  <w:num w:numId="5" w16cid:durableId="456417838">
    <w:abstractNumId w:val="16"/>
  </w:num>
  <w:num w:numId="6" w16cid:durableId="1212036810">
    <w:abstractNumId w:val="6"/>
  </w:num>
  <w:num w:numId="7" w16cid:durableId="1100368693">
    <w:abstractNumId w:val="14"/>
  </w:num>
  <w:num w:numId="8" w16cid:durableId="9919082">
    <w:abstractNumId w:val="1"/>
  </w:num>
  <w:num w:numId="9" w16cid:durableId="1546871386">
    <w:abstractNumId w:val="17"/>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1"/>
  </w:num>
  <w:num w:numId="15" w16cid:durableId="91043124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2"/>
  </w:num>
  <w:num w:numId="18" w16cid:durableId="953097258">
    <w:abstractNumId w:val="4"/>
  </w:num>
  <w:num w:numId="19" w16cid:durableId="1761678182">
    <w:abstractNumId w:val="15"/>
  </w:num>
  <w:num w:numId="20" w16cid:durableId="21054207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FB7"/>
    <w:rsid w:val="00012198"/>
    <w:rsid w:val="0003451C"/>
    <w:rsid w:val="000363A8"/>
    <w:rsid w:val="00041D31"/>
    <w:rsid w:val="0005357E"/>
    <w:rsid w:val="00054583"/>
    <w:rsid w:val="00061C2E"/>
    <w:rsid w:val="000659CD"/>
    <w:rsid w:val="000763FA"/>
    <w:rsid w:val="00092515"/>
    <w:rsid w:val="000B2A44"/>
    <w:rsid w:val="000C4D23"/>
    <w:rsid w:val="000E10AA"/>
    <w:rsid w:val="001005AF"/>
    <w:rsid w:val="00104449"/>
    <w:rsid w:val="00140DB9"/>
    <w:rsid w:val="00152CC9"/>
    <w:rsid w:val="001572D4"/>
    <w:rsid w:val="001623D0"/>
    <w:rsid w:val="00162E83"/>
    <w:rsid w:val="00162FDB"/>
    <w:rsid w:val="00165682"/>
    <w:rsid w:val="00170AE8"/>
    <w:rsid w:val="0017115A"/>
    <w:rsid w:val="001774CC"/>
    <w:rsid w:val="00181430"/>
    <w:rsid w:val="0019577D"/>
    <w:rsid w:val="0019702E"/>
    <w:rsid w:val="001979E0"/>
    <w:rsid w:val="001A1270"/>
    <w:rsid w:val="001B03E8"/>
    <w:rsid w:val="00212EB4"/>
    <w:rsid w:val="00221992"/>
    <w:rsid w:val="00227168"/>
    <w:rsid w:val="002361FA"/>
    <w:rsid w:val="00243645"/>
    <w:rsid w:val="00262CE3"/>
    <w:rsid w:val="0026558C"/>
    <w:rsid w:val="00276459"/>
    <w:rsid w:val="00277432"/>
    <w:rsid w:val="00293D11"/>
    <w:rsid w:val="00296790"/>
    <w:rsid w:val="002D6835"/>
    <w:rsid w:val="002E078D"/>
    <w:rsid w:val="002E38C7"/>
    <w:rsid w:val="002F7B70"/>
    <w:rsid w:val="003146F5"/>
    <w:rsid w:val="00325021"/>
    <w:rsid w:val="00333A87"/>
    <w:rsid w:val="0034210E"/>
    <w:rsid w:val="003438F0"/>
    <w:rsid w:val="00351C71"/>
    <w:rsid w:val="00365DE5"/>
    <w:rsid w:val="003706DA"/>
    <w:rsid w:val="003C4117"/>
    <w:rsid w:val="003D06EB"/>
    <w:rsid w:val="003D41AD"/>
    <w:rsid w:val="003D42BD"/>
    <w:rsid w:val="003E5BE2"/>
    <w:rsid w:val="003F6825"/>
    <w:rsid w:val="004116A8"/>
    <w:rsid w:val="00411EB5"/>
    <w:rsid w:val="004313F6"/>
    <w:rsid w:val="00436364"/>
    <w:rsid w:val="00460F42"/>
    <w:rsid w:val="004874D2"/>
    <w:rsid w:val="00492AF0"/>
    <w:rsid w:val="004B36F2"/>
    <w:rsid w:val="004B574C"/>
    <w:rsid w:val="004D0025"/>
    <w:rsid w:val="004E289E"/>
    <w:rsid w:val="004E2CD2"/>
    <w:rsid w:val="004E476C"/>
    <w:rsid w:val="004E4B24"/>
    <w:rsid w:val="004E7015"/>
    <w:rsid w:val="004F3FBF"/>
    <w:rsid w:val="004F443C"/>
    <w:rsid w:val="004F5D6A"/>
    <w:rsid w:val="00501B4E"/>
    <w:rsid w:val="00516291"/>
    <w:rsid w:val="005539E3"/>
    <w:rsid w:val="00556180"/>
    <w:rsid w:val="00560A5D"/>
    <w:rsid w:val="00585826"/>
    <w:rsid w:val="00592DB4"/>
    <w:rsid w:val="005979EC"/>
    <w:rsid w:val="005A3BB7"/>
    <w:rsid w:val="005C4D25"/>
    <w:rsid w:val="005E3D3B"/>
    <w:rsid w:val="00601A19"/>
    <w:rsid w:val="006024C4"/>
    <w:rsid w:val="00615301"/>
    <w:rsid w:val="00625C3A"/>
    <w:rsid w:val="00627397"/>
    <w:rsid w:val="00637C9C"/>
    <w:rsid w:val="00653D3B"/>
    <w:rsid w:val="00664401"/>
    <w:rsid w:val="006876AD"/>
    <w:rsid w:val="0069213D"/>
    <w:rsid w:val="006A5A84"/>
    <w:rsid w:val="006A71CA"/>
    <w:rsid w:val="006B27F4"/>
    <w:rsid w:val="006C0DFB"/>
    <w:rsid w:val="006E58D1"/>
    <w:rsid w:val="007236F4"/>
    <w:rsid w:val="0077640B"/>
    <w:rsid w:val="00793976"/>
    <w:rsid w:val="007A41CF"/>
    <w:rsid w:val="007A4C70"/>
    <w:rsid w:val="007B0B40"/>
    <w:rsid w:val="007B7864"/>
    <w:rsid w:val="007B7ECE"/>
    <w:rsid w:val="007C14DD"/>
    <w:rsid w:val="007C5B85"/>
    <w:rsid w:val="007D527E"/>
    <w:rsid w:val="007D54E4"/>
    <w:rsid w:val="007F2F13"/>
    <w:rsid w:val="007F7DF4"/>
    <w:rsid w:val="00802FAE"/>
    <w:rsid w:val="00805ECF"/>
    <w:rsid w:val="00832F83"/>
    <w:rsid w:val="00837739"/>
    <w:rsid w:val="00846C31"/>
    <w:rsid w:val="0088496B"/>
    <w:rsid w:val="00884ED7"/>
    <w:rsid w:val="00884F78"/>
    <w:rsid w:val="00887E69"/>
    <w:rsid w:val="008A34AB"/>
    <w:rsid w:val="008B02F5"/>
    <w:rsid w:val="008B2ED1"/>
    <w:rsid w:val="008C7039"/>
    <w:rsid w:val="008D4857"/>
    <w:rsid w:val="008E7090"/>
    <w:rsid w:val="008F2464"/>
    <w:rsid w:val="008F34FB"/>
    <w:rsid w:val="00930F1E"/>
    <w:rsid w:val="009428D3"/>
    <w:rsid w:val="00972868"/>
    <w:rsid w:val="009820C8"/>
    <w:rsid w:val="00997B20"/>
    <w:rsid w:val="009B2F13"/>
    <w:rsid w:val="009B358F"/>
    <w:rsid w:val="009B3BD5"/>
    <w:rsid w:val="009C1FA6"/>
    <w:rsid w:val="009C2BD6"/>
    <w:rsid w:val="009D18BD"/>
    <w:rsid w:val="009E214A"/>
    <w:rsid w:val="009E624E"/>
    <w:rsid w:val="00A030FA"/>
    <w:rsid w:val="00A0370B"/>
    <w:rsid w:val="00A12603"/>
    <w:rsid w:val="00A53E9E"/>
    <w:rsid w:val="00A95AC2"/>
    <w:rsid w:val="00AA70EC"/>
    <w:rsid w:val="00AB3CCC"/>
    <w:rsid w:val="00AC1631"/>
    <w:rsid w:val="00AC5DD1"/>
    <w:rsid w:val="00AF0FCA"/>
    <w:rsid w:val="00AF4DBD"/>
    <w:rsid w:val="00B249C9"/>
    <w:rsid w:val="00B30C7C"/>
    <w:rsid w:val="00B34F65"/>
    <w:rsid w:val="00B46CD5"/>
    <w:rsid w:val="00B54689"/>
    <w:rsid w:val="00B57356"/>
    <w:rsid w:val="00B734B6"/>
    <w:rsid w:val="00B762D5"/>
    <w:rsid w:val="00B8012E"/>
    <w:rsid w:val="00B97DC8"/>
    <w:rsid w:val="00BC27D4"/>
    <w:rsid w:val="00BD27EF"/>
    <w:rsid w:val="00BD62A6"/>
    <w:rsid w:val="00C031C9"/>
    <w:rsid w:val="00C038C2"/>
    <w:rsid w:val="00C06916"/>
    <w:rsid w:val="00C1434E"/>
    <w:rsid w:val="00C45625"/>
    <w:rsid w:val="00C571F5"/>
    <w:rsid w:val="00C60C80"/>
    <w:rsid w:val="00C75ACD"/>
    <w:rsid w:val="00C76676"/>
    <w:rsid w:val="00C77C6F"/>
    <w:rsid w:val="00C92473"/>
    <w:rsid w:val="00CA6103"/>
    <w:rsid w:val="00CC6296"/>
    <w:rsid w:val="00CD0B74"/>
    <w:rsid w:val="00CE116F"/>
    <w:rsid w:val="00D03A39"/>
    <w:rsid w:val="00D134B3"/>
    <w:rsid w:val="00D20A4B"/>
    <w:rsid w:val="00D21DB0"/>
    <w:rsid w:val="00D21F31"/>
    <w:rsid w:val="00D3026F"/>
    <w:rsid w:val="00D358C8"/>
    <w:rsid w:val="00D60243"/>
    <w:rsid w:val="00D96BBD"/>
    <w:rsid w:val="00D972D3"/>
    <w:rsid w:val="00DA1D41"/>
    <w:rsid w:val="00DB0480"/>
    <w:rsid w:val="00DE165C"/>
    <w:rsid w:val="00E11E6E"/>
    <w:rsid w:val="00E13487"/>
    <w:rsid w:val="00E24CCF"/>
    <w:rsid w:val="00E312C4"/>
    <w:rsid w:val="00E32773"/>
    <w:rsid w:val="00E505BD"/>
    <w:rsid w:val="00E60B5A"/>
    <w:rsid w:val="00E76BCE"/>
    <w:rsid w:val="00E87226"/>
    <w:rsid w:val="00E92208"/>
    <w:rsid w:val="00EA15E5"/>
    <w:rsid w:val="00EA765D"/>
    <w:rsid w:val="00EB6CF2"/>
    <w:rsid w:val="00ED087C"/>
    <w:rsid w:val="00EE1450"/>
    <w:rsid w:val="00F12705"/>
    <w:rsid w:val="00F26298"/>
    <w:rsid w:val="00F2732E"/>
    <w:rsid w:val="00F565C6"/>
    <w:rsid w:val="00F645B0"/>
    <w:rsid w:val="00F7590F"/>
    <w:rsid w:val="00F93993"/>
    <w:rsid w:val="00F9585B"/>
    <w:rsid w:val="00FA7F26"/>
    <w:rsid w:val="00FE3B62"/>
    <w:rsid w:val="00FF515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noProof/>
      <w:sz w:val="24"/>
      <w:lang w:val="es-ES" w:eastAsia="es-ES"/>
    </w:rPr>
  </w:style>
  <w:style w:type="paragraph" w:styleId="Ttulo1">
    <w:name w:val="heading 1"/>
    <w:basedOn w:val="Normal"/>
    <w:next w:val="Normal"/>
    <w:qFormat/>
    <w:rsid w:val="00152CC9"/>
    <w:pPr>
      <w:keepNext/>
      <w:ind w:left="3540" w:firstLine="4"/>
      <w:outlineLvl w:val="0"/>
    </w:pPr>
    <w:rPr>
      <w:rFonts w:ascii="Arial" w:hAnsi="Arial" w:cs="Arial"/>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Fuerte">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0763FA"/>
    <w:rsid w:val="001526DA"/>
    <w:rsid w:val="0017115A"/>
    <w:rsid w:val="001D453F"/>
    <w:rsid w:val="001E0CCB"/>
    <w:rsid w:val="00231CDF"/>
    <w:rsid w:val="00427A81"/>
    <w:rsid w:val="00494264"/>
    <w:rsid w:val="00513728"/>
    <w:rsid w:val="005B2E45"/>
    <w:rsid w:val="00700650"/>
    <w:rsid w:val="007D4DCB"/>
    <w:rsid w:val="007D54E4"/>
    <w:rsid w:val="008F34FB"/>
    <w:rsid w:val="009623CE"/>
    <w:rsid w:val="009C5400"/>
    <w:rsid w:val="00A0370B"/>
    <w:rsid w:val="00AC4CCB"/>
    <w:rsid w:val="00B34DE0"/>
    <w:rsid w:val="00B34EAD"/>
    <w:rsid w:val="00CA7B3C"/>
    <w:rsid w:val="00D63FC6"/>
    <w:rsid w:val="00D873B5"/>
    <w:rsid w:val="00E8503A"/>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31CD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1e5dfc4-b264-43be-a675-f83fddeb4cd7">
      <Terms xmlns="http://schemas.microsoft.com/office/infopath/2007/PartnerControls"/>
    </lcf76f155ced4ddcb4097134ff3c332f>
    <TaxCatchAll xmlns="5ecbc5e5-6ccc-4b2a-a4df-69e71f3bdfa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B7CEF8D476148241A370829D11076C41" ma:contentTypeVersion="12" ma:contentTypeDescription="Crear nuevo documento." ma:contentTypeScope="" ma:versionID="5e3e947a39b24abe48d5a682be074ab7">
  <xsd:schema xmlns:xsd="http://www.w3.org/2001/XMLSchema" xmlns:xs="http://www.w3.org/2001/XMLSchema" xmlns:p="http://schemas.microsoft.com/office/2006/metadata/properties" xmlns:ns2="b1e5dfc4-b264-43be-a675-f83fddeb4cd7" xmlns:ns3="5ecbc5e5-6ccc-4b2a-a4df-69e71f3bdfa9" targetNamespace="http://schemas.microsoft.com/office/2006/metadata/properties" ma:root="true" ma:fieldsID="7db3891ed29ab59fb7ebdc986520b57b" ns2:_="" ns3:_="">
    <xsd:import namespace="b1e5dfc4-b264-43be-a675-f83fddeb4cd7"/>
    <xsd:import namespace="5ecbc5e5-6ccc-4b2a-a4df-69e71f3bdfa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ObjectDetectorVersions" minOccurs="0"/>
                <xsd:element ref="ns2:MediaServiceSearchProperties"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e5dfc4-b264-43be-a675-f83fddeb4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a0b51ced-5e14-4b08-92f8-422239fd14f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cbc5e5-6ccc-4b2a-a4df-69e71f3bdfa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3609306-8395-4449-bc65-531273efd0e6}" ma:internalName="TaxCatchAll" ma:showField="CatchAllData" ma:web="5ecbc5e5-6ccc-4b2a-a4df-69e71f3bdf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301E4F-48C0-49E0-97A1-9911E8809595}">
  <ds:schemaRefs>
    <ds:schemaRef ds:uri="http://schemas.microsoft.com/sharepoint/v3/contenttype/forms"/>
  </ds:schemaRefs>
</ds:datastoreItem>
</file>

<file path=customXml/itemProps2.xml><?xml version="1.0" encoding="utf-8"?>
<ds:datastoreItem xmlns:ds="http://schemas.openxmlformats.org/officeDocument/2006/customXml" ds:itemID="{BF2E0AA2-F0AF-4E01-8CB4-14BB289A4570}">
  <ds:schemaRefs>
    <ds:schemaRef ds:uri="http://schemas.microsoft.com/office/2006/metadata/properties"/>
    <ds:schemaRef ds:uri="http://schemas.microsoft.com/office/infopath/2007/PartnerControls"/>
    <ds:schemaRef ds:uri="b1e5dfc4-b264-43be-a675-f83fddeb4cd7"/>
    <ds:schemaRef ds:uri="5ecbc5e5-6ccc-4b2a-a4df-69e71f3bdfa9"/>
  </ds:schemaRefs>
</ds:datastoreItem>
</file>

<file path=customXml/itemProps3.xml><?xml version="1.0" encoding="utf-8"?>
<ds:datastoreItem xmlns:ds="http://schemas.openxmlformats.org/officeDocument/2006/customXml" ds:itemID="{42F73CA1-27DA-46C3-978E-81E1CB968B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e5dfc4-b264-43be-a675-f83fddeb4cd7"/>
    <ds:schemaRef ds:uri="5ecbc5e5-6ccc-4b2a-a4df-69e71f3bdf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1672</Words>
  <Characters>9202</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10853</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Xènia  Vidal Ferrer</cp:lastModifiedBy>
  <cp:revision>2</cp:revision>
  <cp:lastPrinted>2023-05-10T10:45:00Z</cp:lastPrinted>
  <dcterms:created xsi:type="dcterms:W3CDTF">2026-10-07T10:15:00Z</dcterms:created>
  <dcterms:modified xsi:type="dcterms:W3CDTF">2026-10-08T08:59:00Z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nif">
    <vt:lpwstr>G56274491</vt:lpwstr>
  </property>
  <property fmtid="{D5CDD505-2E9C-101B-9397-08002B2CF9AE}" pid="3" name="ap_dest_idPoblacio">
    <vt:lpwstr>1108</vt:lpwstr>
  </property>
  <property fmtid="{D5CDD505-2E9C-101B-9397-08002B2CF9AE}" pid="4" name="ap_dest_codiPostal">
    <vt:lpwstr>08690</vt:lpwstr>
  </property>
  <property fmtid="{D5CDD505-2E9C-101B-9397-08002B2CF9AE}" pid="5" name="ap_dest_idPais">
    <vt:lpwstr>108</vt:lpwstr>
  </property>
  <property fmtid="{D5CDD505-2E9C-101B-9397-08002B2CF9AE}" pid="6" name="ap_dest_cog1">
    <vt:lpwstr>Associació Centre d'Estudis de Santa Coloma de Cervelló . Colònia Güell</vt:lpwstr>
  </property>
  <property fmtid="{D5CDD505-2E9C-101B-9397-08002B2CF9AE}" pid="7" name="ap_dest_minusculesExceptePrimera">
    <vt:lpwstr>False</vt:lpwstr>
  </property>
  <property fmtid="{D5CDD505-2E9C-101B-9397-08002B2CF9AE}" pid="8" name="ap_dest_eliminarPseudovia">
    <vt:lpwstr>False</vt:lpwstr>
  </property>
  <property fmtid="{D5CDD505-2E9C-101B-9397-08002B2CF9AE}" pid="9" name="ap_dest_eliminarProvincia">
    <vt:lpwstr>False</vt:lpwstr>
  </property>
  <property fmtid="{D5CDD505-2E9C-101B-9397-08002B2CF9AE}" pid="10" name="ap_dest_poblacioNegreta">
    <vt:lpwstr>False</vt:lpwstr>
  </property>
  <property fmtid="{D5CDD505-2E9C-101B-9397-08002B2CF9AE}" pid="11" name="ap_dest_poblacioSubratllat">
    <vt:lpwstr>False</vt:lpwstr>
  </property>
  <property fmtid="{D5CDD505-2E9C-101B-9397-08002B2CF9AE}" pid="12" name="ap_dest_majuscules">
    <vt:lpwstr>False</vt:lpwstr>
  </property>
  <property fmtid="{D5CDD505-2E9C-101B-9397-08002B2CF9AE}" pid="13" name="ap_dest_mail_1">
    <vt:lpwstr>- estudistacoloma.coloniaguell@gmail.com</vt:lpwstr>
  </property>
  <property fmtid="{D5CDD505-2E9C-101B-9397-08002B2CF9AE}" pid="14" name="ap_idExpedient">
    <vt:lpwstr>17556</vt:lpwstr>
  </property>
  <property fmtid="{D5CDD505-2E9C-101B-9397-08002B2CF9AE}" pid="15" name="ap_mostrarPanellCamps">
    <vt:lpwstr>False</vt:lpwstr>
  </property>
  <property fmtid="{D5CDD505-2E9C-101B-9397-08002B2CF9AE}" pid="16" name="ap_mostrarPanellAccions">
    <vt:lpwstr>False</vt:lpwstr>
  </property>
  <property fmtid="{D5CDD505-2E9C-101B-9397-08002B2CF9AE}" pid="17" name="campApp_3_nom">
    <vt:lpwstr>   Associació Centre d'Estudis de Santa Coloma de Cervelló. Colònia Güell  </vt:lpwstr>
  </property>
  <property fmtid="{D5CDD505-2E9C-101B-9397-08002B2CF9AE}" pid="18" name="campApp_3_numDoc">
    <vt:lpwstr>   G56274491 </vt:lpwstr>
  </property>
  <property fmtid="{D5CDD505-2E9C-101B-9397-08002B2CF9AE}" pid="19" name="campApp_3_numComplet">
    <vt:lpwstr>   2913/2026 </vt:lpwstr>
  </property>
  <property fmtid="{D5CDD505-2E9C-101B-9397-08002B2CF9AE}" pid="20" name="campApp_3_seccio">
    <vt:lpwstr>   Recursos económicos y financieros </vt:lpwstr>
  </property>
  <property fmtid="{D5CDD505-2E9C-101B-9397-08002B2CF9AE}" pid="21" name="campApp_3_subseccio">
    <vt:lpwstr>   Subvenciones </vt:lpwstr>
  </property>
  <property fmtid="{D5CDD505-2E9C-101B-9397-08002B2CF9AE}" pid="22" name="campApp_3_serieDoc">
    <vt:lpwstr>   Subvenciones otorgadas </vt:lpwstr>
  </property>
  <property fmtid="{D5CDD505-2E9C-101B-9397-08002B2CF9AE}" pid="23" name="campApp_3_subserieDoc">
    <vt:lpwstr>   Subvenciones otorgadas directamente a entidades </vt:lpwstr>
  </property>
  <property fmtid="{D5CDD505-2E9C-101B-9397-08002B2CF9AE}" pid="24" name="campApp_3_area1">
    <vt:lpwstr>   PATRIMONIO CULTURAL Y NATURAL - T119 </vt:lpwstr>
  </property>
</Properties>
</file>